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47B84" w:rsidRPr="002C1F3B" w14:paraId="21B494C7" w14:textId="77777777">
        <w:trPr>
          <w:trHeight w:val="20"/>
          <w:jc w:val="center"/>
        </w:trPr>
        <w:tc>
          <w:tcPr>
            <w:tcW w:w="1186" w:type="pct"/>
          </w:tcPr>
          <w:p w14:paraId="47317C95" w14:textId="77777777" w:rsidR="00047B84" w:rsidRPr="002C1F3B" w:rsidRDefault="00000000">
            <w:pPr>
              <w:pStyle w:val="BodyText"/>
              <w:ind w:left="90"/>
              <w:jc w:val="left"/>
              <w:rPr>
                <w:rFonts w:ascii="Arial" w:hAnsi="Arial" w:cs="Arial"/>
                <w:bCs/>
                <w:sz w:val="20"/>
                <w:szCs w:val="20"/>
                <w:lang w:val="en-GB" w:eastAsia="en-US"/>
              </w:rPr>
            </w:pPr>
            <w:r w:rsidRPr="002C1F3B">
              <w:rPr>
                <w:rFonts w:ascii="Arial" w:hAnsi="Arial" w:cs="Arial"/>
                <w:bCs/>
                <w:sz w:val="20"/>
                <w:szCs w:val="20"/>
                <w:lang w:val="en-GB" w:eastAsia="en-US"/>
              </w:rPr>
              <w:t>Journal Name:</w:t>
            </w:r>
          </w:p>
        </w:tc>
        <w:tc>
          <w:tcPr>
            <w:tcW w:w="3814" w:type="pct"/>
          </w:tcPr>
          <w:p w14:paraId="508537A5" w14:textId="77777777" w:rsidR="00047B84" w:rsidRPr="002C1F3B" w:rsidRDefault="00047B84">
            <w:pPr>
              <w:rPr>
                <w:rFonts w:ascii="Arial" w:hAnsi="Arial" w:cs="Arial"/>
                <w:b/>
                <w:bCs/>
                <w:color w:val="0000FF"/>
                <w:sz w:val="20"/>
                <w:szCs w:val="20"/>
                <w:lang w:val="en-GB"/>
              </w:rPr>
            </w:pPr>
            <w:hyperlink r:id="rId7" w:history="1">
              <w:r w:rsidRPr="002C1F3B">
                <w:rPr>
                  <w:rFonts w:ascii="Arial" w:hAnsi="Arial" w:cs="Arial"/>
                  <w:color w:val="0000FF"/>
                  <w:sz w:val="20"/>
                  <w:szCs w:val="20"/>
                  <w:u w:val="single"/>
                </w:rPr>
                <w:t>Journal of Global Research in Education and Social Science</w:t>
              </w:r>
            </w:hyperlink>
          </w:p>
        </w:tc>
      </w:tr>
      <w:tr w:rsidR="00047B84" w:rsidRPr="002C1F3B" w14:paraId="24F155BB" w14:textId="77777777">
        <w:trPr>
          <w:trHeight w:val="20"/>
          <w:jc w:val="center"/>
        </w:trPr>
        <w:tc>
          <w:tcPr>
            <w:tcW w:w="1186" w:type="pct"/>
          </w:tcPr>
          <w:p w14:paraId="27BC55FC" w14:textId="77777777" w:rsidR="00047B84" w:rsidRPr="002C1F3B" w:rsidRDefault="00000000">
            <w:pPr>
              <w:pStyle w:val="BodyText"/>
              <w:ind w:left="90"/>
              <w:jc w:val="left"/>
              <w:rPr>
                <w:rFonts w:ascii="Arial" w:hAnsi="Arial" w:cs="Arial"/>
                <w:bCs/>
                <w:sz w:val="20"/>
                <w:szCs w:val="20"/>
                <w:lang w:val="en-GB" w:eastAsia="en-US"/>
              </w:rPr>
            </w:pPr>
            <w:r w:rsidRPr="002C1F3B">
              <w:rPr>
                <w:rFonts w:ascii="Arial" w:hAnsi="Arial" w:cs="Arial"/>
                <w:bCs/>
                <w:sz w:val="20"/>
                <w:szCs w:val="20"/>
                <w:lang w:val="en-GB" w:eastAsia="en-US"/>
              </w:rPr>
              <w:t>Manuscript Number:</w:t>
            </w:r>
          </w:p>
        </w:tc>
        <w:tc>
          <w:tcPr>
            <w:tcW w:w="3814" w:type="pct"/>
          </w:tcPr>
          <w:p w14:paraId="7F3B6728" w14:textId="77777777" w:rsidR="00047B84" w:rsidRPr="002C1F3B" w:rsidRDefault="00435CDB">
            <w:pPr>
              <w:pStyle w:val="NormalWeb"/>
              <w:spacing w:before="0" w:beforeAutospacing="0" w:after="0" w:afterAutospacing="0"/>
              <w:rPr>
                <w:rFonts w:ascii="Arial" w:hAnsi="Arial" w:cs="Arial"/>
                <w:b/>
                <w:bCs/>
                <w:sz w:val="20"/>
                <w:szCs w:val="20"/>
                <w:lang w:val="en-GB"/>
              </w:rPr>
            </w:pPr>
            <w:r w:rsidRPr="002C1F3B">
              <w:rPr>
                <w:rFonts w:ascii="Arial" w:hAnsi="Arial" w:cs="Arial"/>
                <w:b/>
                <w:bCs/>
                <w:sz w:val="20"/>
                <w:szCs w:val="20"/>
                <w:lang w:val="en-GB"/>
              </w:rPr>
              <w:t>Ms_JOGRESS_15899</w:t>
            </w:r>
          </w:p>
        </w:tc>
      </w:tr>
      <w:tr w:rsidR="00047B84" w:rsidRPr="002C1F3B" w14:paraId="2EDB8622" w14:textId="77777777">
        <w:trPr>
          <w:trHeight w:val="20"/>
          <w:jc w:val="center"/>
        </w:trPr>
        <w:tc>
          <w:tcPr>
            <w:tcW w:w="1186" w:type="pct"/>
          </w:tcPr>
          <w:p w14:paraId="5972A57F" w14:textId="77777777" w:rsidR="00047B84" w:rsidRPr="002C1F3B" w:rsidRDefault="00000000">
            <w:pPr>
              <w:pStyle w:val="BodyText"/>
              <w:ind w:left="90"/>
              <w:jc w:val="left"/>
              <w:rPr>
                <w:rFonts w:ascii="Arial" w:hAnsi="Arial" w:cs="Arial"/>
                <w:bCs/>
                <w:sz w:val="20"/>
                <w:szCs w:val="20"/>
                <w:lang w:val="en-GB" w:eastAsia="en-US"/>
              </w:rPr>
            </w:pPr>
            <w:r w:rsidRPr="002C1F3B">
              <w:rPr>
                <w:rFonts w:ascii="Arial" w:hAnsi="Arial" w:cs="Arial"/>
                <w:bCs/>
                <w:sz w:val="20"/>
                <w:szCs w:val="20"/>
                <w:lang w:val="en-GB" w:eastAsia="en-US"/>
              </w:rPr>
              <w:t xml:space="preserve">Title of the Manuscript: </w:t>
            </w:r>
          </w:p>
        </w:tc>
        <w:tc>
          <w:tcPr>
            <w:tcW w:w="3814" w:type="pct"/>
          </w:tcPr>
          <w:p w14:paraId="1E43ECAE" w14:textId="77777777" w:rsidR="00047B84" w:rsidRPr="002C1F3B" w:rsidRDefault="00435CDB">
            <w:pPr>
              <w:pStyle w:val="NormalWeb"/>
              <w:spacing w:before="0" w:beforeAutospacing="0" w:after="0" w:afterAutospacing="0"/>
              <w:rPr>
                <w:rFonts w:ascii="Arial" w:hAnsi="Arial" w:cs="Arial"/>
                <w:b/>
                <w:sz w:val="20"/>
                <w:szCs w:val="20"/>
                <w:lang w:val="en-GB"/>
              </w:rPr>
            </w:pPr>
            <w:r w:rsidRPr="002C1F3B">
              <w:rPr>
                <w:rFonts w:ascii="Arial" w:hAnsi="Arial" w:cs="Arial"/>
                <w:b/>
                <w:sz w:val="20"/>
                <w:szCs w:val="20"/>
                <w:lang w:val="en-GB"/>
              </w:rPr>
              <w:t>Educational Robotics, Problem-Solving and Computational Thinking in Elementary-Aged Autistic Learners: A Critical Narrative Review</w:t>
            </w:r>
          </w:p>
        </w:tc>
      </w:tr>
      <w:tr w:rsidR="00047B84" w:rsidRPr="002C1F3B" w14:paraId="12058383" w14:textId="77777777">
        <w:trPr>
          <w:trHeight w:val="20"/>
          <w:jc w:val="center"/>
        </w:trPr>
        <w:tc>
          <w:tcPr>
            <w:tcW w:w="1186" w:type="pct"/>
          </w:tcPr>
          <w:p w14:paraId="36B5A5A9" w14:textId="77777777" w:rsidR="00047B84" w:rsidRPr="002C1F3B" w:rsidRDefault="00000000">
            <w:pPr>
              <w:pStyle w:val="BodyText"/>
              <w:ind w:left="90"/>
              <w:jc w:val="left"/>
              <w:rPr>
                <w:rFonts w:ascii="Arial" w:hAnsi="Arial" w:cs="Arial"/>
                <w:bCs/>
                <w:sz w:val="20"/>
                <w:szCs w:val="20"/>
                <w:lang w:val="en-GB" w:eastAsia="en-US"/>
              </w:rPr>
            </w:pPr>
            <w:r w:rsidRPr="002C1F3B">
              <w:rPr>
                <w:rFonts w:ascii="Arial" w:hAnsi="Arial" w:cs="Arial"/>
                <w:bCs/>
                <w:sz w:val="20"/>
                <w:szCs w:val="20"/>
                <w:lang w:val="en-GB" w:eastAsia="en-US"/>
              </w:rPr>
              <w:t>Type of the Article</w:t>
            </w:r>
          </w:p>
        </w:tc>
        <w:tc>
          <w:tcPr>
            <w:tcW w:w="3814" w:type="pct"/>
          </w:tcPr>
          <w:p w14:paraId="71A12007" w14:textId="77777777" w:rsidR="00047B84" w:rsidRPr="002C1F3B" w:rsidRDefault="00000000">
            <w:pPr>
              <w:pStyle w:val="NormalWeb"/>
              <w:spacing w:before="0" w:beforeAutospacing="0" w:after="0" w:afterAutospacing="0"/>
              <w:rPr>
                <w:rFonts w:ascii="Arial" w:hAnsi="Arial" w:cs="Arial"/>
                <w:b/>
                <w:sz w:val="20"/>
                <w:szCs w:val="20"/>
                <w:lang w:val="en-GB"/>
              </w:rPr>
            </w:pPr>
            <w:r w:rsidRPr="002C1F3B">
              <w:rPr>
                <w:rFonts w:ascii="Arial" w:hAnsi="Arial" w:cs="Arial"/>
                <w:b/>
                <w:sz w:val="20"/>
                <w:szCs w:val="20"/>
                <w:lang w:val="en-GB"/>
              </w:rPr>
              <w:t>REVIEW ARTICLE</w:t>
            </w:r>
          </w:p>
          <w:p w14:paraId="4D56B25D" w14:textId="77777777" w:rsidR="00047B84" w:rsidRPr="002C1F3B" w:rsidRDefault="00047B84">
            <w:pPr>
              <w:pStyle w:val="NormalWeb"/>
              <w:spacing w:before="0" w:beforeAutospacing="0" w:after="0" w:afterAutospacing="0"/>
              <w:rPr>
                <w:rFonts w:ascii="Arial" w:hAnsi="Arial" w:cs="Arial"/>
                <w:b/>
                <w:sz w:val="20"/>
                <w:szCs w:val="20"/>
                <w:lang w:val="en-GB"/>
              </w:rPr>
            </w:pPr>
          </w:p>
        </w:tc>
      </w:tr>
    </w:tbl>
    <w:p w14:paraId="7892F760" w14:textId="77777777" w:rsidR="00047B84" w:rsidRPr="002C1F3B" w:rsidRDefault="00047B84">
      <w:pPr>
        <w:pStyle w:val="BodyText"/>
        <w:rPr>
          <w:rFonts w:ascii="Arial" w:hAnsi="Arial" w:cs="Arial"/>
          <w:b/>
          <w:bCs/>
          <w:sz w:val="20"/>
          <w:szCs w:val="20"/>
          <w:u w:val="single"/>
          <w:lang w:val="en-GB"/>
        </w:rPr>
      </w:pPr>
    </w:p>
    <w:p w14:paraId="25A4A2F7" w14:textId="77777777" w:rsidR="00047B84" w:rsidRPr="002C1F3B" w:rsidRDefault="00047B84">
      <w:pPr>
        <w:jc w:val="both"/>
        <w:rPr>
          <w:rFonts w:ascii="Arial" w:eastAsia="MS Mincho" w:hAnsi="Arial" w:cs="Arial"/>
          <w:sz w:val="20"/>
          <w:szCs w:val="20"/>
          <w:lang w:val="en-GB" w:eastAsia="x-none"/>
        </w:rPr>
      </w:pPr>
    </w:p>
    <w:p w14:paraId="380CA955" w14:textId="77777777" w:rsidR="00047B84" w:rsidRPr="002C1F3B" w:rsidRDefault="00047B84">
      <w:pPr>
        <w:jc w:val="both"/>
        <w:rPr>
          <w:rFonts w:ascii="Arial" w:eastAsia="MS Mincho" w:hAnsi="Arial" w:cs="Arial"/>
          <w:sz w:val="20"/>
          <w:szCs w:val="20"/>
          <w:lang w:val="en-GB" w:eastAsia="x-none"/>
        </w:rPr>
      </w:pPr>
    </w:p>
    <w:p w14:paraId="58C90648" w14:textId="77777777" w:rsidR="00047B84" w:rsidRPr="002C1F3B" w:rsidRDefault="00000000">
      <w:pPr>
        <w:jc w:val="both"/>
        <w:rPr>
          <w:rFonts w:ascii="Arial" w:eastAsia="MS Mincho" w:hAnsi="Arial" w:cs="Arial"/>
          <w:b/>
          <w:sz w:val="20"/>
          <w:szCs w:val="20"/>
          <w:u w:val="single"/>
          <w:lang w:val="en-GB" w:eastAsia="x-none"/>
        </w:rPr>
      </w:pPr>
      <w:r w:rsidRPr="002C1F3B">
        <w:rPr>
          <w:rFonts w:ascii="Arial" w:eastAsia="MS Mincho" w:hAnsi="Arial" w:cs="Arial"/>
          <w:b/>
          <w:sz w:val="20"/>
          <w:szCs w:val="20"/>
          <w:highlight w:val="yellow"/>
          <w:u w:val="single"/>
          <w:lang w:val="en-GB" w:eastAsia="x-none"/>
        </w:rPr>
        <w:t>PART 1 (Importance of the manuscript)</w:t>
      </w:r>
    </w:p>
    <w:p w14:paraId="3302E148" w14:textId="77777777" w:rsidR="00047B84" w:rsidRPr="002C1F3B" w:rsidRDefault="00047B84">
      <w:pPr>
        <w:ind w:left="1440"/>
        <w:jc w:val="both"/>
        <w:rPr>
          <w:rFonts w:ascii="Arial" w:eastAsia="MS Mincho" w:hAnsi="Arial" w:cs="Arial"/>
          <w:bCs/>
          <w:sz w:val="20"/>
          <w:szCs w:val="20"/>
          <w:lang w:val="en-GB" w:eastAsia="x-none"/>
        </w:rPr>
      </w:pPr>
    </w:p>
    <w:p w14:paraId="10895AEE" w14:textId="77777777" w:rsidR="00047B84" w:rsidRPr="002C1F3B" w:rsidRDefault="00047B8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47B84" w:rsidRPr="002C1F3B" w14:paraId="557615C4" w14:textId="77777777">
        <w:trPr>
          <w:trHeight w:val="20"/>
          <w:jc w:val="center"/>
        </w:trPr>
        <w:tc>
          <w:tcPr>
            <w:tcW w:w="1666" w:type="pct"/>
            <w:noWrap/>
          </w:tcPr>
          <w:p w14:paraId="007212CA" w14:textId="77777777" w:rsidR="00047B84" w:rsidRPr="002C1F3B" w:rsidRDefault="00047B84">
            <w:pPr>
              <w:outlineLvl w:val="1"/>
              <w:rPr>
                <w:rFonts w:ascii="Arial" w:eastAsia="MS Mincho" w:hAnsi="Arial" w:cs="Arial"/>
                <w:b/>
                <w:bCs/>
                <w:sz w:val="20"/>
                <w:szCs w:val="20"/>
                <w:lang w:val="en-GB"/>
              </w:rPr>
            </w:pPr>
          </w:p>
        </w:tc>
        <w:tc>
          <w:tcPr>
            <w:tcW w:w="1667" w:type="pct"/>
          </w:tcPr>
          <w:p w14:paraId="334776F2" w14:textId="77777777" w:rsidR="00047B84" w:rsidRPr="002C1F3B" w:rsidRDefault="00000000">
            <w:pPr>
              <w:outlineLvl w:val="1"/>
              <w:rPr>
                <w:rFonts w:ascii="Arial" w:eastAsia="MS Mincho" w:hAnsi="Arial" w:cs="Arial"/>
                <w:b/>
                <w:bCs/>
                <w:sz w:val="20"/>
                <w:szCs w:val="20"/>
                <w:lang w:val="en-GB"/>
              </w:rPr>
            </w:pPr>
            <w:r w:rsidRPr="002C1F3B">
              <w:rPr>
                <w:rFonts w:ascii="Arial" w:eastAsia="MS Mincho" w:hAnsi="Arial" w:cs="Arial"/>
                <w:b/>
                <w:bCs/>
                <w:sz w:val="20"/>
                <w:szCs w:val="20"/>
                <w:lang w:val="en-GB"/>
              </w:rPr>
              <w:t>Comments of the Reviewers</w:t>
            </w:r>
          </w:p>
        </w:tc>
        <w:tc>
          <w:tcPr>
            <w:tcW w:w="1667" w:type="pct"/>
          </w:tcPr>
          <w:p w14:paraId="57AAF828" w14:textId="77777777" w:rsidR="00047B84" w:rsidRPr="002C1F3B" w:rsidRDefault="00000000">
            <w:pPr>
              <w:spacing w:after="160" w:line="259" w:lineRule="auto"/>
              <w:rPr>
                <w:rFonts w:ascii="Arial" w:eastAsia="Calibri" w:hAnsi="Arial" w:cs="Arial"/>
                <w:kern w:val="2"/>
                <w:sz w:val="20"/>
                <w:szCs w:val="20"/>
                <w:lang w:val="en-GB"/>
              </w:rPr>
            </w:pPr>
            <w:r w:rsidRPr="002C1F3B">
              <w:rPr>
                <w:rFonts w:ascii="Arial" w:eastAsia="Calibri" w:hAnsi="Arial" w:cs="Arial"/>
                <w:b/>
                <w:kern w:val="2"/>
                <w:sz w:val="20"/>
                <w:szCs w:val="20"/>
                <w:lang w:val="en-GB"/>
              </w:rPr>
              <w:t>Author’s Feedback</w:t>
            </w:r>
            <w:r w:rsidRPr="002C1F3B">
              <w:rPr>
                <w:rFonts w:ascii="Arial" w:eastAsia="Calibri" w:hAnsi="Arial" w:cs="Arial"/>
                <w:kern w:val="2"/>
                <w:sz w:val="20"/>
                <w:szCs w:val="20"/>
                <w:lang w:val="en-GB"/>
              </w:rPr>
              <w:t xml:space="preserve"> </w:t>
            </w:r>
          </w:p>
          <w:p w14:paraId="54FEFE7E" w14:textId="77777777" w:rsidR="00047B84" w:rsidRPr="002C1F3B" w:rsidRDefault="00047B84">
            <w:pPr>
              <w:outlineLvl w:val="1"/>
              <w:rPr>
                <w:rFonts w:ascii="Arial" w:eastAsia="MS Mincho" w:hAnsi="Arial" w:cs="Arial"/>
                <w:bCs/>
                <w:sz w:val="20"/>
                <w:szCs w:val="20"/>
                <w:lang w:val="en-GB"/>
              </w:rPr>
            </w:pPr>
          </w:p>
        </w:tc>
      </w:tr>
      <w:tr w:rsidR="00047B84" w:rsidRPr="002C1F3B" w14:paraId="2DF50D30" w14:textId="77777777">
        <w:trPr>
          <w:trHeight w:val="20"/>
          <w:jc w:val="center"/>
        </w:trPr>
        <w:tc>
          <w:tcPr>
            <w:tcW w:w="1666" w:type="pct"/>
            <w:noWrap/>
          </w:tcPr>
          <w:p w14:paraId="2E2DF2EB" w14:textId="77777777" w:rsidR="00047B84" w:rsidRPr="002C1F3B" w:rsidRDefault="00000000">
            <w:pPr>
              <w:rPr>
                <w:rFonts w:ascii="Arial" w:hAnsi="Arial" w:cs="Arial"/>
                <w:bCs/>
                <w:sz w:val="20"/>
                <w:szCs w:val="20"/>
                <w:lang w:val="en-GB"/>
              </w:rPr>
            </w:pPr>
            <w:r w:rsidRPr="002C1F3B">
              <w:rPr>
                <w:rFonts w:ascii="Arial" w:hAnsi="Arial" w:cs="Arial"/>
                <w:b/>
                <w:bCs/>
                <w:sz w:val="20"/>
                <w:szCs w:val="20"/>
                <w:lang w:val="en-GB"/>
              </w:rPr>
              <w:t>Please write a few sentences regarding the importance of this manuscript for the scientific community.</w:t>
            </w:r>
            <w:r w:rsidRPr="002C1F3B">
              <w:rPr>
                <w:rFonts w:ascii="Arial" w:hAnsi="Arial" w:cs="Arial"/>
                <w:bCs/>
                <w:sz w:val="20"/>
                <w:szCs w:val="20"/>
                <w:lang w:val="en-GB"/>
              </w:rPr>
              <w:t xml:space="preserve"> A minimum of 3-4 sentences may be required for this part.</w:t>
            </w:r>
          </w:p>
          <w:p w14:paraId="33CCFEBC" w14:textId="77777777" w:rsidR="00047B84" w:rsidRPr="002C1F3B" w:rsidRDefault="00047B84">
            <w:pPr>
              <w:rPr>
                <w:rFonts w:ascii="Arial" w:eastAsia="MS Mincho" w:hAnsi="Arial" w:cs="Arial"/>
                <w:bCs/>
                <w:sz w:val="20"/>
                <w:szCs w:val="20"/>
                <w:lang w:val="en-GB"/>
              </w:rPr>
            </w:pPr>
          </w:p>
        </w:tc>
        <w:tc>
          <w:tcPr>
            <w:tcW w:w="1667" w:type="pct"/>
            <w:vAlign w:val="center"/>
          </w:tcPr>
          <w:p w14:paraId="5A553236" w14:textId="77777777" w:rsidR="00BB2021" w:rsidRPr="002C1F3B" w:rsidRDefault="00000000">
            <w:pPr>
              <w:spacing w:line="264" w:lineRule="auto"/>
              <w:rPr>
                <w:rFonts w:ascii="Arial" w:hAnsi="Arial" w:cs="Arial"/>
                <w:sz w:val="20"/>
                <w:szCs w:val="20"/>
              </w:rPr>
            </w:pPr>
            <w:r w:rsidRPr="002C1F3B">
              <w:rPr>
                <w:rFonts w:ascii="Arial" w:hAnsi="Arial" w:cs="Arial"/>
                <w:color w:val="1E354D"/>
                <w:sz w:val="20"/>
                <w:szCs w:val="20"/>
              </w:rPr>
              <w:t xml:space="preserve">This review addresses an important gap at the intersection of inclusive primary education, autism research and computing education. It usefully distinguishes participation, explicitly trained robot-coding performance, independent computational thinking and broader problem-solving transfer, which are often conflated. Its appraisal of both </w:t>
            </w:r>
            <w:proofErr w:type="spellStart"/>
            <w:r w:rsidRPr="002C1F3B">
              <w:rPr>
                <w:rFonts w:ascii="Arial" w:hAnsi="Arial" w:cs="Arial"/>
                <w:color w:val="1E354D"/>
                <w:sz w:val="20"/>
                <w:szCs w:val="20"/>
              </w:rPr>
              <w:t>favourable</w:t>
            </w:r>
            <w:proofErr w:type="spellEnd"/>
            <w:r w:rsidRPr="002C1F3B">
              <w:rPr>
                <w:rFonts w:ascii="Arial" w:hAnsi="Arial" w:cs="Arial"/>
                <w:color w:val="1E354D"/>
                <w:sz w:val="20"/>
                <w:szCs w:val="20"/>
              </w:rPr>
              <w:t xml:space="preserve"> and null findings, including the limits of evidence transferred from general-primary and socially assistive robotics research, is valuable to researchers and educators. The proposed transfer framework and research priorities could inform more rigorous, accessible intervention studies.</w:t>
            </w:r>
          </w:p>
        </w:tc>
        <w:tc>
          <w:tcPr>
            <w:tcW w:w="1667" w:type="pct"/>
          </w:tcPr>
          <w:p w14:paraId="11741923" w14:textId="77777777" w:rsidR="00047B84" w:rsidRPr="002C1F3B" w:rsidRDefault="00047B84">
            <w:pPr>
              <w:outlineLvl w:val="1"/>
              <w:rPr>
                <w:rFonts w:ascii="Arial" w:eastAsia="MS Mincho" w:hAnsi="Arial" w:cs="Arial"/>
                <w:bCs/>
                <w:sz w:val="20"/>
                <w:szCs w:val="20"/>
                <w:lang w:val="en-GB"/>
              </w:rPr>
            </w:pPr>
          </w:p>
        </w:tc>
      </w:tr>
    </w:tbl>
    <w:p w14:paraId="2D07AA21" w14:textId="77777777" w:rsidR="00047B84" w:rsidRPr="002C1F3B" w:rsidRDefault="00047B84">
      <w:pPr>
        <w:rPr>
          <w:rFonts w:ascii="Arial" w:hAnsi="Arial" w:cs="Arial"/>
          <w:sz w:val="20"/>
          <w:szCs w:val="20"/>
          <w:lang w:val="en-GB"/>
        </w:rPr>
      </w:pPr>
    </w:p>
    <w:p w14:paraId="1A16769A" w14:textId="77777777" w:rsidR="00047B84" w:rsidRPr="002C1F3B" w:rsidRDefault="00047B84">
      <w:pPr>
        <w:rPr>
          <w:rFonts w:ascii="Arial" w:hAnsi="Arial" w:cs="Arial"/>
          <w:sz w:val="20"/>
          <w:szCs w:val="20"/>
          <w:lang w:val="en-GB"/>
        </w:rPr>
      </w:pPr>
    </w:p>
    <w:p w14:paraId="6AD0B7C7" w14:textId="77777777" w:rsidR="00C029CA" w:rsidRPr="002C1F3B" w:rsidRDefault="00C029CA" w:rsidP="00C029CA">
      <w:pPr>
        <w:outlineLvl w:val="1"/>
        <w:rPr>
          <w:rFonts w:ascii="Arial" w:eastAsia="MS Mincho" w:hAnsi="Arial" w:cs="Arial"/>
          <w:b/>
          <w:bCs/>
          <w:sz w:val="20"/>
          <w:szCs w:val="20"/>
          <w:u w:val="single"/>
          <w:lang w:val="en-GB"/>
        </w:rPr>
      </w:pPr>
      <w:r w:rsidRPr="002C1F3B">
        <w:rPr>
          <w:rFonts w:ascii="Arial" w:eastAsia="MS Mincho" w:hAnsi="Arial" w:cs="Arial"/>
          <w:b/>
          <w:bCs/>
          <w:sz w:val="20"/>
          <w:szCs w:val="20"/>
          <w:highlight w:val="yellow"/>
          <w:u w:val="single"/>
          <w:lang w:val="en-GB"/>
        </w:rPr>
        <w:t>PART 2.1 (Objective Evaluation)</w:t>
      </w:r>
    </w:p>
    <w:p w14:paraId="64273238" w14:textId="77777777" w:rsidR="00047B84" w:rsidRPr="002C1F3B" w:rsidRDefault="00047B8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47B84" w:rsidRPr="002C1F3B" w14:paraId="2292C259" w14:textId="77777777">
        <w:trPr>
          <w:trHeight w:val="20"/>
          <w:jc w:val="center"/>
        </w:trPr>
        <w:tc>
          <w:tcPr>
            <w:tcW w:w="1666" w:type="pct"/>
            <w:noWrap/>
          </w:tcPr>
          <w:p w14:paraId="4EBE81F5" w14:textId="77777777" w:rsidR="00047B84" w:rsidRPr="002C1F3B" w:rsidRDefault="00047B84">
            <w:pPr>
              <w:outlineLvl w:val="1"/>
              <w:rPr>
                <w:rFonts w:ascii="Arial" w:eastAsia="MS Mincho" w:hAnsi="Arial" w:cs="Arial"/>
                <w:b/>
                <w:bCs/>
                <w:sz w:val="20"/>
                <w:szCs w:val="20"/>
                <w:lang w:val="en-GB"/>
              </w:rPr>
            </w:pPr>
          </w:p>
        </w:tc>
        <w:tc>
          <w:tcPr>
            <w:tcW w:w="1667" w:type="pct"/>
          </w:tcPr>
          <w:p w14:paraId="7D8C7841" w14:textId="77777777" w:rsidR="00047B84" w:rsidRPr="002C1F3B" w:rsidRDefault="00000000">
            <w:pPr>
              <w:outlineLvl w:val="1"/>
              <w:rPr>
                <w:rFonts w:ascii="Arial" w:eastAsia="MS Mincho" w:hAnsi="Arial" w:cs="Arial"/>
                <w:b/>
                <w:bCs/>
                <w:sz w:val="20"/>
                <w:szCs w:val="20"/>
                <w:lang w:val="en-GB"/>
              </w:rPr>
            </w:pPr>
            <w:r w:rsidRPr="002C1F3B">
              <w:rPr>
                <w:rFonts w:ascii="Arial" w:eastAsia="MS Mincho" w:hAnsi="Arial" w:cs="Arial"/>
                <w:b/>
                <w:bCs/>
                <w:sz w:val="20"/>
                <w:szCs w:val="20"/>
                <w:lang w:val="en-GB"/>
              </w:rPr>
              <w:t>Rating of the Reviewers</w:t>
            </w:r>
          </w:p>
        </w:tc>
        <w:tc>
          <w:tcPr>
            <w:tcW w:w="1667" w:type="pct"/>
          </w:tcPr>
          <w:p w14:paraId="10EE572B" w14:textId="77777777" w:rsidR="00047B84" w:rsidRPr="002C1F3B" w:rsidRDefault="00000000">
            <w:pPr>
              <w:spacing w:after="160" w:line="259" w:lineRule="auto"/>
              <w:rPr>
                <w:rFonts w:ascii="Arial" w:hAnsi="Arial" w:cs="Arial"/>
                <w:b/>
                <w:sz w:val="20"/>
                <w:szCs w:val="20"/>
                <w:lang w:val="en-GB"/>
              </w:rPr>
            </w:pPr>
            <w:r w:rsidRPr="002C1F3B">
              <w:rPr>
                <w:rFonts w:ascii="Arial" w:eastAsia="Calibri" w:hAnsi="Arial" w:cs="Arial"/>
                <w:b/>
                <w:kern w:val="2"/>
                <w:sz w:val="20"/>
                <w:szCs w:val="20"/>
                <w:lang w:val="en-GB"/>
              </w:rPr>
              <w:t>Author’s Feedback</w:t>
            </w:r>
            <w:r w:rsidRPr="002C1F3B">
              <w:rPr>
                <w:rFonts w:ascii="Arial" w:eastAsia="Calibri" w:hAnsi="Arial" w:cs="Arial"/>
                <w:kern w:val="2"/>
                <w:sz w:val="20"/>
                <w:szCs w:val="20"/>
                <w:lang w:val="en-GB"/>
              </w:rPr>
              <w:t xml:space="preserve"> </w:t>
            </w:r>
            <w:r w:rsidR="00C55EE7" w:rsidRPr="002C1F3B">
              <w:rPr>
                <w:rFonts w:ascii="Arial" w:hAnsi="Arial" w:cs="Arial"/>
                <w:b/>
                <w:kern w:val="2"/>
                <w:sz w:val="20"/>
                <w:szCs w:val="20"/>
                <w:highlight w:val="yellow"/>
                <w:lang w:val="en-GB"/>
              </w:rPr>
              <w:t>(</w:t>
            </w:r>
            <w:r w:rsidR="00C55EE7" w:rsidRPr="002C1F3B">
              <w:rPr>
                <w:rFonts w:ascii="Arial" w:hAnsi="Arial" w:cs="Arial"/>
                <w:bCs/>
                <w:kern w:val="2"/>
                <w:sz w:val="20"/>
                <w:szCs w:val="20"/>
                <w:highlight w:val="yellow"/>
                <w:lang w:val="en-GB"/>
              </w:rPr>
              <w:t>Revision of the Manuscript and Feedback of Authors are mandatory for Rating of 2 and 1)</w:t>
            </w:r>
          </w:p>
        </w:tc>
      </w:tr>
      <w:tr w:rsidR="00047B84" w:rsidRPr="002C1F3B" w14:paraId="70F3EF85" w14:textId="77777777">
        <w:trPr>
          <w:trHeight w:val="20"/>
          <w:jc w:val="center"/>
        </w:trPr>
        <w:tc>
          <w:tcPr>
            <w:tcW w:w="1666" w:type="pct"/>
            <w:noWrap/>
          </w:tcPr>
          <w:p w14:paraId="73368CDF" w14:textId="77777777" w:rsidR="00047B84" w:rsidRPr="002C1F3B" w:rsidRDefault="00000000">
            <w:pPr>
              <w:rPr>
                <w:rFonts w:ascii="Arial" w:hAnsi="Arial" w:cs="Arial"/>
                <w:b/>
                <w:bCs/>
                <w:sz w:val="20"/>
                <w:szCs w:val="20"/>
                <w:lang w:val="en-GB"/>
              </w:rPr>
            </w:pPr>
            <w:r w:rsidRPr="002C1F3B">
              <w:rPr>
                <w:rFonts w:ascii="Arial" w:hAnsi="Arial" w:cs="Arial"/>
                <w:b/>
                <w:bCs/>
                <w:sz w:val="20"/>
                <w:szCs w:val="20"/>
                <w:lang w:val="en-GB"/>
              </w:rPr>
              <w:t xml:space="preserve">1. Is the title clear and appropriate for the paper? </w:t>
            </w:r>
          </w:p>
          <w:p w14:paraId="0EC73E3A"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0CAAEA40" w14:textId="77777777" w:rsidR="00047B84" w:rsidRPr="002C1F3B" w:rsidRDefault="00000000">
            <w:pPr>
              <w:rPr>
                <w:rFonts w:ascii="Arial" w:hAnsi="Arial" w:cs="Arial"/>
                <w:sz w:val="20"/>
                <w:szCs w:val="20"/>
                <w:u w:val="single"/>
                <w:lang w:val="en-GB"/>
              </w:rPr>
            </w:pPr>
            <w:r w:rsidRPr="002C1F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3E94F0D"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5 — Excellent.</w:t>
            </w:r>
            <w:r w:rsidRPr="002C1F3B">
              <w:rPr>
                <w:rFonts w:ascii="Arial" w:hAnsi="Arial" w:cs="Arial"/>
                <w:color w:val="1E354D"/>
                <w:sz w:val="20"/>
                <w:szCs w:val="20"/>
              </w:rPr>
              <w:t xml:space="preserve"> Accurately specifies topic, age group and narrative review design.</w:t>
            </w:r>
          </w:p>
        </w:tc>
        <w:tc>
          <w:tcPr>
            <w:tcW w:w="1667" w:type="pct"/>
          </w:tcPr>
          <w:p w14:paraId="788A693B" w14:textId="77777777" w:rsidR="00047B84" w:rsidRPr="002C1F3B" w:rsidRDefault="00047B84">
            <w:pPr>
              <w:outlineLvl w:val="1"/>
              <w:rPr>
                <w:rFonts w:ascii="Arial" w:eastAsia="MS Mincho" w:hAnsi="Arial" w:cs="Arial"/>
                <w:bCs/>
                <w:sz w:val="20"/>
                <w:szCs w:val="20"/>
                <w:lang w:val="en-GB"/>
              </w:rPr>
            </w:pPr>
          </w:p>
        </w:tc>
      </w:tr>
      <w:tr w:rsidR="00047B84" w:rsidRPr="002C1F3B" w14:paraId="55987448" w14:textId="77777777">
        <w:trPr>
          <w:trHeight w:val="20"/>
          <w:jc w:val="center"/>
        </w:trPr>
        <w:tc>
          <w:tcPr>
            <w:tcW w:w="1666" w:type="pct"/>
            <w:noWrap/>
          </w:tcPr>
          <w:p w14:paraId="5938C184" w14:textId="77777777" w:rsidR="00047B84" w:rsidRPr="002C1F3B" w:rsidRDefault="00000000">
            <w:pPr>
              <w:outlineLvl w:val="1"/>
              <w:rPr>
                <w:rFonts w:ascii="Arial" w:eastAsia="MS Mincho" w:hAnsi="Arial" w:cs="Arial"/>
                <w:b/>
                <w:bCs/>
                <w:sz w:val="20"/>
                <w:szCs w:val="20"/>
                <w:lang w:val="en-GB"/>
              </w:rPr>
            </w:pPr>
            <w:r w:rsidRPr="002C1F3B">
              <w:rPr>
                <w:rFonts w:ascii="Arial" w:eastAsia="MS Mincho" w:hAnsi="Arial" w:cs="Arial"/>
                <w:b/>
                <w:bCs/>
                <w:sz w:val="20"/>
                <w:szCs w:val="20"/>
                <w:lang w:val="en-GB"/>
              </w:rPr>
              <w:t xml:space="preserve">2. Is the abstract of the article comprehensive? </w:t>
            </w:r>
          </w:p>
          <w:p w14:paraId="7164DD0F"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45818F2C" w14:textId="77777777" w:rsidR="00047B84" w:rsidRPr="002C1F3B" w:rsidRDefault="00000000">
            <w:pPr>
              <w:rPr>
                <w:rFonts w:ascii="Arial" w:hAnsi="Arial" w:cs="Arial"/>
                <w:sz w:val="20"/>
                <w:szCs w:val="20"/>
                <w:lang w:val="en-GB"/>
              </w:rPr>
            </w:pPr>
            <w:r w:rsidRPr="002C1F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65E553E"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4 — Good.</w:t>
            </w:r>
            <w:r w:rsidRPr="002C1F3B">
              <w:rPr>
                <w:rFonts w:ascii="Arial" w:hAnsi="Arial" w:cs="Arial"/>
                <w:color w:val="1E354D"/>
                <w:sz w:val="20"/>
                <w:szCs w:val="20"/>
              </w:rPr>
              <w:t xml:space="preserve"> Comprehensive and appropriately cautious; could be more concise.</w:t>
            </w:r>
          </w:p>
        </w:tc>
        <w:tc>
          <w:tcPr>
            <w:tcW w:w="1667" w:type="pct"/>
          </w:tcPr>
          <w:p w14:paraId="3BF8DF39" w14:textId="77777777" w:rsidR="00047B84" w:rsidRPr="002C1F3B" w:rsidRDefault="00047B84">
            <w:pPr>
              <w:outlineLvl w:val="1"/>
              <w:rPr>
                <w:rFonts w:ascii="Arial" w:eastAsia="MS Mincho" w:hAnsi="Arial" w:cs="Arial"/>
                <w:bCs/>
                <w:sz w:val="20"/>
                <w:szCs w:val="20"/>
                <w:lang w:val="en-GB"/>
              </w:rPr>
            </w:pPr>
          </w:p>
        </w:tc>
      </w:tr>
      <w:tr w:rsidR="00047B84" w:rsidRPr="002C1F3B" w14:paraId="735A7F2C" w14:textId="77777777">
        <w:trPr>
          <w:trHeight w:val="20"/>
          <w:jc w:val="center"/>
        </w:trPr>
        <w:tc>
          <w:tcPr>
            <w:tcW w:w="1666" w:type="pct"/>
            <w:noWrap/>
          </w:tcPr>
          <w:p w14:paraId="54B1E18B" w14:textId="77777777" w:rsidR="00047B84" w:rsidRPr="002C1F3B" w:rsidRDefault="00000000">
            <w:pPr>
              <w:outlineLvl w:val="1"/>
              <w:rPr>
                <w:rFonts w:ascii="Arial" w:eastAsia="MS Mincho" w:hAnsi="Arial" w:cs="Arial"/>
                <w:b/>
                <w:bCs/>
                <w:sz w:val="20"/>
                <w:szCs w:val="20"/>
                <w:lang w:val="en-GB" w:eastAsia="x-none"/>
              </w:rPr>
            </w:pPr>
            <w:r w:rsidRPr="002C1F3B">
              <w:rPr>
                <w:rFonts w:ascii="Arial" w:eastAsia="MS Mincho" w:hAnsi="Arial" w:cs="Arial"/>
                <w:b/>
                <w:bCs/>
                <w:sz w:val="20"/>
                <w:szCs w:val="20"/>
                <w:lang w:val="en-GB" w:eastAsia="x-none"/>
              </w:rPr>
              <w:t>3. Are the keywords appropriate and useful?</w:t>
            </w:r>
          </w:p>
          <w:p w14:paraId="47268735"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2C1DE3CE" w14:textId="77777777" w:rsidR="00047B84" w:rsidRPr="002C1F3B" w:rsidRDefault="00000000">
            <w:pPr>
              <w:rPr>
                <w:rFonts w:ascii="Arial" w:hAnsi="Arial" w:cs="Arial"/>
                <w:sz w:val="20"/>
                <w:szCs w:val="20"/>
                <w:lang w:val="en-GB" w:eastAsia="x-none"/>
              </w:rPr>
            </w:pPr>
            <w:r w:rsidRPr="002C1F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1B930BA"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5 — Excellent.</w:t>
            </w:r>
            <w:r w:rsidRPr="002C1F3B">
              <w:rPr>
                <w:rFonts w:ascii="Arial" w:hAnsi="Arial" w:cs="Arial"/>
                <w:color w:val="1E354D"/>
                <w:sz w:val="20"/>
                <w:szCs w:val="20"/>
              </w:rPr>
              <w:t xml:space="preserve"> Relevant terms cover population, outcomes, accessibility and transfer.</w:t>
            </w:r>
          </w:p>
        </w:tc>
        <w:tc>
          <w:tcPr>
            <w:tcW w:w="1667" w:type="pct"/>
          </w:tcPr>
          <w:p w14:paraId="088F0FB6" w14:textId="77777777" w:rsidR="00047B84" w:rsidRPr="002C1F3B" w:rsidRDefault="00047B84">
            <w:pPr>
              <w:outlineLvl w:val="1"/>
              <w:rPr>
                <w:rFonts w:ascii="Arial" w:eastAsia="MS Mincho" w:hAnsi="Arial" w:cs="Arial"/>
                <w:bCs/>
                <w:sz w:val="20"/>
                <w:szCs w:val="20"/>
                <w:lang w:val="en-GB"/>
              </w:rPr>
            </w:pPr>
          </w:p>
        </w:tc>
      </w:tr>
      <w:tr w:rsidR="00047B84" w:rsidRPr="002C1F3B" w14:paraId="2DC9B23A" w14:textId="77777777">
        <w:trPr>
          <w:trHeight w:val="20"/>
          <w:jc w:val="center"/>
        </w:trPr>
        <w:tc>
          <w:tcPr>
            <w:tcW w:w="1666" w:type="pct"/>
            <w:noWrap/>
          </w:tcPr>
          <w:p w14:paraId="71CDB4D1" w14:textId="77777777" w:rsidR="00047B84" w:rsidRPr="002C1F3B" w:rsidRDefault="00000000">
            <w:pPr>
              <w:outlineLvl w:val="1"/>
              <w:rPr>
                <w:rFonts w:ascii="Arial" w:eastAsia="MS Mincho" w:hAnsi="Arial" w:cs="Arial"/>
                <w:b/>
                <w:bCs/>
                <w:sz w:val="20"/>
                <w:szCs w:val="20"/>
                <w:lang w:val="en-GB" w:eastAsia="x-none"/>
              </w:rPr>
            </w:pPr>
            <w:r w:rsidRPr="002C1F3B">
              <w:rPr>
                <w:rFonts w:ascii="Arial" w:eastAsia="MS Mincho" w:hAnsi="Arial" w:cs="Arial"/>
                <w:b/>
                <w:bCs/>
                <w:sz w:val="20"/>
                <w:szCs w:val="20"/>
                <w:lang w:val="en-GB" w:eastAsia="x-none"/>
              </w:rPr>
              <w:t>4. Is the background information of the paper sufficient and well organized?</w:t>
            </w:r>
          </w:p>
          <w:p w14:paraId="7B9E9D40"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0F038CAD" w14:textId="77777777" w:rsidR="00047B84" w:rsidRPr="002C1F3B" w:rsidRDefault="00000000">
            <w:pPr>
              <w:rPr>
                <w:rFonts w:ascii="Arial" w:hAnsi="Arial" w:cs="Arial"/>
                <w:sz w:val="20"/>
                <w:szCs w:val="20"/>
                <w:lang w:val="en-GB" w:eastAsia="x-none"/>
              </w:rPr>
            </w:pPr>
            <w:r w:rsidRPr="002C1F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6387608"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5 — Excellent.</w:t>
            </w:r>
            <w:r w:rsidRPr="002C1F3B">
              <w:rPr>
                <w:rFonts w:ascii="Arial" w:hAnsi="Arial" w:cs="Arial"/>
                <w:color w:val="1E354D"/>
                <w:sz w:val="20"/>
                <w:szCs w:val="20"/>
              </w:rPr>
              <w:t xml:space="preserve"> Thorough, logically structured background and distinctions.</w:t>
            </w:r>
          </w:p>
        </w:tc>
        <w:tc>
          <w:tcPr>
            <w:tcW w:w="1667" w:type="pct"/>
          </w:tcPr>
          <w:p w14:paraId="0F14D8B1" w14:textId="77777777" w:rsidR="00047B84" w:rsidRPr="002C1F3B" w:rsidRDefault="00047B84">
            <w:pPr>
              <w:outlineLvl w:val="1"/>
              <w:rPr>
                <w:rFonts w:ascii="Arial" w:eastAsia="MS Mincho" w:hAnsi="Arial" w:cs="Arial"/>
                <w:bCs/>
                <w:sz w:val="20"/>
                <w:szCs w:val="20"/>
                <w:lang w:val="en-GB"/>
              </w:rPr>
            </w:pPr>
          </w:p>
        </w:tc>
      </w:tr>
      <w:tr w:rsidR="00047B84" w:rsidRPr="002C1F3B" w14:paraId="57D6959B" w14:textId="77777777">
        <w:trPr>
          <w:trHeight w:val="20"/>
          <w:jc w:val="center"/>
        </w:trPr>
        <w:tc>
          <w:tcPr>
            <w:tcW w:w="1666" w:type="pct"/>
            <w:noWrap/>
          </w:tcPr>
          <w:p w14:paraId="2DC73031" w14:textId="77777777" w:rsidR="00047B84" w:rsidRPr="002C1F3B" w:rsidRDefault="00000000">
            <w:pPr>
              <w:outlineLvl w:val="1"/>
              <w:rPr>
                <w:rFonts w:ascii="Arial" w:eastAsia="MS Mincho" w:hAnsi="Arial" w:cs="Arial"/>
                <w:b/>
                <w:bCs/>
                <w:sz w:val="20"/>
                <w:szCs w:val="20"/>
                <w:lang w:val="en-GB" w:eastAsia="x-none"/>
              </w:rPr>
            </w:pPr>
            <w:r w:rsidRPr="002C1F3B">
              <w:rPr>
                <w:rFonts w:ascii="Arial" w:eastAsia="MS Mincho" w:hAnsi="Arial" w:cs="Arial"/>
                <w:b/>
                <w:bCs/>
                <w:sz w:val="20"/>
                <w:szCs w:val="20"/>
                <w:lang w:val="en-GB" w:eastAsia="x-none"/>
              </w:rPr>
              <w:t>5. Are the objectives clearly stated?</w:t>
            </w:r>
          </w:p>
          <w:p w14:paraId="4D908877"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3CD00DB4" w14:textId="77777777" w:rsidR="00047B84" w:rsidRPr="002C1F3B" w:rsidRDefault="00000000">
            <w:pPr>
              <w:rPr>
                <w:rFonts w:ascii="Arial" w:hAnsi="Arial" w:cs="Arial"/>
                <w:sz w:val="20"/>
                <w:szCs w:val="20"/>
                <w:lang w:val="en-GB" w:eastAsia="x-none"/>
              </w:rPr>
            </w:pPr>
            <w:r w:rsidRPr="002C1F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4AA8F61"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5 — Excellent.</w:t>
            </w:r>
            <w:r w:rsidRPr="002C1F3B">
              <w:rPr>
                <w:rFonts w:ascii="Arial" w:hAnsi="Arial" w:cs="Arial"/>
                <w:color w:val="1E354D"/>
                <w:sz w:val="20"/>
                <w:szCs w:val="20"/>
              </w:rPr>
              <w:t xml:space="preserve"> Scope, research gap and aims are explicitly set out in §1.1.</w:t>
            </w:r>
          </w:p>
        </w:tc>
        <w:tc>
          <w:tcPr>
            <w:tcW w:w="1667" w:type="pct"/>
          </w:tcPr>
          <w:p w14:paraId="6E4B3FAC" w14:textId="77777777" w:rsidR="00047B84" w:rsidRPr="002C1F3B" w:rsidRDefault="00047B84">
            <w:pPr>
              <w:outlineLvl w:val="1"/>
              <w:rPr>
                <w:rFonts w:ascii="Arial" w:eastAsia="MS Mincho" w:hAnsi="Arial" w:cs="Arial"/>
                <w:bCs/>
                <w:sz w:val="20"/>
                <w:szCs w:val="20"/>
                <w:lang w:val="en-GB"/>
              </w:rPr>
            </w:pPr>
          </w:p>
        </w:tc>
      </w:tr>
      <w:tr w:rsidR="00047B84" w:rsidRPr="002C1F3B" w14:paraId="00C5B3F3" w14:textId="77777777">
        <w:trPr>
          <w:trHeight w:val="20"/>
          <w:jc w:val="center"/>
        </w:trPr>
        <w:tc>
          <w:tcPr>
            <w:tcW w:w="1666" w:type="pct"/>
            <w:noWrap/>
          </w:tcPr>
          <w:p w14:paraId="5E363958" w14:textId="77777777" w:rsidR="00047B84" w:rsidRPr="002C1F3B" w:rsidRDefault="00000000">
            <w:pPr>
              <w:outlineLvl w:val="1"/>
              <w:rPr>
                <w:rFonts w:ascii="Arial" w:eastAsia="MS Mincho" w:hAnsi="Arial" w:cs="Arial"/>
                <w:b/>
                <w:bCs/>
                <w:sz w:val="20"/>
                <w:szCs w:val="20"/>
                <w:lang w:val="en-GB" w:eastAsia="x-none"/>
              </w:rPr>
            </w:pPr>
            <w:r w:rsidRPr="002C1F3B">
              <w:rPr>
                <w:rFonts w:ascii="Arial" w:eastAsia="MS Mincho" w:hAnsi="Arial" w:cs="Arial"/>
                <w:b/>
                <w:bCs/>
                <w:sz w:val="20"/>
                <w:szCs w:val="20"/>
                <w:lang w:val="en-GB" w:eastAsia="x-none"/>
              </w:rPr>
              <w:t>6. Is the literature review relevant?</w:t>
            </w:r>
          </w:p>
          <w:p w14:paraId="6142BD3C"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58627F96" w14:textId="77777777" w:rsidR="00047B84" w:rsidRPr="002C1F3B" w:rsidRDefault="00000000">
            <w:pPr>
              <w:rPr>
                <w:rFonts w:ascii="Arial" w:hAnsi="Arial" w:cs="Arial"/>
                <w:sz w:val="20"/>
                <w:szCs w:val="20"/>
                <w:lang w:val="en-GB" w:eastAsia="x-none"/>
              </w:rPr>
            </w:pPr>
            <w:r w:rsidRPr="002C1F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5C580B2"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5 — Excellent.</w:t>
            </w:r>
            <w:r w:rsidRPr="002C1F3B">
              <w:rPr>
                <w:rFonts w:ascii="Arial" w:hAnsi="Arial" w:cs="Arial"/>
                <w:color w:val="1E354D"/>
                <w:sz w:val="20"/>
                <w:szCs w:val="20"/>
              </w:rPr>
              <w:t xml:space="preserve"> Direct and adjacent evidence are clearly differentiated.</w:t>
            </w:r>
          </w:p>
        </w:tc>
        <w:tc>
          <w:tcPr>
            <w:tcW w:w="1667" w:type="pct"/>
          </w:tcPr>
          <w:p w14:paraId="14E71963" w14:textId="77777777" w:rsidR="00047B84" w:rsidRPr="002C1F3B" w:rsidRDefault="00047B84">
            <w:pPr>
              <w:outlineLvl w:val="1"/>
              <w:rPr>
                <w:rFonts w:ascii="Arial" w:eastAsia="MS Mincho" w:hAnsi="Arial" w:cs="Arial"/>
                <w:bCs/>
                <w:sz w:val="20"/>
                <w:szCs w:val="20"/>
                <w:lang w:val="en-GB"/>
              </w:rPr>
            </w:pPr>
          </w:p>
        </w:tc>
      </w:tr>
      <w:tr w:rsidR="00047B84" w:rsidRPr="002C1F3B" w14:paraId="216FACA3" w14:textId="77777777">
        <w:trPr>
          <w:trHeight w:val="20"/>
          <w:jc w:val="center"/>
        </w:trPr>
        <w:tc>
          <w:tcPr>
            <w:tcW w:w="1666" w:type="pct"/>
            <w:noWrap/>
          </w:tcPr>
          <w:p w14:paraId="3B95219B" w14:textId="77777777" w:rsidR="00047B84" w:rsidRPr="002C1F3B" w:rsidRDefault="00000000">
            <w:pPr>
              <w:outlineLvl w:val="1"/>
              <w:rPr>
                <w:rFonts w:ascii="Arial" w:eastAsia="MS Mincho" w:hAnsi="Arial" w:cs="Arial"/>
                <w:b/>
                <w:bCs/>
                <w:sz w:val="20"/>
                <w:szCs w:val="20"/>
                <w:lang w:val="en-GB" w:eastAsia="x-none"/>
              </w:rPr>
            </w:pPr>
            <w:r w:rsidRPr="002C1F3B">
              <w:rPr>
                <w:rFonts w:ascii="Arial" w:eastAsia="MS Mincho" w:hAnsi="Arial" w:cs="Arial"/>
                <w:b/>
                <w:bCs/>
                <w:sz w:val="20"/>
                <w:szCs w:val="20"/>
                <w:lang w:val="en-GB" w:eastAsia="x-none"/>
              </w:rPr>
              <w:t>7. Is the literature review recent?</w:t>
            </w:r>
          </w:p>
          <w:p w14:paraId="63371737"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53829177" w14:textId="77777777" w:rsidR="00047B84" w:rsidRPr="002C1F3B" w:rsidRDefault="00000000">
            <w:pPr>
              <w:outlineLvl w:val="1"/>
              <w:rPr>
                <w:rFonts w:ascii="Arial" w:eastAsia="MS Mincho" w:hAnsi="Arial" w:cs="Arial"/>
                <w:b/>
                <w:bCs/>
                <w:sz w:val="20"/>
                <w:szCs w:val="20"/>
                <w:lang w:val="en-GB" w:eastAsia="x-none"/>
              </w:rPr>
            </w:pPr>
            <w:r w:rsidRPr="002C1F3B">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vAlign w:val="center"/>
          </w:tcPr>
          <w:p w14:paraId="53135F11"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5 — Excellent.</w:t>
            </w:r>
            <w:r w:rsidRPr="002C1F3B">
              <w:rPr>
                <w:rFonts w:ascii="Arial" w:hAnsi="Arial" w:cs="Arial"/>
                <w:color w:val="1E354D"/>
                <w:sz w:val="20"/>
                <w:szCs w:val="20"/>
              </w:rPr>
              <w:t xml:space="preserve"> Includes relevant research through the stated August 2026 cutoff.</w:t>
            </w:r>
          </w:p>
        </w:tc>
        <w:tc>
          <w:tcPr>
            <w:tcW w:w="1667" w:type="pct"/>
          </w:tcPr>
          <w:p w14:paraId="2932EB0A" w14:textId="77777777" w:rsidR="00047B84" w:rsidRPr="002C1F3B" w:rsidRDefault="00047B84">
            <w:pPr>
              <w:outlineLvl w:val="1"/>
              <w:rPr>
                <w:rFonts w:ascii="Arial" w:eastAsia="MS Mincho" w:hAnsi="Arial" w:cs="Arial"/>
                <w:bCs/>
                <w:sz w:val="20"/>
                <w:szCs w:val="20"/>
                <w:lang w:val="en-GB"/>
              </w:rPr>
            </w:pPr>
          </w:p>
        </w:tc>
      </w:tr>
      <w:tr w:rsidR="00047B84" w:rsidRPr="002C1F3B" w14:paraId="036A4FB1" w14:textId="77777777">
        <w:trPr>
          <w:trHeight w:val="20"/>
          <w:jc w:val="center"/>
        </w:trPr>
        <w:tc>
          <w:tcPr>
            <w:tcW w:w="1666" w:type="pct"/>
            <w:noWrap/>
          </w:tcPr>
          <w:p w14:paraId="543EA010" w14:textId="77777777" w:rsidR="00047B84" w:rsidRPr="002C1F3B" w:rsidRDefault="00000000">
            <w:pPr>
              <w:outlineLvl w:val="1"/>
              <w:rPr>
                <w:rFonts w:ascii="Arial" w:eastAsia="MS Mincho" w:hAnsi="Arial" w:cs="Arial"/>
                <w:b/>
                <w:bCs/>
                <w:sz w:val="20"/>
                <w:szCs w:val="20"/>
                <w:lang w:val="en-GB" w:eastAsia="x-none"/>
              </w:rPr>
            </w:pPr>
            <w:r w:rsidRPr="002C1F3B">
              <w:rPr>
                <w:rFonts w:ascii="Arial" w:eastAsia="MS Mincho" w:hAnsi="Arial" w:cs="Arial"/>
                <w:b/>
                <w:bCs/>
                <w:sz w:val="20"/>
                <w:szCs w:val="20"/>
                <w:lang w:val="en-GB" w:eastAsia="x-none"/>
              </w:rPr>
              <w:t xml:space="preserve">8. Is the literature search methodology explained properly? </w:t>
            </w:r>
          </w:p>
          <w:p w14:paraId="018F5E28"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741BDDEC" w14:textId="77777777" w:rsidR="00047B84" w:rsidRPr="002C1F3B" w:rsidRDefault="00000000">
            <w:pPr>
              <w:rPr>
                <w:rFonts w:ascii="Arial" w:hAnsi="Arial" w:cs="Arial"/>
                <w:sz w:val="20"/>
                <w:szCs w:val="20"/>
                <w:lang w:val="en-GB"/>
              </w:rPr>
            </w:pPr>
            <w:r w:rsidRPr="002C1F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C1DAC2E"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3 — Satisfactory.</w:t>
            </w:r>
            <w:r w:rsidRPr="002C1F3B">
              <w:rPr>
                <w:rFonts w:ascii="Arial" w:hAnsi="Arial" w:cs="Arial"/>
                <w:color w:val="1E354D"/>
                <w:sz w:val="20"/>
                <w:szCs w:val="20"/>
              </w:rPr>
              <w:t xml:space="preserve"> Sources, example search strings and criteria given; complete search log, selection counts and study-level appraisal are lacking.</w:t>
            </w:r>
          </w:p>
        </w:tc>
        <w:tc>
          <w:tcPr>
            <w:tcW w:w="1667" w:type="pct"/>
          </w:tcPr>
          <w:p w14:paraId="4963596C" w14:textId="77777777" w:rsidR="00047B84" w:rsidRPr="002C1F3B" w:rsidRDefault="00047B84">
            <w:pPr>
              <w:outlineLvl w:val="1"/>
              <w:rPr>
                <w:rFonts w:ascii="Arial" w:eastAsia="MS Mincho" w:hAnsi="Arial" w:cs="Arial"/>
                <w:bCs/>
                <w:sz w:val="20"/>
                <w:szCs w:val="20"/>
                <w:lang w:val="en-GB"/>
              </w:rPr>
            </w:pPr>
          </w:p>
        </w:tc>
      </w:tr>
      <w:tr w:rsidR="00047B84" w:rsidRPr="002C1F3B" w14:paraId="21F76A51" w14:textId="77777777">
        <w:trPr>
          <w:trHeight w:val="20"/>
          <w:jc w:val="center"/>
        </w:trPr>
        <w:tc>
          <w:tcPr>
            <w:tcW w:w="1666" w:type="pct"/>
            <w:noWrap/>
          </w:tcPr>
          <w:p w14:paraId="207FE968" w14:textId="77777777" w:rsidR="00047B84" w:rsidRPr="002C1F3B" w:rsidRDefault="00000000">
            <w:pPr>
              <w:outlineLvl w:val="1"/>
              <w:rPr>
                <w:rFonts w:ascii="Arial" w:eastAsia="MS Mincho" w:hAnsi="Arial" w:cs="Arial"/>
                <w:b/>
                <w:bCs/>
                <w:sz w:val="20"/>
                <w:szCs w:val="20"/>
                <w:lang w:val="en-GB" w:eastAsia="x-none"/>
              </w:rPr>
            </w:pPr>
            <w:r w:rsidRPr="002C1F3B">
              <w:rPr>
                <w:rFonts w:ascii="Arial" w:eastAsia="MS Mincho" w:hAnsi="Arial" w:cs="Arial"/>
                <w:b/>
                <w:bCs/>
                <w:sz w:val="20"/>
                <w:szCs w:val="20"/>
                <w:lang w:val="en-GB" w:eastAsia="x-none"/>
              </w:rPr>
              <w:t>9. Is the Critical analysis of literature done?</w:t>
            </w:r>
          </w:p>
          <w:p w14:paraId="662A05C8"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752CC30A" w14:textId="77777777" w:rsidR="00047B84" w:rsidRPr="002C1F3B" w:rsidRDefault="00000000">
            <w:pPr>
              <w:rPr>
                <w:rFonts w:ascii="Arial" w:hAnsi="Arial" w:cs="Arial"/>
                <w:sz w:val="20"/>
                <w:szCs w:val="20"/>
                <w:lang w:val="en-GB" w:eastAsia="x-none"/>
              </w:rPr>
            </w:pPr>
            <w:r w:rsidRPr="002C1F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1433A5D"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5 — Excellent.</w:t>
            </w:r>
            <w:r w:rsidRPr="002C1F3B">
              <w:rPr>
                <w:rFonts w:ascii="Arial" w:hAnsi="Arial" w:cs="Arial"/>
                <w:color w:val="1E354D"/>
                <w:sz w:val="20"/>
                <w:szCs w:val="20"/>
              </w:rPr>
              <w:t xml:space="preserve"> Balances positive, null and mixed findings; avoids overclaiming causation.</w:t>
            </w:r>
          </w:p>
        </w:tc>
        <w:tc>
          <w:tcPr>
            <w:tcW w:w="1667" w:type="pct"/>
          </w:tcPr>
          <w:p w14:paraId="1B22D2A3" w14:textId="77777777" w:rsidR="00047B84" w:rsidRPr="002C1F3B" w:rsidRDefault="00047B84">
            <w:pPr>
              <w:outlineLvl w:val="1"/>
              <w:rPr>
                <w:rFonts w:ascii="Arial" w:eastAsia="MS Mincho" w:hAnsi="Arial" w:cs="Arial"/>
                <w:bCs/>
                <w:sz w:val="20"/>
                <w:szCs w:val="20"/>
                <w:lang w:val="en-GB"/>
              </w:rPr>
            </w:pPr>
          </w:p>
        </w:tc>
      </w:tr>
      <w:tr w:rsidR="00047B84" w:rsidRPr="002C1F3B" w14:paraId="13E70018" w14:textId="77777777">
        <w:trPr>
          <w:trHeight w:val="20"/>
          <w:jc w:val="center"/>
        </w:trPr>
        <w:tc>
          <w:tcPr>
            <w:tcW w:w="1666" w:type="pct"/>
            <w:noWrap/>
          </w:tcPr>
          <w:p w14:paraId="2BB67A9F" w14:textId="77777777" w:rsidR="00047B84" w:rsidRPr="002C1F3B" w:rsidRDefault="00000000">
            <w:pPr>
              <w:rPr>
                <w:rFonts w:ascii="Arial" w:hAnsi="Arial" w:cs="Arial"/>
                <w:b/>
                <w:sz w:val="20"/>
                <w:szCs w:val="20"/>
                <w:lang w:val="en-GB"/>
              </w:rPr>
            </w:pPr>
            <w:r w:rsidRPr="002C1F3B">
              <w:rPr>
                <w:rFonts w:ascii="Arial" w:hAnsi="Arial" w:cs="Arial"/>
                <w:b/>
                <w:sz w:val="20"/>
                <w:szCs w:val="20"/>
                <w:lang w:val="en-GB"/>
              </w:rPr>
              <w:lastRenderedPageBreak/>
              <w:t xml:space="preserve">10. Is </w:t>
            </w:r>
            <w:r w:rsidRPr="002C1F3B">
              <w:rPr>
                <w:rFonts w:ascii="Arial" w:hAnsi="Arial" w:cs="Arial"/>
                <w:sz w:val="20"/>
                <w:szCs w:val="20"/>
                <w:lang w:val="en-GB"/>
              </w:rPr>
              <w:t xml:space="preserve">Identification of research gaps/future directions </w:t>
            </w:r>
            <w:proofErr w:type="gramStart"/>
            <w:r w:rsidRPr="002C1F3B">
              <w:rPr>
                <w:rFonts w:ascii="Arial" w:hAnsi="Arial" w:cs="Arial"/>
                <w:sz w:val="20"/>
                <w:szCs w:val="20"/>
                <w:lang w:val="en-GB"/>
              </w:rPr>
              <w:t xml:space="preserve">done </w:t>
            </w:r>
            <w:r w:rsidRPr="002C1F3B">
              <w:rPr>
                <w:rFonts w:ascii="Arial" w:hAnsi="Arial" w:cs="Arial"/>
                <w:b/>
                <w:sz w:val="20"/>
                <w:szCs w:val="20"/>
                <w:lang w:val="en-GB"/>
              </w:rPr>
              <w:t>?</w:t>
            </w:r>
            <w:proofErr w:type="gramEnd"/>
          </w:p>
          <w:p w14:paraId="128AED65"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76C2080A"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5 = Excellent 4 = Good 3 = Satisfactory 2 = Needs Improvement 1 = Poor N/A = Not Applicable</w:t>
            </w:r>
          </w:p>
          <w:p w14:paraId="0CBB6B5C" w14:textId="77777777" w:rsidR="00047B84" w:rsidRPr="002C1F3B" w:rsidRDefault="00047B84">
            <w:pPr>
              <w:rPr>
                <w:rFonts w:ascii="Arial" w:hAnsi="Arial" w:cs="Arial"/>
                <w:sz w:val="20"/>
                <w:szCs w:val="20"/>
                <w:lang w:val="en-GB"/>
              </w:rPr>
            </w:pPr>
          </w:p>
        </w:tc>
        <w:tc>
          <w:tcPr>
            <w:tcW w:w="1667" w:type="pct"/>
            <w:vAlign w:val="center"/>
          </w:tcPr>
          <w:p w14:paraId="0D12687D"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5 — Excellent.</w:t>
            </w:r>
            <w:r w:rsidRPr="002C1F3B">
              <w:rPr>
                <w:rFonts w:ascii="Arial" w:hAnsi="Arial" w:cs="Arial"/>
                <w:color w:val="1E354D"/>
                <w:sz w:val="20"/>
                <w:szCs w:val="20"/>
              </w:rPr>
              <w:t xml:space="preserve"> Specific gaps and future-study designs appear in §10.</w:t>
            </w:r>
          </w:p>
        </w:tc>
        <w:tc>
          <w:tcPr>
            <w:tcW w:w="1667" w:type="pct"/>
          </w:tcPr>
          <w:p w14:paraId="163F4281" w14:textId="77777777" w:rsidR="00047B84" w:rsidRPr="002C1F3B" w:rsidRDefault="00047B84">
            <w:pPr>
              <w:outlineLvl w:val="1"/>
              <w:rPr>
                <w:rFonts w:ascii="Arial" w:eastAsia="MS Mincho" w:hAnsi="Arial" w:cs="Arial"/>
                <w:bCs/>
                <w:sz w:val="20"/>
                <w:szCs w:val="20"/>
                <w:lang w:val="en-GB"/>
              </w:rPr>
            </w:pPr>
          </w:p>
        </w:tc>
      </w:tr>
      <w:tr w:rsidR="00047B84" w:rsidRPr="002C1F3B" w14:paraId="6E0D6E1B" w14:textId="77777777">
        <w:trPr>
          <w:trHeight w:val="20"/>
          <w:jc w:val="center"/>
        </w:trPr>
        <w:tc>
          <w:tcPr>
            <w:tcW w:w="1666" w:type="pct"/>
            <w:noWrap/>
          </w:tcPr>
          <w:p w14:paraId="1FFB5929" w14:textId="77777777" w:rsidR="00047B84" w:rsidRPr="002C1F3B" w:rsidRDefault="00000000">
            <w:pPr>
              <w:rPr>
                <w:rFonts w:ascii="Arial" w:hAnsi="Arial" w:cs="Arial"/>
                <w:b/>
                <w:sz w:val="20"/>
                <w:szCs w:val="20"/>
                <w:lang w:val="en-GB"/>
              </w:rPr>
            </w:pPr>
            <w:r w:rsidRPr="002C1F3B">
              <w:rPr>
                <w:rFonts w:ascii="Arial" w:hAnsi="Arial" w:cs="Arial"/>
                <w:b/>
                <w:sz w:val="20"/>
                <w:szCs w:val="20"/>
                <w:lang w:val="en-GB"/>
              </w:rPr>
              <w:t>11. Are the conclusions logically arrived?</w:t>
            </w:r>
          </w:p>
          <w:p w14:paraId="08983577"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5247D937" w14:textId="77777777" w:rsidR="00047B84" w:rsidRPr="002C1F3B" w:rsidRDefault="00000000">
            <w:pPr>
              <w:rPr>
                <w:rFonts w:ascii="Arial" w:hAnsi="Arial" w:cs="Arial"/>
                <w:sz w:val="20"/>
                <w:szCs w:val="20"/>
                <w:lang w:val="en-GB"/>
              </w:rPr>
            </w:pPr>
            <w:r w:rsidRPr="002C1F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964FBA8"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5 — Excellent.</w:t>
            </w:r>
            <w:r w:rsidRPr="002C1F3B">
              <w:rPr>
                <w:rFonts w:ascii="Arial" w:hAnsi="Arial" w:cs="Arial"/>
                <w:color w:val="1E354D"/>
                <w:sz w:val="20"/>
                <w:szCs w:val="20"/>
              </w:rPr>
              <w:t xml:space="preserve"> Conclusions reflect the strength and limits of direct evidence.</w:t>
            </w:r>
          </w:p>
        </w:tc>
        <w:tc>
          <w:tcPr>
            <w:tcW w:w="1667" w:type="pct"/>
          </w:tcPr>
          <w:p w14:paraId="22172C5B" w14:textId="77777777" w:rsidR="00047B84" w:rsidRPr="002C1F3B" w:rsidRDefault="00047B84">
            <w:pPr>
              <w:outlineLvl w:val="1"/>
              <w:rPr>
                <w:rFonts w:ascii="Arial" w:eastAsia="MS Mincho" w:hAnsi="Arial" w:cs="Arial"/>
                <w:bCs/>
                <w:sz w:val="20"/>
                <w:szCs w:val="20"/>
                <w:lang w:val="en-GB"/>
              </w:rPr>
            </w:pPr>
          </w:p>
        </w:tc>
      </w:tr>
      <w:tr w:rsidR="00047B84" w:rsidRPr="002C1F3B" w14:paraId="46724F34" w14:textId="77777777">
        <w:trPr>
          <w:trHeight w:val="20"/>
          <w:jc w:val="center"/>
        </w:trPr>
        <w:tc>
          <w:tcPr>
            <w:tcW w:w="1666" w:type="pct"/>
            <w:noWrap/>
          </w:tcPr>
          <w:p w14:paraId="1445F3DA" w14:textId="77777777" w:rsidR="00047B84" w:rsidRPr="002C1F3B" w:rsidRDefault="00000000">
            <w:pPr>
              <w:rPr>
                <w:rFonts w:ascii="Arial" w:hAnsi="Arial" w:cs="Arial"/>
                <w:b/>
                <w:sz w:val="20"/>
                <w:szCs w:val="20"/>
                <w:lang w:val="en-GB"/>
              </w:rPr>
            </w:pPr>
            <w:r w:rsidRPr="002C1F3B">
              <w:rPr>
                <w:rFonts w:ascii="Arial" w:hAnsi="Arial" w:cs="Arial"/>
                <w:b/>
                <w:sz w:val="20"/>
                <w:szCs w:val="20"/>
                <w:lang w:val="en-GB"/>
              </w:rPr>
              <w:t>12. Are the limitations of the paper discussed?</w:t>
            </w:r>
          </w:p>
          <w:p w14:paraId="5AA8B75A"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158EEAA3" w14:textId="77777777" w:rsidR="00047B84" w:rsidRPr="002C1F3B" w:rsidRDefault="00000000">
            <w:pPr>
              <w:rPr>
                <w:rFonts w:ascii="Arial" w:hAnsi="Arial" w:cs="Arial"/>
                <w:sz w:val="20"/>
                <w:szCs w:val="20"/>
                <w:lang w:val="en-GB"/>
              </w:rPr>
            </w:pPr>
            <w:r w:rsidRPr="002C1F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6CC3B1E"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5 — Excellent.</w:t>
            </w:r>
            <w:r w:rsidRPr="002C1F3B">
              <w:rPr>
                <w:rFonts w:ascii="Arial" w:hAnsi="Arial" w:cs="Arial"/>
                <w:color w:val="1E354D"/>
                <w:sz w:val="20"/>
                <w:szCs w:val="20"/>
              </w:rPr>
              <w:t xml:space="preserve"> Narrative selection, language, access and inference limits are acknowledged.</w:t>
            </w:r>
          </w:p>
        </w:tc>
        <w:tc>
          <w:tcPr>
            <w:tcW w:w="1667" w:type="pct"/>
          </w:tcPr>
          <w:p w14:paraId="0404C7D1" w14:textId="77777777" w:rsidR="00047B84" w:rsidRPr="002C1F3B" w:rsidRDefault="00047B84">
            <w:pPr>
              <w:outlineLvl w:val="1"/>
              <w:rPr>
                <w:rFonts w:ascii="Arial" w:eastAsia="MS Mincho" w:hAnsi="Arial" w:cs="Arial"/>
                <w:bCs/>
                <w:sz w:val="20"/>
                <w:szCs w:val="20"/>
                <w:lang w:val="en-GB"/>
              </w:rPr>
            </w:pPr>
          </w:p>
        </w:tc>
      </w:tr>
      <w:tr w:rsidR="00047B84" w:rsidRPr="002C1F3B" w14:paraId="69A5C015" w14:textId="77777777">
        <w:trPr>
          <w:trHeight w:val="20"/>
          <w:jc w:val="center"/>
        </w:trPr>
        <w:tc>
          <w:tcPr>
            <w:tcW w:w="1666" w:type="pct"/>
            <w:noWrap/>
          </w:tcPr>
          <w:p w14:paraId="2A555329" w14:textId="77777777" w:rsidR="00047B84" w:rsidRPr="002C1F3B" w:rsidRDefault="00000000">
            <w:pPr>
              <w:rPr>
                <w:rFonts w:ascii="Arial" w:hAnsi="Arial" w:cs="Arial"/>
                <w:b/>
                <w:sz w:val="20"/>
                <w:szCs w:val="20"/>
                <w:lang w:val="en-GB"/>
              </w:rPr>
            </w:pPr>
            <w:r w:rsidRPr="002C1F3B">
              <w:rPr>
                <w:rFonts w:ascii="Arial" w:hAnsi="Arial" w:cs="Arial"/>
                <w:b/>
                <w:sz w:val="20"/>
                <w:szCs w:val="20"/>
                <w:lang w:val="en-GB"/>
              </w:rPr>
              <w:t xml:space="preserve">13. What is the </w:t>
            </w:r>
            <w:r w:rsidRPr="002C1F3B">
              <w:rPr>
                <w:rFonts w:ascii="Arial" w:hAnsi="Arial" w:cs="Arial"/>
                <w:sz w:val="20"/>
                <w:szCs w:val="20"/>
                <w:lang w:val="en-GB"/>
              </w:rPr>
              <w:t>Quality of references (i.e. from peer reviewed authentic sources)</w:t>
            </w:r>
          </w:p>
          <w:p w14:paraId="26641A7F"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6959425E"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5 = Excellent 4 = Good 3 = Satisfactory 2 = Needs Improvement 1 = Poor </w:t>
            </w:r>
          </w:p>
          <w:p w14:paraId="2053EDE3" w14:textId="77777777" w:rsidR="00047B84" w:rsidRPr="002C1F3B" w:rsidRDefault="00000000">
            <w:pPr>
              <w:rPr>
                <w:rFonts w:ascii="Arial" w:hAnsi="Arial" w:cs="Arial"/>
                <w:sz w:val="20"/>
                <w:szCs w:val="20"/>
                <w:lang w:val="en-GB"/>
              </w:rPr>
            </w:pPr>
            <w:r w:rsidRPr="002C1F3B">
              <w:rPr>
                <w:rFonts w:ascii="Arial" w:hAnsi="Arial" w:cs="Arial"/>
                <w:color w:val="404040"/>
                <w:sz w:val="20"/>
                <w:szCs w:val="20"/>
                <w:shd w:val="clear" w:color="auto" w:fill="FFFFFF"/>
                <w:lang w:val="en-GB"/>
              </w:rPr>
              <w:t>N/A = Not Applicable</w:t>
            </w:r>
          </w:p>
        </w:tc>
        <w:tc>
          <w:tcPr>
            <w:tcW w:w="1667" w:type="pct"/>
            <w:vAlign w:val="center"/>
          </w:tcPr>
          <w:p w14:paraId="4ED9D9DB"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4 — Good.</w:t>
            </w:r>
            <w:r w:rsidRPr="002C1F3B">
              <w:rPr>
                <w:rFonts w:ascii="Arial" w:hAnsi="Arial" w:cs="Arial"/>
                <w:color w:val="1E354D"/>
                <w:sz w:val="20"/>
                <w:szCs w:val="20"/>
              </w:rPr>
              <w:t xml:space="preserve"> Relevant and recent scholarly sources; bibliographic checks remain advisable.</w:t>
            </w:r>
          </w:p>
        </w:tc>
        <w:tc>
          <w:tcPr>
            <w:tcW w:w="1667" w:type="pct"/>
          </w:tcPr>
          <w:p w14:paraId="16878FD6" w14:textId="77777777" w:rsidR="00047B84" w:rsidRPr="002C1F3B" w:rsidRDefault="00047B84">
            <w:pPr>
              <w:outlineLvl w:val="1"/>
              <w:rPr>
                <w:rFonts w:ascii="Arial" w:eastAsia="MS Mincho" w:hAnsi="Arial" w:cs="Arial"/>
                <w:bCs/>
                <w:sz w:val="20"/>
                <w:szCs w:val="20"/>
                <w:lang w:val="en-GB"/>
              </w:rPr>
            </w:pPr>
          </w:p>
        </w:tc>
      </w:tr>
      <w:tr w:rsidR="00047B84" w:rsidRPr="002C1F3B" w14:paraId="05CF7F14" w14:textId="77777777">
        <w:trPr>
          <w:trHeight w:val="20"/>
          <w:jc w:val="center"/>
        </w:trPr>
        <w:tc>
          <w:tcPr>
            <w:tcW w:w="1666" w:type="pct"/>
            <w:noWrap/>
          </w:tcPr>
          <w:p w14:paraId="16C6E070" w14:textId="77777777" w:rsidR="00047B84" w:rsidRPr="002C1F3B" w:rsidRDefault="00000000">
            <w:pPr>
              <w:rPr>
                <w:rFonts w:ascii="Arial" w:hAnsi="Arial" w:cs="Arial"/>
                <w:b/>
                <w:sz w:val="20"/>
                <w:szCs w:val="20"/>
                <w:lang w:val="en-GB"/>
              </w:rPr>
            </w:pPr>
            <w:r w:rsidRPr="002C1F3B">
              <w:rPr>
                <w:rFonts w:ascii="Arial" w:hAnsi="Arial" w:cs="Arial"/>
                <w:b/>
                <w:sz w:val="20"/>
                <w:szCs w:val="20"/>
                <w:lang w:val="en-GB"/>
              </w:rPr>
              <w:t>14. Is the manuscript written in clear and understandable language?</w:t>
            </w:r>
          </w:p>
          <w:p w14:paraId="669CF75C"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Rating Scale: </w:t>
            </w:r>
          </w:p>
          <w:p w14:paraId="2ECA79FC" w14:textId="77777777" w:rsidR="00047B84" w:rsidRPr="002C1F3B" w:rsidRDefault="00000000">
            <w:pPr>
              <w:rPr>
                <w:rFonts w:ascii="Arial" w:hAnsi="Arial" w:cs="Arial"/>
                <w:color w:val="404040"/>
                <w:sz w:val="20"/>
                <w:szCs w:val="20"/>
                <w:shd w:val="clear" w:color="auto" w:fill="FFFFFF"/>
                <w:lang w:val="en-GB"/>
              </w:rPr>
            </w:pPr>
            <w:r w:rsidRPr="002C1F3B">
              <w:rPr>
                <w:rFonts w:ascii="Arial" w:hAnsi="Arial" w:cs="Arial"/>
                <w:color w:val="404040"/>
                <w:sz w:val="20"/>
                <w:szCs w:val="20"/>
                <w:shd w:val="clear" w:color="auto" w:fill="FFFFFF"/>
                <w:lang w:val="en-GB"/>
              </w:rPr>
              <w:t xml:space="preserve">5 = Excellent 4 = Good 3 = Satisfactory 2 = Needs Improvement 1 = Poor </w:t>
            </w:r>
          </w:p>
          <w:p w14:paraId="28B6922A" w14:textId="77777777" w:rsidR="00047B84" w:rsidRPr="002C1F3B" w:rsidRDefault="00000000">
            <w:pPr>
              <w:rPr>
                <w:rFonts w:ascii="Arial" w:hAnsi="Arial" w:cs="Arial"/>
                <w:sz w:val="20"/>
                <w:szCs w:val="20"/>
                <w:lang w:val="en-GB"/>
              </w:rPr>
            </w:pPr>
            <w:r w:rsidRPr="002C1F3B">
              <w:rPr>
                <w:rFonts w:ascii="Arial" w:hAnsi="Arial" w:cs="Arial"/>
                <w:color w:val="404040"/>
                <w:sz w:val="20"/>
                <w:szCs w:val="20"/>
                <w:shd w:val="clear" w:color="auto" w:fill="FFFFFF"/>
                <w:lang w:val="en-GB"/>
              </w:rPr>
              <w:t>N/A = Not Applicable</w:t>
            </w:r>
          </w:p>
        </w:tc>
        <w:tc>
          <w:tcPr>
            <w:tcW w:w="1667" w:type="pct"/>
            <w:vAlign w:val="center"/>
          </w:tcPr>
          <w:p w14:paraId="7F121205" w14:textId="77777777" w:rsidR="00BB2021" w:rsidRPr="002C1F3B" w:rsidRDefault="00000000">
            <w:pPr>
              <w:spacing w:line="264" w:lineRule="auto"/>
              <w:rPr>
                <w:rFonts w:ascii="Arial" w:hAnsi="Arial" w:cs="Arial"/>
                <w:sz w:val="20"/>
                <w:szCs w:val="20"/>
              </w:rPr>
            </w:pPr>
            <w:r w:rsidRPr="002C1F3B">
              <w:rPr>
                <w:rFonts w:ascii="Arial" w:hAnsi="Arial" w:cs="Arial"/>
                <w:b/>
                <w:color w:val="1E354D"/>
                <w:sz w:val="20"/>
                <w:szCs w:val="20"/>
              </w:rPr>
              <w:t>4 — Good.</w:t>
            </w:r>
            <w:r w:rsidRPr="002C1F3B">
              <w:rPr>
                <w:rFonts w:ascii="Arial" w:hAnsi="Arial" w:cs="Arial"/>
                <w:color w:val="1E354D"/>
                <w:sz w:val="20"/>
                <w:szCs w:val="20"/>
              </w:rPr>
              <w:t xml:space="preserve"> Clear technical terminology; some dense passages and repetition.</w:t>
            </w:r>
          </w:p>
        </w:tc>
        <w:tc>
          <w:tcPr>
            <w:tcW w:w="1667" w:type="pct"/>
          </w:tcPr>
          <w:p w14:paraId="734A55EE" w14:textId="77777777" w:rsidR="00047B84" w:rsidRPr="002C1F3B" w:rsidRDefault="00047B84">
            <w:pPr>
              <w:outlineLvl w:val="1"/>
              <w:rPr>
                <w:rFonts w:ascii="Arial" w:eastAsia="MS Mincho" w:hAnsi="Arial" w:cs="Arial"/>
                <w:bCs/>
                <w:sz w:val="20"/>
                <w:szCs w:val="20"/>
                <w:lang w:val="en-GB"/>
              </w:rPr>
            </w:pPr>
          </w:p>
        </w:tc>
      </w:tr>
    </w:tbl>
    <w:p w14:paraId="044AE03C" w14:textId="77777777" w:rsidR="00047B84" w:rsidRPr="002C1F3B" w:rsidRDefault="00047B84">
      <w:pPr>
        <w:jc w:val="both"/>
        <w:rPr>
          <w:rFonts w:ascii="Arial" w:eastAsia="MS Mincho" w:hAnsi="Arial" w:cs="Arial"/>
          <w:b/>
          <w:bCs/>
          <w:sz w:val="20"/>
          <w:szCs w:val="20"/>
          <w:u w:val="single"/>
          <w:lang w:val="en-GB" w:eastAsia="x-none"/>
        </w:rPr>
      </w:pPr>
    </w:p>
    <w:p w14:paraId="47891997" w14:textId="77777777" w:rsidR="00047B84" w:rsidRPr="002C1F3B" w:rsidRDefault="00047B84">
      <w:pPr>
        <w:jc w:val="both"/>
        <w:rPr>
          <w:rFonts w:ascii="Arial" w:eastAsia="MS Mincho" w:hAnsi="Arial" w:cs="Arial"/>
          <w:b/>
          <w:bCs/>
          <w:sz w:val="20"/>
          <w:szCs w:val="20"/>
          <w:u w:val="single"/>
          <w:lang w:val="en-GB" w:eastAsia="x-none"/>
        </w:rPr>
      </w:pPr>
    </w:p>
    <w:p w14:paraId="71A78DBE" w14:textId="77777777" w:rsidR="00047B84" w:rsidRPr="002C1F3B" w:rsidRDefault="00000000">
      <w:pPr>
        <w:outlineLvl w:val="1"/>
        <w:rPr>
          <w:rFonts w:ascii="Arial" w:eastAsia="MS Mincho" w:hAnsi="Arial" w:cs="Arial"/>
          <w:b/>
          <w:bCs/>
          <w:sz w:val="20"/>
          <w:szCs w:val="20"/>
          <w:u w:val="single"/>
          <w:lang w:val="en-GB"/>
        </w:rPr>
      </w:pPr>
      <w:r w:rsidRPr="002C1F3B">
        <w:rPr>
          <w:rFonts w:ascii="Arial" w:eastAsia="MS Mincho" w:hAnsi="Arial" w:cs="Arial"/>
          <w:b/>
          <w:bCs/>
          <w:sz w:val="20"/>
          <w:szCs w:val="20"/>
          <w:highlight w:val="yellow"/>
          <w:u w:val="single"/>
          <w:lang w:val="en-GB"/>
        </w:rPr>
        <w:t>PART 2.2 (Subjective Evaluation)</w:t>
      </w:r>
    </w:p>
    <w:p w14:paraId="43F5B4B3" w14:textId="77777777" w:rsidR="00047B84" w:rsidRPr="002C1F3B" w:rsidRDefault="00047B8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47B84" w:rsidRPr="002C1F3B" w14:paraId="1D6F5502" w14:textId="77777777">
        <w:trPr>
          <w:trHeight w:val="20"/>
          <w:jc w:val="center"/>
        </w:trPr>
        <w:tc>
          <w:tcPr>
            <w:tcW w:w="1666" w:type="pct"/>
            <w:noWrap/>
          </w:tcPr>
          <w:p w14:paraId="44220879" w14:textId="77777777" w:rsidR="00047B84" w:rsidRPr="002C1F3B" w:rsidRDefault="00047B84">
            <w:pPr>
              <w:outlineLvl w:val="1"/>
              <w:rPr>
                <w:rFonts w:ascii="Arial" w:eastAsia="MS Mincho" w:hAnsi="Arial" w:cs="Arial"/>
                <w:b/>
                <w:bCs/>
                <w:sz w:val="20"/>
                <w:szCs w:val="20"/>
                <w:lang w:val="en-GB"/>
              </w:rPr>
            </w:pPr>
          </w:p>
        </w:tc>
        <w:tc>
          <w:tcPr>
            <w:tcW w:w="1667" w:type="pct"/>
          </w:tcPr>
          <w:p w14:paraId="68ABF4CD" w14:textId="77777777" w:rsidR="00047B84" w:rsidRPr="002C1F3B" w:rsidRDefault="00000000">
            <w:pPr>
              <w:outlineLvl w:val="1"/>
              <w:rPr>
                <w:rFonts w:ascii="Arial" w:eastAsia="MS Mincho" w:hAnsi="Arial" w:cs="Arial"/>
                <w:b/>
                <w:bCs/>
                <w:sz w:val="20"/>
                <w:szCs w:val="20"/>
                <w:lang w:val="en-GB"/>
              </w:rPr>
            </w:pPr>
            <w:r w:rsidRPr="002C1F3B">
              <w:rPr>
                <w:rFonts w:ascii="Arial" w:eastAsia="MS Mincho" w:hAnsi="Arial" w:cs="Arial"/>
                <w:b/>
                <w:bCs/>
                <w:sz w:val="20"/>
                <w:szCs w:val="20"/>
                <w:lang w:val="en-GB"/>
              </w:rPr>
              <w:t>Reviewer’s comment</w:t>
            </w:r>
          </w:p>
          <w:p w14:paraId="27DB5D6D" w14:textId="77777777" w:rsidR="00047B84" w:rsidRPr="002C1F3B" w:rsidRDefault="00047B84">
            <w:pPr>
              <w:rPr>
                <w:rFonts w:ascii="Arial" w:hAnsi="Arial" w:cs="Arial"/>
                <w:sz w:val="20"/>
                <w:szCs w:val="20"/>
                <w:lang w:val="en-GB"/>
              </w:rPr>
            </w:pPr>
          </w:p>
        </w:tc>
        <w:tc>
          <w:tcPr>
            <w:tcW w:w="1667" w:type="pct"/>
          </w:tcPr>
          <w:p w14:paraId="259BE93A" w14:textId="77777777" w:rsidR="00047B84" w:rsidRPr="002C1F3B" w:rsidRDefault="00000000">
            <w:pPr>
              <w:spacing w:after="160" w:line="259" w:lineRule="auto"/>
              <w:rPr>
                <w:rFonts w:ascii="Arial" w:eastAsia="Calibri" w:hAnsi="Arial" w:cs="Arial"/>
                <w:kern w:val="2"/>
                <w:sz w:val="20"/>
                <w:szCs w:val="20"/>
                <w:lang w:val="en-IN"/>
              </w:rPr>
            </w:pPr>
            <w:r w:rsidRPr="002C1F3B">
              <w:rPr>
                <w:rFonts w:ascii="Arial" w:eastAsia="Calibri" w:hAnsi="Arial" w:cs="Arial"/>
                <w:b/>
                <w:kern w:val="2"/>
                <w:sz w:val="20"/>
                <w:szCs w:val="20"/>
                <w:lang w:val="en-IN"/>
              </w:rPr>
              <w:t>Author’s Feedback</w:t>
            </w:r>
            <w:r w:rsidRPr="002C1F3B">
              <w:rPr>
                <w:rFonts w:ascii="Arial" w:eastAsia="Calibri" w:hAnsi="Arial" w:cs="Arial"/>
                <w:kern w:val="2"/>
                <w:sz w:val="20"/>
                <w:szCs w:val="20"/>
                <w:lang w:val="en-IN"/>
              </w:rPr>
              <w:t xml:space="preserve"> </w:t>
            </w:r>
            <w:r w:rsidRPr="002C1F3B">
              <w:rPr>
                <w:rFonts w:ascii="Arial" w:eastAsia="Calibri" w:hAnsi="Arial" w:cs="Arial"/>
                <w:kern w:val="2"/>
                <w:sz w:val="20"/>
                <w:szCs w:val="20"/>
                <w:highlight w:val="yellow"/>
                <w:lang w:val="en-IN"/>
              </w:rPr>
              <w:t>(It is mandatory that authors should write his/her feedback here)</w:t>
            </w:r>
          </w:p>
          <w:p w14:paraId="694F2C9C" w14:textId="77777777" w:rsidR="00047B84" w:rsidRPr="002C1F3B" w:rsidRDefault="00047B84">
            <w:pPr>
              <w:outlineLvl w:val="1"/>
              <w:rPr>
                <w:rFonts w:ascii="Arial" w:eastAsia="MS Mincho" w:hAnsi="Arial" w:cs="Arial"/>
                <w:bCs/>
                <w:sz w:val="20"/>
                <w:szCs w:val="20"/>
                <w:lang w:val="en-GB"/>
              </w:rPr>
            </w:pPr>
          </w:p>
        </w:tc>
      </w:tr>
      <w:tr w:rsidR="00047B84" w:rsidRPr="002C1F3B" w14:paraId="4C0649E7" w14:textId="77777777">
        <w:trPr>
          <w:trHeight w:val="20"/>
          <w:jc w:val="center"/>
        </w:trPr>
        <w:tc>
          <w:tcPr>
            <w:tcW w:w="1666" w:type="pct"/>
            <w:noWrap/>
          </w:tcPr>
          <w:p w14:paraId="531CFCA0" w14:textId="77777777" w:rsidR="00047B84" w:rsidRPr="002C1F3B" w:rsidRDefault="00000000">
            <w:pPr>
              <w:rPr>
                <w:rFonts w:ascii="Arial" w:hAnsi="Arial" w:cs="Arial"/>
                <w:b/>
                <w:bCs/>
                <w:sz w:val="20"/>
                <w:szCs w:val="20"/>
                <w:lang w:val="en-GB"/>
              </w:rPr>
            </w:pPr>
            <w:r w:rsidRPr="002C1F3B">
              <w:rPr>
                <w:rFonts w:ascii="Arial" w:hAnsi="Arial" w:cs="Arial"/>
                <w:b/>
                <w:bCs/>
                <w:sz w:val="20"/>
                <w:szCs w:val="20"/>
                <w:lang w:val="en-GB"/>
              </w:rPr>
              <w:t>Is the title of the article suitable?</w:t>
            </w:r>
          </w:p>
          <w:p w14:paraId="1A146A3B" w14:textId="77777777" w:rsidR="00047B84" w:rsidRPr="002C1F3B" w:rsidRDefault="00047B84">
            <w:pPr>
              <w:rPr>
                <w:rFonts w:ascii="Arial" w:hAnsi="Arial" w:cs="Arial"/>
                <w:bCs/>
                <w:sz w:val="20"/>
                <w:szCs w:val="20"/>
                <w:lang w:val="en-GB"/>
              </w:rPr>
            </w:pPr>
          </w:p>
          <w:p w14:paraId="1C3C26B0" w14:textId="77777777" w:rsidR="00047B84" w:rsidRPr="002C1F3B" w:rsidRDefault="00000000">
            <w:pPr>
              <w:rPr>
                <w:rFonts w:ascii="Arial" w:hAnsi="Arial" w:cs="Arial"/>
                <w:sz w:val="20"/>
                <w:szCs w:val="20"/>
                <w:u w:val="single"/>
                <w:lang w:val="en-GB"/>
              </w:rPr>
            </w:pPr>
            <w:r w:rsidRPr="002C1F3B">
              <w:rPr>
                <w:rFonts w:ascii="Arial" w:hAnsi="Arial" w:cs="Arial"/>
                <w:bCs/>
                <w:sz w:val="20"/>
                <w:szCs w:val="20"/>
                <w:lang w:val="en-GB"/>
              </w:rPr>
              <w:t>If your answer is NO, please provide a brief, clear suggestion for improvement.</w:t>
            </w:r>
          </w:p>
        </w:tc>
        <w:tc>
          <w:tcPr>
            <w:tcW w:w="1667" w:type="pct"/>
            <w:vAlign w:val="center"/>
          </w:tcPr>
          <w:p w14:paraId="4AA4EBD4" w14:textId="77777777" w:rsidR="00BB2021" w:rsidRPr="002C1F3B" w:rsidRDefault="00000000">
            <w:pPr>
              <w:spacing w:line="264" w:lineRule="auto"/>
              <w:rPr>
                <w:rFonts w:ascii="Arial" w:hAnsi="Arial" w:cs="Arial"/>
                <w:sz w:val="20"/>
                <w:szCs w:val="20"/>
              </w:rPr>
            </w:pPr>
            <w:r w:rsidRPr="002C1F3B">
              <w:rPr>
                <w:rFonts w:ascii="Arial" w:hAnsi="Arial" w:cs="Arial"/>
                <w:color w:val="1E354D"/>
                <w:sz w:val="20"/>
                <w:szCs w:val="20"/>
              </w:rPr>
              <w:t>YES. The title appropriately identifies the target learners, the learning outcomes and the critical narrative-review method. No change is essential.</w:t>
            </w:r>
          </w:p>
        </w:tc>
        <w:tc>
          <w:tcPr>
            <w:tcW w:w="1667" w:type="pct"/>
          </w:tcPr>
          <w:p w14:paraId="33F7FF34" w14:textId="77777777" w:rsidR="00047B84" w:rsidRPr="002C1F3B" w:rsidRDefault="00047B84">
            <w:pPr>
              <w:outlineLvl w:val="1"/>
              <w:rPr>
                <w:rFonts w:ascii="Arial" w:eastAsia="MS Mincho" w:hAnsi="Arial" w:cs="Arial"/>
                <w:bCs/>
                <w:sz w:val="20"/>
                <w:szCs w:val="20"/>
                <w:lang w:val="en-GB"/>
              </w:rPr>
            </w:pPr>
          </w:p>
        </w:tc>
      </w:tr>
      <w:tr w:rsidR="00047B84" w:rsidRPr="002C1F3B" w14:paraId="6C38BDFC" w14:textId="77777777">
        <w:trPr>
          <w:trHeight w:val="20"/>
          <w:jc w:val="center"/>
        </w:trPr>
        <w:tc>
          <w:tcPr>
            <w:tcW w:w="1666" w:type="pct"/>
            <w:noWrap/>
          </w:tcPr>
          <w:p w14:paraId="284DFEDB" w14:textId="77777777" w:rsidR="00047B84" w:rsidRPr="002C1F3B" w:rsidRDefault="00000000">
            <w:pPr>
              <w:outlineLvl w:val="1"/>
              <w:rPr>
                <w:rFonts w:ascii="Arial" w:eastAsia="MS Mincho" w:hAnsi="Arial" w:cs="Arial"/>
                <w:b/>
                <w:bCs/>
                <w:sz w:val="20"/>
                <w:szCs w:val="20"/>
                <w:lang w:val="en-GB"/>
              </w:rPr>
            </w:pPr>
            <w:r w:rsidRPr="002C1F3B">
              <w:rPr>
                <w:rFonts w:ascii="Arial" w:eastAsia="MS Mincho" w:hAnsi="Arial" w:cs="Arial"/>
                <w:b/>
                <w:bCs/>
                <w:sz w:val="20"/>
                <w:szCs w:val="20"/>
                <w:lang w:val="en-GB"/>
              </w:rPr>
              <w:t xml:space="preserve">Is the abstract of the article comprehensive? </w:t>
            </w:r>
          </w:p>
          <w:p w14:paraId="5336EC87" w14:textId="77777777" w:rsidR="00047B84" w:rsidRPr="002C1F3B" w:rsidRDefault="00047B84">
            <w:pPr>
              <w:rPr>
                <w:rFonts w:ascii="Arial" w:hAnsi="Arial" w:cs="Arial"/>
                <w:bCs/>
                <w:sz w:val="20"/>
                <w:szCs w:val="20"/>
                <w:lang w:val="en-GB"/>
              </w:rPr>
            </w:pPr>
          </w:p>
          <w:p w14:paraId="7D1CD021" w14:textId="77777777" w:rsidR="00047B84" w:rsidRPr="002C1F3B" w:rsidRDefault="00000000">
            <w:pPr>
              <w:rPr>
                <w:rFonts w:ascii="Arial" w:hAnsi="Arial" w:cs="Arial"/>
                <w:sz w:val="20"/>
                <w:szCs w:val="20"/>
                <w:lang w:val="en-GB"/>
              </w:rPr>
            </w:pPr>
            <w:r w:rsidRPr="002C1F3B">
              <w:rPr>
                <w:rFonts w:ascii="Arial" w:hAnsi="Arial" w:cs="Arial"/>
                <w:bCs/>
                <w:sz w:val="20"/>
                <w:szCs w:val="20"/>
                <w:lang w:val="en-GB"/>
              </w:rPr>
              <w:t>If your answer is NO, please provide a brief, clear suggestion for improvement.</w:t>
            </w:r>
          </w:p>
        </w:tc>
        <w:tc>
          <w:tcPr>
            <w:tcW w:w="1667" w:type="pct"/>
            <w:vAlign w:val="center"/>
          </w:tcPr>
          <w:p w14:paraId="55698111" w14:textId="77777777" w:rsidR="00BB2021" w:rsidRPr="002C1F3B" w:rsidRDefault="00000000">
            <w:pPr>
              <w:spacing w:line="264" w:lineRule="auto"/>
              <w:rPr>
                <w:rFonts w:ascii="Arial" w:hAnsi="Arial" w:cs="Arial"/>
                <w:sz w:val="20"/>
                <w:szCs w:val="20"/>
              </w:rPr>
            </w:pPr>
            <w:r w:rsidRPr="002C1F3B">
              <w:rPr>
                <w:rFonts w:ascii="Arial" w:hAnsi="Arial" w:cs="Arial"/>
                <w:color w:val="1E354D"/>
                <w:sz w:val="20"/>
                <w:szCs w:val="20"/>
              </w:rPr>
              <w:t>YES, substantially. The abstract conveys the evidence hierarchy, key findings, limitations and measured conclusions. Minor improvement: condense some detail and state more explicitly that the review is not systematic and has no formal screening tally or pooled effect estimate.</w:t>
            </w:r>
          </w:p>
        </w:tc>
        <w:tc>
          <w:tcPr>
            <w:tcW w:w="1667" w:type="pct"/>
          </w:tcPr>
          <w:p w14:paraId="4B89456A" w14:textId="77777777" w:rsidR="00047B84" w:rsidRPr="002C1F3B" w:rsidRDefault="00047B84">
            <w:pPr>
              <w:outlineLvl w:val="1"/>
              <w:rPr>
                <w:rFonts w:ascii="Arial" w:eastAsia="MS Mincho" w:hAnsi="Arial" w:cs="Arial"/>
                <w:bCs/>
                <w:sz w:val="20"/>
                <w:szCs w:val="20"/>
                <w:lang w:val="en-GB"/>
              </w:rPr>
            </w:pPr>
          </w:p>
        </w:tc>
      </w:tr>
      <w:tr w:rsidR="00047B84" w:rsidRPr="002C1F3B" w14:paraId="79A628C7" w14:textId="77777777">
        <w:trPr>
          <w:trHeight w:val="20"/>
          <w:jc w:val="center"/>
        </w:trPr>
        <w:tc>
          <w:tcPr>
            <w:tcW w:w="1666" w:type="pct"/>
            <w:noWrap/>
          </w:tcPr>
          <w:p w14:paraId="57DD5B84" w14:textId="77777777" w:rsidR="00047B84" w:rsidRPr="002C1F3B" w:rsidRDefault="00000000">
            <w:pPr>
              <w:outlineLvl w:val="1"/>
              <w:rPr>
                <w:rFonts w:ascii="Arial" w:eastAsia="MS Mincho" w:hAnsi="Arial" w:cs="Arial"/>
                <w:bCs/>
                <w:sz w:val="20"/>
                <w:szCs w:val="20"/>
                <w:lang w:val="en-GB"/>
              </w:rPr>
            </w:pPr>
            <w:r w:rsidRPr="002C1F3B">
              <w:rPr>
                <w:rFonts w:ascii="Arial" w:eastAsia="MS Mincho" w:hAnsi="Arial" w:cs="Arial"/>
                <w:b/>
                <w:bCs/>
                <w:sz w:val="20"/>
                <w:szCs w:val="20"/>
                <w:lang w:val="en-GB"/>
              </w:rPr>
              <w:t xml:space="preserve">Is the manuscript scientifically correct? </w:t>
            </w:r>
            <w:r w:rsidRPr="002C1F3B">
              <w:rPr>
                <w:rFonts w:ascii="Arial" w:eastAsia="MS Mincho" w:hAnsi="Arial" w:cs="Arial"/>
                <w:b/>
                <w:bCs/>
                <w:sz w:val="20"/>
                <w:szCs w:val="20"/>
                <w:lang w:val="en-GB"/>
              </w:rPr>
              <w:br/>
            </w:r>
          </w:p>
          <w:p w14:paraId="620CB13D" w14:textId="77777777" w:rsidR="00047B84" w:rsidRPr="002C1F3B" w:rsidRDefault="00000000">
            <w:pPr>
              <w:rPr>
                <w:rFonts w:ascii="Arial" w:hAnsi="Arial" w:cs="Arial"/>
                <w:b/>
                <w:sz w:val="20"/>
                <w:szCs w:val="20"/>
                <w:lang w:val="en-GB"/>
              </w:rPr>
            </w:pPr>
            <w:r w:rsidRPr="002C1F3B">
              <w:rPr>
                <w:rFonts w:ascii="Arial" w:hAnsi="Arial" w:cs="Arial"/>
                <w:bCs/>
                <w:sz w:val="20"/>
                <w:szCs w:val="20"/>
                <w:lang w:val="en-GB"/>
              </w:rPr>
              <w:t>If your answer is NO, please provide a brief, clear suggestion for improvement.</w:t>
            </w:r>
          </w:p>
        </w:tc>
        <w:tc>
          <w:tcPr>
            <w:tcW w:w="1667" w:type="pct"/>
            <w:vAlign w:val="center"/>
          </w:tcPr>
          <w:p w14:paraId="36F9F5D3" w14:textId="77777777" w:rsidR="00BB2021" w:rsidRPr="002C1F3B" w:rsidRDefault="00000000">
            <w:pPr>
              <w:spacing w:line="264" w:lineRule="auto"/>
              <w:rPr>
                <w:rFonts w:ascii="Arial" w:hAnsi="Arial" w:cs="Arial"/>
                <w:color w:val="1E354D"/>
                <w:sz w:val="20"/>
                <w:szCs w:val="20"/>
              </w:rPr>
            </w:pPr>
            <w:r w:rsidRPr="002C1F3B">
              <w:rPr>
                <w:rFonts w:ascii="Arial" w:hAnsi="Arial" w:cs="Arial"/>
                <w:color w:val="1E354D"/>
                <w:sz w:val="20"/>
                <w:szCs w:val="20"/>
              </w:rPr>
              <w:t>YES, with methodological clarifications requested. The manuscript is especially strong in distinguishing task acquisition from independent CT and far transfer (Table 1, §§3–5), and in acknowledging mixed evidence. However, §§2.2–2.6 should provide a reproducible search appendix with database-specific queries, search dates, search yield/selection information where recoverable, and an explicit account of how study quality was judged. Add a concise direct-study evidence matrix with ages/sample sizes, design, robot/</w:t>
            </w:r>
            <w:proofErr w:type="spellStart"/>
            <w:r w:rsidRPr="002C1F3B">
              <w:rPr>
                <w:rFonts w:ascii="Arial" w:hAnsi="Arial" w:cs="Arial"/>
                <w:color w:val="1E354D"/>
                <w:sz w:val="20"/>
                <w:szCs w:val="20"/>
              </w:rPr>
              <w:t>programme</w:t>
            </w:r>
            <w:proofErr w:type="spellEnd"/>
            <w:r w:rsidRPr="002C1F3B">
              <w:rPr>
                <w:rFonts w:ascii="Arial" w:hAnsi="Arial" w:cs="Arial"/>
                <w:color w:val="1E354D"/>
                <w:sz w:val="20"/>
                <w:szCs w:val="20"/>
              </w:rPr>
              <w:t>, comparison, exact measures, independent prompting status and follow-up/transfer findings. Distinguish study observations from interpretation in this matrix, and reduce repetition between §§5–9. These are transparency and presentation improvements rather than grounds for reversing the cautious central conclusion.</w:t>
            </w:r>
          </w:p>
          <w:p w14:paraId="12455371" w14:textId="77777777" w:rsidR="006C28F9" w:rsidRPr="002C1F3B" w:rsidRDefault="006C28F9">
            <w:pPr>
              <w:spacing w:line="264" w:lineRule="auto"/>
              <w:rPr>
                <w:rFonts w:ascii="Arial" w:hAnsi="Arial" w:cs="Arial"/>
                <w:color w:val="1E354D"/>
                <w:sz w:val="20"/>
                <w:szCs w:val="20"/>
              </w:rPr>
            </w:pPr>
          </w:p>
          <w:p w14:paraId="0428AEBA" w14:textId="77777777" w:rsidR="006C28F9" w:rsidRPr="002C1F3B" w:rsidRDefault="006C28F9">
            <w:pPr>
              <w:spacing w:line="264" w:lineRule="auto"/>
              <w:rPr>
                <w:rFonts w:ascii="Arial" w:hAnsi="Arial" w:cs="Arial"/>
                <w:color w:val="1E354D"/>
                <w:sz w:val="20"/>
                <w:szCs w:val="20"/>
                <w:lang w:val="en-IN"/>
              </w:rPr>
            </w:pPr>
            <w:r w:rsidRPr="002C1F3B">
              <w:rPr>
                <w:rFonts w:ascii="Arial" w:hAnsi="Arial" w:cs="Arial"/>
                <w:color w:val="1E354D"/>
                <w:sz w:val="20"/>
                <w:szCs w:val="20"/>
                <w:lang w:val="el-GR"/>
              </w:rPr>
              <w:t>Τ</w:t>
            </w:r>
            <w:r w:rsidRPr="002C1F3B">
              <w:rPr>
                <w:rFonts w:ascii="Arial" w:hAnsi="Arial" w:cs="Arial"/>
                <w:color w:val="1E354D"/>
                <w:sz w:val="20"/>
                <w:szCs w:val="20"/>
              </w:rPr>
              <w:t>he review is conceptually strong. The chief requested revisions concern traceability of search/selection, explicit study-level evidence appraisal and bibliography verification. A provisional minor-revision recommendation is reasonable</w:t>
            </w:r>
            <w:r w:rsidRPr="002C1F3B">
              <w:rPr>
                <w:rFonts w:ascii="Arial" w:hAnsi="Arial" w:cs="Arial"/>
                <w:color w:val="1E354D"/>
                <w:sz w:val="20"/>
                <w:szCs w:val="20"/>
                <w:lang w:val="el-GR"/>
              </w:rPr>
              <w:t>.</w:t>
            </w:r>
          </w:p>
          <w:p w14:paraId="1BF86CA5" w14:textId="089ECE1A" w:rsidR="0006699B" w:rsidRPr="002C1F3B" w:rsidRDefault="0006699B">
            <w:pPr>
              <w:spacing w:line="264" w:lineRule="auto"/>
              <w:rPr>
                <w:rFonts w:ascii="Arial" w:hAnsi="Arial" w:cs="Arial"/>
                <w:sz w:val="20"/>
                <w:szCs w:val="20"/>
                <w:lang w:val="en-IN"/>
              </w:rPr>
            </w:pPr>
          </w:p>
        </w:tc>
        <w:tc>
          <w:tcPr>
            <w:tcW w:w="1667" w:type="pct"/>
          </w:tcPr>
          <w:p w14:paraId="246CB69B" w14:textId="77777777" w:rsidR="00047B84" w:rsidRPr="002C1F3B" w:rsidRDefault="00047B84">
            <w:pPr>
              <w:outlineLvl w:val="1"/>
              <w:rPr>
                <w:rFonts w:ascii="Arial" w:eastAsia="MS Mincho" w:hAnsi="Arial" w:cs="Arial"/>
                <w:bCs/>
                <w:sz w:val="20"/>
                <w:szCs w:val="20"/>
                <w:lang w:val="en-GB"/>
              </w:rPr>
            </w:pPr>
          </w:p>
        </w:tc>
      </w:tr>
      <w:tr w:rsidR="00047B84" w:rsidRPr="002C1F3B" w14:paraId="5C562238" w14:textId="77777777">
        <w:trPr>
          <w:trHeight w:val="20"/>
          <w:jc w:val="center"/>
        </w:trPr>
        <w:tc>
          <w:tcPr>
            <w:tcW w:w="1666" w:type="pct"/>
            <w:noWrap/>
          </w:tcPr>
          <w:p w14:paraId="76775DA4" w14:textId="77777777" w:rsidR="00047B84" w:rsidRPr="002C1F3B" w:rsidRDefault="00000000">
            <w:pPr>
              <w:rPr>
                <w:rFonts w:ascii="Arial" w:hAnsi="Arial" w:cs="Arial"/>
                <w:b/>
                <w:bCs/>
                <w:sz w:val="20"/>
                <w:szCs w:val="20"/>
                <w:lang w:val="en-GB"/>
              </w:rPr>
            </w:pPr>
            <w:r w:rsidRPr="002C1F3B">
              <w:rPr>
                <w:rFonts w:ascii="Arial" w:hAnsi="Arial" w:cs="Arial"/>
                <w:b/>
                <w:bCs/>
                <w:sz w:val="20"/>
                <w:szCs w:val="20"/>
                <w:lang w:val="en-GB"/>
              </w:rPr>
              <w:t xml:space="preserve">Are the references sufficient and recent? </w:t>
            </w:r>
          </w:p>
          <w:p w14:paraId="5C504673" w14:textId="77777777" w:rsidR="00047B84" w:rsidRPr="002C1F3B" w:rsidRDefault="00047B84">
            <w:pPr>
              <w:rPr>
                <w:rFonts w:ascii="Arial" w:hAnsi="Arial" w:cs="Arial"/>
                <w:bCs/>
                <w:sz w:val="20"/>
                <w:szCs w:val="20"/>
                <w:lang w:val="en-GB"/>
              </w:rPr>
            </w:pPr>
          </w:p>
          <w:p w14:paraId="0EAB9CF2" w14:textId="77777777" w:rsidR="00047B84" w:rsidRPr="002C1F3B" w:rsidRDefault="00000000">
            <w:pPr>
              <w:rPr>
                <w:rFonts w:ascii="Arial" w:hAnsi="Arial" w:cs="Arial"/>
                <w:b/>
                <w:bCs/>
                <w:sz w:val="20"/>
                <w:szCs w:val="20"/>
                <w:lang w:val="en-GB"/>
              </w:rPr>
            </w:pPr>
            <w:r w:rsidRPr="002C1F3B">
              <w:rPr>
                <w:rFonts w:ascii="Arial" w:hAnsi="Arial" w:cs="Arial"/>
                <w:bCs/>
                <w:sz w:val="20"/>
                <w:szCs w:val="20"/>
                <w:lang w:val="en-GB"/>
              </w:rPr>
              <w:t>If your answer is NO, please provide clear suggestion for improvement.</w:t>
            </w:r>
          </w:p>
        </w:tc>
        <w:tc>
          <w:tcPr>
            <w:tcW w:w="1667" w:type="pct"/>
            <w:vAlign w:val="center"/>
          </w:tcPr>
          <w:p w14:paraId="68B0AA5B" w14:textId="77777777" w:rsidR="00BB2021" w:rsidRPr="002C1F3B" w:rsidRDefault="00000000">
            <w:pPr>
              <w:spacing w:line="264" w:lineRule="auto"/>
              <w:rPr>
                <w:rFonts w:ascii="Arial" w:hAnsi="Arial" w:cs="Arial"/>
                <w:sz w:val="20"/>
                <w:szCs w:val="20"/>
              </w:rPr>
            </w:pPr>
            <w:r w:rsidRPr="002C1F3B">
              <w:rPr>
                <w:rFonts w:ascii="Arial" w:hAnsi="Arial" w:cs="Arial"/>
                <w:color w:val="1E354D"/>
                <w:sz w:val="20"/>
                <w:szCs w:val="20"/>
              </w:rPr>
              <w:t xml:space="preserve">YES, provisionally. The bibliography is extensive and covers foundational and recent literature, including 2025–2026 studies. Check each DOI and source identity against the final publication record, confirm that the online publication dates of 2026 articles meet the stated 23 August 2026 cutoff, and </w:t>
            </w:r>
            <w:proofErr w:type="spellStart"/>
            <w:r w:rsidRPr="002C1F3B">
              <w:rPr>
                <w:rFonts w:ascii="Arial" w:hAnsi="Arial" w:cs="Arial"/>
                <w:color w:val="1E354D"/>
                <w:sz w:val="20"/>
                <w:szCs w:val="20"/>
              </w:rPr>
              <w:t>standardise</w:t>
            </w:r>
            <w:proofErr w:type="spellEnd"/>
            <w:r w:rsidRPr="002C1F3B">
              <w:rPr>
                <w:rFonts w:ascii="Arial" w:hAnsi="Arial" w:cs="Arial"/>
                <w:color w:val="1E354D"/>
                <w:sz w:val="20"/>
                <w:szCs w:val="20"/>
              </w:rPr>
              <w:t xml:space="preserve"> final-issue versus advance-online citations. The linked Hutchison/Barnard-Brak </w:t>
            </w:r>
            <w:proofErr w:type="spellStart"/>
            <w:r w:rsidRPr="002C1F3B">
              <w:rPr>
                <w:rFonts w:ascii="Arial" w:hAnsi="Arial" w:cs="Arial"/>
                <w:color w:val="1E354D"/>
                <w:sz w:val="20"/>
                <w:szCs w:val="20"/>
              </w:rPr>
              <w:t>programme</w:t>
            </w:r>
            <w:proofErr w:type="spellEnd"/>
            <w:r w:rsidRPr="002C1F3B">
              <w:rPr>
                <w:rFonts w:ascii="Arial" w:hAnsi="Arial" w:cs="Arial"/>
                <w:color w:val="1E354D"/>
                <w:sz w:val="20"/>
                <w:szCs w:val="20"/>
              </w:rPr>
              <w:t xml:space="preserve"> papers </w:t>
            </w:r>
            <w:r w:rsidRPr="002C1F3B">
              <w:rPr>
                <w:rFonts w:ascii="Arial" w:hAnsi="Arial" w:cs="Arial"/>
                <w:color w:val="1E354D"/>
                <w:sz w:val="20"/>
                <w:szCs w:val="20"/>
              </w:rPr>
              <w:lastRenderedPageBreak/>
              <w:t>should continue to be clearly identified as related evidence, not independent replications.</w:t>
            </w:r>
          </w:p>
        </w:tc>
        <w:tc>
          <w:tcPr>
            <w:tcW w:w="1667" w:type="pct"/>
          </w:tcPr>
          <w:p w14:paraId="5C8458F9" w14:textId="77777777" w:rsidR="00047B84" w:rsidRPr="002C1F3B" w:rsidRDefault="00047B84">
            <w:pPr>
              <w:outlineLvl w:val="1"/>
              <w:rPr>
                <w:rFonts w:ascii="Arial" w:eastAsia="MS Mincho" w:hAnsi="Arial" w:cs="Arial"/>
                <w:bCs/>
                <w:sz w:val="20"/>
                <w:szCs w:val="20"/>
                <w:lang w:val="en-GB"/>
              </w:rPr>
            </w:pPr>
          </w:p>
        </w:tc>
      </w:tr>
      <w:tr w:rsidR="00047B84" w:rsidRPr="002C1F3B" w14:paraId="3535906D" w14:textId="77777777">
        <w:trPr>
          <w:trHeight w:val="20"/>
          <w:jc w:val="center"/>
        </w:trPr>
        <w:tc>
          <w:tcPr>
            <w:tcW w:w="1666" w:type="pct"/>
            <w:noWrap/>
          </w:tcPr>
          <w:p w14:paraId="6F6BAF68" w14:textId="77777777" w:rsidR="00047B84" w:rsidRPr="002C1F3B" w:rsidRDefault="00000000">
            <w:pPr>
              <w:rPr>
                <w:rFonts w:ascii="Arial" w:hAnsi="Arial" w:cs="Arial"/>
                <w:b/>
                <w:bCs/>
                <w:sz w:val="20"/>
                <w:szCs w:val="20"/>
                <w:lang w:val="en-GB"/>
              </w:rPr>
            </w:pPr>
            <w:r w:rsidRPr="002C1F3B">
              <w:rPr>
                <w:rFonts w:ascii="Arial" w:hAnsi="Arial" w:cs="Arial"/>
                <w:b/>
                <w:bCs/>
                <w:sz w:val="20"/>
                <w:szCs w:val="20"/>
                <w:lang w:val="en-GB"/>
              </w:rPr>
              <w:t>Are there ethical issues in this manuscript?</w:t>
            </w:r>
          </w:p>
          <w:p w14:paraId="11352CA9" w14:textId="77777777" w:rsidR="00047B84" w:rsidRPr="002C1F3B" w:rsidRDefault="00000000">
            <w:pPr>
              <w:rPr>
                <w:rFonts w:ascii="Arial" w:hAnsi="Arial" w:cs="Arial"/>
                <w:bCs/>
                <w:sz w:val="20"/>
                <w:szCs w:val="20"/>
                <w:lang w:val="en-GB"/>
              </w:rPr>
            </w:pPr>
            <w:r w:rsidRPr="002C1F3B">
              <w:rPr>
                <w:rFonts w:ascii="Arial" w:hAnsi="Arial" w:cs="Arial"/>
                <w:bCs/>
                <w:sz w:val="20"/>
                <w:szCs w:val="20"/>
                <w:lang w:val="en-GB"/>
              </w:rPr>
              <w:t>(YES or NO)</w:t>
            </w:r>
          </w:p>
          <w:p w14:paraId="3FFEF6E2" w14:textId="77777777" w:rsidR="00047B84" w:rsidRPr="002C1F3B" w:rsidRDefault="00047B84">
            <w:pPr>
              <w:rPr>
                <w:rFonts w:ascii="Arial" w:hAnsi="Arial" w:cs="Arial"/>
                <w:bCs/>
                <w:sz w:val="20"/>
                <w:szCs w:val="20"/>
                <w:lang w:val="en-GB"/>
              </w:rPr>
            </w:pPr>
          </w:p>
          <w:p w14:paraId="33520B60" w14:textId="77777777" w:rsidR="00047B84" w:rsidRPr="002C1F3B" w:rsidRDefault="00000000">
            <w:pPr>
              <w:rPr>
                <w:rFonts w:ascii="Arial" w:hAnsi="Arial" w:cs="Arial"/>
                <w:bCs/>
                <w:sz w:val="20"/>
                <w:szCs w:val="20"/>
                <w:lang w:val="en-GB"/>
              </w:rPr>
            </w:pPr>
            <w:r w:rsidRPr="002C1F3B">
              <w:rPr>
                <w:rFonts w:ascii="Arial" w:hAnsi="Arial" w:cs="Arial"/>
                <w:bCs/>
                <w:sz w:val="20"/>
                <w:szCs w:val="20"/>
                <w:lang w:val="en-GB"/>
              </w:rPr>
              <w:t>(If yes, kindly please write down the ethical issues here in details)</w:t>
            </w:r>
          </w:p>
          <w:p w14:paraId="6D8B4275" w14:textId="77777777" w:rsidR="00047B84" w:rsidRPr="002C1F3B" w:rsidRDefault="00047B84">
            <w:pPr>
              <w:rPr>
                <w:rFonts w:ascii="Arial" w:hAnsi="Arial" w:cs="Arial"/>
                <w:b/>
                <w:bCs/>
                <w:sz w:val="20"/>
                <w:szCs w:val="20"/>
                <w:lang w:val="en-GB"/>
              </w:rPr>
            </w:pPr>
          </w:p>
        </w:tc>
        <w:tc>
          <w:tcPr>
            <w:tcW w:w="1667" w:type="pct"/>
            <w:vAlign w:val="center"/>
          </w:tcPr>
          <w:p w14:paraId="12816184" w14:textId="77777777" w:rsidR="00BB2021" w:rsidRPr="002C1F3B" w:rsidRDefault="00000000">
            <w:pPr>
              <w:spacing w:line="264" w:lineRule="auto"/>
              <w:rPr>
                <w:rFonts w:ascii="Arial" w:hAnsi="Arial" w:cs="Arial"/>
                <w:sz w:val="20"/>
                <w:szCs w:val="20"/>
              </w:rPr>
            </w:pPr>
            <w:r w:rsidRPr="002C1F3B">
              <w:rPr>
                <w:rFonts w:ascii="Arial" w:hAnsi="Arial" w:cs="Arial"/>
                <w:color w:val="1E354D"/>
                <w:sz w:val="20"/>
                <w:szCs w:val="20"/>
              </w:rPr>
              <w:t>NO apparent manuscript-specific ethical issue. Section 8 addresses assent, agency, sensory accessibility and equitable participation; the manuscript also includes an author AI-use declaration. No original participant data collection is reported.</w:t>
            </w:r>
          </w:p>
        </w:tc>
        <w:tc>
          <w:tcPr>
            <w:tcW w:w="1667" w:type="pct"/>
          </w:tcPr>
          <w:p w14:paraId="0886C4B9" w14:textId="77777777" w:rsidR="00047B84" w:rsidRPr="002C1F3B" w:rsidRDefault="00047B84">
            <w:pPr>
              <w:outlineLvl w:val="1"/>
              <w:rPr>
                <w:rFonts w:ascii="Arial" w:eastAsia="MS Mincho" w:hAnsi="Arial" w:cs="Arial"/>
                <w:bCs/>
                <w:sz w:val="20"/>
                <w:szCs w:val="20"/>
                <w:lang w:val="en-GB"/>
              </w:rPr>
            </w:pPr>
          </w:p>
        </w:tc>
      </w:tr>
    </w:tbl>
    <w:p w14:paraId="62F2674F" w14:textId="77777777" w:rsidR="00047B84" w:rsidRPr="002C1F3B" w:rsidRDefault="00047B84">
      <w:pPr>
        <w:rPr>
          <w:rFonts w:ascii="Arial" w:hAnsi="Arial" w:cs="Arial"/>
          <w:sz w:val="20"/>
          <w:szCs w:val="20"/>
          <w:lang w:val="en-GB"/>
        </w:rPr>
      </w:pPr>
    </w:p>
    <w:p w14:paraId="749C1ADF" w14:textId="77777777" w:rsidR="002C1F3B" w:rsidRPr="002C1F3B" w:rsidRDefault="002C1F3B">
      <w:pPr>
        <w:rPr>
          <w:rFonts w:ascii="Arial" w:hAnsi="Arial" w:cs="Arial"/>
          <w:sz w:val="20"/>
          <w:szCs w:val="20"/>
          <w:lang w:val="en-GB"/>
        </w:rPr>
      </w:pPr>
    </w:p>
    <w:p w14:paraId="3B7EBB01" w14:textId="77777777" w:rsidR="002C1F3B" w:rsidRPr="002C1F3B" w:rsidRDefault="002C1F3B" w:rsidP="002C1F3B">
      <w:pPr>
        <w:rPr>
          <w:rFonts w:ascii="Arial" w:hAnsi="Arial" w:cs="Arial"/>
          <w:b/>
          <w:sz w:val="20"/>
          <w:szCs w:val="20"/>
        </w:rPr>
      </w:pPr>
    </w:p>
    <w:p w14:paraId="07D8EFA8" w14:textId="77777777" w:rsidR="002C1F3B" w:rsidRPr="002C1F3B" w:rsidRDefault="002C1F3B" w:rsidP="002C1F3B">
      <w:pPr>
        <w:rPr>
          <w:rFonts w:ascii="Arial" w:hAnsi="Arial" w:cs="Arial"/>
          <w:b/>
          <w:sz w:val="20"/>
          <w:szCs w:val="20"/>
          <w:u w:val="single"/>
        </w:rPr>
      </w:pPr>
      <w:r w:rsidRPr="002C1F3B">
        <w:rPr>
          <w:rFonts w:ascii="Arial" w:hAnsi="Arial" w:cs="Arial"/>
          <w:b/>
          <w:sz w:val="20"/>
          <w:szCs w:val="20"/>
          <w:u w:val="single"/>
        </w:rPr>
        <w:t>Reviewer details:</w:t>
      </w:r>
    </w:p>
    <w:p w14:paraId="12FBBD1B" w14:textId="77777777" w:rsidR="002C1F3B" w:rsidRPr="002C1F3B" w:rsidRDefault="002C1F3B" w:rsidP="002C1F3B">
      <w:pPr>
        <w:rPr>
          <w:rFonts w:ascii="Arial" w:hAnsi="Arial" w:cs="Arial"/>
          <w:b/>
          <w:sz w:val="20"/>
          <w:szCs w:val="20"/>
          <w:u w:val="single"/>
        </w:rPr>
      </w:pPr>
    </w:p>
    <w:p w14:paraId="29CB8561" w14:textId="67975459" w:rsidR="002C1F3B" w:rsidRPr="002C1F3B" w:rsidRDefault="002C1F3B" w:rsidP="002C1F3B">
      <w:pPr>
        <w:rPr>
          <w:rFonts w:ascii="Arial" w:hAnsi="Arial" w:cs="Arial"/>
          <w:sz w:val="20"/>
          <w:szCs w:val="20"/>
          <w:lang w:val="en-GB"/>
        </w:rPr>
      </w:pPr>
      <w:r w:rsidRPr="002C1F3B">
        <w:rPr>
          <w:rFonts w:ascii="Arial" w:hAnsi="Arial" w:cs="Arial"/>
          <w:sz w:val="20"/>
          <w:szCs w:val="20"/>
          <w:lang w:val="en-GB"/>
        </w:rPr>
        <w:t>Serafeim A. Triantafyllou</w:t>
      </w:r>
      <w:r w:rsidRPr="002C1F3B">
        <w:rPr>
          <w:rFonts w:ascii="Arial" w:hAnsi="Arial" w:cs="Arial"/>
          <w:sz w:val="20"/>
          <w:szCs w:val="20"/>
          <w:lang w:val="en-GB"/>
        </w:rPr>
        <w:t xml:space="preserve">, </w:t>
      </w:r>
      <w:r w:rsidRPr="002C1F3B">
        <w:rPr>
          <w:rFonts w:ascii="Arial" w:hAnsi="Arial" w:cs="Arial"/>
          <w:sz w:val="20"/>
          <w:szCs w:val="20"/>
          <w:lang w:val="en-GB"/>
        </w:rPr>
        <w:t>Aristotle University of Thessaloniki</w:t>
      </w:r>
      <w:r w:rsidRPr="002C1F3B">
        <w:rPr>
          <w:rFonts w:ascii="Arial" w:hAnsi="Arial" w:cs="Arial"/>
          <w:sz w:val="20"/>
          <w:szCs w:val="20"/>
          <w:lang w:val="en-GB"/>
        </w:rPr>
        <w:t xml:space="preserve">, </w:t>
      </w:r>
      <w:r w:rsidRPr="002C1F3B">
        <w:rPr>
          <w:rFonts w:ascii="Arial" w:hAnsi="Arial" w:cs="Arial"/>
          <w:sz w:val="20"/>
          <w:szCs w:val="20"/>
          <w:lang w:val="en-GB"/>
        </w:rPr>
        <w:t>Greece</w:t>
      </w:r>
    </w:p>
    <w:sectPr w:rsidR="002C1F3B" w:rsidRPr="002C1F3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A779E" w14:textId="77777777" w:rsidR="00084EB0" w:rsidRDefault="00084EB0">
      <w:r>
        <w:separator/>
      </w:r>
    </w:p>
  </w:endnote>
  <w:endnote w:type="continuationSeparator" w:id="0">
    <w:p w14:paraId="7E563D34" w14:textId="77777777" w:rsidR="00084EB0" w:rsidRDefault="00084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0AF35" w14:textId="77777777" w:rsidR="00047B8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3CE5B78" w14:textId="77777777" w:rsidR="00047B84" w:rsidRDefault="00047B84">
    <w:pPr>
      <w:pStyle w:val="Footer"/>
      <w:jc w:val="right"/>
    </w:pPr>
  </w:p>
  <w:p w14:paraId="2E97F4EB" w14:textId="77777777" w:rsidR="00047B84" w:rsidRDefault="00047B8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743E3" w14:textId="77777777" w:rsidR="00084EB0" w:rsidRDefault="00084EB0">
      <w:r>
        <w:separator/>
      </w:r>
    </w:p>
  </w:footnote>
  <w:footnote w:type="continuationSeparator" w:id="0">
    <w:p w14:paraId="32FF297E" w14:textId="77777777" w:rsidR="00084EB0" w:rsidRDefault="00084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E66F" w14:textId="77777777" w:rsidR="00047B84" w:rsidRDefault="00047B84">
    <w:pPr>
      <w:spacing w:before="100" w:beforeAutospacing="1" w:after="100" w:afterAutospacing="1"/>
      <w:jc w:val="center"/>
      <w:rPr>
        <w:rFonts w:ascii="Arial" w:hAnsi="Arial" w:cs="Arial"/>
        <w:b/>
        <w:bCs/>
        <w:color w:val="003399"/>
        <w:szCs w:val="20"/>
        <w:u w:val="single"/>
        <w:lang w:val="en-GB"/>
      </w:rPr>
    </w:pPr>
  </w:p>
  <w:p w14:paraId="094EE59A" w14:textId="77777777" w:rsidR="00047B84"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38792388">
    <w:abstractNumId w:val="4"/>
  </w:num>
  <w:num w:numId="2" w16cid:durableId="974798278">
    <w:abstractNumId w:val="8"/>
  </w:num>
  <w:num w:numId="3" w16cid:durableId="218126584">
    <w:abstractNumId w:val="7"/>
  </w:num>
  <w:num w:numId="4" w16cid:durableId="1313369601">
    <w:abstractNumId w:val="9"/>
  </w:num>
  <w:num w:numId="5" w16cid:durableId="2034651220">
    <w:abstractNumId w:val="6"/>
  </w:num>
  <w:num w:numId="6" w16cid:durableId="1732773411">
    <w:abstractNumId w:val="0"/>
  </w:num>
  <w:num w:numId="7" w16cid:durableId="710811625">
    <w:abstractNumId w:val="3"/>
  </w:num>
  <w:num w:numId="8" w16cid:durableId="849293778">
    <w:abstractNumId w:val="11"/>
  </w:num>
  <w:num w:numId="9" w16cid:durableId="1153983954">
    <w:abstractNumId w:val="10"/>
  </w:num>
  <w:num w:numId="10" w16cid:durableId="650066000">
    <w:abstractNumId w:val="2"/>
  </w:num>
  <w:num w:numId="11" w16cid:durableId="1279293545">
    <w:abstractNumId w:val="1"/>
  </w:num>
  <w:num w:numId="12" w16cid:durableId="8009980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7B84"/>
    <w:rsid w:val="00047B84"/>
    <w:rsid w:val="00061868"/>
    <w:rsid w:val="0006699B"/>
    <w:rsid w:val="00084EB0"/>
    <w:rsid w:val="00084F23"/>
    <w:rsid w:val="000C697E"/>
    <w:rsid w:val="00261AB1"/>
    <w:rsid w:val="002C1F3B"/>
    <w:rsid w:val="00435CDB"/>
    <w:rsid w:val="00554D7E"/>
    <w:rsid w:val="006C28F9"/>
    <w:rsid w:val="0077004E"/>
    <w:rsid w:val="007C72BF"/>
    <w:rsid w:val="008D762C"/>
    <w:rsid w:val="00A26C21"/>
    <w:rsid w:val="00B01890"/>
    <w:rsid w:val="00B942A3"/>
    <w:rsid w:val="00BB2021"/>
    <w:rsid w:val="00BB7FED"/>
    <w:rsid w:val="00C029CA"/>
    <w:rsid w:val="00C55EE7"/>
    <w:rsid w:val="00CA7C61"/>
    <w:rsid w:val="00D23A70"/>
    <w:rsid w:val="00E72FE8"/>
    <w:rsid w:val="00F52F33"/>
    <w:rsid w:val="00F964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2A912"/>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1195</Words>
  <Characters>6813</Characters>
  <Application>Microsoft Office Word</Application>
  <DocSecurity>0</DocSecurity>
  <Lines>56</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7993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Ms_JOGRESS_15899 reviewer form — AI-assisted working draft</dc:title>
  <cp:keywords/>
  <dc:description/>
  <cp:lastModifiedBy>Editor-11</cp:lastModifiedBy>
  <cp:revision>42</cp:revision>
  <dcterms:created xsi:type="dcterms:W3CDTF">2026-03-24T06:32:00Z</dcterms:created>
  <dcterms:modified xsi:type="dcterms:W3CDTF">2026-11-02T11:27:00Z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