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00528E" w:rsidRPr="00A51BB7" w14:paraId="2B3E4492" w14:textId="77777777">
        <w:trPr>
          <w:trHeight w:val="20"/>
          <w:jc w:val="center"/>
        </w:trPr>
        <w:tc>
          <w:tcPr>
            <w:tcW w:w="1186" w:type="pct"/>
          </w:tcPr>
          <w:p w14:paraId="128E1858" w14:textId="77777777" w:rsidR="0000528E" w:rsidRPr="00A51BB7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A51BB7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7048930D" w14:textId="77777777" w:rsidR="0000528E" w:rsidRPr="00A51BB7" w:rsidRDefault="0000528E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A51BB7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PLANT CELL BIOTECHNOLOGY AND MOLECULAR BIOLOGY</w:t>
              </w:r>
            </w:hyperlink>
          </w:p>
        </w:tc>
      </w:tr>
      <w:tr w:rsidR="0000528E" w:rsidRPr="00A51BB7" w14:paraId="4F94AF39" w14:textId="77777777">
        <w:trPr>
          <w:trHeight w:val="20"/>
          <w:jc w:val="center"/>
        </w:trPr>
        <w:tc>
          <w:tcPr>
            <w:tcW w:w="1186" w:type="pct"/>
          </w:tcPr>
          <w:p w14:paraId="0ED96FC8" w14:textId="77777777" w:rsidR="0000528E" w:rsidRPr="00A51BB7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A51BB7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46A1FDDC" w14:textId="09A6EB96" w:rsidR="0000528E" w:rsidRPr="00A51BB7" w:rsidRDefault="008B3BCD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51BB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Ms_PCBMB_15836</w:t>
            </w:r>
          </w:p>
        </w:tc>
      </w:tr>
      <w:tr w:rsidR="0000528E" w:rsidRPr="00A51BB7" w14:paraId="2CCDFA2F" w14:textId="77777777">
        <w:trPr>
          <w:trHeight w:val="20"/>
          <w:jc w:val="center"/>
        </w:trPr>
        <w:tc>
          <w:tcPr>
            <w:tcW w:w="1186" w:type="pct"/>
          </w:tcPr>
          <w:p w14:paraId="1612F06E" w14:textId="77777777" w:rsidR="0000528E" w:rsidRPr="00A51BB7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A51BB7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6F9E73D1" w14:textId="1C5330FD" w:rsidR="0000528E" w:rsidRPr="00A51BB7" w:rsidRDefault="008B3BCD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51BB7">
              <w:rPr>
                <w:rFonts w:ascii="Arial" w:hAnsi="Arial" w:cs="Arial"/>
                <w:b/>
                <w:sz w:val="20"/>
                <w:szCs w:val="20"/>
                <w:lang w:val="en-GB"/>
              </w:rPr>
              <w:t>Exploiting potential Solanum rootstocks for the management of Meloidogyne incognita in tomato through grafting</w:t>
            </w:r>
          </w:p>
        </w:tc>
      </w:tr>
      <w:tr w:rsidR="0000528E" w:rsidRPr="00A51BB7" w14:paraId="42760664" w14:textId="77777777">
        <w:trPr>
          <w:trHeight w:val="20"/>
          <w:jc w:val="center"/>
        </w:trPr>
        <w:tc>
          <w:tcPr>
            <w:tcW w:w="1186" w:type="pct"/>
          </w:tcPr>
          <w:p w14:paraId="7503AE38" w14:textId="77777777" w:rsidR="0000528E" w:rsidRPr="00A51BB7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A51BB7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0677F170" w14:textId="58900208" w:rsidR="0000528E" w:rsidRPr="00A51BB7" w:rsidRDefault="007E082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51BB7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74212EDD" w14:textId="77777777" w:rsidR="0000528E" w:rsidRPr="00A51BB7" w:rsidRDefault="0000528E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380FBCA9" w14:textId="77777777" w:rsidR="0000528E" w:rsidRPr="00A51BB7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A51BB7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A51BB7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4EC57A48" w14:textId="77777777" w:rsidR="0000528E" w:rsidRPr="00A51BB7" w:rsidRDefault="0000528E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00528E" w:rsidRPr="00A51BB7" w14:paraId="6794EA3D" w14:textId="77777777">
        <w:trPr>
          <w:trHeight w:val="20"/>
          <w:jc w:val="center"/>
        </w:trPr>
        <w:tc>
          <w:tcPr>
            <w:tcW w:w="1666" w:type="pct"/>
            <w:noWrap/>
          </w:tcPr>
          <w:p w14:paraId="08F102A9" w14:textId="77777777" w:rsidR="0000528E" w:rsidRPr="00A51BB7" w:rsidRDefault="0000528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20FFD374" w14:textId="77777777" w:rsidR="0000528E" w:rsidRPr="00A51BB7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A51BB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115FDC9D" w14:textId="77777777" w:rsidR="0000528E" w:rsidRPr="00A51BB7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A51BB7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A51BB7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259F33DA" w14:textId="77777777" w:rsidR="0000528E" w:rsidRPr="00A51BB7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A51BB7" w14:paraId="2224D68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6EB2144" w14:textId="77777777" w:rsidR="0000528E" w:rsidRPr="00A51BB7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51BB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A51BB7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15681841" w14:textId="77777777" w:rsidR="0000528E" w:rsidRPr="00A51BB7" w:rsidRDefault="0000000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A51BB7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55773454" w14:textId="5B2B576E" w:rsidR="0000528E" w:rsidRPr="00A51BB7" w:rsidRDefault="006C2167" w:rsidP="00686CE4">
            <w:pPr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51BB7">
              <w:rPr>
                <w:rFonts w:ascii="Arial" w:hAnsi="Arial" w:cs="Arial"/>
                <w:sz w:val="20"/>
                <w:szCs w:val="20"/>
                <w:lang w:val="en-GB"/>
              </w:rPr>
              <w:t>The manuscript entitled “</w:t>
            </w:r>
            <w:r w:rsidRPr="00A51BB7">
              <w:rPr>
                <w:rFonts w:ascii="Arial" w:hAnsi="Arial" w:cs="Arial"/>
                <w:sz w:val="20"/>
                <w:szCs w:val="20"/>
              </w:rPr>
              <w:t xml:space="preserve">Exploiting potential </w:t>
            </w:r>
            <w:r w:rsidRPr="00A51BB7">
              <w:rPr>
                <w:rFonts w:ascii="Arial" w:hAnsi="Arial" w:cs="Arial"/>
                <w:i/>
                <w:sz w:val="20"/>
                <w:szCs w:val="20"/>
              </w:rPr>
              <w:t>Solanum</w:t>
            </w:r>
            <w:r w:rsidRPr="00A51BB7">
              <w:rPr>
                <w:rFonts w:ascii="Arial" w:hAnsi="Arial" w:cs="Arial"/>
                <w:sz w:val="20"/>
                <w:szCs w:val="20"/>
              </w:rPr>
              <w:t xml:space="preserve"> rootstocks for the management of </w:t>
            </w:r>
            <w:r w:rsidRPr="00A51BB7">
              <w:rPr>
                <w:rFonts w:ascii="Arial" w:hAnsi="Arial" w:cs="Arial"/>
                <w:i/>
                <w:sz w:val="20"/>
                <w:szCs w:val="20"/>
              </w:rPr>
              <w:t>Meloidogyne</w:t>
            </w:r>
            <w:r w:rsidRPr="00A51BB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51BB7">
              <w:rPr>
                <w:rFonts w:ascii="Arial" w:hAnsi="Arial" w:cs="Arial"/>
                <w:i/>
                <w:sz w:val="20"/>
                <w:szCs w:val="20"/>
              </w:rPr>
              <w:t>incognita</w:t>
            </w:r>
            <w:r w:rsidRPr="00A51BB7">
              <w:rPr>
                <w:rFonts w:ascii="Arial" w:hAnsi="Arial" w:cs="Arial"/>
                <w:sz w:val="20"/>
                <w:szCs w:val="20"/>
              </w:rPr>
              <w:t xml:space="preserve"> in tomato through grafting</w:t>
            </w:r>
            <w:r w:rsidRPr="00A51BB7">
              <w:rPr>
                <w:rFonts w:ascii="Arial" w:hAnsi="Arial" w:cs="Arial"/>
                <w:sz w:val="20"/>
                <w:szCs w:val="20"/>
                <w:lang w:val="en-GB"/>
              </w:rPr>
              <w:t xml:space="preserve">” exhibited the importance of grafting as an alternative approach to synthetic nematicides in agriculture. Pests and nematodes attack the crops which leads to loss of yield and </w:t>
            </w:r>
            <w:r w:rsidR="00686CE4" w:rsidRPr="00A51BB7">
              <w:rPr>
                <w:rFonts w:ascii="Arial" w:hAnsi="Arial" w:cs="Arial"/>
                <w:sz w:val="20"/>
                <w:szCs w:val="20"/>
                <w:lang w:val="en-GB"/>
              </w:rPr>
              <w:t xml:space="preserve">crop </w:t>
            </w:r>
            <w:r w:rsidRPr="00A51BB7">
              <w:rPr>
                <w:rFonts w:ascii="Arial" w:hAnsi="Arial" w:cs="Arial"/>
                <w:sz w:val="20"/>
                <w:szCs w:val="20"/>
                <w:lang w:val="en-GB"/>
              </w:rPr>
              <w:t>quality.</w:t>
            </w:r>
            <w:r w:rsidR="00411523" w:rsidRPr="00A51BB7">
              <w:rPr>
                <w:rFonts w:ascii="Arial" w:hAnsi="Arial" w:cs="Arial"/>
                <w:sz w:val="20"/>
                <w:szCs w:val="20"/>
                <w:lang w:val="en-GB"/>
              </w:rPr>
              <w:t xml:space="preserve"> However, to protect the crops from pathogens farmers use</w:t>
            </w:r>
            <w:r w:rsidRPr="00A51BB7">
              <w:rPr>
                <w:rFonts w:ascii="Arial" w:hAnsi="Arial" w:cs="Arial"/>
                <w:sz w:val="20"/>
                <w:szCs w:val="20"/>
                <w:lang w:val="en-GB"/>
              </w:rPr>
              <w:t xml:space="preserve"> chemical </w:t>
            </w:r>
            <w:r w:rsidR="00686CE4" w:rsidRPr="00A51BB7">
              <w:rPr>
                <w:rFonts w:ascii="Arial" w:hAnsi="Arial" w:cs="Arial"/>
                <w:sz w:val="20"/>
                <w:szCs w:val="20"/>
                <w:lang w:val="en-GB"/>
              </w:rPr>
              <w:t xml:space="preserve">pesticides or nematicides </w:t>
            </w:r>
            <w:r w:rsidR="00411523" w:rsidRPr="00A51BB7">
              <w:rPr>
                <w:rFonts w:ascii="Arial" w:hAnsi="Arial" w:cs="Arial"/>
                <w:sz w:val="20"/>
                <w:szCs w:val="20"/>
                <w:lang w:val="en-GB"/>
              </w:rPr>
              <w:t xml:space="preserve">that </w:t>
            </w:r>
            <w:r w:rsidR="00686CE4" w:rsidRPr="00A51BB7">
              <w:rPr>
                <w:rFonts w:ascii="Arial" w:hAnsi="Arial" w:cs="Arial"/>
                <w:sz w:val="20"/>
                <w:szCs w:val="20"/>
                <w:lang w:val="en-GB"/>
              </w:rPr>
              <w:t xml:space="preserve">are harmful to the living </w:t>
            </w:r>
            <w:r w:rsidR="00411523" w:rsidRPr="00A51BB7">
              <w:rPr>
                <w:rFonts w:ascii="Arial" w:hAnsi="Arial" w:cs="Arial"/>
                <w:sz w:val="20"/>
                <w:szCs w:val="20"/>
                <w:lang w:val="en-GB"/>
              </w:rPr>
              <w:t>world</w:t>
            </w:r>
            <w:r w:rsidR="00686CE4" w:rsidRPr="00A51BB7">
              <w:rPr>
                <w:rFonts w:ascii="Arial" w:hAnsi="Arial" w:cs="Arial"/>
                <w:sz w:val="20"/>
                <w:szCs w:val="20"/>
                <w:lang w:val="en-GB"/>
              </w:rPr>
              <w:t>. Therefore, adopting sustainable agricultural practices like grafting with potent rootstocks resists the crop from harmful attack of pests, and also increases crop productivity. Integration of such strategies are eco-friendly and also cost-effective.</w:t>
            </w:r>
            <w:r w:rsidR="00411523" w:rsidRPr="00A51BB7">
              <w:rPr>
                <w:rFonts w:ascii="Arial" w:hAnsi="Arial" w:cs="Arial"/>
                <w:sz w:val="20"/>
                <w:szCs w:val="20"/>
                <w:lang w:val="en-GB"/>
              </w:rPr>
              <w:t xml:space="preserve"> Thus, the research article is significant to the agricultural sector.</w:t>
            </w:r>
          </w:p>
        </w:tc>
        <w:tc>
          <w:tcPr>
            <w:tcW w:w="1667" w:type="pct"/>
          </w:tcPr>
          <w:p w14:paraId="591F55A1" w14:textId="77777777" w:rsidR="0000528E" w:rsidRPr="00A51BB7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0C34CD4" w14:textId="77777777" w:rsidR="0000528E" w:rsidRPr="00A51BB7" w:rsidRDefault="0000528E">
      <w:pPr>
        <w:rPr>
          <w:rFonts w:ascii="Arial" w:hAnsi="Arial" w:cs="Arial"/>
          <w:sz w:val="20"/>
          <w:szCs w:val="20"/>
          <w:lang w:val="en-GB"/>
        </w:rPr>
      </w:pPr>
    </w:p>
    <w:p w14:paraId="2F671757" w14:textId="77777777" w:rsidR="0000528E" w:rsidRPr="00A51BB7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A51BB7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20F73288" w14:textId="77777777" w:rsidR="0000528E" w:rsidRPr="00A51BB7" w:rsidRDefault="0000528E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0528E" w:rsidRPr="00A51BB7" w14:paraId="1DA8641A" w14:textId="77777777">
        <w:trPr>
          <w:trHeight w:val="20"/>
          <w:jc w:val="center"/>
        </w:trPr>
        <w:tc>
          <w:tcPr>
            <w:tcW w:w="1666" w:type="pct"/>
            <w:noWrap/>
          </w:tcPr>
          <w:p w14:paraId="465A61A6" w14:textId="77777777" w:rsidR="0000528E" w:rsidRPr="00A51BB7" w:rsidRDefault="0000528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460F9C5" w14:textId="77777777" w:rsidR="0000528E" w:rsidRPr="00A51BB7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A51BB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675AB396" w14:textId="55A1C873" w:rsidR="0000528E" w:rsidRPr="00A51BB7" w:rsidRDefault="0000000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51BB7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A51BB7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0249E7" w:rsidRPr="00A51BB7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0249E7" w:rsidRPr="00A51BB7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00528E" w:rsidRPr="00A51BB7" w14:paraId="4B1DD59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014EE6B" w14:textId="77777777" w:rsidR="0000528E" w:rsidRPr="00A51BB7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51BB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1E0B68D2" w14:textId="77777777" w:rsidR="0000528E" w:rsidRPr="00A51BB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51BB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6C113FC" w14:textId="77777777" w:rsidR="0000528E" w:rsidRPr="00A51BB7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A51BB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8288044" w14:textId="31FF702B" w:rsidR="0000528E" w:rsidRPr="00A51BB7" w:rsidRDefault="00BD44E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51BB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4CD82C0" w14:textId="77777777" w:rsidR="0000528E" w:rsidRPr="00A51BB7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A51BB7" w14:paraId="26AF2FC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298EE61" w14:textId="77777777" w:rsidR="0000528E" w:rsidRPr="00A51BB7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A51BB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4FFDF33A" w14:textId="77777777" w:rsidR="0000528E" w:rsidRPr="00A51BB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51BB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C68D8CD" w14:textId="77777777" w:rsidR="0000528E" w:rsidRPr="00A51BB7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51BB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D521D6B" w14:textId="29FC3A64" w:rsidR="0000528E" w:rsidRPr="00A51BB7" w:rsidRDefault="001B29A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51BB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23F6FC2" w14:textId="77777777" w:rsidR="0000528E" w:rsidRPr="00A51BB7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A51BB7" w14:paraId="41AFA72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9C9D2DF" w14:textId="77777777" w:rsidR="0000528E" w:rsidRPr="00A51BB7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A51BB7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3EAB711B" w14:textId="77777777" w:rsidR="0000528E" w:rsidRPr="00A51BB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51BB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21EE635" w14:textId="77777777" w:rsidR="0000528E" w:rsidRPr="00A51BB7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A51BB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6727173" w14:textId="4C58D536" w:rsidR="0000528E" w:rsidRPr="00A51BB7" w:rsidRDefault="001B29A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51BB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6F76F55B" w14:textId="77777777" w:rsidR="0000528E" w:rsidRPr="00A51BB7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A51BB7" w14:paraId="57354EA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AAD8B1F" w14:textId="77777777" w:rsidR="0000528E" w:rsidRPr="00A51BB7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A51BB7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3EBEDDF5" w14:textId="77777777" w:rsidR="0000528E" w:rsidRPr="00A51BB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51BB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B55D499" w14:textId="77777777" w:rsidR="0000528E" w:rsidRPr="00A51BB7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A51BB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6C9CE31" w14:textId="06F84C04" w:rsidR="0000528E" w:rsidRPr="00A51BB7" w:rsidRDefault="001B29A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51BB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66F81B1E" w14:textId="77777777" w:rsidR="0000528E" w:rsidRPr="00A51BB7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A51BB7" w14:paraId="16D673C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3162C37" w14:textId="77777777" w:rsidR="0000528E" w:rsidRPr="00A51BB7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A51BB7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74AAF685" w14:textId="77777777" w:rsidR="0000528E" w:rsidRPr="00A51BB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51BB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DC04387" w14:textId="77777777" w:rsidR="0000528E" w:rsidRPr="00A51BB7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A51BB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3EB6B95" w14:textId="7E88EF4B" w:rsidR="0000528E" w:rsidRPr="00A51BB7" w:rsidRDefault="001B29A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51BB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698B0F4A" w14:textId="77777777" w:rsidR="0000528E" w:rsidRPr="00A51BB7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A51BB7" w14:paraId="363EB65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C23A634" w14:textId="77777777" w:rsidR="0000528E" w:rsidRPr="00A51BB7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A51BB7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3EABF2BB" w14:textId="77777777" w:rsidR="0000528E" w:rsidRPr="00A51BB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51BB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58BC19A" w14:textId="77777777" w:rsidR="0000528E" w:rsidRPr="00A51BB7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A51BB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D8F30B3" w14:textId="66511923" w:rsidR="0000528E" w:rsidRPr="00A51BB7" w:rsidRDefault="001B29A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51BB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94C1141" w14:textId="77777777" w:rsidR="0000528E" w:rsidRPr="00A51BB7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A51BB7" w14:paraId="14995AB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EE70021" w14:textId="77777777" w:rsidR="0000528E" w:rsidRPr="00A51BB7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A51BB7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1EFCAC82" w14:textId="77777777" w:rsidR="0000528E" w:rsidRPr="00A51BB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51BB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E72CBBF" w14:textId="77777777" w:rsidR="0000528E" w:rsidRPr="00A51BB7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51BB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4FF3407" w14:textId="503E4E86" w:rsidR="0000528E" w:rsidRPr="00A51BB7" w:rsidRDefault="001B29A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51BB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7D7BE1FB" w14:textId="77777777" w:rsidR="0000528E" w:rsidRPr="00A51BB7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A51BB7" w14:paraId="56658F7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A38D931" w14:textId="77777777" w:rsidR="0000528E" w:rsidRPr="00A51BB7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A51BB7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51F12309" w14:textId="77777777" w:rsidR="0000528E" w:rsidRPr="00A51BB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51BB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ADA023D" w14:textId="77777777" w:rsidR="0000528E" w:rsidRPr="00A51BB7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A51BB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8949C34" w14:textId="0157395C" w:rsidR="0000528E" w:rsidRPr="00A51BB7" w:rsidRDefault="001B29A5" w:rsidP="001B29A5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51BB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83939A7" w14:textId="77777777" w:rsidR="0000528E" w:rsidRPr="00A51BB7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A51BB7" w14:paraId="7831756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13C9861" w14:textId="77777777" w:rsidR="0000528E" w:rsidRPr="00A51BB7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51BB7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5CAE68CD" w14:textId="77777777" w:rsidR="0000528E" w:rsidRPr="00A51BB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51BB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9F756B7" w14:textId="77777777" w:rsidR="0000528E" w:rsidRPr="00A51BB7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51BB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N/A = Not </w:t>
            </w:r>
            <w:r w:rsidRPr="00A51BB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Applicable</w:t>
            </w:r>
          </w:p>
        </w:tc>
        <w:tc>
          <w:tcPr>
            <w:tcW w:w="1667" w:type="pct"/>
          </w:tcPr>
          <w:p w14:paraId="10C686F2" w14:textId="549DD77C" w:rsidR="0000528E" w:rsidRPr="00A51BB7" w:rsidRDefault="001B29A5" w:rsidP="001B29A5">
            <w:pPr>
              <w:ind w:left="360"/>
              <w:contextualSpacing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51BB7">
              <w:rPr>
                <w:rFonts w:ascii="Arial" w:hAnsi="Arial" w:cs="Arial"/>
                <w:b/>
                <w:sz w:val="20"/>
                <w:szCs w:val="20"/>
                <w:lang w:val="en-GB"/>
              </w:rPr>
              <w:lastRenderedPageBreak/>
              <w:t>4</w:t>
            </w:r>
          </w:p>
        </w:tc>
        <w:tc>
          <w:tcPr>
            <w:tcW w:w="1667" w:type="pct"/>
          </w:tcPr>
          <w:p w14:paraId="2B33AAF0" w14:textId="77777777" w:rsidR="0000528E" w:rsidRPr="00A51BB7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A51BB7" w14:paraId="1D41D45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C72D84D" w14:textId="77777777" w:rsidR="0000528E" w:rsidRPr="00A51BB7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51BB7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7CE0C5A1" w14:textId="77777777" w:rsidR="0000528E" w:rsidRPr="00A51BB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51BB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E850A63" w14:textId="28C60256" w:rsidR="0000528E" w:rsidRPr="00A51BB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51BB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0EC4239" w14:textId="523045CD" w:rsidR="0000528E" w:rsidRPr="00A51BB7" w:rsidRDefault="001B29A5" w:rsidP="001B29A5">
            <w:pPr>
              <w:ind w:left="339"/>
              <w:contextualSpacing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51BB7">
              <w:rPr>
                <w:rFonts w:ascii="Arial" w:hAnsi="Arial" w:cs="Arial"/>
                <w:b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2B53869" w14:textId="77777777" w:rsidR="0000528E" w:rsidRPr="00A51BB7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A51BB7" w14:paraId="3E101F0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17C9A74" w14:textId="77777777" w:rsidR="0000528E" w:rsidRPr="00A51BB7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51BB7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243DFD21" w14:textId="77777777" w:rsidR="0000528E" w:rsidRPr="00A51BB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51BB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9249C2D" w14:textId="77777777" w:rsidR="0000528E" w:rsidRPr="00A51BB7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51BB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C8850BE" w14:textId="5D813FA6" w:rsidR="0000528E" w:rsidRPr="00A51BB7" w:rsidRDefault="001B29A5" w:rsidP="001B29A5">
            <w:pPr>
              <w:ind w:left="339"/>
              <w:contextualSpacing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51BB7">
              <w:rPr>
                <w:rFonts w:ascii="Arial" w:hAnsi="Arial" w:cs="Arial"/>
                <w:b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648E318F" w14:textId="77777777" w:rsidR="0000528E" w:rsidRPr="00A51BB7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A51BB7" w14:paraId="6F56052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B842957" w14:textId="77777777" w:rsidR="0000528E" w:rsidRPr="00A51BB7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51BB7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6832AC7E" w14:textId="77777777" w:rsidR="0000528E" w:rsidRPr="00A51BB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51BB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B105F52" w14:textId="77777777" w:rsidR="0000528E" w:rsidRPr="00A51BB7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51BB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25CF2A" w14:textId="299BD485" w:rsidR="0000528E" w:rsidRPr="00A51BB7" w:rsidRDefault="001B29A5" w:rsidP="001B29A5">
            <w:pPr>
              <w:ind w:left="339"/>
              <w:contextualSpacing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51BB7">
              <w:rPr>
                <w:rFonts w:ascii="Arial" w:hAnsi="Arial" w:cs="Arial"/>
                <w:b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4B895A32" w14:textId="77777777" w:rsidR="0000528E" w:rsidRPr="00A51BB7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A51BB7" w14:paraId="383BDFA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20FC271" w14:textId="77777777" w:rsidR="0000528E" w:rsidRPr="00A51BB7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51BB7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41A341D7" w14:textId="77777777" w:rsidR="0000528E" w:rsidRPr="00A51BB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51BB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F21B850" w14:textId="77777777" w:rsidR="0000528E" w:rsidRPr="00A51BB7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51BB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BA89B6C" w14:textId="56B76DA9" w:rsidR="0000528E" w:rsidRPr="00A51BB7" w:rsidRDefault="001B29A5" w:rsidP="001B29A5">
            <w:pPr>
              <w:ind w:left="339"/>
              <w:contextualSpacing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51BB7">
              <w:rPr>
                <w:rFonts w:ascii="Arial" w:hAnsi="Arial" w:cs="Arial"/>
                <w:b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4E5F4737" w14:textId="77777777" w:rsidR="0000528E" w:rsidRPr="00A51BB7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A51BB7" w14:paraId="247CA94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C00A964" w14:textId="77777777" w:rsidR="0000528E" w:rsidRPr="00A51BB7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51BB7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706F4E59" w14:textId="77777777" w:rsidR="0000528E" w:rsidRPr="00A51BB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51BB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91D9142" w14:textId="77777777" w:rsidR="0000528E" w:rsidRPr="00A51BB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51BB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E5A8496" w14:textId="77777777" w:rsidR="0000528E" w:rsidRPr="00A51BB7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51BB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719D792F" w14:textId="77EBF4D6" w:rsidR="0000528E" w:rsidRPr="00A51BB7" w:rsidRDefault="001B29A5" w:rsidP="001B29A5">
            <w:pPr>
              <w:ind w:left="339"/>
              <w:contextualSpacing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51BB7">
              <w:rPr>
                <w:rFonts w:ascii="Arial" w:hAnsi="Arial" w:cs="Arial"/>
                <w:b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413EE24E" w14:textId="77777777" w:rsidR="0000528E" w:rsidRPr="00A51BB7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A51BB7" w14:paraId="0A7D76F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D769B39" w14:textId="77777777" w:rsidR="0000528E" w:rsidRPr="00A51BB7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51BB7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2A2DCDC6" w14:textId="77777777" w:rsidR="0000528E" w:rsidRPr="00A51BB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51BB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A3BE645" w14:textId="77777777" w:rsidR="0000528E" w:rsidRPr="00A51BB7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A51BB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26FDA788" w14:textId="77777777" w:rsidR="0000528E" w:rsidRPr="00A51BB7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A51BB7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6C10C44D" w14:textId="267A7029" w:rsidR="0000528E" w:rsidRPr="00A51BB7" w:rsidRDefault="001B29A5" w:rsidP="001B29A5">
            <w:pPr>
              <w:ind w:left="339"/>
              <w:contextualSpacing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51BB7">
              <w:rPr>
                <w:rFonts w:ascii="Arial" w:hAnsi="Arial" w:cs="Arial"/>
                <w:b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5A47AB24" w14:textId="77777777" w:rsidR="0000528E" w:rsidRPr="00A51BB7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A48E6DA" w14:textId="77777777" w:rsidR="0000528E" w:rsidRPr="00A51BB7" w:rsidRDefault="0000528E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29CCF0DE" w14:textId="77777777" w:rsidR="0000528E" w:rsidRPr="00A51BB7" w:rsidRDefault="0000528E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36414CEA" w14:textId="77777777" w:rsidR="0000528E" w:rsidRPr="00A51BB7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A51BB7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023085CD" w14:textId="77777777" w:rsidR="0000528E" w:rsidRPr="00A51BB7" w:rsidRDefault="0000528E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0528E" w:rsidRPr="00A51BB7" w14:paraId="043F2F87" w14:textId="77777777">
        <w:trPr>
          <w:trHeight w:val="20"/>
          <w:jc w:val="center"/>
        </w:trPr>
        <w:tc>
          <w:tcPr>
            <w:tcW w:w="1666" w:type="pct"/>
            <w:noWrap/>
          </w:tcPr>
          <w:p w14:paraId="1A89C651" w14:textId="77777777" w:rsidR="0000528E" w:rsidRPr="00A51BB7" w:rsidRDefault="0000528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289D7C9" w14:textId="77777777" w:rsidR="0000528E" w:rsidRPr="00A51BB7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A51BB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6D281A00" w14:textId="77777777" w:rsidR="0000528E" w:rsidRPr="00A51BB7" w:rsidRDefault="0000528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67A65FD" w14:textId="77777777" w:rsidR="0000528E" w:rsidRPr="00A51BB7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A51BB7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A51BB7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A51BB7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10A77BA5" w14:textId="77777777" w:rsidR="0000528E" w:rsidRPr="00A51BB7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A51BB7" w14:paraId="268C9A5C" w14:textId="77777777">
        <w:trPr>
          <w:trHeight w:val="20"/>
          <w:jc w:val="center"/>
        </w:trPr>
        <w:tc>
          <w:tcPr>
            <w:tcW w:w="1666" w:type="pct"/>
            <w:noWrap/>
          </w:tcPr>
          <w:p w14:paraId="070F0592" w14:textId="77777777" w:rsidR="0000528E" w:rsidRPr="00A51BB7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51BB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66555601" w14:textId="77777777" w:rsidR="0000528E" w:rsidRPr="00A51BB7" w:rsidRDefault="0000528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2D14565" w14:textId="77777777" w:rsidR="0000528E" w:rsidRPr="00A51BB7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51BB7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61601625" w14:textId="77777777" w:rsidR="0000528E" w:rsidRPr="00A51BB7" w:rsidRDefault="0000528E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3E3E7D5B" w14:textId="224E7C54" w:rsidR="0000528E" w:rsidRPr="00A51BB7" w:rsidRDefault="00BD44E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51BB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E5BE5D2" w14:textId="77777777" w:rsidR="0000528E" w:rsidRPr="00A51BB7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A51BB7" w14:paraId="197E446F" w14:textId="77777777">
        <w:trPr>
          <w:trHeight w:val="20"/>
          <w:jc w:val="center"/>
        </w:trPr>
        <w:tc>
          <w:tcPr>
            <w:tcW w:w="1666" w:type="pct"/>
            <w:noWrap/>
          </w:tcPr>
          <w:p w14:paraId="7B0A72A4" w14:textId="77777777" w:rsidR="0000528E" w:rsidRPr="00A51BB7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A51BB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5ADCF8C2" w14:textId="4F1F6B8F" w:rsidR="0000528E" w:rsidRPr="00A51BB7" w:rsidRDefault="0000528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A401BFE" w14:textId="77777777" w:rsidR="0000528E" w:rsidRPr="00A51BB7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51BB7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387EC03B" w14:textId="77777777" w:rsidR="0000528E" w:rsidRPr="00A51BB7" w:rsidRDefault="0000528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1A172EB" w14:textId="3883BB54" w:rsidR="0000528E" w:rsidRPr="00A51BB7" w:rsidRDefault="00BD44EC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51BB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59C29941" w14:textId="77777777" w:rsidR="0000528E" w:rsidRPr="00A51BB7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A51BB7" w14:paraId="0F77D10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C14066E" w14:textId="77777777" w:rsidR="0000528E" w:rsidRPr="00A51BB7" w:rsidRDefault="0000000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A51BB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A51BB7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474774F7" w14:textId="77777777" w:rsidR="0000528E" w:rsidRPr="00A51BB7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51BB7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1B5EFAC1" w14:textId="77777777" w:rsidR="0000528E" w:rsidRPr="00A51BB7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51BB7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25C67B7B" w14:textId="706E9D27" w:rsidR="0000528E" w:rsidRPr="00A51BB7" w:rsidRDefault="00BD44EC" w:rsidP="00BD44EC">
            <w:pPr>
              <w:ind w:left="339"/>
              <w:contextualSpacing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51BB7">
              <w:rPr>
                <w:rFonts w:ascii="Arial" w:hAnsi="Arial" w:cs="Arial"/>
                <w:b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4A7BEE75" w14:textId="77777777" w:rsidR="0000528E" w:rsidRPr="00A51BB7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A51BB7" w14:paraId="44DE61DD" w14:textId="77777777">
        <w:trPr>
          <w:trHeight w:val="20"/>
          <w:jc w:val="center"/>
        </w:trPr>
        <w:tc>
          <w:tcPr>
            <w:tcW w:w="1666" w:type="pct"/>
            <w:noWrap/>
          </w:tcPr>
          <w:p w14:paraId="0299C652" w14:textId="77777777" w:rsidR="0000528E" w:rsidRPr="00A51BB7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51BB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6059D8AE" w14:textId="77777777" w:rsidR="0000528E" w:rsidRPr="00A51BB7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51BB7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1DA8173" w14:textId="77777777" w:rsidR="0000528E" w:rsidRPr="00A51BB7" w:rsidRDefault="0000528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6A4FB62" w14:textId="77777777" w:rsidR="0000528E" w:rsidRPr="00A51BB7" w:rsidRDefault="00000000" w:rsidP="00BD44EC">
            <w:pPr>
              <w:ind w:right="-13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51BB7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624CB9F0" w14:textId="77777777" w:rsidR="0000528E" w:rsidRPr="00A51BB7" w:rsidRDefault="0000528E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0F8D88B" w14:textId="77777777" w:rsidR="0000528E" w:rsidRPr="00A51BB7" w:rsidRDefault="00BD44EC" w:rsidP="00BD44EC">
            <w:pPr>
              <w:ind w:left="481" w:hanging="142"/>
              <w:contextualSpacing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51BB7">
              <w:rPr>
                <w:rFonts w:ascii="Arial" w:hAnsi="Arial" w:cs="Arial"/>
                <w:b/>
                <w:sz w:val="20"/>
                <w:szCs w:val="20"/>
                <w:lang w:val="en-GB"/>
              </w:rPr>
              <w:t>NO.</w:t>
            </w:r>
          </w:p>
          <w:p w14:paraId="34861623" w14:textId="34ED3060" w:rsidR="00BD44EC" w:rsidRPr="00A51BB7" w:rsidRDefault="00BD44EC" w:rsidP="00BD44EC">
            <w:pPr>
              <w:ind w:left="339"/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51BB7">
              <w:rPr>
                <w:rFonts w:ascii="Arial" w:hAnsi="Arial" w:cs="Arial"/>
                <w:bCs/>
                <w:sz w:val="20"/>
                <w:szCs w:val="20"/>
                <w:lang w:val="en-GB"/>
              </w:rPr>
              <w:t>Kindly cite references ranging between last 10 years and avoid using too old references.</w:t>
            </w:r>
          </w:p>
        </w:tc>
        <w:tc>
          <w:tcPr>
            <w:tcW w:w="1667" w:type="pct"/>
          </w:tcPr>
          <w:p w14:paraId="170C106A" w14:textId="77777777" w:rsidR="0000528E" w:rsidRPr="00A51BB7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A51BB7" w14:paraId="273D0066" w14:textId="77777777">
        <w:trPr>
          <w:trHeight w:val="20"/>
          <w:jc w:val="center"/>
        </w:trPr>
        <w:tc>
          <w:tcPr>
            <w:tcW w:w="1666" w:type="pct"/>
            <w:noWrap/>
          </w:tcPr>
          <w:p w14:paraId="225D2D55" w14:textId="77777777" w:rsidR="0000528E" w:rsidRPr="00A51BB7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A51BB7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6BA0EBBF" w14:textId="77777777" w:rsidR="0000528E" w:rsidRPr="00A51BB7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51BB7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1780DE5F" w14:textId="77777777" w:rsidR="0000528E" w:rsidRPr="00A51BB7" w:rsidRDefault="0000528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5DFB036" w14:textId="77777777" w:rsidR="0000528E" w:rsidRPr="00A51BB7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A51BB7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3177EF52" w14:textId="77777777" w:rsidR="0000528E" w:rsidRPr="00A51BB7" w:rsidRDefault="0000528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124DF40" w14:textId="6C5FAAD0" w:rsidR="0000528E" w:rsidRPr="00A51BB7" w:rsidRDefault="00BD44EC" w:rsidP="00BD44EC">
            <w:pPr>
              <w:ind w:left="339"/>
              <w:contextualSpacing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A51BB7">
              <w:rPr>
                <w:rFonts w:ascii="Arial" w:hAnsi="Arial" w:cs="Arial"/>
                <w:b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5E957882" w14:textId="77777777" w:rsidR="0000528E" w:rsidRPr="00A51BB7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64C4A79A" w14:textId="77777777" w:rsidR="00A51BB7" w:rsidRPr="00A51BB7" w:rsidRDefault="00A51BB7" w:rsidP="00A51BB7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A51BB7">
        <w:rPr>
          <w:rFonts w:ascii="Arial" w:hAnsi="Arial" w:cs="Arial"/>
          <w:b/>
          <w:u w:val="single"/>
        </w:rPr>
        <w:t>Reviewer details:</w:t>
      </w:r>
    </w:p>
    <w:p w14:paraId="675EA9DE" w14:textId="77777777" w:rsidR="00A51BB7" w:rsidRPr="00A51BB7" w:rsidRDefault="00A51BB7" w:rsidP="00A51BB7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35A78B35" w14:textId="77777777" w:rsidR="00A51BB7" w:rsidRPr="00A51BB7" w:rsidRDefault="00A51BB7" w:rsidP="00A51BB7">
      <w:pPr>
        <w:rPr>
          <w:rFonts w:ascii="Arial" w:hAnsi="Arial" w:cs="Arial"/>
          <w:sz w:val="20"/>
          <w:szCs w:val="20"/>
        </w:rPr>
      </w:pPr>
      <w:proofErr w:type="spellStart"/>
      <w:r w:rsidRPr="00A51BB7">
        <w:rPr>
          <w:rFonts w:ascii="Arial" w:hAnsi="Arial" w:cs="Arial"/>
          <w:color w:val="000000"/>
          <w:sz w:val="20"/>
          <w:szCs w:val="20"/>
        </w:rPr>
        <w:t>Bishwapriya</w:t>
      </w:r>
      <w:proofErr w:type="spellEnd"/>
      <w:r w:rsidRPr="00A51BB7">
        <w:rPr>
          <w:rFonts w:ascii="Arial" w:hAnsi="Arial" w:cs="Arial"/>
          <w:color w:val="000000"/>
          <w:sz w:val="20"/>
          <w:szCs w:val="20"/>
        </w:rPr>
        <w:t xml:space="preserve"> Chutia</w:t>
      </w:r>
      <w:r w:rsidRPr="00A51BB7">
        <w:rPr>
          <w:rFonts w:ascii="Arial" w:hAnsi="Arial" w:cs="Arial"/>
          <w:sz w:val="20"/>
          <w:szCs w:val="20"/>
        </w:rPr>
        <w:t xml:space="preserve">, </w:t>
      </w:r>
      <w:r w:rsidRPr="00A51BB7">
        <w:rPr>
          <w:rFonts w:ascii="Arial" w:hAnsi="Arial" w:cs="Arial"/>
          <w:color w:val="000000"/>
          <w:sz w:val="20"/>
          <w:szCs w:val="20"/>
        </w:rPr>
        <w:t>India</w:t>
      </w:r>
    </w:p>
    <w:p w14:paraId="1383B5F5" w14:textId="77777777" w:rsidR="0000528E" w:rsidRPr="00A51BB7" w:rsidRDefault="0000528E" w:rsidP="00CD3EC8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sectPr w:rsidR="0000528E" w:rsidRPr="00A51BB7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EC4C6C" w14:textId="77777777" w:rsidR="004E2386" w:rsidRDefault="004E2386">
      <w:r>
        <w:separator/>
      </w:r>
    </w:p>
  </w:endnote>
  <w:endnote w:type="continuationSeparator" w:id="0">
    <w:p w14:paraId="67CCE728" w14:textId="77777777" w:rsidR="004E2386" w:rsidRDefault="004E23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FFC10" w14:textId="77777777" w:rsidR="0000528E" w:rsidRDefault="0000528E">
    <w:pPr>
      <w:pStyle w:val="Footer"/>
      <w:jc w:val="right"/>
    </w:pPr>
  </w:p>
  <w:p w14:paraId="4F65DB76" w14:textId="77777777" w:rsidR="0000528E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11A11C0E" w14:textId="77777777" w:rsidR="0000528E" w:rsidRDefault="0000000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6CBE04EC" w14:textId="77777777" w:rsidR="0000528E" w:rsidRDefault="0000528E">
    <w:pPr>
      <w:pStyle w:val="Footer"/>
      <w:jc w:val="right"/>
    </w:pPr>
  </w:p>
  <w:p w14:paraId="50CFC8A5" w14:textId="77777777" w:rsidR="0000528E" w:rsidRDefault="0000528E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4EFC6D" w14:textId="77777777" w:rsidR="004E2386" w:rsidRDefault="004E2386">
      <w:r>
        <w:separator/>
      </w:r>
    </w:p>
  </w:footnote>
  <w:footnote w:type="continuationSeparator" w:id="0">
    <w:p w14:paraId="7716162D" w14:textId="77777777" w:rsidR="004E2386" w:rsidRDefault="004E23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C629E5" w14:textId="77777777" w:rsidR="0000528E" w:rsidRDefault="0000528E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73421BCB" w14:textId="77777777" w:rsidR="0000528E" w:rsidRDefault="0000000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387292103">
    <w:abstractNumId w:val="4"/>
  </w:num>
  <w:num w:numId="2" w16cid:durableId="361564350">
    <w:abstractNumId w:val="8"/>
  </w:num>
  <w:num w:numId="3" w16cid:durableId="122506023">
    <w:abstractNumId w:val="7"/>
  </w:num>
  <w:num w:numId="4" w16cid:durableId="1149785365">
    <w:abstractNumId w:val="9"/>
  </w:num>
  <w:num w:numId="5" w16cid:durableId="1781416307">
    <w:abstractNumId w:val="6"/>
  </w:num>
  <w:num w:numId="6" w16cid:durableId="2013214092">
    <w:abstractNumId w:val="0"/>
  </w:num>
  <w:num w:numId="7" w16cid:durableId="78644210">
    <w:abstractNumId w:val="3"/>
  </w:num>
  <w:num w:numId="8" w16cid:durableId="345250475">
    <w:abstractNumId w:val="11"/>
  </w:num>
  <w:num w:numId="9" w16cid:durableId="325327889">
    <w:abstractNumId w:val="10"/>
  </w:num>
  <w:num w:numId="10" w16cid:durableId="1152987104">
    <w:abstractNumId w:val="2"/>
  </w:num>
  <w:num w:numId="11" w16cid:durableId="1708598634">
    <w:abstractNumId w:val="1"/>
  </w:num>
  <w:num w:numId="12" w16cid:durableId="103928156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0528E"/>
    <w:rsid w:val="0000528E"/>
    <w:rsid w:val="000249E7"/>
    <w:rsid w:val="00160746"/>
    <w:rsid w:val="001B29A5"/>
    <w:rsid w:val="0020185A"/>
    <w:rsid w:val="00391974"/>
    <w:rsid w:val="00395293"/>
    <w:rsid w:val="00411523"/>
    <w:rsid w:val="00444CB6"/>
    <w:rsid w:val="004477D2"/>
    <w:rsid w:val="00492AA9"/>
    <w:rsid w:val="004E2386"/>
    <w:rsid w:val="005732F0"/>
    <w:rsid w:val="00686CE4"/>
    <w:rsid w:val="00696C3C"/>
    <w:rsid w:val="006C2167"/>
    <w:rsid w:val="00732940"/>
    <w:rsid w:val="007A0FCD"/>
    <w:rsid w:val="007E082E"/>
    <w:rsid w:val="00866B8C"/>
    <w:rsid w:val="008B3BCD"/>
    <w:rsid w:val="0091458D"/>
    <w:rsid w:val="009177F8"/>
    <w:rsid w:val="00950272"/>
    <w:rsid w:val="009A717C"/>
    <w:rsid w:val="00A07ADE"/>
    <w:rsid w:val="00A51BB7"/>
    <w:rsid w:val="00A57911"/>
    <w:rsid w:val="00B46359"/>
    <w:rsid w:val="00BD44EC"/>
    <w:rsid w:val="00BF74A7"/>
    <w:rsid w:val="00C44EF3"/>
    <w:rsid w:val="00CD3EC8"/>
    <w:rsid w:val="00D061A0"/>
    <w:rsid w:val="00D87EE7"/>
    <w:rsid w:val="00D90C73"/>
    <w:rsid w:val="00D96F67"/>
    <w:rsid w:val="00DF3419"/>
    <w:rsid w:val="00F63006"/>
    <w:rsid w:val="00F977A7"/>
    <w:rsid w:val="00FA56F6"/>
    <w:rsid w:val="00FF2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DA4215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styleId="Title">
    <w:name w:val="Title"/>
    <w:basedOn w:val="Normal"/>
    <w:next w:val="Normal"/>
    <w:link w:val="TitleChar"/>
    <w:uiPriority w:val="10"/>
    <w:qFormat/>
    <w:rsid w:val="006C2167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TitleChar">
    <w:name w:val="Title Char"/>
    <w:link w:val="Title"/>
    <w:uiPriority w:val="10"/>
    <w:rsid w:val="006C2167"/>
    <w:rPr>
      <w:rFonts w:ascii="Calibri Light" w:eastAsia="Times New Roman" w:hAnsi="Calibri Light" w:cs="Times New Roman"/>
      <w:b/>
      <w:bCs/>
      <w:kern w:val="28"/>
      <w:sz w:val="32"/>
      <w:szCs w:val="32"/>
      <w:lang w:val="en-US" w:eastAsia="en-US"/>
    </w:rPr>
  </w:style>
  <w:style w:type="paragraph" w:customStyle="1" w:styleId="Affiliation">
    <w:name w:val="Affiliation"/>
    <w:basedOn w:val="Normal"/>
    <w:rsid w:val="00A51BB7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pcbmb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748</Words>
  <Characters>4270</Characters>
  <Application>Microsoft Office Word</Application>
  <DocSecurity>0</DocSecurity>
  <Lines>35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5008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47</cp:revision>
  <dcterms:created xsi:type="dcterms:W3CDTF">2026-03-24T06:15:00Z</dcterms:created>
  <dcterms:modified xsi:type="dcterms:W3CDTF">2026-10-09T11:51:00Z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