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5939F2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5939F2" w:rsidRDefault="00204E4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5939F2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939F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5939F2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5939F2" w:rsidRDefault="00204E4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027B2F87" w:rsidR="0000528E" w:rsidRPr="005939F2" w:rsidRDefault="007A4BD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Ms_PCBMB_15804</w:t>
            </w:r>
          </w:p>
        </w:tc>
      </w:tr>
      <w:tr w:rsidR="0000528E" w:rsidRPr="005939F2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5939F2" w:rsidRDefault="00204E4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02F9A280" w:rsidR="0000528E" w:rsidRPr="005939F2" w:rsidRDefault="007A4BD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Green Synthesis of Silver Nanoparticles Using Aqueous and Ethanolic Root Extracts of Cyperus </w:t>
            </w:r>
            <w:proofErr w:type="spellStart"/>
            <w:r w:rsidRPr="005939F2">
              <w:rPr>
                <w:rFonts w:ascii="Arial" w:hAnsi="Arial" w:cs="Arial"/>
                <w:b/>
                <w:sz w:val="20"/>
                <w:szCs w:val="20"/>
                <w:lang w:val="en-GB"/>
              </w:rPr>
              <w:t>scariosus</w:t>
            </w:r>
            <w:proofErr w:type="spellEnd"/>
            <w:r w:rsidRPr="005939F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Their Characterization and Evaluation of Their Anthelmintic Activity</w:t>
            </w:r>
          </w:p>
        </w:tc>
      </w:tr>
      <w:tr w:rsidR="0000528E" w:rsidRPr="005939F2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5939F2" w:rsidRDefault="00204E4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5939F2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5939F2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5939F2" w:rsidRDefault="00204E4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939F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939F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5939F2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5939F2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5939F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5939F2" w:rsidRDefault="00204E4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5939F2" w:rsidRDefault="00204E4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939F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939F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5939F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939F2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5939F2" w:rsidRDefault="00204E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939F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5939F2" w:rsidRDefault="00204E42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8DE9BC6" w14:textId="77777777" w:rsidR="00EF00A2" w:rsidRPr="005939F2" w:rsidRDefault="00EF00A2" w:rsidP="00EF00A2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shows that aqueous and ethanolic root extracts of </w:t>
            </w:r>
            <w:r w:rsidRPr="005939F2">
              <w:rPr>
                <w:rFonts w:ascii="Arial" w:hAnsi="Arial" w:cs="Arial"/>
                <w:b/>
                <w:bCs/>
                <w:i/>
                <w:sz w:val="20"/>
                <w:szCs w:val="20"/>
                <w:lang w:val="en-GB"/>
              </w:rPr>
              <w:t xml:space="preserve">Cyperus </w:t>
            </w:r>
            <w:proofErr w:type="spellStart"/>
            <w:r w:rsidRPr="005939F2">
              <w:rPr>
                <w:rFonts w:ascii="Arial" w:hAnsi="Arial" w:cs="Arial"/>
                <w:b/>
                <w:bCs/>
                <w:i/>
                <w:sz w:val="20"/>
                <w:szCs w:val="20"/>
                <w:lang w:val="en-GB"/>
              </w:rPr>
              <w:t>scariosus</w:t>
            </w:r>
            <w:proofErr w:type="spellEnd"/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can be used to synthesize silver nanoparticles through a plant-based method. </w:t>
            </w:r>
          </w:p>
          <w:p w14:paraId="1ED06CE3" w14:textId="77777777" w:rsidR="00EF00A2" w:rsidRPr="005939F2" w:rsidRDefault="00EF00A2" w:rsidP="00EF00A2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By comparing the nanoparticles’ characteristics and their activity against </w:t>
            </w:r>
            <w:r w:rsidRPr="005939F2">
              <w:rPr>
                <w:rFonts w:ascii="Arial" w:hAnsi="Arial" w:cs="Arial"/>
                <w:b/>
                <w:bCs/>
                <w:i/>
                <w:sz w:val="20"/>
                <w:szCs w:val="20"/>
                <w:lang w:val="en-GB"/>
              </w:rPr>
              <w:t xml:space="preserve">Eisenia </w:t>
            </w:r>
            <w:proofErr w:type="spellStart"/>
            <w:r w:rsidRPr="005939F2">
              <w:rPr>
                <w:rFonts w:ascii="Arial" w:hAnsi="Arial" w:cs="Arial"/>
                <w:b/>
                <w:bCs/>
                <w:i/>
                <w:sz w:val="20"/>
                <w:szCs w:val="20"/>
                <w:lang w:val="en-GB"/>
              </w:rPr>
              <w:t>fetida</w:t>
            </w:r>
            <w:proofErr w:type="spellEnd"/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the study adds evidence on how the choice of extract may influence nanoparticle formation and biological effects. </w:t>
            </w:r>
          </w:p>
          <w:p w14:paraId="55773454" w14:textId="3CEDF66A" w:rsidR="0000528E" w:rsidRPr="005939F2" w:rsidRDefault="00EF00A2" w:rsidP="00EF00A2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synthesized nanoparticles showed stronger activity in this earthworm assay than the crude extracts, making the findings relevant to researchers studying green nanomaterials and potential anthelmintic agents.</w:t>
            </w:r>
          </w:p>
        </w:tc>
        <w:tc>
          <w:tcPr>
            <w:tcW w:w="1667" w:type="pct"/>
          </w:tcPr>
          <w:p w14:paraId="591F55A1" w14:textId="77777777" w:rsidR="0000528E" w:rsidRPr="005939F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5939F2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5939F2" w:rsidRDefault="00204E4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939F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5939F2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5939F2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5939F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5939F2" w:rsidRDefault="00204E4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5939F2" w:rsidRDefault="00204E42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39F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939F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5939F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5939F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5939F2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5939F2" w:rsidRDefault="00204E4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5939F2" w:rsidRDefault="00204E4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5939F2" w:rsidRDefault="00204E4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46A4A87D" w:rsidR="0000528E" w:rsidRPr="005939F2" w:rsidRDefault="00EF00A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34CD82C0" w14:textId="77777777" w:rsidR="0000528E" w:rsidRPr="005939F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056CC623" w:rsidR="00EF00A2" w:rsidRPr="005939F2" w:rsidRDefault="00EF00A2" w:rsidP="00EF00A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123F6FC2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38F9E92F" w:rsidR="00EF00A2" w:rsidRPr="005939F2" w:rsidRDefault="00EF00A2" w:rsidP="00EF00A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</w:tc>
        <w:tc>
          <w:tcPr>
            <w:tcW w:w="1667" w:type="pct"/>
          </w:tcPr>
          <w:p w14:paraId="6F76F55B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667379F4" w:rsidR="00EF00A2" w:rsidRPr="005939F2" w:rsidRDefault="00EF00A2" w:rsidP="00EF00A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6F81B1E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771A6339" w:rsidR="00EF00A2" w:rsidRPr="005939F2" w:rsidRDefault="00EF00A2" w:rsidP="00EF00A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98B0F4A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4A5D7CE4" w:rsidR="00EF00A2" w:rsidRPr="005939F2" w:rsidRDefault="00EF00A2" w:rsidP="00EF00A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</w:tc>
        <w:tc>
          <w:tcPr>
            <w:tcW w:w="1667" w:type="pct"/>
          </w:tcPr>
          <w:p w14:paraId="394C1141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7F8D01FA" w:rsidR="00EF00A2" w:rsidRPr="005939F2" w:rsidRDefault="00EF00A2" w:rsidP="00EF00A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</w:tc>
        <w:tc>
          <w:tcPr>
            <w:tcW w:w="1667" w:type="pct"/>
          </w:tcPr>
          <w:p w14:paraId="7D7BE1FB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5F91DB24" w:rsidR="00EF00A2" w:rsidRPr="005939F2" w:rsidRDefault="00EF00A2" w:rsidP="00EF00A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83939A7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EF00A2" w:rsidRPr="005939F2" w:rsidRDefault="00EF00A2" w:rsidP="00EF00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EF00A2" w:rsidRPr="005939F2" w:rsidRDefault="00EF00A2" w:rsidP="00EF00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10C686F2" w14:textId="4CC6B48D" w:rsidR="00EF00A2" w:rsidRPr="005939F2" w:rsidRDefault="002B494B" w:rsidP="00EF00A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       </w:t>
            </w:r>
            <w:r w:rsidR="00EF00A2"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B33AAF0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EF00A2" w:rsidRPr="005939F2" w:rsidRDefault="00EF00A2" w:rsidP="00EF00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49FAEA30" w:rsidR="00EF00A2" w:rsidRPr="005939F2" w:rsidRDefault="00EF00A2" w:rsidP="00EF00A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   </w:t>
            </w:r>
            <w:r w:rsidR="002B494B"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</w:t>
            </w: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22B53869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EF00A2" w:rsidRPr="005939F2" w:rsidRDefault="00EF00A2" w:rsidP="00EF00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4F80E445" w:rsidR="00EF00A2" w:rsidRPr="005939F2" w:rsidRDefault="00EF00A2" w:rsidP="00EF00A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  </w:t>
            </w:r>
            <w:r w:rsidR="002B494B"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2B494B"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48E318F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EF00A2" w:rsidRPr="005939F2" w:rsidRDefault="00EF00A2" w:rsidP="00EF00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3D0DA507" w:rsidR="00EF00A2" w:rsidRPr="005939F2" w:rsidRDefault="00EF00A2" w:rsidP="00EF00A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   </w:t>
            </w:r>
            <w:r w:rsidR="002B494B"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</w:tc>
        <w:tc>
          <w:tcPr>
            <w:tcW w:w="1667" w:type="pct"/>
          </w:tcPr>
          <w:p w14:paraId="4B895A32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EF00A2" w:rsidRPr="005939F2" w:rsidRDefault="00EF00A2" w:rsidP="00EF00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78645B40" w:rsidR="00EF00A2" w:rsidRPr="005939F2" w:rsidRDefault="00EF00A2" w:rsidP="00EF00A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   </w:t>
            </w:r>
            <w:r w:rsidR="002B494B"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</w:t>
            </w: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</w:tc>
        <w:tc>
          <w:tcPr>
            <w:tcW w:w="1667" w:type="pct"/>
          </w:tcPr>
          <w:p w14:paraId="4E5F4737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EF00A2" w:rsidRPr="005939F2" w:rsidRDefault="00EF00A2" w:rsidP="00EF00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308C11B9" w:rsidR="00EF00A2" w:rsidRPr="005939F2" w:rsidRDefault="00EF00A2" w:rsidP="00EF00A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       4 = Good </w:t>
            </w:r>
          </w:p>
        </w:tc>
        <w:tc>
          <w:tcPr>
            <w:tcW w:w="1667" w:type="pct"/>
          </w:tcPr>
          <w:p w14:paraId="413EE24E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F00A2" w:rsidRPr="005939F2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EF00A2" w:rsidRPr="005939F2" w:rsidRDefault="00EF00A2" w:rsidP="00EF00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EF00A2" w:rsidRPr="005939F2" w:rsidRDefault="00EF00A2" w:rsidP="00EF00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EF00A2" w:rsidRPr="005939F2" w:rsidRDefault="00EF00A2" w:rsidP="00EF00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0890C6A5" w:rsidR="00EF00A2" w:rsidRPr="005939F2" w:rsidRDefault="00EF00A2" w:rsidP="00EF00A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       4 = Good </w:t>
            </w:r>
          </w:p>
        </w:tc>
        <w:tc>
          <w:tcPr>
            <w:tcW w:w="1667" w:type="pct"/>
          </w:tcPr>
          <w:p w14:paraId="5A47AB24" w14:textId="77777777" w:rsidR="00EF00A2" w:rsidRPr="005939F2" w:rsidRDefault="00EF00A2" w:rsidP="00EF00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5939F2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5939F2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5939F2" w:rsidRDefault="00204E4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939F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5939F2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5939F2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5939F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5939F2" w:rsidRDefault="00204E4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5939F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5939F2" w:rsidRDefault="00204E4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939F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939F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939F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5939F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939F2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5939F2" w:rsidRDefault="00204E4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5939F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5939F2" w:rsidRDefault="00204E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5939F2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50BB4296" w:rsidR="0000528E" w:rsidRPr="005939F2" w:rsidRDefault="00263D1D" w:rsidP="00263D1D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sz w:val="20"/>
                <w:szCs w:val="20"/>
              </w:rPr>
              <w:t>The title is suitable and accurately reflects the study.</w:t>
            </w:r>
          </w:p>
        </w:tc>
        <w:tc>
          <w:tcPr>
            <w:tcW w:w="1667" w:type="pct"/>
          </w:tcPr>
          <w:p w14:paraId="7E5BE5D2" w14:textId="77777777" w:rsidR="0000528E" w:rsidRPr="005939F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939F2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5939F2" w:rsidRDefault="00204E4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4F1F6B8F" w:rsidR="0000528E" w:rsidRPr="005939F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401BFE" w14:textId="77777777" w:rsidR="0000528E" w:rsidRPr="005939F2" w:rsidRDefault="00204E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5939F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01E2F130" w:rsidR="0000528E" w:rsidRPr="005939F2" w:rsidRDefault="00263D1D" w:rsidP="00263D1D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abstract is generally comprehensive and well-structured, as it clearly outlines the background, methodology, key findings, and overall conclusion of the study. </w:t>
            </w:r>
          </w:p>
        </w:tc>
        <w:tc>
          <w:tcPr>
            <w:tcW w:w="1667" w:type="pct"/>
          </w:tcPr>
          <w:p w14:paraId="59C29941" w14:textId="77777777" w:rsidR="0000528E" w:rsidRPr="005939F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939F2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5939F2" w:rsidRDefault="00204E4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939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5939F2" w:rsidRDefault="00204E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5939F2" w:rsidRDefault="00204E4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69C33883" w:rsidR="0000528E" w:rsidRPr="005939F2" w:rsidRDefault="00263D1D" w:rsidP="00263D1D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Based on the information presented and the study objectives, the manuscript appears to be scientifically sound and methodologically appropriate. </w:t>
            </w:r>
          </w:p>
        </w:tc>
        <w:tc>
          <w:tcPr>
            <w:tcW w:w="1667" w:type="pct"/>
          </w:tcPr>
          <w:p w14:paraId="4A7BEE75" w14:textId="77777777" w:rsidR="0000528E" w:rsidRPr="005939F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939F2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5939F2" w:rsidRDefault="00204E4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5939F2" w:rsidRDefault="00204E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5939F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5939F2" w:rsidRDefault="00204E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5939F2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72D93029" w:rsidR="0000528E" w:rsidRPr="005939F2" w:rsidRDefault="00263D1D" w:rsidP="00263D1D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current reference list is adequate and well-chosen.</w:t>
            </w:r>
          </w:p>
        </w:tc>
        <w:tc>
          <w:tcPr>
            <w:tcW w:w="1667" w:type="pct"/>
          </w:tcPr>
          <w:p w14:paraId="170C106A" w14:textId="77777777" w:rsidR="0000528E" w:rsidRPr="005939F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939F2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5939F2" w:rsidRDefault="00204E4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5939F2" w:rsidRDefault="00204E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5939F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5939F2" w:rsidRDefault="00204E4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5939F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1FC7E7E7" w:rsidR="0000528E" w:rsidRPr="005939F2" w:rsidRDefault="00263D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39F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5939F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C78044" w14:textId="77777777" w:rsidR="005939F2" w:rsidRPr="005939F2" w:rsidRDefault="005939F2" w:rsidP="005939F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490659B" w14:textId="77777777" w:rsidR="005939F2" w:rsidRPr="005939F2" w:rsidRDefault="005939F2" w:rsidP="005939F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939F2">
        <w:rPr>
          <w:rFonts w:ascii="Arial" w:hAnsi="Arial" w:cs="Arial"/>
          <w:b/>
          <w:u w:val="single"/>
        </w:rPr>
        <w:t>Reviewer details:</w:t>
      </w:r>
    </w:p>
    <w:p w14:paraId="0296A7EE" w14:textId="77777777" w:rsidR="005939F2" w:rsidRPr="005939F2" w:rsidRDefault="005939F2" w:rsidP="005939F2">
      <w:pPr>
        <w:rPr>
          <w:rFonts w:ascii="Arial" w:hAnsi="Arial" w:cs="Arial"/>
          <w:sz w:val="20"/>
          <w:szCs w:val="20"/>
        </w:rPr>
      </w:pPr>
      <w:r w:rsidRPr="005939F2">
        <w:rPr>
          <w:rFonts w:ascii="Arial" w:hAnsi="Arial" w:cs="Arial"/>
          <w:sz w:val="20"/>
          <w:szCs w:val="20"/>
        </w:rPr>
        <w:t>.</w:t>
      </w:r>
      <w:r w:rsidRPr="005939F2">
        <w:rPr>
          <w:rFonts w:ascii="Arial" w:hAnsi="Arial" w:cs="Arial"/>
          <w:color w:val="000000"/>
          <w:sz w:val="20"/>
          <w:szCs w:val="20"/>
        </w:rPr>
        <w:t xml:space="preserve"> Saurav Howlader, University of Information Technology and Sciences </w:t>
      </w:r>
      <w:r w:rsidRPr="005939F2">
        <w:rPr>
          <w:rFonts w:ascii="Arial" w:hAnsi="Arial" w:cs="Arial"/>
          <w:sz w:val="20"/>
          <w:szCs w:val="20"/>
        </w:rPr>
        <w:t xml:space="preserve">, </w:t>
      </w:r>
      <w:r w:rsidRPr="005939F2">
        <w:rPr>
          <w:rFonts w:ascii="Arial" w:hAnsi="Arial" w:cs="Arial"/>
          <w:color w:val="000000"/>
          <w:sz w:val="20"/>
          <w:szCs w:val="20"/>
        </w:rPr>
        <w:t>Bangladesh</w:t>
      </w:r>
    </w:p>
    <w:p w14:paraId="1383B5F5" w14:textId="77777777" w:rsidR="0000528E" w:rsidRPr="005939F2" w:rsidRDefault="0000528E" w:rsidP="00A0190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5939F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69CA3" w14:textId="77777777" w:rsidR="0096739F" w:rsidRDefault="0096739F">
      <w:r>
        <w:separator/>
      </w:r>
    </w:p>
  </w:endnote>
  <w:endnote w:type="continuationSeparator" w:id="0">
    <w:p w14:paraId="6D3A5D35" w14:textId="77777777" w:rsidR="0096739F" w:rsidRDefault="00967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204E4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2B494B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2B494B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1A11C0E" w14:textId="77777777" w:rsidR="0000528E" w:rsidRDefault="00204E42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C5D2C" w14:textId="77777777" w:rsidR="0096739F" w:rsidRDefault="0096739F">
      <w:r>
        <w:separator/>
      </w:r>
    </w:p>
  </w:footnote>
  <w:footnote w:type="continuationSeparator" w:id="0">
    <w:p w14:paraId="365517A6" w14:textId="77777777" w:rsidR="0096739F" w:rsidRDefault="00967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204E42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4E39E7"/>
    <w:multiLevelType w:val="hybridMultilevel"/>
    <w:tmpl w:val="43685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AF517F0"/>
    <w:multiLevelType w:val="hybridMultilevel"/>
    <w:tmpl w:val="D30AD5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26391247">
    <w:abstractNumId w:val="4"/>
  </w:num>
  <w:num w:numId="2" w16cid:durableId="2037461344">
    <w:abstractNumId w:val="9"/>
  </w:num>
  <w:num w:numId="3" w16cid:durableId="1295675939">
    <w:abstractNumId w:val="8"/>
  </w:num>
  <w:num w:numId="4" w16cid:durableId="2129082411">
    <w:abstractNumId w:val="11"/>
  </w:num>
  <w:num w:numId="5" w16cid:durableId="404188529">
    <w:abstractNumId w:val="6"/>
  </w:num>
  <w:num w:numId="6" w16cid:durableId="1844515333">
    <w:abstractNumId w:val="0"/>
  </w:num>
  <w:num w:numId="7" w16cid:durableId="1536426631">
    <w:abstractNumId w:val="3"/>
  </w:num>
  <w:num w:numId="8" w16cid:durableId="850486567">
    <w:abstractNumId w:val="13"/>
  </w:num>
  <w:num w:numId="9" w16cid:durableId="68966157">
    <w:abstractNumId w:val="12"/>
  </w:num>
  <w:num w:numId="10" w16cid:durableId="544216502">
    <w:abstractNumId w:val="2"/>
  </w:num>
  <w:num w:numId="11" w16cid:durableId="1664313951">
    <w:abstractNumId w:val="1"/>
  </w:num>
  <w:num w:numId="12" w16cid:durableId="699477291">
    <w:abstractNumId w:val="5"/>
  </w:num>
  <w:num w:numId="13" w16cid:durableId="664208455">
    <w:abstractNumId w:val="7"/>
  </w:num>
  <w:num w:numId="14" w16cid:durableId="13018379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35292"/>
    <w:rsid w:val="001746B2"/>
    <w:rsid w:val="00204E42"/>
    <w:rsid w:val="00263D1D"/>
    <w:rsid w:val="002B494B"/>
    <w:rsid w:val="002D2E9F"/>
    <w:rsid w:val="00333F2E"/>
    <w:rsid w:val="00444CB6"/>
    <w:rsid w:val="00475F37"/>
    <w:rsid w:val="00492AA9"/>
    <w:rsid w:val="00531902"/>
    <w:rsid w:val="005939F2"/>
    <w:rsid w:val="007A4BD2"/>
    <w:rsid w:val="007E082E"/>
    <w:rsid w:val="00915F4B"/>
    <w:rsid w:val="00950272"/>
    <w:rsid w:val="0096739F"/>
    <w:rsid w:val="009969AD"/>
    <w:rsid w:val="00A01906"/>
    <w:rsid w:val="00B26824"/>
    <w:rsid w:val="00B46359"/>
    <w:rsid w:val="00D87EE7"/>
    <w:rsid w:val="00D9168E"/>
    <w:rsid w:val="00E65CC6"/>
    <w:rsid w:val="00EF00A2"/>
    <w:rsid w:val="00F517AC"/>
    <w:rsid w:val="00F63006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E65CC6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939F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2026-09-30T07:41:00Z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