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00B1E" w:rsidRPr="005E038E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5E038E" w:rsidRDefault="00E90EC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038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5E038E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E038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5E038E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5E038E" w:rsidRDefault="00E90EC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038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463A9DD4" w:rsidR="00A00B1E" w:rsidRPr="005E038E" w:rsidRDefault="00805A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Ms_JOBARI_15885</w:t>
            </w:r>
          </w:p>
        </w:tc>
      </w:tr>
      <w:tr w:rsidR="00A00B1E" w:rsidRPr="005E038E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5E038E" w:rsidRDefault="00E90EC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038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2EB43E18" w:rsidR="00A00B1E" w:rsidRPr="005E038E" w:rsidRDefault="00805A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Impact of Exogenous application of Growth Regulators on Fruit Attributes and yield of Strawberry (Fragaria × </w:t>
            </w:r>
            <w:proofErr w:type="spellStart"/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>ananassa</w:t>
            </w:r>
            <w:proofErr w:type="spellEnd"/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Duch.) cv. Winter Dawn</w:t>
            </w:r>
          </w:p>
        </w:tc>
      </w:tr>
      <w:tr w:rsidR="00A00B1E" w:rsidRPr="005E038E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5E038E" w:rsidRDefault="00E90EC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E038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5E038E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419157B" w14:textId="77777777" w:rsidR="00A00B1E" w:rsidRPr="005E038E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59DF7B" w14:textId="77777777" w:rsidR="00A00B1E" w:rsidRPr="005E038E" w:rsidRDefault="00E90EC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E038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E038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5E038E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00B1E" w:rsidRPr="005E038E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5E038E" w:rsidRDefault="00E90E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5E038E" w:rsidRDefault="00E90EC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E038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E038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5E038E" w:rsidRDefault="00E90E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E038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5E038E" w:rsidRDefault="00E90EC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26C056FB" w:rsidR="00A00B1E" w:rsidRPr="005E038E" w:rsidRDefault="002E354E" w:rsidP="002E354E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eastAsia="Aptos" w:hAnsi="Arial" w:cs="Arial"/>
                <w:b/>
                <w:kern w:val="2"/>
                <w:sz w:val="20"/>
                <w:szCs w:val="20"/>
                <w:lang w:val="en-IN"/>
              </w:rPr>
              <w:t xml:space="preserve">This study could help in improving the commercialization potential of strawberry and will provide insight on optimum </w:t>
            </w:r>
            <w:r w:rsidRPr="005E038E">
              <w:rPr>
                <w:rFonts w:ascii="Arial" w:eastAsia="Calibri" w:hAnsi="Arial" w:cs="Arial"/>
                <w:b/>
                <w:color w:val="1F1F1F"/>
                <w:sz w:val="20"/>
                <w:szCs w:val="20"/>
                <w:lang w:val="en-IN"/>
              </w:rPr>
              <w:t>growth regulators to be used along with its suitable concentration for better yield and quality.</w:t>
            </w:r>
          </w:p>
        </w:tc>
        <w:tc>
          <w:tcPr>
            <w:tcW w:w="1667" w:type="pct"/>
          </w:tcPr>
          <w:p w14:paraId="7C6A81C1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2BA13A" w14:textId="77777777" w:rsidR="00A00B1E" w:rsidRPr="005E038E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5E038E" w:rsidRDefault="00E90EC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E038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5E038E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5E038E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5E038E" w:rsidRDefault="00E90E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5E038E" w:rsidRDefault="00E90EC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E038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5E038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5E038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5E038E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5E038E" w:rsidRDefault="00E90EC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5E038E" w:rsidRDefault="00E90EC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E133BF" w14:textId="26A6B46C" w:rsidR="00A00B1E" w:rsidRPr="005E038E" w:rsidRDefault="002E354E" w:rsidP="002E3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1C1EA80C" w14:textId="77777777" w:rsidR="002E354E" w:rsidRPr="005E038E" w:rsidRDefault="002E354E" w:rsidP="002E3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A4340D2" w14:textId="5F2196E5" w:rsidR="002E354E" w:rsidRPr="005E038E" w:rsidRDefault="002E354E" w:rsidP="002E354E">
            <w:pPr>
              <w:tabs>
                <w:tab w:val="left" w:pos="944"/>
              </w:tabs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</w:p>
        </w:tc>
        <w:tc>
          <w:tcPr>
            <w:tcW w:w="1667" w:type="pct"/>
          </w:tcPr>
          <w:p w14:paraId="311AA6CF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5E038E" w:rsidRDefault="00E90E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5E038E" w:rsidRDefault="00E90E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646455EB" w:rsidR="00A00B1E" w:rsidRPr="005E038E" w:rsidRDefault="002E354E" w:rsidP="002E3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A483F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5E038E" w:rsidRDefault="00E90E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3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5E038E" w:rsidRDefault="00E90EC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78410B88" w:rsidR="00A00B1E" w:rsidRPr="005E038E" w:rsidRDefault="002E354E" w:rsidP="002E3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215CD6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5E038E" w:rsidRDefault="00E90E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3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5E038E" w:rsidRDefault="00E90EC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72646793" w:rsidR="00A00B1E" w:rsidRPr="005E038E" w:rsidRDefault="002E354E" w:rsidP="002E3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81A7C3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5E038E" w:rsidRDefault="00E90E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3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5E038E" w:rsidRDefault="00E90EC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10E66652" w:rsidR="00A00B1E" w:rsidRPr="005E038E" w:rsidRDefault="002E354E" w:rsidP="002E3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AB7565D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5E038E" w:rsidRDefault="00E90E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3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5E038E" w:rsidRDefault="00E90EC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71F00B43" w:rsidR="00A00B1E" w:rsidRPr="005E038E" w:rsidRDefault="002E354E" w:rsidP="002E3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2F94C1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5E038E" w:rsidRDefault="00E90E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3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5E038E" w:rsidRDefault="00E90E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20ED0161" w:rsidR="00A00B1E" w:rsidRPr="005E038E" w:rsidRDefault="002E354E" w:rsidP="002E3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5A74FC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5E038E" w:rsidRDefault="00E90E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E03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5E038E" w:rsidRDefault="00E90EC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3F5A996A" w:rsidR="00A00B1E" w:rsidRPr="005E038E" w:rsidRDefault="002E354E" w:rsidP="002E354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206D78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5E038E" w:rsidRDefault="00E90E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5E038E" w:rsidRDefault="00E90E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11BC53AC" w:rsidR="00A00B1E" w:rsidRPr="005E038E" w:rsidRDefault="002E354E" w:rsidP="002E354E">
            <w:pPr>
              <w:ind w:left="360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8FACE9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5E038E" w:rsidRDefault="00E90E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Pr="005E038E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5E038E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00E2B100" w:rsidR="00A00B1E" w:rsidRPr="005E038E" w:rsidRDefault="002E354E" w:rsidP="002E354E">
            <w:pPr>
              <w:ind w:left="360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74DAF2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5E038E" w:rsidRDefault="00E90E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5E038E" w:rsidRDefault="00E90E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E56FA16" w14:textId="13ACF35E" w:rsidR="00A00B1E" w:rsidRPr="005E038E" w:rsidRDefault="002E354E" w:rsidP="002E354E">
            <w:pPr>
              <w:ind w:left="360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9C4DAE8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5E038E" w:rsidRDefault="00E90E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5E038E" w:rsidRDefault="00E90E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6D01109F" w:rsidR="00A00B1E" w:rsidRPr="005E038E" w:rsidRDefault="002E354E" w:rsidP="002E354E">
            <w:pPr>
              <w:ind w:left="360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17E0A0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5E038E" w:rsidRDefault="00E90E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5E038E" w:rsidRDefault="00E90E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5CE7A74C" w:rsidR="00A00B1E" w:rsidRPr="005E038E" w:rsidRDefault="002E354E" w:rsidP="002E354E">
            <w:pPr>
              <w:ind w:left="360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11E7C4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5E038E" w:rsidRDefault="00E90E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5E038E" w:rsidRDefault="00E90E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3E09F6AF" w:rsidR="00A00B1E" w:rsidRPr="005E038E" w:rsidRDefault="002E354E" w:rsidP="002E354E">
            <w:pPr>
              <w:ind w:left="360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09DF5A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5E038E" w:rsidRDefault="00E90E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5E038E" w:rsidRDefault="00E90EC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5E038E" w:rsidRDefault="00E90E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1F497CE1" w:rsidR="00A00B1E" w:rsidRPr="005E038E" w:rsidRDefault="002E354E" w:rsidP="002E354E">
            <w:pPr>
              <w:ind w:left="360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099E24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Pr="005E038E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Pr="005E038E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5E038E" w:rsidRDefault="00E90EC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E038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5E038E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5E038E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5E038E" w:rsidRDefault="00E90E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5E038E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5E038E" w:rsidRDefault="00E90EC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E038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E038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E038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5E038E" w:rsidRDefault="00E90EC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5E038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5E038E" w:rsidRDefault="00E90E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5E038E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18A7439" w14:textId="6F0B715F" w:rsidR="00251EDB" w:rsidRPr="005E038E" w:rsidRDefault="00251EDB" w:rsidP="00251EDB">
            <w:pPr>
              <w:spacing w:line="360" w:lineRule="auto"/>
              <w:jc w:val="both"/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</w:rPr>
            </w:pPr>
            <w:r w:rsidRPr="005E038E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</w:rPr>
              <w:t>Impact of Exogenous Application of Growth Regulators on Fruit Attributes and Yield of Strawberry (</w:t>
            </w:r>
            <w:r w:rsidRPr="005E038E">
              <w:rPr>
                <w:rFonts w:ascii="Arial" w:eastAsia="Aptos" w:hAnsi="Arial" w:cs="Arial"/>
                <w:b/>
                <w:bCs/>
                <w:i/>
                <w:iCs/>
                <w:kern w:val="2"/>
                <w:sz w:val="20"/>
                <w:szCs w:val="20"/>
              </w:rPr>
              <w:t xml:space="preserve">Fragaria × </w:t>
            </w:r>
            <w:proofErr w:type="spellStart"/>
            <w:r w:rsidRPr="005E038E">
              <w:rPr>
                <w:rFonts w:ascii="Arial" w:eastAsia="Aptos" w:hAnsi="Arial" w:cs="Arial"/>
                <w:b/>
                <w:bCs/>
                <w:i/>
                <w:iCs/>
                <w:kern w:val="2"/>
                <w:sz w:val="20"/>
                <w:szCs w:val="20"/>
              </w:rPr>
              <w:t>ananassa</w:t>
            </w:r>
            <w:proofErr w:type="spellEnd"/>
            <w:r w:rsidRPr="005E038E">
              <w:rPr>
                <w:rFonts w:ascii="Arial" w:eastAsia="Aptos" w:hAnsi="Arial" w:cs="Arial"/>
                <w:b/>
                <w:bCs/>
                <w:kern w:val="2"/>
                <w:sz w:val="20"/>
                <w:szCs w:val="20"/>
              </w:rPr>
              <w:t xml:space="preserve"> Duch.) cv. Winter Dawn </w:t>
            </w:r>
            <w:r w:rsidRPr="005E038E">
              <w:rPr>
                <w:rFonts w:ascii="Arial" w:eastAsia="Aptos" w:hAnsi="Arial" w:cs="Arial"/>
                <w:b/>
                <w:kern w:val="2"/>
                <w:sz w:val="20"/>
                <w:szCs w:val="20"/>
                <w:lang w:val="en-IN"/>
              </w:rPr>
              <w:t>under Semi-arid Subtropical Climate of Haryana</w:t>
            </w:r>
          </w:p>
          <w:p w14:paraId="43E02AB1" w14:textId="77777777" w:rsidR="00A00B1E" w:rsidRPr="005E038E" w:rsidRDefault="00A00B1E" w:rsidP="00251EDB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D2921C" w14:textId="77777777" w:rsidR="00A00B1E" w:rsidRPr="005E038E" w:rsidRDefault="00A00B1E" w:rsidP="00572C0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5E038E" w:rsidRDefault="00E90EC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3EA18B05" w:rsidR="00A00B1E" w:rsidRPr="005E038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9600FF" w14:textId="77777777" w:rsidR="00A00B1E" w:rsidRPr="005E038E" w:rsidRDefault="00E90E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5E038E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7947E03D" w:rsidR="00A00B1E" w:rsidRPr="005E038E" w:rsidRDefault="00A420E4" w:rsidP="00A420E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C6E02F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5E038E" w:rsidRDefault="00E90EC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E038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5E038E" w:rsidRDefault="00E90E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5E038E" w:rsidRDefault="00E90EC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4A3611" w14:textId="5BF2F0AC" w:rsidR="00A00B1E" w:rsidRPr="005E038E" w:rsidRDefault="00B5456E" w:rsidP="00A420E4">
            <w:pPr>
              <w:ind w:left="360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Need some revisions, grammatical and typo error should be addressed.</w:t>
            </w:r>
          </w:p>
        </w:tc>
        <w:tc>
          <w:tcPr>
            <w:tcW w:w="1667" w:type="pct"/>
          </w:tcPr>
          <w:p w14:paraId="1A090404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5E038E" w:rsidRDefault="00E90EC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5E038E" w:rsidRDefault="00E90E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5E038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5E038E" w:rsidRDefault="00E90E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5E038E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66764DB8" w:rsidR="00B5456E" w:rsidRPr="005E038E" w:rsidRDefault="00B5456E" w:rsidP="00A420E4">
            <w:pPr>
              <w:ind w:left="360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Reference formatting is not correct; revised it and keep it uniform across the manuscript</w:t>
            </w:r>
          </w:p>
        </w:tc>
        <w:tc>
          <w:tcPr>
            <w:tcW w:w="1667" w:type="pct"/>
          </w:tcPr>
          <w:p w14:paraId="3F01D931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5E038E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5E038E" w:rsidRDefault="00E90EC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5E038E" w:rsidRDefault="00E90E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5E038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5E038E" w:rsidRDefault="00E90EC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5E038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6EAD3457" w:rsidR="00A00B1E" w:rsidRPr="005E038E" w:rsidRDefault="00A420E4" w:rsidP="00A420E4">
            <w:pPr>
              <w:ind w:left="360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03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697128" w14:textId="77777777" w:rsidR="00A00B1E" w:rsidRPr="005E038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BFC455C" w14:textId="77777777" w:rsidR="005E038E" w:rsidRPr="005E038E" w:rsidRDefault="005E038E" w:rsidP="005E038E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7FDE318" w14:textId="77777777" w:rsidR="005E038E" w:rsidRPr="005E038E" w:rsidRDefault="005E038E" w:rsidP="005E038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E038E">
        <w:rPr>
          <w:rFonts w:ascii="Arial" w:hAnsi="Arial" w:cs="Arial"/>
          <w:b/>
          <w:u w:val="single"/>
        </w:rPr>
        <w:t>Reviewer details:</w:t>
      </w:r>
    </w:p>
    <w:p w14:paraId="01FDCF30" w14:textId="77777777" w:rsidR="005E038E" w:rsidRPr="005E038E" w:rsidRDefault="005E038E" w:rsidP="005E038E">
      <w:pPr>
        <w:rPr>
          <w:rFonts w:ascii="Arial" w:hAnsi="Arial" w:cs="Arial"/>
          <w:sz w:val="20"/>
          <w:szCs w:val="20"/>
        </w:rPr>
      </w:pPr>
      <w:r w:rsidRPr="005E038E">
        <w:rPr>
          <w:rFonts w:ascii="Arial" w:hAnsi="Arial" w:cs="Arial"/>
          <w:color w:val="000000"/>
          <w:sz w:val="20"/>
          <w:szCs w:val="20"/>
        </w:rPr>
        <w:t xml:space="preserve">Utkarsh Sawant </w:t>
      </w:r>
      <w:proofErr w:type="spellStart"/>
      <w:r w:rsidRPr="005E038E">
        <w:rPr>
          <w:rFonts w:ascii="Arial" w:hAnsi="Arial" w:cs="Arial"/>
          <w:color w:val="000000"/>
          <w:sz w:val="20"/>
          <w:szCs w:val="20"/>
        </w:rPr>
        <w:t>Dessai</w:t>
      </w:r>
      <w:proofErr w:type="spellEnd"/>
      <w:r w:rsidRPr="005E038E">
        <w:rPr>
          <w:rFonts w:ascii="Arial" w:hAnsi="Arial" w:cs="Arial"/>
          <w:sz w:val="20"/>
          <w:szCs w:val="20"/>
        </w:rPr>
        <w:t xml:space="preserve">, </w:t>
      </w:r>
      <w:r w:rsidRPr="005E038E">
        <w:rPr>
          <w:rFonts w:ascii="Arial" w:hAnsi="Arial" w:cs="Arial"/>
          <w:color w:val="000000"/>
          <w:sz w:val="20"/>
          <w:szCs w:val="20"/>
        </w:rPr>
        <w:t>VCSG Uttarakhand University of Horticulture &amp; Forestry</w:t>
      </w:r>
      <w:r w:rsidRPr="005E038E">
        <w:rPr>
          <w:rFonts w:ascii="Arial" w:hAnsi="Arial" w:cs="Arial"/>
          <w:sz w:val="20"/>
          <w:szCs w:val="20"/>
        </w:rPr>
        <w:t xml:space="preserve">, </w:t>
      </w:r>
      <w:r w:rsidRPr="005E038E">
        <w:rPr>
          <w:rFonts w:ascii="Arial" w:hAnsi="Arial" w:cs="Arial"/>
          <w:color w:val="000000"/>
          <w:sz w:val="20"/>
          <w:szCs w:val="20"/>
        </w:rPr>
        <w:t>India</w:t>
      </w:r>
    </w:p>
    <w:p w14:paraId="014ABC69" w14:textId="77777777" w:rsidR="00A00B1E" w:rsidRPr="005E038E" w:rsidRDefault="00A00B1E" w:rsidP="00470726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A00B1E" w:rsidRPr="005E038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7DFC6" w14:textId="77777777" w:rsidR="00B06179" w:rsidRDefault="00B06179">
      <w:r>
        <w:separator/>
      </w:r>
    </w:p>
  </w:endnote>
  <w:endnote w:type="continuationSeparator" w:id="0">
    <w:p w14:paraId="0D03BD1E" w14:textId="77777777" w:rsidR="00B06179" w:rsidRDefault="00B0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E90EC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E90EC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77B58" w14:textId="77777777" w:rsidR="00B06179" w:rsidRDefault="00B06179">
      <w:r>
        <w:separator/>
      </w:r>
    </w:p>
  </w:footnote>
  <w:footnote w:type="continuationSeparator" w:id="0">
    <w:p w14:paraId="1EEC379C" w14:textId="77777777" w:rsidR="00B06179" w:rsidRDefault="00B06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E90EC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91490456">
    <w:abstractNumId w:val="4"/>
  </w:num>
  <w:num w:numId="2" w16cid:durableId="94522663">
    <w:abstractNumId w:val="8"/>
  </w:num>
  <w:num w:numId="3" w16cid:durableId="507600625">
    <w:abstractNumId w:val="7"/>
  </w:num>
  <w:num w:numId="4" w16cid:durableId="2031027098">
    <w:abstractNumId w:val="9"/>
  </w:num>
  <w:num w:numId="5" w16cid:durableId="1330524633">
    <w:abstractNumId w:val="6"/>
  </w:num>
  <w:num w:numId="6" w16cid:durableId="1020350815">
    <w:abstractNumId w:val="0"/>
  </w:num>
  <w:num w:numId="7" w16cid:durableId="173761671">
    <w:abstractNumId w:val="3"/>
  </w:num>
  <w:num w:numId="8" w16cid:durableId="1808738353">
    <w:abstractNumId w:val="11"/>
  </w:num>
  <w:num w:numId="9" w16cid:durableId="1170020636">
    <w:abstractNumId w:val="10"/>
  </w:num>
  <w:num w:numId="10" w16cid:durableId="961770357">
    <w:abstractNumId w:val="2"/>
  </w:num>
  <w:num w:numId="11" w16cid:durableId="1026906742">
    <w:abstractNumId w:val="1"/>
  </w:num>
  <w:num w:numId="12" w16cid:durableId="15228161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00470F"/>
    <w:rsid w:val="000648E7"/>
    <w:rsid w:val="001E055F"/>
    <w:rsid w:val="00251EDB"/>
    <w:rsid w:val="00253522"/>
    <w:rsid w:val="002E354E"/>
    <w:rsid w:val="0037034C"/>
    <w:rsid w:val="003E2312"/>
    <w:rsid w:val="004265E5"/>
    <w:rsid w:val="00470726"/>
    <w:rsid w:val="00481CFA"/>
    <w:rsid w:val="004B3F9A"/>
    <w:rsid w:val="004C2E9F"/>
    <w:rsid w:val="00503493"/>
    <w:rsid w:val="00521075"/>
    <w:rsid w:val="00572C04"/>
    <w:rsid w:val="005D3D29"/>
    <w:rsid w:val="005E038E"/>
    <w:rsid w:val="0066082C"/>
    <w:rsid w:val="006B67C9"/>
    <w:rsid w:val="00744F5F"/>
    <w:rsid w:val="007F629A"/>
    <w:rsid w:val="00805ABD"/>
    <w:rsid w:val="00890E5C"/>
    <w:rsid w:val="00963F3D"/>
    <w:rsid w:val="009B7303"/>
    <w:rsid w:val="00A00B1E"/>
    <w:rsid w:val="00A1246A"/>
    <w:rsid w:val="00A20633"/>
    <w:rsid w:val="00A32736"/>
    <w:rsid w:val="00A420E4"/>
    <w:rsid w:val="00A71455"/>
    <w:rsid w:val="00B06179"/>
    <w:rsid w:val="00B47590"/>
    <w:rsid w:val="00B5456E"/>
    <w:rsid w:val="00B91ABF"/>
    <w:rsid w:val="00BB5ABC"/>
    <w:rsid w:val="00C622FB"/>
    <w:rsid w:val="00CB77E2"/>
    <w:rsid w:val="00CD6585"/>
    <w:rsid w:val="00D00651"/>
    <w:rsid w:val="00DB5880"/>
    <w:rsid w:val="00E51807"/>
    <w:rsid w:val="00E90EC5"/>
    <w:rsid w:val="00F5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E038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73</cp:revision>
  <dcterms:created xsi:type="dcterms:W3CDTF">2026-03-24T06:15:00Z</dcterms:created>
  <dcterms:modified xsi:type="dcterms:W3CDTF">2026-10-16T11:22:00Z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