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14:paraId="7F2B163A" w14:textId="77777777">
        <w:trPr>
          <w:trHeight w:val="20"/>
          <w:jc w:val="center"/>
        </w:trPr>
        <w:tc>
          <w:tcPr>
            <w:tcW w:w="1186" w:type="pct"/>
          </w:tcPr>
          <w:p w14:paraId="698B7D71" w14:textId="77777777" w:rsidR="006C2F99" w:rsidRDefault="002E63A7">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27583D0E" w14:textId="77777777" w:rsidR="006C2F99" w:rsidRDefault="006C2F99">
            <w:pPr>
              <w:rPr>
                <w:b/>
                <w:bCs/>
                <w:color w:val="0000FF"/>
                <w:sz w:val="20"/>
                <w:szCs w:val="20"/>
                <w:lang w:val="en-GB"/>
              </w:rPr>
            </w:pPr>
            <w:hyperlink r:id="rId7" w:history="1">
              <w:r>
                <w:rPr>
                  <w:rFonts w:ascii="Arial" w:hAnsi="Arial" w:cs="Arial"/>
                  <w:color w:val="0000FF"/>
                  <w:u w:val="single"/>
                </w:rPr>
                <w:t>Journal of Biology and Nature</w:t>
              </w:r>
            </w:hyperlink>
          </w:p>
        </w:tc>
      </w:tr>
      <w:tr w:rsidR="006C2F99" w14:paraId="258ADF90" w14:textId="77777777">
        <w:trPr>
          <w:trHeight w:val="20"/>
          <w:jc w:val="center"/>
        </w:trPr>
        <w:tc>
          <w:tcPr>
            <w:tcW w:w="1186" w:type="pct"/>
          </w:tcPr>
          <w:p w14:paraId="3300AE99" w14:textId="77777777" w:rsidR="006C2F99" w:rsidRDefault="002E63A7">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3C37036A" w14:textId="77777777" w:rsidR="006C2F99" w:rsidRDefault="00864F86">
            <w:pPr>
              <w:pStyle w:val="NormalWeb"/>
              <w:spacing w:before="0" w:beforeAutospacing="0" w:after="0" w:afterAutospacing="0"/>
              <w:rPr>
                <w:rFonts w:ascii="Times New Roman" w:hAnsi="Times New Roman" w:cs="Times New Roman"/>
                <w:b/>
                <w:bCs/>
                <w:sz w:val="20"/>
                <w:szCs w:val="20"/>
                <w:lang w:val="en-GB"/>
              </w:rPr>
            </w:pPr>
            <w:r w:rsidRPr="00864F86">
              <w:rPr>
                <w:rFonts w:ascii="Times New Roman" w:hAnsi="Times New Roman" w:cs="Times New Roman"/>
                <w:b/>
                <w:bCs/>
                <w:sz w:val="20"/>
                <w:szCs w:val="20"/>
                <w:lang w:val="en-GB"/>
              </w:rPr>
              <w:t>Ms_JOBAN_15853</w:t>
            </w:r>
          </w:p>
        </w:tc>
      </w:tr>
      <w:tr w:rsidR="006C2F99" w14:paraId="7EF2F563" w14:textId="77777777">
        <w:trPr>
          <w:trHeight w:val="20"/>
          <w:jc w:val="center"/>
        </w:trPr>
        <w:tc>
          <w:tcPr>
            <w:tcW w:w="1186" w:type="pct"/>
          </w:tcPr>
          <w:p w14:paraId="5BAF59EC" w14:textId="77777777" w:rsidR="006C2F99" w:rsidRDefault="002E63A7">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71199EEE" w14:textId="77777777" w:rsidR="006C2F99" w:rsidRDefault="00864F86">
            <w:pPr>
              <w:pStyle w:val="NormalWeb"/>
              <w:spacing w:before="0" w:beforeAutospacing="0" w:after="0" w:afterAutospacing="0"/>
              <w:rPr>
                <w:rFonts w:ascii="Times New Roman" w:hAnsi="Times New Roman" w:cs="Times New Roman"/>
                <w:b/>
                <w:sz w:val="20"/>
                <w:szCs w:val="20"/>
                <w:lang w:val="en-GB"/>
              </w:rPr>
            </w:pPr>
            <w:r w:rsidRPr="00864F86">
              <w:rPr>
                <w:rFonts w:ascii="Times New Roman" w:hAnsi="Times New Roman" w:cs="Times New Roman"/>
                <w:b/>
                <w:sz w:val="20"/>
                <w:szCs w:val="20"/>
                <w:lang w:val="en-GB"/>
              </w:rPr>
              <w:t>T and Tn antigens in HPV-positive and -negative cervical cancer cells</w:t>
            </w:r>
          </w:p>
        </w:tc>
      </w:tr>
      <w:tr w:rsidR="006C2F99" w14:paraId="27D69EE0" w14:textId="77777777">
        <w:trPr>
          <w:trHeight w:val="20"/>
          <w:jc w:val="center"/>
        </w:trPr>
        <w:tc>
          <w:tcPr>
            <w:tcW w:w="1186" w:type="pct"/>
          </w:tcPr>
          <w:p w14:paraId="49BCCA94" w14:textId="77777777" w:rsidR="006C2F99" w:rsidRDefault="002E63A7">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6AB47418" w14:textId="77777777" w:rsidR="006C2F99" w:rsidRDefault="00D15CB8">
            <w:pPr>
              <w:pStyle w:val="NormalWeb"/>
              <w:spacing w:before="0" w:beforeAutospacing="0" w:after="0" w:afterAutospacing="0"/>
              <w:rPr>
                <w:rFonts w:ascii="Times New Roman" w:hAnsi="Times New Roman" w:cs="Times New Roman"/>
                <w:b/>
                <w:sz w:val="20"/>
                <w:szCs w:val="20"/>
                <w:lang w:val="en-GB"/>
              </w:rPr>
            </w:pPr>
            <w:r w:rsidRPr="00D15CB8">
              <w:rPr>
                <w:rFonts w:ascii="Times New Roman" w:hAnsi="Times New Roman" w:cs="Times New Roman"/>
                <w:b/>
                <w:sz w:val="20"/>
                <w:szCs w:val="20"/>
                <w:lang w:val="en-GB"/>
              </w:rPr>
              <w:t xml:space="preserve">Research article / Short Communication/ Case Report / Case Study </w:t>
            </w:r>
          </w:p>
        </w:tc>
      </w:tr>
    </w:tbl>
    <w:p w14:paraId="5666D867" w14:textId="77777777" w:rsidR="006C2F99" w:rsidRDefault="006C2F99">
      <w:pPr>
        <w:jc w:val="both"/>
        <w:rPr>
          <w:rFonts w:eastAsia="MS Mincho"/>
          <w:sz w:val="20"/>
          <w:szCs w:val="20"/>
          <w:lang w:val="en-GB"/>
        </w:rPr>
      </w:pPr>
    </w:p>
    <w:p w14:paraId="4288C5D4" w14:textId="77777777" w:rsidR="006C2F99" w:rsidRDefault="002E63A7">
      <w:pPr>
        <w:jc w:val="both"/>
        <w:rPr>
          <w:rFonts w:eastAsia="MS Mincho"/>
          <w:b/>
          <w:sz w:val="20"/>
          <w:szCs w:val="20"/>
          <w:u w:val="single"/>
          <w:lang w:val="en-GB"/>
        </w:rPr>
      </w:pPr>
      <w:r>
        <w:rPr>
          <w:rFonts w:eastAsia="MS Mincho"/>
          <w:b/>
          <w:sz w:val="20"/>
          <w:szCs w:val="20"/>
          <w:highlight w:val="yellow"/>
          <w:u w:val="single"/>
          <w:lang w:val="en-GB"/>
        </w:rPr>
        <w:t>PART 1 (Importance of the manuscript)</w:t>
      </w:r>
    </w:p>
    <w:p w14:paraId="141A2AC3" w14:textId="77777777" w:rsidR="006C2F99" w:rsidRDefault="006C2F99">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14:paraId="1B6F511E" w14:textId="77777777">
        <w:trPr>
          <w:trHeight w:val="20"/>
          <w:jc w:val="center"/>
        </w:trPr>
        <w:tc>
          <w:tcPr>
            <w:tcW w:w="1666" w:type="pct"/>
            <w:noWrap/>
          </w:tcPr>
          <w:p w14:paraId="4AE73F06" w14:textId="77777777" w:rsidR="006C2F99" w:rsidRDefault="006C2F99">
            <w:pPr>
              <w:keepNext/>
              <w:outlineLvl w:val="1"/>
              <w:rPr>
                <w:rFonts w:eastAsia="MS Mincho"/>
                <w:b/>
                <w:bCs/>
                <w:sz w:val="20"/>
                <w:szCs w:val="20"/>
                <w:lang w:val="en-GB"/>
              </w:rPr>
            </w:pPr>
          </w:p>
        </w:tc>
        <w:tc>
          <w:tcPr>
            <w:tcW w:w="1667" w:type="pct"/>
            <w:hideMark/>
          </w:tcPr>
          <w:p w14:paraId="2469AE43" w14:textId="77777777" w:rsidR="006C2F99" w:rsidRDefault="002E63A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54EF518" w14:textId="77777777" w:rsidR="006C2F99" w:rsidRDefault="002E63A7">
            <w:pPr>
              <w:spacing w:after="160" w:line="256" w:lineRule="auto"/>
              <w:rPr>
                <w:rFonts w:eastAsia="Calibri"/>
                <w:kern w:val="2"/>
                <w:sz w:val="20"/>
                <w:szCs w:val="20"/>
                <w:lang w:val="en-GB"/>
              </w:rPr>
            </w:pPr>
            <w:r>
              <w:rPr>
                <w:rFonts w:eastAsia="Calibri"/>
                <w:b/>
                <w:kern w:val="2"/>
                <w:sz w:val="20"/>
                <w:szCs w:val="20"/>
                <w:lang w:val="en-GB"/>
              </w:rPr>
              <w:t>Author’s Feedback</w:t>
            </w:r>
          </w:p>
          <w:p w14:paraId="411D4866" w14:textId="77777777" w:rsidR="006C2F99" w:rsidRDefault="006C2F99">
            <w:pPr>
              <w:keepNext/>
              <w:outlineLvl w:val="1"/>
              <w:rPr>
                <w:rFonts w:eastAsia="MS Mincho"/>
                <w:bCs/>
                <w:sz w:val="20"/>
                <w:szCs w:val="20"/>
                <w:lang w:val="en-GB"/>
              </w:rPr>
            </w:pPr>
          </w:p>
        </w:tc>
      </w:tr>
      <w:tr w:rsidR="006C2F99" w14:paraId="0432283F" w14:textId="77777777">
        <w:trPr>
          <w:trHeight w:val="20"/>
          <w:jc w:val="center"/>
        </w:trPr>
        <w:tc>
          <w:tcPr>
            <w:tcW w:w="1666" w:type="pct"/>
            <w:noWrap/>
            <w:hideMark/>
          </w:tcPr>
          <w:p w14:paraId="18879A22" w14:textId="77777777" w:rsidR="006C2F99" w:rsidRDefault="002E63A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2530C09A" w14:textId="77777777" w:rsidR="006C2F99" w:rsidRDefault="002E63A7">
            <w:pPr>
              <w:rPr>
                <w:rFonts w:eastAsia="MS Mincho"/>
                <w:bCs/>
                <w:sz w:val="20"/>
                <w:szCs w:val="20"/>
                <w:lang w:val="en-GB"/>
              </w:rPr>
            </w:pPr>
            <w:r>
              <w:rPr>
                <w:bCs/>
                <w:sz w:val="20"/>
                <w:szCs w:val="20"/>
                <w:lang w:val="en-GB"/>
              </w:rPr>
              <w:t>be required for this part.</w:t>
            </w:r>
          </w:p>
        </w:tc>
        <w:tc>
          <w:tcPr>
            <w:tcW w:w="1667" w:type="pct"/>
          </w:tcPr>
          <w:p w14:paraId="5A599AE7" w14:textId="77777777" w:rsidR="006C2F99" w:rsidRDefault="00227016" w:rsidP="008F3627">
            <w:pPr>
              <w:contextualSpacing/>
              <w:jc w:val="both"/>
              <w:rPr>
                <w:b/>
                <w:bCs/>
                <w:sz w:val="20"/>
                <w:szCs w:val="20"/>
                <w:lang w:val="en-GB"/>
              </w:rPr>
            </w:pPr>
            <w:r>
              <w:t>This manuscript addresses an interesting and relevant topic by investigating O-glycosylation patterns and the recognition of T and Tn antigens in HPV-positive and HPV-negative cervical cancer cell lines. The use of complementary approaches, including lectin cytochemistry, flow cytometry, SDS-PAGE, Western blotting, and lectin-based precipitation, provides useful preliminary evidence of differences in glycoprotein patterns among the cell lines studied.</w:t>
            </w:r>
          </w:p>
        </w:tc>
        <w:tc>
          <w:tcPr>
            <w:tcW w:w="1667" w:type="pct"/>
          </w:tcPr>
          <w:p w14:paraId="3A986A48" w14:textId="77777777" w:rsidR="006C2F99" w:rsidRDefault="006C2F99">
            <w:pPr>
              <w:keepNext/>
              <w:outlineLvl w:val="1"/>
              <w:rPr>
                <w:rFonts w:eastAsia="MS Mincho"/>
                <w:bCs/>
                <w:sz w:val="20"/>
                <w:szCs w:val="20"/>
                <w:lang w:val="en-GB"/>
              </w:rPr>
            </w:pPr>
          </w:p>
        </w:tc>
      </w:tr>
    </w:tbl>
    <w:p w14:paraId="67C30DCE" w14:textId="77777777" w:rsidR="006C2F99" w:rsidRDefault="006C2F99">
      <w:pPr>
        <w:rPr>
          <w:sz w:val="20"/>
          <w:szCs w:val="20"/>
          <w:lang w:val="en-GB"/>
        </w:rPr>
      </w:pPr>
    </w:p>
    <w:p w14:paraId="40F597AA" w14:textId="77777777" w:rsidR="006C2F99" w:rsidRDefault="002E63A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28C829F4" w14:textId="77777777" w:rsidR="006C2F99" w:rsidRDefault="006C2F9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14:paraId="532DBFBB" w14:textId="77777777">
        <w:trPr>
          <w:trHeight w:val="20"/>
          <w:jc w:val="center"/>
        </w:trPr>
        <w:tc>
          <w:tcPr>
            <w:tcW w:w="1666" w:type="pct"/>
            <w:noWrap/>
          </w:tcPr>
          <w:p w14:paraId="21FE3D46" w14:textId="77777777" w:rsidR="006C2F99" w:rsidRDefault="006C2F99">
            <w:pPr>
              <w:keepNext/>
              <w:outlineLvl w:val="1"/>
              <w:rPr>
                <w:rFonts w:eastAsia="MS Mincho"/>
                <w:b/>
                <w:bCs/>
                <w:sz w:val="20"/>
                <w:szCs w:val="20"/>
                <w:lang w:val="en-GB"/>
              </w:rPr>
            </w:pPr>
          </w:p>
        </w:tc>
        <w:tc>
          <w:tcPr>
            <w:tcW w:w="1667" w:type="pct"/>
            <w:hideMark/>
          </w:tcPr>
          <w:p w14:paraId="318172C8" w14:textId="77777777" w:rsidR="006C2F99" w:rsidRDefault="002E63A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4E1D4004" w14:textId="77777777" w:rsidR="006C2F99" w:rsidRDefault="002E63A7">
            <w:pPr>
              <w:spacing w:after="160" w:line="256" w:lineRule="auto"/>
              <w:rPr>
                <w:b/>
                <w:sz w:val="20"/>
                <w:szCs w:val="20"/>
                <w:lang w:val="en-GB"/>
              </w:rPr>
            </w:pPr>
            <w:r>
              <w:rPr>
                <w:rFonts w:eastAsia="Calibri"/>
                <w:b/>
                <w:kern w:val="2"/>
                <w:sz w:val="20"/>
                <w:szCs w:val="20"/>
                <w:lang w:val="en-GB"/>
              </w:rPr>
              <w:t xml:space="preserve">Author’s </w:t>
            </w:r>
            <w:proofErr w:type="gramStart"/>
            <w:r>
              <w:rPr>
                <w:rFonts w:eastAsia="Calibri"/>
                <w:b/>
                <w:kern w:val="2"/>
                <w:sz w:val="20"/>
                <w:szCs w:val="20"/>
                <w:lang w:val="en-GB"/>
              </w:rPr>
              <w:t>Feedback</w:t>
            </w:r>
            <w:r w:rsidR="00BC3321">
              <w:rPr>
                <w:b/>
                <w:kern w:val="2"/>
                <w:sz w:val="20"/>
                <w:szCs w:val="20"/>
                <w:highlight w:val="yellow"/>
                <w:lang w:val="en-GB"/>
              </w:rPr>
              <w:t>(</w:t>
            </w:r>
            <w:proofErr w:type="gramEnd"/>
            <w:r w:rsidR="00BC3321">
              <w:rPr>
                <w:bCs/>
                <w:kern w:val="2"/>
                <w:sz w:val="20"/>
                <w:szCs w:val="20"/>
                <w:highlight w:val="yellow"/>
                <w:lang w:val="en-GB"/>
              </w:rPr>
              <w:t>Revision of the Manuscript and Feedback of Authors are mandatory for Rating of 2 and 1)</w:t>
            </w:r>
          </w:p>
        </w:tc>
      </w:tr>
      <w:tr w:rsidR="006C2F99" w14:paraId="26621436" w14:textId="77777777">
        <w:trPr>
          <w:trHeight w:val="20"/>
          <w:jc w:val="center"/>
        </w:trPr>
        <w:tc>
          <w:tcPr>
            <w:tcW w:w="1666" w:type="pct"/>
            <w:noWrap/>
            <w:hideMark/>
          </w:tcPr>
          <w:p w14:paraId="1D214074" w14:textId="77777777" w:rsidR="006C2F99" w:rsidRDefault="002E63A7">
            <w:pPr>
              <w:rPr>
                <w:b/>
                <w:bCs/>
                <w:sz w:val="20"/>
                <w:szCs w:val="20"/>
                <w:lang w:val="en-GB"/>
              </w:rPr>
            </w:pPr>
            <w:r>
              <w:rPr>
                <w:b/>
                <w:bCs/>
                <w:sz w:val="20"/>
                <w:szCs w:val="20"/>
                <w:lang w:val="en-GB"/>
              </w:rPr>
              <w:t xml:space="preserve">1. Is the title clear and appropriate for the study? </w:t>
            </w:r>
          </w:p>
          <w:p w14:paraId="1FB25B9D"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187155BA" w14:textId="77777777" w:rsidR="006C2F99" w:rsidRDefault="002E63A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EF2832E" w14:textId="77777777" w:rsidR="006C2F99" w:rsidRDefault="009F5556">
            <w:pPr>
              <w:ind w:left="360"/>
              <w:rPr>
                <w:b/>
                <w:bCs/>
                <w:sz w:val="20"/>
                <w:szCs w:val="20"/>
                <w:lang w:val="en-GB"/>
              </w:rPr>
            </w:pPr>
            <w:r>
              <w:rPr>
                <w:b/>
                <w:bCs/>
                <w:sz w:val="20"/>
                <w:szCs w:val="20"/>
                <w:lang w:val="en-GB"/>
              </w:rPr>
              <w:t>4</w:t>
            </w:r>
          </w:p>
        </w:tc>
        <w:tc>
          <w:tcPr>
            <w:tcW w:w="1667" w:type="pct"/>
          </w:tcPr>
          <w:p w14:paraId="489F67E8" w14:textId="77777777" w:rsidR="006C2F99" w:rsidRDefault="006C2F99">
            <w:pPr>
              <w:keepNext/>
              <w:outlineLvl w:val="1"/>
              <w:rPr>
                <w:rFonts w:eastAsia="MS Mincho"/>
                <w:bCs/>
                <w:sz w:val="20"/>
                <w:szCs w:val="20"/>
                <w:lang w:val="en-GB"/>
              </w:rPr>
            </w:pPr>
          </w:p>
        </w:tc>
      </w:tr>
      <w:tr w:rsidR="006C2F99" w14:paraId="2BE93322" w14:textId="77777777">
        <w:trPr>
          <w:trHeight w:val="20"/>
          <w:jc w:val="center"/>
        </w:trPr>
        <w:tc>
          <w:tcPr>
            <w:tcW w:w="1666" w:type="pct"/>
            <w:noWrap/>
            <w:hideMark/>
          </w:tcPr>
          <w:p w14:paraId="1BAE28CC" w14:textId="77777777" w:rsidR="006C2F99" w:rsidRDefault="002E63A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035FD109"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0DE2FF38"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865BC9E" w14:textId="77777777" w:rsidR="006C2F99" w:rsidRDefault="009F5556">
            <w:pPr>
              <w:ind w:left="360"/>
              <w:rPr>
                <w:b/>
                <w:bCs/>
                <w:sz w:val="20"/>
                <w:szCs w:val="20"/>
                <w:lang w:val="en-GB"/>
              </w:rPr>
            </w:pPr>
            <w:r>
              <w:rPr>
                <w:b/>
                <w:bCs/>
                <w:sz w:val="20"/>
                <w:szCs w:val="20"/>
                <w:lang w:val="en-GB"/>
              </w:rPr>
              <w:t>4</w:t>
            </w:r>
          </w:p>
        </w:tc>
        <w:tc>
          <w:tcPr>
            <w:tcW w:w="1667" w:type="pct"/>
          </w:tcPr>
          <w:p w14:paraId="5201D8DB" w14:textId="77777777" w:rsidR="006C2F99" w:rsidRDefault="006C2F99">
            <w:pPr>
              <w:keepNext/>
              <w:outlineLvl w:val="1"/>
              <w:rPr>
                <w:rFonts w:eastAsia="MS Mincho"/>
                <w:bCs/>
                <w:sz w:val="20"/>
                <w:szCs w:val="20"/>
                <w:lang w:val="en-GB"/>
              </w:rPr>
            </w:pPr>
          </w:p>
        </w:tc>
      </w:tr>
      <w:tr w:rsidR="006C2F99" w14:paraId="0560DD84" w14:textId="77777777">
        <w:trPr>
          <w:trHeight w:val="20"/>
          <w:jc w:val="center"/>
        </w:trPr>
        <w:tc>
          <w:tcPr>
            <w:tcW w:w="1666" w:type="pct"/>
            <w:noWrap/>
            <w:hideMark/>
          </w:tcPr>
          <w:p w14:paraId="2C5B7692" w14:textId="77777777" w:rsidR="006C2F99" w:rsidRDefault="002E63A7">
            <w:pPr>
              <w:keepNext/>
              <w:outlineLvl w:val="1"/>
              <w:rPr>
                <w:rFonts w:eastAsia="MS Mincho"/>
                <w:b/>
                <w:bCs/>
                <w:sz w:val="20"/>
                <w:szCs w:val="20"/>
                <w:lang w:val="en-GB"/>
              </w:rPr>
            </w:pPr>
            <w:r>
              <w:rPr>
                <w:rFonts w:eastAsia="MS Mincho"/>
                <w:b/>
                <w:bCs/>
                <w:sz w:val="20"/>
                <w:szCs w:val="20"/>
                <w:lang w:val="en-GB"/>
              </w:rPr>
              <w:t>3. Are the keywords appropriate and useful?</w:t>
            </w:r>
          </w:p>
          <w:p w14:paraId="4BE08300"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7F0E672B"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698EA75" w14:textId="77777777" w:rsidR="006C2F99" w:rsidRDefault="009F5556">
            <w:pPr>
              <w:ind w:left="360"/>
              <w:rPr>
                <w:b/>
                <w:bCs/>
                <w:sz w:val="20"/>
                <w:szCs w:val="20"/>
                <w:lang w:val="en-GB"/>
              </w:rPr>
            </w:pPr>
            <w:r>
              <w:rPr>
                <w:b/>
                <w:bCs/>
                <w:sz w:val="20"/>
                <w:szCs w:val="20"/>
                <w:lang w:val="en-GB"/>
              </w:rPr>
              <w:t>4</w:t>
            </w:r>
          </w:p>
        </w:tc>
        <w:tc>
          <w:tcPr>
            <w:tcW w:w="1667" w:type="pct"/>
          </w:tcPr>
          <w:p w14:paraId="136784DD" w14:textId="77777777" w:rsidR="006C2F99" w:rsidRDefault="006C2F99">
            <w:pPr>
              <w:keepNext/>
              <w:outlineLvl w:val="1"/>
              <w:rPr>
                <w:rFonts w:eastAsia="MS Mincho"/>
                <w:bCs/>
                <w:sz w:val="20"/>
                <w:szCs w:val="20"/>
                <w:lang w:val="en-GB"/>
              </w:rPr>
            </w:pPr>
          </w:p>
        </w:tc>
      </w:tr>
      <w:tr w:rsidR="006C2F99" w14:paraId="648E59A8" w14:textId="77777777">
        <w:trPr>
          <w:trHeight w:val="20"/>
          <w:jc w:val="center"/>
        </w:trPr>
        <w:tc>
          <w:tcPr>
            <w:tcW w:w="1666" w:type="pct"/>
            <w:noWrap/>
            <w:hideMark/>
          </w:tcPr>
          <w:p w14:paraId="701ED283" w14:textId="77777777" w:rsidR="006C2F99" w:rsidRDefault="002E63A7">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697EE951"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4C9C0D6"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F7A79D" w14:textId="77777777" w:rsidR="006C2F99" w:rsidRDefault="009F5556">
            <w:pPr>
              <w:ind w:left="360"/>
              <w:rPr>
                <w:b/>
                <w:bCs/>
                <w:sz w:val="20"/>
                <w:szCs w:val="20"/>
                <w:lang w:val="en-GB"/>
              </w:rPr>
            </w:pPr>
            <w:r>
              <w:rPr>
                <w:b/>
                <w:bCs/>
                <w:sz w:val="20"/>
                <w:szCs w:val="20"/>
                <w:lang w:val="en-GB"/>
              </w:rPr>
              <w:t>4</w:t>
            </w:r>
          </w:p>
        </w:tc>
        <w:tc>
          <w:tcPr>
            <w:tcW w:w="1667" w:type="pct"/>
          </w:tcPr>
          <w:p w14:paraId="59E5EBA7" w14:textId="77777777" w:rsidR="006C2F99" w:rsidRDefault="006C2F99">
            <w:pPr>
              <w:keepNext/>
              <w:outlineLvl w:val="1"/>
              <w:rPr>
                <w:rFonts w:eastAsia="MS Mincho"/>
                <w:bCs/>
                <w:sz w:val="20"/>
                <w:szCs w:val="20"/>
                <w:lang w:val="en-GB"/>
              </w:rPr>
            </w:pPr>
          </w:p>
        </w:tc>
      </w:tr>
      <w:tr w:rsidR="006C2F99" w14:paraId="7324D1D8" w14:textId="77777777">
        <w:trPr>
          <w:trHeight w:val="20"/>
          <w:jc w:val="center"/>
        </w:trPr>
        <w:tc>
          <w:tcPr>
            <w:tcW w:w="1666" w:type="pct"/>
            <w:noWrap/>
            <w:hideMark/>
          </w:tcPr>
          <w:p w14:paraId="441262C4" w14:textId="77777777" w:rsidR="006C2F99" w:rsidRDefault="002E63A7">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1063BFCA"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5DC15FE7"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E89119C" w14:textId="77777777" w:rsidR="006C2F99" w:rsidRDefault="00BC77CF">
            <w:pPr>
              <w:ind w:left="360"/>
              <w:rPr>
                <w:b/>
                <w:bCs/>
                <w:sz w:val="20"/>
                <w:szCs w:val="20"/>
                <w:lang w:val="en-GB"/>
              </w:rPr>
            </w:pPr>
            <w:r>
              <w:rPr>
                <w:b/>
                <w:bCs/>
                <w:sz w:val="20"/>
                <w:szCs w:val="20"/>
                <w:lang w:val="en-GB"/>
              </w:rPr>
              <w:t>4</w:t>
            </w:r>
          </w:p>
        </w:tc>
        <w:tc>
          <w:tcPr>
            <w:tcW w:w="1667" w:type="pct"/>
          </w:tcPr>
          <w:p w14:paraId="4B756EB4" w14:textId="77777777" w:rsidR="006C2F99" w:rsidRDefault="006C2F99">
            <w:pPr>
              <w:keepNext/>
              <w:outlineLvl w:val="1"/>
              <w:rPr>
                <w:rFonts w:eastAsia="MS Mincho"/>
                <w:bCs/>
                <w:sz w:val="20"/>
                <w:szCs w:val="20"/>
                <w:lang w:val="en-GB"/>
              </w:rPr>
            </w:pPr>
          </w:p>
        </w:tc>
      </w:tr>
      <w:tr w:rsidR="006C2F99" w14:paraId="2E87A803" w14:textId="77777777">
        <w:trPr>
          <w:trHeight w:val="20"/>
          <w:jc w:val="center"/>
        </w:trPr>
        <w:tc>
          <w:tcPr>
            <w:tcW w:w="1666" w:type="pct"/>
            <w:noWrap/>
            <w:hideMark/>
          </w:tcPr>
          <w:p w14:paraId="66933F3B" w14:textId="77777777" w:rsidR="006C2F99" w:rsidRDefault="002E63A7">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39EDACB3"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6E0728F0"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3BA7E31" w14:textId="77777777" w:rsidR="006C2F99" w:rsidRDefault="00BC77CF">
            <w:pPr>
              <w:ind w:left="360"/>
              <w:rPr>
                <w:b/>
                <w:bCs/>
                <w:sz w:val="20"/>
                <w:szCs w:val="20"/>
                <w:lang w:val="en-GB"/>
              </w:rPr>
            </w:pPr>
            <w:r>
              <w:rPr>
                <w:b/>
                <w:bCs/>
                <w:sz w:val="20"/>
                <w:szCs w:val="20"/>
                <w:lang w:val="en-GB"/>
              </w:rPr>
              <w:t>5</w:t>
            </w:r>
          </w:p>
        </w:tc>
        <w:tc>
          <w:tcPr>
            <w:tcW w:w="1667" w:type="pct"/>
          </w:tcPr>
          <w:p w14:paraId="4487F325" w14:textId="77777777" w:rsidR="006C2F99" w:rsidRDefault="006C2F99">
            <w:pPr>
              <w:keepNext/>
              <w:outlineLvl w:val="1"/>
              <w:rPr>
                <w:rFonts w:eastAsia="MS Mincho"/>
                <w:bCs/>
                <w:sz w:val="20"/>
                <w:szCs w:val="20"/>
                <w:lang w:val="en-GB"/>
              </w:rPr>
            </w:pPr>
          </w:p>
        </w:tc>
      </w:tr>
      <w:tr w:rsidR="006C2F99" w14:paraId="5B1CFC5D" w14:textId="77777777">
        <w:trPr>
          <w:trHeight w:val="20"/>
          <w:jc w:val="center"/>
        </w:trPr>
        <w:tc>
          <w:tcPr>
            <w:tcW w:w="1666" w:type="pct"/>
            <w:noWrap/>
            <w:hideMark/>
          </w:tcPr>
          <w:p w14:paraId="25453F34" w14:textId="77777777" w:rsidR="006C2F99" w:rsidRDefault="002E63A7">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6C9665A3"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60C5FD72"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698F986" w14:textId="77777777" w:rsidR="006C2F99" w:rsidRDefault="004D3D48">
            <w:pPr>
              <w:ind w:left="360"/>
              <w:rPr>
                <w:b/>
                <w:bCs/>
                <w:sz w:val="20"/>
                <w:szCs w:val="20"/>
                <w:lang w:val="en-GB"/>
              </w:rPr>
            </w:pPr>
            <w:r>
              <w:rPr>
                <w:b/>
                <w:bCs/>
                <w:sz w:val="20"/>
                <w:szCs w:val="20"/>
                <w:lang w:val="en-GB"/>
              </w:rPr>
              <w:t>3</w:t>
            </w:r>
          </w:p>
        </w:tc>
        <w:tc>
          <w:tcPr>
            <w:tcW w:w="1667" w:type="pct"/>
          </w:tcPr>
          <w:p w14:paraId="55A94DDD" w14:textId="77777777" w:rsidR="006C2F99" w:rsidRDefault="006C2F99">
            <w:pPr>
              <w:keepNext/>
              <w:outlineLvl w:val="1"/>
              <w:rPr>
                <w:rFonts w:eastAsia="MS Mincho"/>
                <w:bCs/>
                <w:sz w:val="20"/>
                <w:szCs w:val="20"/>
                <w:lang w:val="en-GB"/>
              </w:rPr>
            </w:pPr>
          </w:p>
        </w:tc>
      </w:tr>
      <w:tr w:rsidR="006C2F99" w14:paraId="37CA27F9" w14:textId="77777777">
        <w:trPr>
          <w:trHeight w:val="20"/>
          <w:jc w:val="center"/>
        </w:trPr>
        <w:tc>
          <w:tcPr>
            <w:tcW w:w="1666" w:type="pct"/>
            <w:noWrap/>
            <w:hideMark/>
          </w:tcPr>
          <w:p w14:paraId="020A56E7" w14:textId="77777777" w:rsidR="006C2F99" w:rsidRDefault="002E63A7">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61B48A99"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6635EFA4"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37522D" w14:textId="77777777" w:rsidR="006C2F99" w:rsidRDefault="004D3D48">
            <w:pPr>
              <w:ind w:left="360"/>
              <w:rPr>
                <w:b/>
                <w:bCs/>
                <w:sz w:val="20"/>
                <w:szCs w:val="20"/>
                <w:lang w:val="en-GB"/>
              </w:rPr>
            </w:pPr>
            <w:r>
              <w:rPr>
                <w:b/>
                <w:bCs/>
                <w:sz w:val="20"/>
                <w:szCs w:val="20"/>
                <w:lang w:val="en-GB"/>
              </w:rPr>
              <w:t>4</w:t>
            </w:r>
          </w:p>
        </w:tc>
        <w:tc>
          <w:tcPr>
            <w:tcW w:w="1667" w:type="pct"/>
          </w:tcPr>
          <w:p w14:paraId="6B585BE4" w14:textId="77777777" w:rsidR="006C2F99" w:rsidRDefault="006C2F99">
            <w:pPr>
              <w:keepNext/>
              <w:outlineLvl w:val="1"/>
              <w:rPr>
                <w:rFonts w:eastAsia="MS Mincho"/>
                <w:bCs/>
                <w:sz w:val="20"/>
                <w:szCs w:val="20"/>
                <w:lang w:val="en-GB"/>
              </w:rPr>
            </w:pPr>
          </w:p>
        </w:tc>
      </w:tr>
      <w:tr w:rsidR="006C2F99" w14:paraId="2624D39E" w14:textId="77777777">
        <w:trPr>
          <w:trHeight w:val="20"/>
          <w:jc w:val="center"/>
        </w:trPr>
        <w:tc>
          <w:tcPr>
            <w:tcW w:w="1666" w:type="pct"/>
            <w:noWrap/>
            <w:hideMark/>
          </w:tcPr>
          <w:p w14:paraId="616C55E5" w14:textId="77777777" w:rsidR="006C2F99" w:rsidRDefault="002E63A7">
            <w:pPr>
              <w:rPr>
                <w:b/>
                <w:sz w:val="20"/>
                <w:szCs w:val="20"/>
                <w:lang w:val="en-GB"/>
              </w:rPr>
            </w:pPr>
            <w:r>
              <w:rPr>
                <w:b/>
                <w:sz w:val="20"/>
                <w:szCs w:val="20"/>
                <w:lang w:val="en-GB"/>
              </w:rPr>
              <w:t xml:space="preserve">9. Are the results presented clearly? </w:t>
            </w:r>
          </w:p>
          <w:p w14:paraId="14281540"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60C3F0AB" w14:textId="77777777" w:rsidR="006C2F99" w:rsidRDefault="002E63A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7F4C7B5" w14:textId="77777777" w:rsidR="006C2F99" w:rsidRPr="00963E49" w:rsidRDefault="004D3D48" w:rsidP="00963E49">
            <w:pPr>
              <w:ind w:left="360"/>
              <w:rPr>
                <w:b/>
                <w:bCs/>
                <w:sz w:val="20"/>
                <w:szCs w:val="20"/>
                <w:lang w:val="en-GB"/>
              </w:rPr>
            </w:pPr>
            <w:r w:rsidRPr="00963E49">
              <w:rPr>
                <w:b/>
                <w:bCs/>
                <w:sz w:val="20"/>
                <w:szCs w:val="20"/>
                <w:lang w:val="en-GB"/>
              </w:rPr>
              <w:t>4</w:t>
            </w:r>
          </w:p>
        </w:tc>
        <w:tc>
          <w:tcPr>
            <w:tcW w:w="1667" w:type="pct"/>
          </w:tcPr>
          <w:p w14:paraId="649E40B2" w14:textId="77777777" w:rsidR="006C2F99" w:rsidRDefault="006C2F99">
            <w:pPr>
              <w:keepNext/>
              <w:outlineLvl w:val="1"/>
              <w:rPr>
                <w:rFonts w:eastAsia="MS Mincho"/>
                <w:bCs/>
                <w:sz w:val="20"/>
                <w:szCs w:val="20"/>
                <w:lang w:val="en-GB"/>
              </w:rPr>
            </w:pPr>
          </w:p>
        </w:tc>
      </w:tr>
      <w:tr w:rsidR="006C2F99" w14:paraId="42A3618B" w14:textId="77777777">
        <w:trPr>
          <w:trHeight w:val="20"/>
          <w:jc w:val="center"/>
        </w:trPr>
        <w:tc>
          <w:tcPr>
            <w:tcW w:w="1666" w:type="pct"/>
            <w:noWrap/>
            <w:hideMark/>
          </w:tcPr>
          <w:p w14:paraId="6DD71DE7" w14:textId="77777777" w:rsidR="006C2F99" w:rsidRDefault="002E63A7">
            <w:pPr>
              <w:rPr>
                <w:b/>
                <w:sz w:val="20"/>
                <w:szCs w:val="20"/>
                <w:lang w:val="en-GB"/>
              </w:rPr>
            </w:pPr>
            <w:r>
              <w:rPr>
                <w:b/>
                <w:sz w:val="20"/>
                <w:szCs w:val="20"/>
                <w:lang w:val="en-GB"/>
              </w:rPr>
              <w:t>10. Are tables and figures clear, relevant, and necessary?</w:t>
            </w:r>
          </w:p>
          <w:p w14:paraId="70A30806"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3977B79B"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0CB7EAA" w14:textId="77777777" w:rsidR="006C2F99" w:rsidRDefault="006C2F99">
            <w:pPr>
              <w:rPr>
                <w:color w:val="404040"/>
                <w:sz w:val="20"/>
                <w:szCs w:val="20"/>
                <w:shd w:val="clear" w:color="auto" w:fill="FFFFFF"/>
                <w:lang w:val="en-GB"/>
              </w:rPr>
            </w:pPr>
          </w:p>
          <w:p w14:paraId="59C712ED" w14:textId="77777777" w:rsidR="006C2F99" w:rsidRDefault="006C2F99">
            <w:pPr>
              <w:rPr>
                <w:sz w:val="20"/>
                <w:szCs w:val="20"/>
                <w:lang w:val="en-GB"/>
              </w:rPr>
            </w:pPr>
          </w:p>
        </w:tc>
        <w:tc>
          <w:tcPr>
            <w:tcW w:w="1667" w:type="pct"/>
          </w:tcPr>
          <w:p w14:paraId="452DFFC4" w14:textId="77777777" w:rsidR="006C2F99" w:rsidRPr="00963E49" w:rsidRDefault="004D3D48" w:rsidP="00963E49">
            <w:pPr>
              <w:ind w:left="360"/>
              <w:rPr>
                <w:b/>
                <w:bCs/>
                <w:sz w:val="20"/>
                <w:szCs w:val="20"/>
                <w:lang w:val="en-GB"/>
              </w:rPr>
            </w:pPr>
            <w:r w:rsidRPr="00963E49">
              <w:rPr>
                <w:b/>
                <w:bCs/>
                <w:sz w:val="20"/>
                <w:szCs w:val="20"/>
                <w:lang w:val="en-GB"/>
              </w:rPr>
              <w:t>4</w:t>
            </w:r>
          </w:p>
        </w:tc>
        <w:tc>
          <w:tcPr>
            <w:tcW w:w="1667" w:type="pct"/>
          </w:tcPr>
          <w:p w14:paraId="10B9CABD" w14:textId="77777777" w:rsidR="006C2F99" w:rsidRDefault="006C2F99">
            <w:pPr>
              <w:keepNext/>
              <w:outlineLvl w:val="1"/>
              <w:rPr>
                <w:rFonts w:eastAsia="MS Mincho"/>
                <w:bCs/>
                <w:sz w:val="20"/>
                <w:szCs w:val="20"/>
                <w:lang w:val="en-GB"/>
              </w:rPr>
            </w:pPr>
          </w:p>
        </w:tc>
      </w:tr>
      <w:tr w:rsidR="006C2F99" w14:paraId="21719613" w14:textId="77777777">
        <w:trPr>
          <w:trHeight w:val="20"/>
          <w:jc w:val="center"/>
        </w:trPr>
        <w:tc>
          <w:tcPr>
            <w:tcW w:w="1666" w:type="pct"/>
            <w:noWrap/>
            <w:hideMark/>
          </w:tcPr>
          <w:p w14:paraId="10E1E3C5" w14:textId="77777777" w:rsidR="006C2F99" w:rsidRDefault="002E63A7">
            <w:pPr>
              <w:rPr>
                <w:b/>
                <w:sz w:val="20"/>
                <w:szCs w:val="20"/>
                <w:lang w:val="en-GB"/>
              </w:rPr>
            </w:pPr>
            <w:r>
              <w:rPr>
                <w:b/>
                <w:sz w:val="20"/>
                <w:szCs w:val="20"/>
                <w:lang w:val="en-GB"/>
              </w:rPr>
              <w:t>11. Does the discussion relate findings to existing literature?</w:t>
            </w:r>
          </w:p>
          <w:p w14:paraId="44EBC0FA"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23570A71"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D385FCD" w14:textId="77777777" w:rsidR="006C2F99" w:rsidRPr="00963E49" w:rsidRDefault="004D3D48" w:rsidP="00963E49">
            <w:pPr>
              <w:ind w:left="360"/>
              <w:rPr>
                <w:b/>
                <w:bCs/>
                <w:sz w:val="20"/>
                <w:szCs w:val="20"/>
                <w:lang w:val="en-GB"/>
              </w:rPr>
            </w:pPr>
            <w:r w:rsidRPr="00963E49">
              <w:rPr>
                <w:b/>
                <w:bCs/>
                <w:sz w:val="20"/>
                <w:szCs w:val="20"/>
                <w:lang w:val="en-GB"/>
              </w:rPr>
              <w:t>4</w:t>
            </w:r>
          </w:p>
        </w:tc>
        <w:tc>
          <w:tcPr>
            <w:tcW w:w="1667" w:type="pct"/>
          </w:tcPr>
          <w:p w14:paraId="56C011A4" w14:textId="77777777" w:rsidR="006C2F99" w:rsidRDefault="006C2F99">
            <w:pPr>
              <w:keepNext/>
              <w:outlineLvl w:val="1"/>
              <w:rPr>
                <w:rFonts w:eastAsia="MS Mincho"/>
                <w:bCs/>
                <w:sz w:val="20"/>
                <w:szCs w:val="20"/>
                <w:lang w:val="en-GB"/>
              </w:rPr>
            </w:pPr>
          </w:p>
        </w:tc>
      </w:tr>
      <w:tr w:rsidR="006C2F99" w14:paraId="584583BC" w14:textId="77777777">
        <w:trPr>
          <w:trHeight w:val="20"/>
          <w:jc w:val="center"/>
        </w:trPr>
        <w:tc>
          <w:tcPr>
            <w:tcW w:w="1666" w:type="pct"/>
            <w:noWrap/>
            <w:hideMark/>
          </w:tcPr>
          <w:p w14:paraId="1D97140C" w14:textId="77777777" w:rsidR="006C2F99" w:rsidRDefault="002E63A7">
            <w:pPr>
              <w:rPr>
                <w:b/>
                <w:sz w:val="20"/>
                <w:szCs w:val="20"/>
                <w:lang w:val="en-GB"/>
              </w:rPr>
            </w:pPr>
            <w:r>
              <w:rPr>
                <w:b/>
                <w:sz w:val="20"/>
                <w:szCs w:val="20"/>
                <w:lang w:val="en-GB"/>
              </w:rPr>
              <w:t>12. Are the conclusions supported by the data?</w:t>
            </w:r>
          </w:p>
          <w:p w14:paraId="47E8CC3A"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8EFABEE"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DA3A1A7" w14:textId="77777777" w:rsidR="006C2F99" w:rsidRPr="00963E49" w:rsidRDefault="004D3D48" w:rsidP="00963E49">
            <w:pPr>
              <w:ind w:left="360"/>
              <w:rPr>
                <w:b/>
                <w:bCs/>
                <w:sz w:val="20"/>
                <w:szCs w:val="20"/>
                <w:lang w:val="en-GB"/>
              </w:rPr>
            </w:pPr>
            <w:r w:rsidRPr="00963E49">
              <w:rPr>
                <w:b/>
                <w:bCs/>
                <w:sz w:val="20"/>
                <w:szCs w:val="20"/>
                <w:lang w:val="en-GB"/>
              </w:rPr>
              <w:t>3</w:t>
            </w:r>
          </w:p>
        </w:tc>
        <w:tc>
          <w:tcPr>
            <w:tcW w:w="1667" w:type="pct"/>
          </w:tcPr>
          <w:p w14:paraId="797D557D" w14:textId="77777777" w:rsidR="006C2F99" w:rsidRDefault="006C2F99">
            <w:pPr>
              <w:keepNext/>
              <w:outlineLvl w:val="1"/>
              <w:rPr>
                <w:rFonts w:eastAsia="MS Mincho"/>
                <w:bCs/>
                <w:sz w:val="20"/>
                <w:szCs w:val="20"/>
                <w:lang w:val="en-GB"/>
              </w:rPr>
            </w:pPr>
          </w:p>
        </w:tc>
      </w:tr>
      <w:tr w:rsidR="006C2F99" w14:paraId="71CBFD7F" w14:textId="77777777">
        <w:trPr>
          <w:trHeight w:val="20"/>
          <w:jc w:val="center"/>
        </w:trPr>
        <w:tc>
          <w:tcPr>
            <w:tcW w:w="1666" w:type="pct"/>
            <w:noWrap/>
            <w:hideMark/>
          </w:tcPr>
          <w:p w14:paraId="7DDBAFB7" w14:textId="77777777" w:rsidR="006C2F99" w:rsidRDefault="002E63A7">
            <w:pPr>
              <w:rPr>
                <w:b/>
                <w:sz w:val="20"/>
                <w:szCs w:val="20"/>
                <w:lang w:val="en-GB"/>
              </w:rPr>
            </w:pPr>
            <w:r>
              <w:rPr>
                <w:b/>
                <w:sz w:val="20"/>
                <w:szCs w:val="20"/>
                <w:lang w:val="en-GB"/>
              </w:rPr>
              <w:t>13. Are the limitations of the study discussed?</w:t>
            </w:r>
          </w:p>
          <w:p w14:paraId="6FF0F950"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0A995964" w14:textId="77777777" w:rsidR="006C2F99" w:rsidRDefault="002E63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8071763" w14:textId="77777777" w:rsidR="006C2F99" w:rsidRPr="00963E49" w:rsidRDefault="006C74E5" w:rsidP="00963E49">
            <w:pPr>
              <w:ind w:left="360"/>
              <w:rPr>
                <w:b/>
                <w:bCs/>
                <w:sz w:val="20"/>
                <w:szCs w:val="20"/>
                <w:lang w:val="en-GB"/>
              </w:rPr>
            </w:pPr>
            <w:r w:rsidRPr="00963E49">
              <w:rPr>
                <w:b/>
                <w:bCs/>
                <w:sz w:val="20"/>
                <w:szCs w:val="20"/>
                <w:lang w:val="en-GB"/>
              </w:rPr>
              <w:lastRenderedPageBreak/>
              <w:t>3</w:t>
            </w:r>
          </w:p>
        </w:tc>
        <w:tc>
          <w:tcPr>
            <w:tcW w:w="1667" w:type="pct"/>
          </w:tcPr>
          <w:p w14:paraId="03190470" w14:textId="77777777" w:rsidR="006C2F99" w:rsidRDefault="006C2F99">
            <w:pPr>
              <w:keepNext/>
              <w:outlineLvl w:val="1"/>
              <w:rPr>
                <w:rFonts w:eastAsia="MS Mincho"/>
                <w:bCs/>
                <w:sz w:val="20"/>
                <w:szCs w:val="20"/>
                <w:lang w:val="en-GB"/>
              </w:rPr>
            </w:pPr>
          </w:p>
        </w:tc>
      </w:tr>
      <w:tr w:rsidR="006C2F99" w14:paraId="404F32C1" w14:textId="77777777">
        <w:trPr>
          <w:trHeight w:val="20"/>
          <w:jc w:val="center"/>
        </w:trPr>
        <w:tc>
          <w:tcPr>
            <w:tcW w:w="1666" w:type="pct"/>
            <w:noWrap/>
            <w:hideMark/>
          </w:tcPr>
          <w:p w14:paraId="39C8F5EA" w14:textId="77777777" w:rsidR="006C2F99" w:rsidRDefault="002E63A7">
            <w:pPr>
              <w:rPr>
                <w:b/>
                <w:sz w:val="20"/>
                <w:szCs w:val="20"/>
                <w:lang w:val="en-GB"/>
              </w:rPr>
            </w:pPr>
            <w:r>
              <w:rPr>
                <w:b/>
                <w:sz w:val="20"/>
                <w:szCs w:val="20"/>
                <w:lang w:val="en-GB"/>
              </w:rPr>
              <w:t>14. Are the references relevant and sufficient (in number)?</w:t>
            </w:r>
          </w:p>
          <w:p w14:paraId="6D8ED777"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1BECD8AF"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8416D24" w14:textId="77777777" w:rsidR="006C2F99" w:rsidRDefault="002E63A7">
            <w:pPr>
              <w:rPr>
                <w:sz w:val="20"/>
                <w:szCs w:val="20"/>
                <w:lang w:val="en-GB"/>
              </w:rPr>
            </w:pPr>
            <w:r>
              <w:rPr>
                <w:color w:val="404040"/>
                <w:sz w:val="20"/>
                <w:szCs w:val="20"/>
                <w:shd w:val="clear" w:color="auto" w:fill="FFFFFF"/>
                <w:lang w:val="en-GB"/>
              </w:rPr>
              <w:t>N/A = Not Applicable</w:t>
            </w:r>
          </w:p>
        </w:tc>
        <w:tc>
          <w:tcPr>
            <w:tcW w:w="1667" w:type="pct"/>
          </w:tcPr>
          <w:p w14:paraId="3104E76E" w14:textId="77777777" w:rsidR="006C2F99" w:rsidRPr="00963E49" w:rsidRDefault="006C74E5" w:rsidP="00963E49">
            <w:pPr>
              <w:ind w:left="360"/>
              <w:rPr>
                <w:b/>
                <w:bCs/>
                <w:sz w:val="20"/>
                <w:szCs w:val="20"/>
                <w:lang w:val="en-GB"/>
              </w:rPr>
            </w:pPr>
            <w:r w:rsidRPr="00963E49">
              <w:rPr>
                <w:b/>
                <w:bCs/>
                <w:sz w:val="20"/>
                <w:szCs w:val="20"/>
                <w:lang w:val="en-GB"/>
              </w:rPr>
              <w:t>4</w:t>
            </w:r>
          </w:p>
        </w:tc>
        <w:tc>
          <w:tcPr>
            <w:tcW w:w="1667" w:type="pct"/>
          </w:tcPr>
          <w:p w14:paraId="242F2946" w14:textId="77777777" w:rsidR="006C2F99" w:rsidRDefault="006C2F99">
            <w:pPr>
              <w:keepNext/>
              <w:outlineLvl w:val="1"/>
              <w:rPr>
                <w:rFonts w:eastAsia="MS Mincho"/>
                <w:bCs/>
                <w:sz w:val="20"/>
                <w:szCs w:val="20"/>
                <w:lang w:val="en-GB"/>
              </w:rPr>
            </w:pPr>
          </w:p>
        </w:tc>
      </w:tr>
      <w:tr w:rsidR="006C2F99" w14:paraId="0A0EF10A" w14:textId="77777777">
        <w:trPr>
          <w:trHeight w:val="20"/>
          <w:jc w:val="center"/>
        </w:trPr>
        <w:tc>
          <w:tcPr>
            <w:tcW w:w="1666" w:type="pct"/>
            <w:noWrap/>
            <w:hideMark/>
          </w:tcPr>
          <w:p w14:paraId="395AE52A" w14:textId="77777777" w:rsidR="006C2F99" w:rsidRDefault="002E63A7">
            <w:pPr>
              <w:rPr>
                <w:b/>
                <w:sz w:val="20"/>
                <w:szCs w:val="20"/>
                <w:lang w:val="en-GB"/>
              </w:rPr>
            </w:pPr>
            <w:r>
              <w:rPr>
                <w:b/>
                <w:sz w:val="20"/>
                <w:szCs w:val="20"/>
                <w:lang w:val="en-GB"/>
              </w:rPr>
              <w:t>15. Is the manuscript written in clear and understandable language?</w:t>
            </w:r>
          </w:p>
          <w:p w14:paraId="6F1647EF"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4D28732" w14:textId="77777777" w:rsidR="006C2F99" w:rsidRDefault="002E63A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B996E3E" w14:textId="77777777" w:rsidR="006C2F99" w:rsidRDefault="002E63A7">
            <w:pPr>
              <w:rPr>
                <w:sz w:val="20"/>
                <w:szCs w:val="20"/>
                <w:lang w:val="en-GB"/>
              </w:rPr>
            </w:pPr>
            <w:r>
              <w:rPr>
                <w:color w:val="404040"/>
                <w:sz w:val="20"/>
                <w:szCs w:val="20"/>
                <w:shd w:val="clear" w:color="auto" w:fill="FFFFFF"/>
                <w:lang w:val="en-GB"/>
              </w:rPr>
              <w:t>N/A = Not Applicable</w:t>
            </w:r>
          </w:p>
        </w:tc>
        <w:tc>
          <w:tcPr>
            <w:tcW w:w="1667" w:type="pct"/>
          </w:tcPr>
          <w:p w14:paraId="28271BA3" w14:textId="77777777" w:rsidR="006C2F99" w:rsidRPr="00963E49" w:rsidRDefault="006C74E5" w:rsidP="00963E49">
            <w:pPr>
              <w:ind w:left="360"/>
              <w:rPr>
                <w:b/>
                <w:bCs/>
                <w:sz w:val="20"/>
                <w:szCs w:val="20"/>
                <w:lang w:val="en-GB"/>
              </w:rPr>
            </w:pPr>
            <w:r w:rsidRPr="00963E49">
              <w:rPr>
                <w:b/>
                <w:bCs/>
                <w:sz w:val="20"/>
                <w:szCs w:val="20"/>
                <w:lang w:val="en-GB"/>
              </w:rPr>
              <w:t>4</w:t>
            </w:r>
          </w:p>
        </w:tc>
        <w:tc>
          <w:tcPr>
            <w:tcW w:w="1667" w:type="pct"/>
          </w:tcPr>
          <w:p w14:paraId="7F5C1141" w14:textId="77777777" w:rsidR="006C2F99" w:rsidRDefault="006C2F99">
            <w:pPr>
              <w:keepNext/>
              <w:outlineLvl w:val="1"/>
              <w:rPr>
                <w:rFonts w:eastAsia="MS Mincho"/>
                <w:bCs/>
                <w:sz w:val="20"/>
                <w:szCs w:val="20"/>
                <w:lang w:val="en-GB"/>
              </w:rPr>
            </w:pPr>
          </w:p>
        </w:tc>
      </w:tr>
    </w:tbl>
    <w:p w14:paraId="7A41BB03" w14:textId="77777777" w:rsidR="006C2F99" w:rsidRDefault="006C2F99">
      <w:pPr>
        <w:jc w:val="both"/>
        <w:rPr>
          <w:rFonts w:eastAsia="MS Mincho"/>
          <w:b/>
          <w:bCs/>
          <w:sz w:val="20"/>
          <w:szCs w:val="20"/>
          <w:u w:val="single"/>
          <w:lang w:val="en-GB"/>
        </w:rPr>
      </w:pPr>
    </w:p>
    <w:p w14:paraId="46B04CA3" w14:textId="77777777" w:rsidR="006C2F99" w:rsidRDefault="006C2F99">
      <w:pPr>
        <w:jc w:val="both"/>
        <w:rPr>
          <w:rFonts w:eastAsia="MS Mincho"/>
          <w:b/>
          <w:bCs/>
          <w:sz w:val="20"/>
          <w:szCs w:val="20"/>
          <w:u w:val="single"/>
          <w:lang w:val="en-GB"/>
        </w:rPr>
      </w:pPr>
    </w:p>
    <w:p w14:paraId="7478EE71" w14:textId="77777777" w:rsidR="006C2F99" w:rsidRDefault="002E63A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5E604E19" w14:textId="77777777" w:rsidR="006C2F99" w:rsidRDefault="006C2F9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14:paraId="1D0751AE" w14:textId="77777777">
        <w:trPr>
          <w:trHeight w:val="20"/>
          <w:jc w:val="center"/>
        </w:trPr>
        <w:tc>
          <w:tcPr>
            <w:tcW w:w="1666" w:type="pct"/>
            <w:noWrap/>
          </w:tcPr>
          <w:p w14:paraId="2FA10866" w14:textId="77777777" w:rsidR="006C2F99" w:rsidRDefault="006C2F99">
            <w:pPr>
              <w:keepNext/>
              <w:outlineLvl w:val="1"/>
              <w:rPr>
                <w:rFonts w:eastAsia="MS Mincho"/>
                <w:b/>
                <w:bCs/>
                <w:sz w:val="20"/>
                <w:szCs w:val="20"/>
                <w:lang w:val="en-GB"/>
              </w:rPr>
            </w:pPr>
          </w:p>
        </w:tc>
        <w:tc>
          <w:tcPr>
            <w:tcW w:w="1667" w:type="pct"/>
          </w:tcPr>
          <w:p w14:paraId="4FCBF96F" w14:textId="77777777" w:rsidR="006C2F99" w:rsidRDefault="002E63A7">
            <w:pPr>
              <w:keepNext/>
              <w:outlineLvl w:val="1"/>
              <w:rPr>
                <w:rFonts w:eastAsia="MS Mincho"/>
                <w:b/>
                <w:bCs/>
                <w:sz w:val="20"/>
                <w:szCs w:val="20"/>
                <w:lang w:val="en-GB"/>
              </w:rPr>
            </w:pPr>
            <w:r>
              <w:rPr>
                <w:rFonts w:eastAsia="MS Mincho"/>
                <w:b/>
                <w:bCs/>
                <w:sz w:val="20"/>
                <w:szCs w:val="20"/>
                <w:lang w:val="en-GB"/>
              </w:rPr>
              <w:t>Reviewer’s comment</w:t>
            </w:r>
          </w:p>
          <w:p w14:paraId="5F2D02FF" w14:textId="77777777" w:rsidR="006C2F99" w:rsidRDefault="006C2F99">
            <w:pPr>
              <w:rPr>
                <w:sz w:val="20"/>
                <w:szCs w:val="20"/>
                <w:lang w:val="en-GB"/>
              </w:rPr>
            </w:pPr>
          </w:p>
        </w:tc>
        <w:tc>
          <w:tcPr>
            <w:tcW w:w="1667" w:type="pct"/>
          </w:tcPr>
          <w:p w14:paraId="5CD8CB26" w14:textId="77777777" w:rsidR="006C2F99" w:rsidRDefault="002E63A7">
            <w:pPr>
              <w:spacing w:after="160" w:line="256" w:lineRule="auto"/>
              <w:rPr>
                <w:rFonts w:eastAsia="Calibri"/>
                <w:kern w:val="2"/>
                <w:sz w:val="20"/>
                <w:szCs w:val="20"/>
                <w:lang w:val="en-IN"/>
              </w:rPr>
            </w:pPr>
            <w:r>
              <w:rPr>
                <w:rFonts w:eastAsia="Calibri"/>
                <w:b/>
                <w:kern w:val="2"/>
                <w:sz w:val="20"/>
                <w:szCs w:val="20"/>
                <w:lang w:val="en-IN"/>
              </w:rPr>
              <w:t xml:space="preserve">Author’s </w:t>
            </w:r>
            <w:proofErr w:type="gramStart"/>
            <w:r>
              <w:rPr>
                <w:rFonts w:eastAsia="Calibri"/>
                <w:b/>
                <w:kern w:val="2"/>
                <w:sz w:val="20"/>
                <w:szCs w:val="20"/>
                <w:lang w:val="en-IN"/>
              </w:rPr>
              <w:t>Feedback</w:t>
            </w:r>
            <w:r w:rsidRPr="00BC3321">
              <w:rPr>
                <w:rFonts w:eastAsia="Calibri"/>
                <w:kern w:val="2"/>
                <w:sz w:val="20"/>
                <w:szCs w:val="20"/>
                <w:highlight w:val="yellow"/>
                <w:lang w:val="en-IN"/>
              </w:rPr>
              <w:t>(</w:t>
            </w:r>
            <w:proofErr w:type="gramEnd"/>
            <w:r w:rsidRPr="00BC3321">
              <w:rPr>
                <w:rFonts w:eastAsia="Calibri"/>
                <w:kern w:val="2"/>
                <w:sz w:val="20"/>
                <w:szCs w:val="20"/>
                <w:highlight w:val="yellow"/>
                <w:lang w:val="en-IN"/>
              </w:rPr>
              <w:t>It is mandatory that authors should write his/her feedback here)</w:t>
            </w:r>
          </w:p>
          <w:p w14:paraId="03F65AD5" w14:textId="77777777" w:rsidR="006C2F99" w:rsidRDefault="006C2F99">
            <w:pPr>
              <w:keepNext/>
              <w:outlineLvl w:val="1"/>
              <w:rPr>
                <w:rFonts w:eastAsia="MS Mincho"/>
                <w:bCs/>
                <w:sz w:val="20"/>
                <w:szCs w:val="20"/>
                <w:lang w:val="en-GB"/>
              </w:rPr>
            </w:pPr>
          </w:p>
        </w:tc>
      </w:tr>
      <w:tr w:rsidR="006C2F99" w14:paraId="37A9D287" w14:textId="77777777">
        <w:trPr>
          <w:trHeight w:val="20"/>
          <w:jc w:val="center"/>
        </w:trPr>
        <w:tc>
          <w:tcPr>
            <w:tcW w:w="1666" w:type="pct"/>
            <w:noWrap/>
          </w:tcPr>
          <w:p w14:paraId="3CD551CF" w14:textId="77777777" w:rsidR="006C2F99" w:rsidRDefault="002E63A7">
            <w:pPr>
              <w:rPr>
                <w:b/>
                <w:bCs/>
                <w:sz w:val="20"/>
                <w:szCs w:val="20"/>
                <w:lang w:val="en-GB"/>
              </w:rPr>
            </w:pPr>
            <w:r>
              <w:rPr>
                <w:b/>
                <w:bCs/>
                <w:sz w:val="20"/>
                <w:szCs w:val="20"/>
                <w:lang w:val="en-GB"/>
              </w:rPr>
              <w:t>Is the title of the article suitable?</w:t>
            </w:r>
          </w:p>
          <w:p w14:paraId="5EB0449E" w14:textId="77777777" w:rsidR="006C2F99" w:rsidRDefault="006C2F99">
            <w:pPr>
              <w:rPr>
                <w:bCs/>
                <w:sz w:val="20"/>
                <w:szCs w:val="20"/>
                <w:lang w:val="en-GB"/>
              </w:rPr>
            </w:pPr>
          </w:p>
          <w:p w14:paraId="2B455A1C" w14:textId="77777777" w:rsidR="006C2F99" w:rsidRDefault="002E63A7">
            <w:pPr>
              <w:rPr>
                <w:bCs/>
                <w:sz w:val="20"/>
                <w:szCs w:val="20"/>
                <w:lang w:val="en-GB"/>
              </w:rPr>
            </w:pPr>
            <w:r>
              <w:rPr>
                <w:bCs/>
                <w:sz w:val="20"/>
                <w:szCs w:val="20"/>
                <w:lang w:val="en-GB"/>
              </w:rPr>
              <w:t>If your answer is NO, please provide a brief, clear suggestion for improvement.</w:t>
            </w:r>
          </w:p>
          <w:p w14:paraId="1E9EAF8D" w14:textId="77777777" w:rsidR="006C2F99" w:rsidRDefault="006C2F99">
            <w:pPr>
              <w:rPr>
                <w:sz w:val="20"/>
                <w:szCs w:val="20"/>
                <w:u w:val="single"/>
                <w:lang w:val="en-GB"/>
              </w:rPr>
            </w:pPr>
          </w:p>
        </w:tc>
        <w:tc>
          <w:tcPr>
            <w:tcW w:w="1667" w:type="pct"/>
          </w:tcPr>
          <w:p w14:paraId="48C183B9" w14:textId="77777777" w:rsidR="006C2F99" w:rsidRDefault="00DD731E">
            <w:pPr>
              <w:ind w:left="360"/>
              <w:rPr>
                <w:b/>
                <w:bCs/>
                <w:sz w:val="20"/>
                <w:szCs w:val="20"/>
                <w:lang w:val="en-GB"/>
              </w:rPr>
            </w:pPr>
            <w:r>
              <w:rPr>
                <w:b/>
                <w:bCs/>
                <w:sz w:val="20"/>
                <w:szCs w:val="20"/>
                <w:lang w:val="en-GB"/>
              </w:rPr>
              <w:t>Yes</w:t>
            </w:r>
            <w:r w:rsidR="00871219">
              <w:rPr>
                <w:b/>
                <w:bCs/>
                <w:sz w:val="20"/>
                <w:szCs w:val="20"/>
                <w:lang w:val="en-GB"/>
              </w:rPr>
              <w:t xml:space="preserve">. </w:t>
            </w:r>
            <w:r w:rsidR="00871219">
              <w:t>The title is clear and relevant, but it could better reflect the specific focus of the study.</w:t>
            </w:r>
          </w:p>
        </w:tc>
        <w:tc>
          <w:tcPr>
            <w:tcW w:w="1667" w:type="pct"/>
          </w:tcPr>
          <w:p w14:paraId="42E71F55" w14:textId="77777777" w:rsidR="006C2F99" w:rsidRDefault="006C2F99">
            <w:pPr>
              <w:keepNext/>
              <w:outlineLvl w:val="1"/>
              <w:rPr>
                <w:rFonts w:eastAsia="MS Mincho"/>
                <w:bCs/>
                <w:sz w:val="20"/>
                <w:szCs w:val="20"/>
                <w:lang w:val="en-GB"/>
              </w:rPr>
            </w:pPr>
          </w:p>
        </w:tc>
      </w:tr>
      <w:tr w:rsidR="006C2F99" w14:paraId="717462C5" w14:textId="77777777">
        <w:trPr>
          <w:trHeight w:val="20"/>
          <w:jc w:val="center"/>
        </w:trPr>
        <w:tc>
          <w:tcPr>
            <w:tcW w:w="1666" w:type="pct"/>
            <w:noWrap/>
          </w:tcPr>
          <w:p w14:paraId="08FE45EF" w14:textId="77777777" w:rsidR="006C2F99" w:rsidRDefault="002E63A7">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1DCDA0D7" w14:textId="77777777" w:rsidR="006C2F99" w:rsidRDefault="006C2F99">
            <w:pPr>
              <w:rPr>
                <w:bCs/>
                <w:sz w:val="20"/>
                <w:szCs w:val="20"/>
                <w:lang w:val="en-GB"/>
              </w:rPr>
            </w:pPr>
          </w:p>
          <w:p w14:paraId="74A028BA" w14:textId="77777777" w:rsidR="006C2F99" w:rsidRDefault="002E63A7">
            <w:pPr>
              <w:rPr>
                <w:bCs/>
                <w:sz w:val="20"/>
                <w:szCs w:val="20"/>
                <w:lang w:val="en-GB"/>
              </w:rPr>
            </w:pPr>
            <w:r>
              <w:rPr>
                <w:bCs/>
                <w:sz w:val="20"/>
                <w:szCs w:val="20"/>
                <w:lang w:val="en-GB"/>
              </w:rPr>
              <w:t>If your answer is NO, please provide a brief, clear suggestion for improvement.</w:t>
            </w:r>
          </w:p>
          <w:p w14:paraId="3F47527E" w14:textId="77777777" w:rsidR="006C2F99" w:rsidRDefault="006C2F99">
            <w:pPr>
              <w:rPr>
                <w:sz w:val="20"/>
                <w:szCs w:val="20"/>
                <w:lang w:val="en-GB"/>
              </w:rPr>
            </w:pPr>
          </w:p>
        </w:tc>
        <w:tc>
          <w:tcPr>
            <w:tcW w:w="1667" w:type="pct"/>
          </w:tcPr>
          <w:p w14:paraId="2E348D68" w14:textId="77777777" w:rsidR="006C2F99" w:rsidRDefault="00871219" w:rsidP="00F31812">
            <w:pPr>
              <w:ind w:left="51"/>
              <w:jc w:val="both"/>
              <w:rPr>
                <w:b/>
                <w:bCs/>
                <w:sz w:val="20"/>
                <w:szCs w:val="20"/>
                <w:lang w:val="en-GB"/>
              </w:rPr>
            </w:pPr>
            <w:r>
              <w:rPr>
                <w:b/>
                <w:bCs/>
                <w:sz w:val="20"/>
                <w:szCs w:val="20"/>
                <w:lang w:val="en-GB"/>
              </w:rPr>
              <w:t>Yes.</w:t>
            </w:r>
            <w:r>
              <w:t xml:space="preserve"> The abstract provides a clear overview of the study objectives, methods, main findings, and conclusions. However, it would benefit from additional information on experimental replicates and statistical analyses. The conclusions should also emphasize the preliminary nature of the findings and the need for further molecular characterization of the detected glycoproteins.</w:t>
            </w:r>
          </w:p>
        </w:tc>
        <w:tc>
          <w:tcPr>
            <w:tcW w:w="1667" w:type="pct"/>
          </w:tcPr>
          <w:p w14:paraId="31219C42" w14:textId="77777777" w:rsidR="006C2F99" w:rsidRDefault="006C2F99">
            <w:pPr>
              <w:keepNext/>
              <w:outlineLvl w:val="1"/>
              <w:rPr>
                <w:rFonts w:eastAsia="MS Mincho"/>
                <w:bCs/>
                <w:sz w:val="20"/>
                <w:szCs w:val="20"/>
                <w:lang w:val="en-GB"/>
              </w:rPr>
            </w:pPr>
          </w:p>
        </w:tc>
      </w:tr>
      <w:tr w:rsidR="006C2F99" w14:paraId="2A219F23" w14:textId="77777777">
        <w:trPr>
          <w:trHeight w:val="20"/>
          <w:jc w:val="center"/>
        </w:trPr>
        <w:tc>
          <w:tcPr>
            <w:tcW w:w="1666" w:type="pct"/>
            <w:noWrap/>
            <w:hideMark/>
          </w:tcPr>
          <w:p w14:paraId="18FE14C2" w14:textId="77777777" w:rsidR="006C2F99" w:rsidRDefault="002E63A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66F0D3F" w14:textId="77777777" w:rsidR="006C2F99" w:rsidRDefault="002E63A7">
            <w:pPr>
              <w:rPr>
                <w:bCs/>
                <w:sz w:val="20"/>
                <w:szCs w:val="20"/>
                <w:lang w:val="en-GB"/>
              </w:rPr>
            </w:pPr>
            <w:r>
              <w:rPr>
                <w:bCs/>
                <w:sz w:val="20"/>
                <w:szCs w:val="20"/>
                <w:lang w:val="en-GB"/>
              </w:rPr>
              <w:t>If your answer is NO, please provide a brief, clear suggestion for improvement</w:t>
            </w:r>
          </w:p>
          <w:p w14:paraId="4D5C219F" w14:textId="77777777" w:rsidR="006C2F99" w:rsidRDefault="002E63A7">
            <w:pPr>
              <w:rPr>
                <w:b/>
                <w:sz w:val="20"/>
                <w:szCs w:val="20"/>
                <w:lang w:val="en-GB"/>
              </w:rPr>
            </w:pPr>
            <w:r>
              <w:rPr>
                <w:bCs/>
                <w:sz w:val="20"/>
                <w:szCs w:val="20"/>
                <w:lang w:val="en-GB"/>
              </w:rPr>
              <w:t>.</w:t>
            </w:r>
          </w:p>
        </w:tc>
        <w:tc>
          <w:tcPr>
            <w:tcW w:w="1667" w:type="pct"/>
          </w:tcPr>
          <w:p w14:paraId="6282B4A4" w14:textId="77777777" w:rsidR="006C2F99" w:rsidRDefault="00FB4E9D" w:rsidP="00ED74F5">
            <w:pPr>
              <w:contextualSpacing/>
              <w:jc w:val="both"/>
              <w:rPr>
                <w:bCs/>
                <w:sz w:val="20"/>
                <w:szCs w:val="20"/>
                <w:lang w:val="en-GB"/>
              </w:rPr>
            </w:pPr>
            <w:r w:rsidRPr="00FB4E9D">
              <w:rPr>
                <w:b/>
                <w:sz w:val="20"/>
                <w:szCs w:val="20"/>
                <w:lang w:val="en-GB"/>
              </w:rPr>
              <w:t>No</w:t>
            </w:r>
            <w:r>
              <w:rPr>
                <w:bCs/>
                <w:sz w:val="20"/>
                <w:szCs w:val="20"/>
                <w:lang w:val="en-GB"/>
              </w:rPr>
              <w:t>.</w:t>
            </w:r>
            <w:r>
              <w:t xml:space="preserve"> The manuscript presents relevant preliminary findings; however, some conclusions are not fully supported by the evidence. The limited number of cell lines restricts comparisons based on HPV status, and the detected glycoproteins have not been conclusively identified. The authors should provide stronger statistical evidence, clarify the limitations of the experimental design, and avoid interpretations that imply a causal relationship between HPV status and glycosylation without further validation.</w:t>
            </w:r>
          </w:p>
        </w:tc>
        <w:tc>
          <w:tcPr>
            <w:tcW w:w="1667" w:type="pct"/>
          </w:tcPr>
          <w:p w14:paraId="4B58D64A" w14:textId="77777777" w:rsidR="006C2F99" w:rsidRDefault="006C2F99">
            <w:pPr>
              <w:keepNext/>
              <w:outlineLvl w:val="1"/>
              <w:rPr>
                <w:rFonts w:eastAsia="MS Mincho"/>
                <w:bCs/>
                <w:sz w:val="20"/>
                <w:szCs w:val="20"/>
                <w:lang w:val="en-GB"/>
              </w:rPr>
            </w:pPr>
          </w:p>
        </w:tc>
      </w:tr>
      <w:tr w:rsidR="006C2F99" w14:paraId="35C87008" w14:textId="77777777">
        <w:trPr>
          <w:trHeight w:val="20"/>
          <w:jc w:val="center"/>
        </w:trPr>
        <w:tc>
          <w:tcPr>
            <w:tcW w:w="1666" w:type="pct"/>
            <w:noWrap/>
          </w:tcPr>
          <w:p w14:paraId="66E2DBC7" w14:textId="77777777" w:rsidR="006C2F99" w:rsidRDefault="002E63A7">
            <w:pPr>
              <w:rPr>
                <w:b/>
                <w:bCs/>
                <w:sz w:val="20"/>
                <w:szCs w:val="20"/>
                <w:lang w:val="en-GB"/>
              </w:rPr>
            </w:pPr>
            <w:r>
              <w:rPr>
                <w:b/>
                <w:bCs/>
                <w:sz w:val="20"/>
                <w:szCs w:val="20"/>
                <w:lang w:val="en-GB"/>
              </w:rPr>
              <w:t xml:space="preserve">Are the references sufficient and recent? </w:t>
            </w:r>
          </w:p>
          <w:p w14:paraId="281647DF" w14:textId="77777777" w:rsidR="006C2F99" w:rsidRDefault="002E63A7">
            <w:pPr>
              <w:rPr>
                <w:bCs/>
                <w:sz w:val="20"/>
                <w:szCs w:val="20"/>
                <w:lang w:val="en-GB"/>
              </w:rPr>
            </w:pPr>
            <w:r>
              <w:rPr>
                <w:bCs/>
                <w:sz w:val="20"/>
                <w:szCs w:val="20"/>
                <w:lang w:val="en-GB"/>
              </w:rPr>
              <w:t>(YES or NO)</w:t>
            </w:r>
          </w:p>
          <w:p w14:paraId="79D00309" w14:textId="77777777" w:rsidR="006C2F99" w:rsidRDefault="006C2F99">
            <w:pPr>
              <w:rPr>
                <w:bCs/>
                <w:sz w:val="20"/>
                <w:szCs w:val="20"/>
                <w:lang w:val="en-GB"/>
              </w:rPr>
            </w:pPr>
          </w:p>
          <w:p w14:paraId="3C1165FC" w14:textId="77777777" w:rsidR="006C2F99" w:rsidRDefault="002E63A7">
            <w:pPr>
              <w:rPr>
                <w:bCs/>
                <w:sz w:val="20"/>
                <w:szCs w:val="20"/>
                <w:lang w:val="en-GB"/>
              </w:rPr>
            </w:pPr>
            <w:r>
              <w:rPr>
                <w:bCs/>
                <w:sz w:val="20"/>
                <w:szCs w:val="20"/>
                <w:lang w:val="en-GB"/>
              </w:rPr>
              <w:t>If your answer is NO, please provide clear suggestion for improvement.</w:t>
            </w:r>
          </w:p>
          <w:p w14:paraId="028235D0" w14:textId="77777777" w:rsidR="006C2F99" w:rsidRDefault="006C2F99">
            <w:pPr>
              <w:rPr>
                <w:b/>
                <w:bCs/>
                <w:sz w:val="20"/>
                <w:szCs w:val="20"/>
                <w:lang w:val="en-GB"/>
              </w:rPr>
            </w:pPr>
          </w:p>
        </w:tc>
        <w:tc>
          <w:tcPr>
            <w:tcW w:w="1667" w:type="pct"/>
          </w:tcPr>
          <w:p w14:paraId="5857280E" w14:textId="77777777" w:rsidR="006C2F99" w:rsidRDefault="00927CD1" w:rsidP="00ED74F5">
            <w:pPr>
              <w:contextualSpacing/>
              <w:jc w:val="both"/>
              <w:rPr>
                <w:bCs/>
                <w:sz w:val="20"/>
                <w:szCs w:val="20"/>
                <w:lang w:val="en-GB"/>
              </w:rPr>
            </w:pPr>
            <w:r>
              <w:rPr>
                <w:bCs/>
                <w:sz w:val="20"/>
                <w:szCs w:val="20"/>
                <w:lang w:val="en-GB"/>
              </w:rPr>
              <w:t xml:space="preserve">No. </w:t>
            </w:r>
            <w:r>
              <w:t>The references are generally relevant but would benefit from the inclusion of more recent studies on HPV-associated glycosylation, T/Tn antigens, and their potential role in cervical cancer. The authors should update the literature review with recent publications and ensure that the references adequately support the study rationale, interpretation of the findings, and conclusions.</w:t>
            </w:r>
          </w:p>
        </w:tc>
        <w:tc>
          <w:tcPr>
            <w:tcW w:w="1667" w:type="pct"/>
          </w:tcPr>
          <w:p w14:paraId="22A88379" w14:textId="77777777" w:rsidR="006C2F99" w:rsidRDefault="006C2F99">
            <w:pPr>
              <w:keepNext/>
              <w:outlineLvl w:val="1"/>
              <w:rPr>
                <w:rFonts w:eastAsia="MS Mincho"/>
                <w:bCs/>
                <w:sz w:val="20"/>
                <w:szCs w:val="20"/>
                <w:lang w:val="en-GB"/>
              </w:rPr>
            </w:pPr>
          </w:p>
        </w:tc>
      </w:tr>
      <w:tr w:rsidR="006C2F99" w14:paraId="1196B488" w14:textId="77777777">
        <w:trPr>
          <w:trHeight w:val="20"/>
          <w:jc w:val="center"/>
        </w:trPr>
        <w:tc>
          <w:tcPr>
            <w:tcW w:w="1666" w:type="pct"/>
            <w:noWrap/>
          </w:tcPr>
          <w:p w14:paraId="657EA9C9" w14:textId="77777777" w:rsidR="006C2F99" w:rsidRDefault="002E63A7">
            <w:pPr>
              <w:rPr>
                <w:b/>
                <w:bCs/>
                <w:sz w:val="20"/>
                <w:szCs w:val="20"/>
                <w:lang w:val="en-GB"/>
              </w:rPr>
            </w:pPr>
            <w:r>
              <w:rPr>
                <w:b/>
                <w:bCs/>
                <w:sz w:val="20"/>
                <w:szCs w:val="20"/>
                <w:lang w:val="en-GB"/>
              </w:rPr>
              <w:t>Are there ethical issues in this manuscript?</w:t>
            </w:r>
          </w:p>
          <w:p w14:paraId="47447DC7" w14:textId="77777777" w:rsidR="006C2F99" w:rsidRDefault="002E63A7">
            <w:pPr>
              <w:rPr>
                <w:bCs/>
                <w:sz w:val="20"/>
                <w:szCs w:val="20"/>
                <w:lang w:val="en-GB"/>
              </w:rPr>
            </w:pPr>
            <w:r>
              <w:rPr>
                <w:bCs/>
                <w:sz w:val="20"/>
                <w:szCs w:val="20"/>
                <w:lang w:val="en-GB"/>
              </w:rPr>
              <w:t>(YES or NO)</w:t>
            </w:r>
          </w:p>
          <w:p w14:paraId="299A1B81" w14:textId="77777777" w:rsidR="006C2F99" w:rsidRDefault="006C2F99">
            <w:pPr>
              <w:rPr>
                <w:bCs/>
                <w:sz w:val="20"/>
                <w:szCs w:val="20"/>
                <w:lang w:val="en-GB"/>
              </w:rPr>
            </w:pPr>
          </w:p>
          <w:p w14:paraId="181DE009" w14:textId="77777777" w:rsidR="006C2F99" w:rsidRDefault="002E63A7">
            <w:pPr>
              <w:rPr>
                <w:bCs/>
                <w:sz w:val="20"/>
                <w:szCs w:val="20"/>
                <w:lang w:val="en-GB"/>
              </w:rPr>
            </w:pPr>
            <w:r>
              <w:rPr>
                <w:bCs/>
                <w:sz w:val="20"/>
                <w:szCs w:val="20"/>
                <w:lang w:val="en-GB"/>
              </w:rPr>
              <w:t>(If yes, kindly please write down the ethical issues here in details)</w:t>
            </w:r>
          </w:p>
          <w:p w14:paraId="4D286746" w14:textId="77777777" w:rsidR="006C2F99" w:rsidRDefault="006C2F99">
            <w:pPr>
              <w:rPr>
                <w:bCs/>
                <w:sz w:val="20"/>
                <w:szCs w:val="20"/>
                <w:lang w:val="en-GB"/>
              </w:rPr>
            </w:pPr>
          </w:p>
        </w:tc>
        <w:tc>
          <w:tcPr>
            <w:tcW w:w="1667" w:type="pct"/>
          </w:tcPr>
          <w:p w14:paraId="220ED680" w14:textId="77777777" w:rsidR="006C2F99" w:rsidRDefault="00927CD1" w:rsidP="00ED74F5">
            <w:pPr>
              <w:contextualSpacing/>
              <w:jc w:val="both"/>
              <w:rPr>
                <w:bCs/>
                <w:sz w:val="20"/>
                <w:szCs w:val="20"/>
                <w:lang w:val="en-GB"/>
              </w:rPr>
            </w:pPr>
            <w:r>
              <w:rPr>
                <w:bCs/>
                <w:sz w:val="20"/>
                <w:szCs w:val="20"/>
                <w:lang w:val="en-GB"/>
              </w:rPr>
              <w:t xml:space="preserve">No. </w:t>
            </w:r>
            <w:r>
              <w:t xml:space="preserve">The manuscript reports approval from the Research Ethics Committee of the Faculty of Dentistry, Universidad </w:t>
            </w:r>
            <w:proofErr w:type="spellStart"/>
            <w:r>
              <w:t>Autónoma</w:t>
            </w:r>
            <w:proofErr w:type="spellEnd"/>
            <w:r>
              <w:t xml:space="preserve"> Benito Juárez de Oaxaca (approval number 24PV010FO), and states that written informed consent was obtained. No clear ethical violation is evident from the information provided. However, the authors should clarify whether the ethical approval specifically covers the collection and use of the human cervical tissue samples analyzed in the study.</w:t>
            </w:r>
          </w:p>
        </w:tc>
        <w:tc>
          <w:tcPr>
            <w:tcW w:w="1667" w:type="pct"/>
          </w:tcPr>
          <w:p w14:paraId="2E47BFD2" w14:textId="77777777" w:rsidR="006C2F99" w:rsidRDefault="006C2F99">
            <w:pPr>
              <w:keepNext/>
              <w:outlineLvl w:val="1"/>
              <w:rPr>
                <w:rFonts w:eastAsia="MS Mincho"/>
                <w:bCs/>
                <w:sz w:val="20"/>
                <w:szCs w:val="20"/>
                <w:lang w:val="en-GB"/>
              </w:rPr>
            </w:pPr>
          </w:p>
        </w:tc>
      </w:tr>
    </w:tbl>
    <w:p w14:paraId="3A9DBA9A" w14:textId="77777777" w:rsidR="00D06385" w:rsidRPr="001857CE" w:rsidRDefault="00D06385" w:rsidP="00D06385">
      <w:pPr>
        <w:pStyle w:val="Affiliation"/>
        <w:spacing w:after="0" w:line="240" w:lineRule="auto"/>
        <w:jc w:val="left"/>
        <w:rPr>
          <w:rFonts w:ascii="Arial" w:hAnsi="Arial" w:cs="Arial"/>
          <w:b/>
        </w:rPr>
      </w:pPr>
    </w:p>
    <w:p w14:paraId="500C8A0D" w14:textId="77777777" w:rsidR="00D06385" w:rsidRPr="001857CE" w:rsidRDefault="00D06385" w:rsidP="00D06385">
      <w:pPr>
        <w:pStyle w:val="Affiliation"/>
        <w:spacing w:after="0" w:line="240" w:lineRule="auto"/>
        <w:jc w:val="left"/>
        <w:rPr>
          <w:rFonts w:ascii="Arial" w:hAnsi="Arial" w:cs="Arial"/>
          <w:b/>
          <w:u w:val="single"/>
        </w:rPr>
      </w:pPr>
      <w:r w:rsidRPr="001857CE">
        <w:rPr>
          <w:rFonts w:ascii="Arial" w:hAnsi="Arial" w:cs="Arial"/>
          <w:b/>
          <w:u w:val="single"/>
        </w:rPr>
        <w:t>Reviewer details:</w:t>
      </w:r>
    </w:p>
    <w:p w14:paraId="0C18E1FA" w14:textId="77777777" w:rsidR="00D06385" w:rsidRPr="001857CE" w:rsidRDefault="00D06385" w:rsidP="00D06385">
      <w:pPr>
        <w:pStyle w:val="Affiliation"/>
        <w:spacing w:after="0" w:line="240" w:lineRule="auto"/>
        <w:jc w:val="left"/>
        <w:rPr>
          <w:rFonts w:ascii="Arial" w:hAnsi="Arial" w:cs="Arial"/>
        </w:rPr>
      </w:pPr>
    </w:p>
    <w:p w14:paraId="31A1F1B6" w14:textId="77777777" w:rsidR="00D06385" w:rsidRDefault="00D06385" w:rsidP="00D06385">
      <w:r w:rsidRPr="001857CE">
        <w:rPr>
          <w:rFonts w:ascii="Arial" w:hAnsi="Arial" w:cs="Arial"/>
          <w:color w:val="000000"/>
          <w:sz w:val="20"/>
          <w:szCs w:val="20"/>
        </w:rPr>
        <w:t xml:space="preserve">Zahra BA-AQQA, Higher Institute of Nursing and </w:t>
      </w:r>
      <w:proofErr w:type="gramStart"/>
      <w:r w:rsidRPr="001857CE">
        <w:rPr>
          <w:rFonts w:ascii="Arial" w:hAnsi="Arial" w:cs="Arial"/>
          <w:color w:val="000000"/>
          <w:sz w:val="20"/>
          <w:szCs w:val="20"/>
        </w:rPr>
        <w:t xml:space="preserve">Health </w:t>
      </w:r>
      <w:r w:rsidRPr="001857CE">
        <w:rPr>
          <w:rFonts w:ascii="Arial" w:hAnsi="Arial" w:cs="Arial"/>
          <w:sz w:val="20"/>
          <w:szCs w:val="20"/>
        </w:rPr>
        <w:t>,</w:t>
      </w:r>
      <w:proofErr w:type="gramEnd"/>
      <w:r w:rsidRPr="001857CE">
        <w:rPr>
          <w:rFonts w:ascii="Arial" w:hAnsi="Arial" w:cs="Arial"/>
          <w:sz w:val="20"/>
          <w:szCs w:val="20"/>
        </w:rPr>
        <w:t xml:space="preserve"> </w:t>
      </w:r>
      <w:r w:rsidRPr="001857CE">
        <w:rPr>
          <w:rFonts w:ascii="Arial" w:hAnsi="Arial" w:cs="Arial"/>
          <w:color w:val="000000"/>
          <w:sz w:val="20"/>
          <w:szCs w:val="20"/>
        </w:rPr>
        <w:t>Morocco</w:t>
      </w:r>
    </w:p>
    <w:p w14:paraId="600C039B" w14:textId="77777777" w:rsidR="00E6752D" w:rsidRPr="00E6752D" w:rsidRDefault="00E6752D" w:rsidP="00E6752D">
      <w:pPr>
        <w:shd w:val="clear" w:color="auto" w:fill="FFFFFF"/>
        <w:jc w:val="both"/>
        <w:rPr>
          <w:rFonts w:ascii="Arial" w:eastAsia="Calibri" w:hAnsi="Arial" w:cs="Arial"/>
          <w:sz w:val="20"/>
          <w:szCs w:val="20"/>
          <w:lang w:val="en-GB"/>
        </w:rPr>
      </w:pPr>
    </w:p>
    <w:sectPr w:rsidR="00E6752D" w:rsidRPr="00E6752D" w:rsidSect="0076107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3FC5F" w14:textId="77777777" w:rsidR="008729E3" w:rsidRDefault="008729E3">
      <w:r>
        <w:separator/>
      </w:r>
    </w:p>
  </w:endnote>
  <w:endnote w:type="continuationSeparator" w:id="0">
    <w:p w14:paraId="4BF5FAEB" w14:textId="77777777" w:rsidR="008729E3" w:rsidRDefault="0087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4926C" w14:textId="77777777" w:rsidR="006C2F99" w:rsidRDefault="006C2F99">
    <w:pPr>
      <w:pStyle w:val="Footer"/>
      <w:jc w:val="right"/>
    </w:pPr>
  </w:p>
  <w:p w14:paraId="2431FCAC" w14:textId="77777777" w:rsidR="006C2F99" w:rsidRDefault="002E63A7">
    <w:pPr>
      <w:pStyle w:val="Footer"/>
      <w:jc w:val="right"/>
      <w:rPr>
        <w:b/>
        <w:sz w:val="20"/>
      </w:rPr>
    </w:pPr>
    <w:r>
      <w:rPr>
        <w:sz w:val="20"/>
      </w:rPr>
      <w:t xml:space="preserve">Page </w:t>
    </w:r>
    <w:r w:rsidR="00761078">
      <w:rPr>
        <w:b/>
        <w:sz w:val="20"/>
      </w:rPr>
      <w:fldChar w:fldCharType="begin"/>
    </w:r>
    <w:r>
      <w:rPr>
        <w:b/>
        <w:sz w:val="20"/>
      </w:rPr>
      <w:instrText xml:space="preserve"> PAGE </w:instrText>
    </w:r>
    <w:r w:rsidR="00761078">
      <w:rPr>
        <w:b/>
        <w:sz w:val="20"/>
      </w:rPr>
      <w:fldChar w:fldCharType="separate"/>
    </w:r>
    <w:r w:rsidR="008F3627">
      <w:rPr>
        <w:b/>
        <w:noProof/>
        <w:sz w:val="20"/>
      </w:rPr>
      <w:t>1</w:t>
    </w:r>
    <w:r w:rsidR="00761078">
      <w:rPr>
        <w:b/>
        <w:sz w:val="20"/>
      </w:rPr>
      <w:fldChar w:fldCharType="end"/>
    </w:r>
    <w:r>
      <w:rPr>
        <w:sz w:val="20"/>
      </w:rPr>
      <w:t xml:space="preserve"> of </w:t>
    </w:r>
    <w:r w:rsidR="00761078">
      <w:rPr>
        <w:b/>
        <w:sz w:val="20"/>
      </w:rPr>
      <w:fldChar w:fldCharType="begin"/>
    </w:r>
    <w:r>
      <w:rPr>
        <w:b/>
        <w:sz w:val="20"/>
      </w:rPr>
      <w:instrText xml:space="preserve"> NUMPAGES  </w:instrText>
    </w:r>
    <w:r w:rsidR="00761078">
      <w:rPr>
        <w:b/>
        <w:sz w:val="20"/>
      </w:rPr>
      <w:fldChar w:fldCharType="separate"/>
    </w:r>
    <w:r w:rsidR="008F3627">
      <w:rPr>
        <w:b/>
        <w:noProof/>
        <w:sz w:val="20"/>
      </w:rPr>
      <w:t>4</w:t>
    </w:r>
    <w:r w:rsidR="00761078">
      <w:rPr>
        <w:b/>
        <w:sz w:val="20"/>
      </w:rPr>
      <w:fldChar w:fldCharType="end"/>
    </w:r>
  </w:p>
  <w:p w14:paraId="2CB7183E" w14:textId="77777777" w:rsidR="006C2F99" w:rsidRDefault="002E63A7">
    <w:pPr>
      <w:pStyle w:val="Footer"/>
      <w:jc w:val="right"/>
      <w:rPr>
        <w:b/>
        <w:sz w:val="20"/>
      </w:rPr>
    </w:pPr>
    <w:r>
      <w:rPr>
        <w:b/>
        <w:sz w:val="20"/>
      </w:rPr>
      <w:t>V240326</w:t>
    </w:r>
  </w:p>
  <w:p w14:paraId="0729E07D" w14:textId="77777777" w:rsidR="006C2F99" w:rsidRDefault="006C2F99">
    <w:pPr>
      <w:pStyle w:val="Footer"/>
      <w:jc w:val="right"/>
    </w:pPr>
  </w:p>
  <w:p w14:paraId="6C95C657"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A494" w14:textId="77777777" w:rsidR="008729E3" w:rsidRDefault="008729E3">
      <w:r>
        <w:separator/>
      </w:r>
    </w:p>
  </w:footnote>
  <w:footnote w:type="continuationSeparator" w:id="0">
    <w:p w14:paraId="38E3F031" w14:textId="77777777" w:rsidR="008729E3" w:rsidRDefault="00872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0C00" w14:textId="77777777" w:rsidR="006C2F99" w:rsidRDefault="006C2F99">
    <w:pPr>
      <w:spacing w:before="100" w:beforeAutospacing="1" w:after="100" w:afterAutospacing="1"/>
      <w:jc w:val="center"/>
      <w:rPr>
        <w:b/>
        <w:bCs/>
        <w:color w:val="003399"/>
        <w:szCs w:val="20"/>
        <w:u w:val="single"/>
        <w:lang w:val="en-GB"/>
      </w:rPr>
    </w:pPr>
  </w:p>
  <w:p w14:paraId="40C81CAA" w14:textId="77777777" w:rsidR="006C2F99" w:rsidRDefault="002E63A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04286420">
    <w:abstractNumId w:val="4"/>
  </w:num>
  <w:num w:numId="2" w16cid:durableId="1479422830">
    <w:abstractNumId w:val="8"/>
  </w:num>
  <w:num w:numId="3" w16cid:durableId="701788893">
    <w:abstractNumId w:val="7"/>
  </w:num>
  <w:num w:numId="4" w16cid:durableId="169563484">
    <w:abstractNumId w:val="9"/>
  </w:num>
  <w:num w:numId="5" w16cid:durableId="267012310">
    <w:abstractNumId w:val="6"/>
  </w:num>
  <w:num w:numId="6" w16cid:durableId="1639414502">
    <w:abstractNumId w:val="0"/>
  </w:num>
  <w:num w:numId="7" w16cid:durableId="1163279970">
    <w:abstractNumId w:val="3"/>
  </w:num>
  <w:num w:numId="8" w16cid:durableId="1939294534">
    <w:abstractNumId w:val="11"/>
  </w:num>
  <w:num w:numId="9" w16cid:durableId="175388979">
    <w:abstractNumId w:val="10"/>
  </w:num>
  <w:num w:numId="10" w16cid:durableId="1622607584">
    <w:abstractNumId w:val="2"/>
  </w:num>
  <w:num w:numId="11" w16cid:durableId="367027358">
    <w:abstractNumId w:val="1"/>
  </w:num>
  <w:num w:numId="12" w16cid:durableId="18138685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C2F99"/>
    <w:rsid w:val="000A7724"/>
    <w:rsid w:val="00227016"/>
    <w:rsid w:val="00237E66"/>
    <w:rsid w:val="00247B18"/>
    <w:rsid w:val="002A1998"/>
    <w:rsid w:val="002E63A7"/>
    <w:rsid w:val="004C66D8"/>
    <w:rsid w:val="004D3D48"/>
    <w:rsid w:val="005247D4"/>
    <w:rsid w:val="00531028"/>
    <w:rsid w:val="006C2F99"/>
    <w:rsid w:val="006C74E5"/>
    <w:rsid w:val="00761078"/>
    <w:rsid w:val="007B42DA"/>
    <w:rsid w:val="007B54C0"/>
    <w:rsid w:val="007D7DE4"/>
    <w:rsid w:val="00855BA2"/>
    <w:rsid w:val="00864F86"/>
    <w:rsid w:val="00871219"/>
    <w:rsid w:val="008729E3"/>
    <w:rsid w:val="00890BDF"/>
    <w:rsid w:val="008F3627"/>
    <w:rsid w:val="008F670C"/>
    <w:rsid w:val="00927CD1"/>
    <w:rsid w:val="00963E49"/>
    <w:rsid w:val="009F5556"/>
    <w:rsid w:val="00A53E1B"/>
    <w:rsid w:val="00AB32A0"/>
    <w:rsid w:val="00AD6444"/>
    <w:rsid w:val="00B0152F"/>
    <w:rsid w:val="00BC3321"/>
    <w:rsid w:val="00BC77CF"/>
    <w:rsid w:val="00BE28B9"/>
    <w:rsid w:val="00BF725A"/>
    <w:rsid w:val="00CB1508"/>
    <w:rsid w:val="00D06385"/>
    <w:rsid w:val="00D15CB8"/>
    <w:rsid w:val="00D610CA"/>
    <w:rsid w:val="00DD731E"/>
    <w:rsid w:val="00DE1B76"/>
    <w:rsid w:val="00E6752D"/>
    <w:rsid w:val="00E8206A"/>
    <w:rsid w:val="00ED74F5"/>
    <w:rsid w:val="00F31812"/>
    <w:rsid w:val="00FB4E9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E1ACF"/>
  <w15:docId w15:val="{A64B27C8-C811-48F9-A83C-E6F3753F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078"/>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761078"/>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761078"/>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61078"/>
    <w:rPr>
      <w:rFonts w:ascii="Helvetica" w:eastAsia="MS Mincho" w:hAnsi="Helvetica" w:cs="Helvetica"/>
      <w:b/>
      <w:bCs/>
      <w:sz w:val="20"/>
      <w:szCs w:val="20"/>
      <w:lang w:val="fr-FR"/>
    </w:rPr>
  </w:style>
  <w:style w:type="character" w:customStyle="1" w:styleId="Heading4Char">
    <w:name w:val="Heading 4 Char"/>
    <w:link w:val="Heading4"/>
    <w:rsid w:val="00761078"/>
    <w:rPr>
      <w:rFonts w:ascii="Arial Unicode MS" w:eastAsia="Arial Unicode MS" w:hAnsi="Arial Unicode MS" w:cs="Arial Unicode MS"/>
      <w:b/>
      <w:bCs/>
      <w:sz w:val="24"/>
      <w:szCs w:val="24"/>
      <w:lang w:val="en-US"/>
    </w:rPr>
  </w:style>
  <w:style w:type="paragraph" w:styleId="NormalWeb">
    <w:name w:val="Normal (Web)"/>
    <w:basedOn w:val="Normal"/>
    <w:uiPriority w:val="99"/>
    <w:rsid w:val="00761078"/>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761078"/>
    <w:pPr>
      <w:jc w:val="both"/>
    </w:pPr>
    <w:rPr>
      <w:rFonts w:ascii="Helvetica" w:eastAsia="MS Mincho" w:hAnsi="Helvetica"/>
      <w:lang w:val="fr-FR"/>
    </w:rPr>
  </w:style>
  <w:style w:type="character" w:customStyle="1" w:styleId="BodyTextChar">
    <w:name w:val="Body Text Char"/>
    <w:link w:val="BodyText"/>
    <w:rsid w:val="00761078"/>
    <w:rPr>
      <w:rFonts w:ascii="Helvetica" w:eastAsia="MS Mincho" w:hAnsi="Helvetica" w:cs="Helvetica"/>
      <w:sz w:val="24"/>
      <w:szCs w:val="24"/>
      <w:lang w:val="fr-FR"/>
    </w:rPr>
  </w:style>
  <w:style w:type="paragraph" w:styleId="Header">
    <w:name w:val="header"/>
    <w:basedOn w:val="Normal"/>
    <w:link w:val="HeaderChar"/>
    <w:uiPriority w:val="99"/>
    <w:rsid w:val="00761078"/>
    <w:pPr>
      <w:tabs>
        <w:tab w:val="center" w:pos="4680"/>
        <w:tab w:val="right" w:pos="9360"/>
      </w:tabs>
    </w:pPr>
  </w:style>
  <w:style w:type="character" w:customStyle="1" w:styleId="HeaderChar">
    <w:name w:val="Header Char"/>
    <w:link w:val="Header"/>
    <w:uiPriority w:val="99"/>
    <w:rsid w:val="0076107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61078"/>
    <w:pPr>
      <w:tabs>
        <w:tab w:val="center" w:pos="4513"/>
        <w:tab w:val="right" w:pos="9026"/>
      </w:tabs>
    </w:pPr>
  </w:style>
  <w:style w:type="character" w:customStyle="1" w:styleId="FooterChar">
    <w:name w:val="Footer Char"/>
    <w:link w:val="Footer"/>
    <w:uiPriority w:val="99"/>
    <w:rsid w:val="00761078"/>
    <w:rPr>
      <w:rFonts w:ascii="Times New Roman" w:eastAsia="Times New Roman" w:hAnsi="Times New Roman" w:cs="Times New Roman"/>
      <w:sz w:val="24"/>
      <w:szCs w:val="24"/>
      <w:lang w:val="en-US"/>
    </w:rPr>
  </w:style>
  <w:style w:type="character" w:styleId="Hyperlink">
    <w:name w:val="Hyperlink"/>
    <w:uiPriority w:val="99"/>
    <w:unhideWhenUsed/>
    <w:rsid w:val="00761078"/>
    <w:rPr>
      <w:color w:val="0000FF"/>
      <w:u w:val="single"/>
    </w:rPr>
  </w:style>
  <w:style w:type="paragraph" w:styleId="ListParagraph">
    <w:name w:val="List Paragraph"/>
    <w:basedOn w:val="Normal"/>
    <w:uiPriority w:val="34"/>
    <w:qFormat/>
    <w:rsid w:val="00761078"/>
    <w:pPr>
      <w:ind w:left="720"/>
      <w:contextualSpacing/>
    </w:pPr>
  </w:style>
  <w:style w:type="paragraph" w:styleId="Revision">
    <w:name w:val="Revision"/>
    <w:hidden/>
    <w:uiPriority w:val="99"/>
    <w:semiHidden/>
    <w:rsid w:val="00761078"/>
    <w:rPr>
      <w:sz w:val="22"/>
      <w:szCs w:val="22"/>
      <w:lang w:val="en-US" w:eastAsia="en-US"/>
    </w:rPr>
  </w:style>
  <w:style w:type="character" w:styleId="FollowedHyperlink">
    <w:name w:val="FollowedHyperlink"/>
    <w:uiPriority w:val="99"/>
    <w:semiHidden/>
    <w:unhideWhenUsed/>
    <w:rsid w:val="00761078"/>
    <w:rPr>
      <w:color w:val="800080"/>
      <w:u w:val="single"/>
    </w:rPr>
  </w:style>
  <w:style w:type="table" w:styleId="TableGrid">
    <w:name w:val="Table Grid"/>
    <w:basedOn w:val="TableNormal"/>
    <w:uiPriority w:val="59"/>
    <w:rsid w:val="00761078"/>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761078"/>
    <w:rPr>
      <w:color w:val="605E5C"/>
      <w:shd w:val="clear" w:color="auto" w:fill="E1DFDD"/>
    </w:rPr>
  </w:style>
  <w:style w:type="character" w:customStyle="1" w:styleId="UnresolvedMention1">
    <w:name w:val="Unresolved Mention1"/>
    <w:uiPriority w:val="99"/>
    <w:semiHidden/>
    <w:unhideWhenUsed/>
    <w:rsid w:val="00761078"/>
    <w:rPr>
      <w:color w:val="605E5C"/>
      <w:shd w:val="clear" w:color="auto" w:fill="E1DFDD"/>
    </w:rPr>
  </w:style>
  <w:style w:type="character" w:styleId="Strong">
    <w:name w:val="Strong"/>
    <w:basedOn w:val="DefaultParagraphFont"/>
    <w:uiPriority w:val="22"/>
    <w:qFormat/>
    <w:rsid w:val="00927CD1"/>
    <w:rPr>
      <w:b/>
      <w:bCs/>
    </w:rPr>
  </w:style>
  <w:style w:type="paragraph" w:styleId="HTMLPreformatted">
    <w:name w:val="HTML Preformatted"/>
    <w:basedOn w:val="Normal"/>
    <w:link w:val="HTMLPreformattedChar"/>
    <w:uiPriority w:val="99"/>
    <w:unhideWhenUsed/>
    <w:rsid w:val="00AD6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AD6444"/>
    <w:rPr>
      <w:rFonts w:ascii="Courier New" w:eastAsia="Times New Roman" w:hAnsi="Courier New" w:cs="Courier New"/>
      <w:lang w:val="fr-FR" w:eastAsia="fr-FR"/>
    </w:rPr>
  </w:style>
  <w:style w:type="character" w:styleId="UnresolvedMention">
    <w:name w:val="Unresolved Mention"/>
    <w:basedOn w:val="DefaultParagraphFont"/>
    <w:uiPriority w:val="99"/>
    <w:semiHidden/>
    <w:unhideWhenUsed/>
    <w:rsid w:val="00AB32A0"/>
    <w:rPr>
      <w:color w:val="605E5C"/>
      <w:shd w:val="clear" w:color="auto" w:fill="E1DFDD"/>
    </w:rPr>
  </w:style>
  <w:style w:type="paragraph" w:customStyle="1" w:styleId="Affiliation">
    <w:name w:val="Affiliation"/>
    <w:basedOn w:val="Normal"/>
    <w:rsid w:val="00D0638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0688187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2800</TotalTime>
  <Pages>2</Pages>
  <Words>955</Words>
  <Characters>5449</Characters>
  <Application>Microsoft Office Word</Application>
  <DocSecurity>0</DocSecurity>
  <Lines>45</Lines>
  <Paragraphs>12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6392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55</cp:revision>
  <dcterms:created xsi:type="dcterms:W3CDTF">2026-03-24T06:15:00Z</dcterms:created>
  <dcterms:modified xsi:type="dcterms:W3CDTF">2026-10-14T07:29:00Z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