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4241A3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4241A3" w:rsidRDefault="004838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4241A3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241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4241A3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4241A3" w:rsidRDefault="004838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07F31B0" w14:textId="69981422" w:rsidR="006C2F99" w:rsidRPr="004241A3" w:rsidRDefault="002A5A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Ms_JOBAN_15764</w:t>
            </w:r>
          </w:p>
        </w:tc>
      </w:tr>
      <w:tr w:rsidR="006C2F99" w:rsidRPr="004241A3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4241A3" w:rsidRDefault="004838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21970621" w:rsidR="006C2F99" w:rsidRPr="004241A3" w:rsidRDefault="002A5AC6" w:rsidP="002A5AC6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Reproductive biology of Oreochromis niloticus (Linnaeus, 1758) in the </w:t>
            </w:r>
            <w:proofErr w:type="spellStart"/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Zienkôlô</w:t>
            </w:r>
            <w:proofErr w:type="spellEnd"/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</w:t>
            </w:r>
            <w:proofErr w:type="spellStart"/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Korhogo</w:t>
            </w:r>
            <w:proofErr w:type="spellEnd"/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, Côte d’Ivoire)</w:t>
            </w:r>
          </w:p>
        </w:tc>
      </w:tr>
      <w:tr w:rsidR="006C2F99" w:rsidRPr="004241A3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4241A3" w:rsidRDefault="004838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4241A3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82A2B64" w14:textId="77777777" w:rsidR="006C2F99" w:rsidRPr="004241A3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4CF9C5B" w14:textId="77777777" w:rsidR="006C2F99" w:rsidRPr="004241A3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BAE20A8" w14:textId="77777777" w:rsidR="006C2F99" w:rsidRPr="004241A3" w:rsidRDefault="0048387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241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4241A3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02279F75" w14:textId="77777777" w:rsidR="006C2F99" w:rsidRPr="004241A3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4241A3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4241A3" w:rsidRDefault="0048387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241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41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4241A3" w:rsidRDefault="0048387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652C865" w14:textId="77777777" w:rsidR="00594173" w:rsidRPr="004241A3" w:rsidRDefault="00594173" w:rsidP="00EC6A0A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  <w:lang w:val="en-IN" w:eastAsia="en-IN" w:bidi="gu-IN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>This study examines the reproduction of Nile tilapia (</w:t>
            </w:r>
            <w:r w:rsidRPr="004241A3">
              <w:rPr>
                <w:rFonts w:ascii="Arial" w:hAnsi="Arial" w:cs="Arial"/>
                <w:i/>
                <w:iCs/>
                <w:sz w:val="20"/>
                <w:szCs w:val="20"/>
                <w:lang w:val="en-IN" w:eastAsia="en-IN" w:bidi="gu-IN"/>
              </w:rPr>
              <w:t>Oreochromis niloticus</w:t>
            </w:r>
            <w:r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 xml:space="preserve">) in the </w:t>
            </w:r>
            <w:proofErr w:type="spellStart"/>
            <w:r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>Zienkôlô</w:t>
            </w:r>
            <w:proofErr w:type="spellEnd"/>
            <w:r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 xml:space="preserve"> dam lake, Côte d'Ivoire.</w:t>
            </w:r>
          </w:p>
          <w:p w14:paraId="5B34E64E" w14:textId="1008E051" w:rsidR="00594173" w:rsidRPr="004241A3" w:rsidRDefault="000E7303" w:rsidP="00EC6A0A">
            <w:pPr>
              <w:numPr>
                <w:ilvl w:val="0"/>
                <w:numId w:val="13"/>
              </w:num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  <w:lang w:val="en-IN" w:eastAsia="en-IN" w:bidi="gu-IN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IN" w:eastAsia="en-IN" w:bidi="gu-IN"/>
              </w:rPr>
              <w:t>Results</w:t>
            </w:r>
            <w:r w:rsidR="00594173" w:rsidRPr="004241A3">
              <w:rPr>
                <w:rFonts w:ascii="Arial" w:hAnsi="Arial" w:cs="Arial"/>
                <w:b/>
                <w:bCs/>
                <w:sz w:val="20"/>
                <w:szCs w:val="20"/>
                <w:lang w:val="en-IN" w:eastAsia="en-IN" w:bidi="gu-IN"/>
              </w:rPr>
              <w:t>:</w:t>
            </w:r>
            <w:r w:rsidR="00594173"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 xml:space="preserve"> Provides essential data to help manage local fisheries and support sustainable fishing for the markets of </w:t>
            </w:r>
            <w:proofErr w:type="spellStart"/>
            <w:r w:rsidR="00594173"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>Korhogo</w:t>
            </w:r>
            <w:proofErr w:type="spellEnd"/>
            <w:r w:rsidR="00594173" w:rsidRPr="004241A3">
              <w:rPr>
                <w:rFonts w:ascii="Arial" w:hAnsi="Arial" w:cs="Arial"/>
                <w:sz w:val="20"/>
                <w:szCs w:val="20"/>
                <w:lang w:val="en-IN" w:eastAsia="en-IN" w:bidi="gu-IN"/>
              </w:rPr>
              <w:t>.</w:t>
            </w:r>
          </w:p>
          <w:p w14:paraId="0BCDD51B" w14:textId="77777777" w:rsidR="006C2F99" w:rsidRPr="004241A3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752A66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4241A3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4241A3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4241A3" w:rsidRDefault="004838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241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4241A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4241A3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4241A3" w:rsidRDefault="0048387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41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4241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4241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4241A3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4241A3" w:rsidRDefault="004838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6A5B9611" w:rsidR="006C2F99" w:rsidRPr="004241A3" w:rsidRDefault="000B4421" w:rsidP="0046417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533D53C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158B2E68" w:rsidR="006C2F99" w:rsidRPr="004241A3" w:rsidRDefault="00EC6A0A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0A11F6" w14:textId="6DB3F665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4B69A77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23F2D9C4" w:rsidR="006C2F99" w:rsidRPr="004241A3" w:rsidRDefault="000B4421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694CDC73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D4DF636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01249A74" w:rsidR="006C2F99" w:rsidRPr="004241A3" w:rsidRDefault="000B4421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567744" w14:textId="3AF1CCDC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E004E21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74A7C6F0" w:rsidR="006C2F99" w:rsidRPr="004241A3" w:rsidRDefault="000B4421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205012E6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6B6C92B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395EAC8A" w:rsidR="006C2F99" w:rsidRPr="004241A3" w:rsidRDefault="000B4421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F898BB" w14:textId="67D98F01" w:rsidR="006C2F99" w:rsidRPr="004241A3" w:rsidRDefault="006C2F99" w:rsidP="000B442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4826666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236153D3" w:rsidR="006C2F99" w:rsidRPr="004241A3" w:rsidRDefault="0084216A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4AB803" w14:textId="60C29852" w:rsidR="006C2F99" w:rsidRPr="004241A3" w:rsidRDefault="006C2F99" w:rsidP="006151C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2FCD40AE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1C02CE4E" w:rsidR="006C2F99" w:rsidRPr="004241A3" w:rsidRDefault="00394B04" w:rsidP="00C7774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8D82CB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4A085057" w:rsidR="006C2F99" w:rsidRPr="004241A3" w:rsidRDefault="000F00B3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07CA65A" w14:textId="5B3C1D83" w:rsidR="006C2F99" w:rsidRPr="004241A3" w:rsidRDefault="006C2F99" w:rsidP="007D304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53554476" w14:textId="77777777" w:rsidR="006C2F99" w:rsidRPr="004241A3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4241A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1FE5235E" w:rsidR="006C2F99" w:rsidRPr="004241A3" w:rsidRDefault="00A55B3B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3408ECD8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6A0A836A" w:rsidR="006C2F99" w:rsidRPr="004241A3" w:rsidRDefault="006C174B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7005E2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45325539" w:rsidR="006C2F99" w:rsidRPr="004241A3" w:rsidRDefault="00A55B3B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2E3133" w14:textId="747B010D" w:rsidR="006C2F99" w:rsidRPr="004241A3" w:rsidRDefault="006C2F99" w:rsidP="00A55B3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77777777" w:rsidR="006C2F99" w:rsidRPr="004241A3" w:rsidRDefault="006C2F99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39D694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7FA76EE3" w:rsidR="006C2F99" w:rsidRPr="004241A3" w:rsidRDefault="00CC496E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E8F4D5" w14:textId="117592E1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4241A3" w:rsidRDefault="004838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4241A3" w:rsidRDefault="004838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EBDE8CF" w:rsidR="006C2F99" w:rsidRPr="004241A3" w:rsidRDefault="00E15486" w:rsidP="00C7774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731395" w14:textId="6851605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4241A3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7D471DA" w14:textId="77777777" w:rsidR="006C2F99" w:rsidRPr="004241A3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C208992" w14:textId="77777777" w:rsidR="006C2F99" w:rsidRPr="004241A3" w:rsidRDefault="004838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41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4241A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4241A3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4241A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4241A3" w:rsidRDefault="0048387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241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241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241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4241A3" w:rsidRDefault="004838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4241A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4241A3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622E5E74" w:rsidR="006C2F99" w:rsidRPr="004241A3" w:rsidRDefault="00E15486" w:rsidP="00020E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4241A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4241A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9D63B3" w14:textId="77777777" w:rsidR="006C2F99" w:rsidRPr="004241A3" w:rsidRDefault="00A0184E" w:rsidP="007543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="00566051"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</w:t>
            </w:r>
          </w:p>
          <w:p w14:paraId="21775C92" w14:textId="77777777" w:rsidR="00566051" w:rsidRPr="004241A3" w:rsidRDefault="00566051" w:rsidP="007543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5152B25" w14:textId="77777777" w:rsidR="00A37C65" w:rsidRPr="004241A3" w:rsidRDefault="00A37C65" w:rsidP="00A37C65">
            <w:pPr>
              <w:numPr>
                <w:ilvl w:val="0"/>
                <w:numId w:val="16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</w:rPr>
              <w:t xml:space="preserve">The abstract reports an overall male-to-female ratio of </w:t>
            </w:r>
            <w:r w:rsidRPr="004241A3">
              <w:rPr>
                <w:rFonts w:ascii="Arial" w:hAnsi="Arial" w:cs="Arial"/>
                <w:b/>
                <w:bCs/>
                <w:sz w:val="20"/>
                <w:szCs w:val="20"/>
              </w:rPr>
              <w:t>1:0.58</w:t>
            </w:r>
            <w:r w:rsidRPr="004241A3">
              <w:rPr>
                <w:rFonts w:ascii="Arial" w:hAnsi="Arial" w:cs="Arial"/>
                <w:sz w:val="20"/>
                <w:szCs w:val="20"/>
              </w:rPr>
              <w:t xml:space="preserve">, whereas Section 3.1 and Table 1 report </w:t>
            </w:r>
            <w:r w:rsidRPr="004241A3">
              <w:rPr>
                <w:rFonts w:ascii="Arial" w:hAnsi="Arial" w:cs="Arial"/>
                <w:b/>
                <w:bCs/>
                <w:sz w:val="20"/>
                <w:szCs w:val="20"/>
              </w:rPr>
              <w:t>1:0.74</w:t>
            </w:r>
            <w:r w:rsidRPr="004241A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75D7F1" w14:textId="0200D5C2" w:rsidR="00566051" w:rsidRPr="004241A3" w:rsidRDefault="00566051" w:rsidP="00A37C65">
            <w:pPr>
              <w:ind w:left="72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E9F88B" w14:textId="4AE6E5C1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5C069DDF" w:rsidR="006C2F99" w:rsidRPr="004241A3" w:rsidRDefault="004838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24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4241A3" w:rsidRDefault="004838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C1C61F4" w14:textId="3C2062A4" w:rsidR="006C2F99" w:rsidRPr="004241A3" w:rsidRDefault="00063558" w:rsidP="0075435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  <w:r w:rsidR="00A0184E"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,</w:t>
            </w:r>
          </w:p>
          <w:p w14:paraId="4174F97B" w14:textId="3F93BD99" w:rsidR="00063558" w:rsidRPr="004241A3" w:rsidRDefault="00063558" w:rsidP="00063558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</w:rPr>
              <w:t xml:space="preserve">Section </w:t>
            </w:r>
            <w:r w:rsidRPr="004241A3">
              <w:rPr>
                <w:rFonts w:ascii="Arial" w:hAnsi="Arial" w:cs="Arial"/>
                <w:b/>
                <w:bCs/>
                <w:sz w:val="20"/>
                <w:szCs w:val="20"/>
              </w:rPr>
              <w:t>2.2</w:t>
            </w:r>
            <w:r w:rsidRPr="004241A3">
              <w:rPr>
                <w:rFonts w:ascii="Arial" w:hAnsi="Arial" w:cs="Arial"/>
                <w:sz w:val="20"/>
                <w:szCs w:val="20"/>
              </w:rPr>
              <w:t xml:space="preserve"> missing</w:t>
            </w:r>
          </w:p>
          <w:p w14:paraId="59B840DC" w14:textId="72D852D0" w:rsidR="00A0184E" w:rsidRPr="004241A3" w:rsidRDefault="00F87EEE" w:rsidP="00063558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sz w:val="20"/>
                <w:szCs w:val="20"/>
              </w:rPr>
              <w:t>Please ensure that all data presented in the text, tables, and figures are fully consistent. During my review, I noted several mismatches between the numerical values in the text and table.</w:t>
            </w:r>
          </w:p>
        </w:tc>
        <w:tc>
          <w:tcPr>
            <w:tcW w:w="1667" w:type="pct"/>
          </w:tcPr>
          <w:p w14:paraId="0C9D1EBA" w14:textId="01DF3C63" w:rsidR="00E15486" w:rsidRPr="004241A3" w:rsidRDefault="00E1548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1231B9FB" w:rsidR="006C2F99" w:rsidRPr="004241A3" w:rsidRDefault="004838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4241A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4241A3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DA7988" w14:textId="77777777" w:rsidR="006C2F99" w:rsidRPr="004241A3" w:rsidRDefault="00E15486" w:rsidP="0075435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  <w:r w:rsidR="00A0184E"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,</w:t>
            </w:r>
          </w:p>
          <w:p w14:paraId="5BDC45F8" w14:textId="77777777" w:rsidR="00A0184E" w:rsidRPr="004241A3" w:rsidRDefault="00A0184E" w:rsidP="00F87EEE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Use recent references</w:t>
            </w:r>
          </w:p>
          <w:p w14:paraId="25EF9917" w14:textId="794745BB" w:rsidR="00A0184E" w:rsidRPr="004241A3" w:rsidRDefault="00F87EEE" w:rsidP="00F87EEE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spellStart"/>
            <w:r w:rsidRPr="004241A3">
              <w:rPr>
                <w:rFonts w:ascii="Arial" w:hAnsi="Arial" w:cs="Arial"/>
                <w:sz w:val="20"/>
                <w:szCs w:val="20"/>
              </w:rPr>
              <w:t>Chicou</w:t>
            </w:r>
            <w:proofErr w:type="spellEnd"/>
            <w:r w:rsidRPr="004241A3">
              <w:rPr>
                <w:rFonts w:ascii="Arial" w:hAnsi="Arial" w:cs="Arial"/>
                <w:sz w:val="20"/>
                <w:szCs w:val="20"/>
              </w:rPr>
              <w:t xml:space="preserve"> (2006), Heins et al. (2004), </w:t>
            </w:r>
            <w:proofErr w:type="spellStart"/>
            <w:r w:rsidRPr="004241A3">
              <w:rPr>
                <w:rFonts w:ascii="Arial" w:hAnsi="Arial" w:cs="Arial"/>
                <w:sz w:val="20"/>
                <w:szCs w:val="20"/>
              </w:rPr>
              <w:t>Analbery</w:t>
            </w:r>
            <w:proofErr w:type="spellEnd"/>
            <w:r w:rsidRPr="004241A3">
              <w:rPr>
                <w:rFonts w:ascii="Arial" w:hAnsi="Arial" w:cs="Arial"/>
                <w:sz w:val="20"/>
                <w:szCs w:val="20"/>
              </w:rPr>
              <w:t xml:space="preserve"> (2004), and Boussou (2013) are cited in the text but completely missing from the References section.</w:t>
            </w:r>
          </w:p>
        </w:tc>
        <w:tc>
          <w:tcPr>
            <w:tcW w:w="1667" w:type="pct"/>
          </w:tcPr>
          <w:p w14:paraId="73D0DD25" w14:textId="4108D4DA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4241A3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A7501B6" w:rsidR="006C2F99" w:rsidRPr="004241A3" w:rsidRDefault="004838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4241A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4241A3" w:rsidRDefault="004838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4241A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45F2A8" w14:textId="77777777" w:rsidR="00F87EEE" w:rsidRPr="004241A3" w:rsidRDefault="00F87EEE" w:rsidP="0075435F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5429ABD" w14:textId="6CB723DB" w:rsidR="006C2F99" w:rsidRPr="004241A3" w:rsidRDefault="00E15486" w:rsidP="0075435F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41A3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4241A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39A837" w14:textId="77777777" w:rsidR="006C2F99" w:rsidRPr="004241A3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598D445" w14:textId="77777777" w:rsidR="004241A3" w:rsidRPr="004241A3" w:rsidRDefault="004241A3" w:rsidP="004241A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241A3">
        <w:rPr>
          <w:rFonts w:ascii="Arial" w:hAnsi="Arial" w:cs="Arial"/>
          <w:b/>
          <w:u w:val="single"/>
        </w:rPr>
        <w:t>Reviewer details:</w:t>
      </w:r>
    </w:p>
    <w:p w14:paraId="41783E52" w14:textId="77777777" w:rsidR="004241A3" w:rsidRPr="004241A3" w:rsidRDefault="004241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DE82459" w14:textId="70ECDCD5" w:rsidR="004241A3" w:rsidRPr="004241A3" w:rsidRDefault="004241A3" w:rsidP="004241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4241A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Bharat A. </w:t>
      </w:r>
      <w:proofErr w:type="spellStart"/>
      <w:r w:rsidRPr="004241A3">
        <w:rPr>
          <w:rFonts w:ascii="Arial" w:eastAsia="MS Mincho" w:hAnsi="Arial" w:cs="Arial"/>
          <w:b/>
          <w:bCs/>
          <w:sz w:val="20"/>
          <w:szCs w:val="20"/>
          <w:lang w:val="en-GB"/>
        </w:rPr>
        <w:t>Kandoriya</w:t>
      </w:r>
      <w:proofErr w:type="spellEnd"/>
      <w:r w:rsidRPr="004241A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241A3">
        <w:rPr>
          <w:rFonts w:ascii="Arial" w:eastAsia="MS Mincho" w:hAnsi="Arial" w:cs="Arial"/>
          <w:b/>
          <w:bCs/>
          <w:sz w:val="20"/>
          <w:szCs w:val="20"/>
          <w:lang w:val="en-GB"/>
        </w:rPr>
        <w:t>Kamdhenu University, India</w:t>
      </w:r>
    </w:p>
    <w:sectPr w:rsidR="004241A3" w:rsidRPr="004241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3565" w14:textId="77777777" w:rsidR="00841D27" w:rsidRDefault="00841D27">
      <w:r>
        <w:separator/>
      </w:r>
    </w:p>
  </w:endnote>
  <w:endnote w:type="continuationSeparator" w:id="0">
    <w:p w14:paraId="151019F1" w14:textId="77777777" w:rsidR="00841D27" w:rsidRDefault="008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48387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37C65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37C6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48387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07EAE" w14:textId="77777777" w:rsidR="00841D27" w:rsidRDefault="00841D27">
      <w:r>
        <w:separator/>
      </w:r>
    </w:p>
  </w:footnote>
  <w:footnote w:type="continuationSeparator" w:id="0">
    <w:p w14:paraId="00AFBCCD" w14:textId="77777777" w:rsidR="00841D27" w:rsidRDefault="008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48387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320A6"/>
    <w:multiLevelType w:val="hybridMultilevel"/>
    <w:tmpl w:val="84E82C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A5E4A"/>
    <w:multiLevelType w:val="hybridMultilevel"/>
    <w:tmpl w:val="0C069E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CC2458"/>
    <w:multiLevelType w:val="multilevel"/>
    <w:tmpl w:val="FBB0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ED178F"/>
    <w:multiLevelType w:val="hybridMultilevel"/>
    <w:tmpl w:val="43BA8E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606924">
    <w:abstractNumId w:val="5"/>
  </w:num>
  <w:num w:numId="2" w16cid:durableId="74665327">
    <w:abstractNumId w:val="9"/>
  </w:num>
  <w:num w:numId="3" w16cid:durableId="589120458">
    <w:abstractNumId w:val="8"/>
  </w:num>
  <w:num w:numId="4" w16cid:durableId="26227483">
    <w:abstractNumId w:val="10"/>
  </w:num>
  <w:num w:numId="5" w16cid:durableId="347603726">
    <w:abstractNumId w:val="7"/>
  </w:num>
  <w:num w:numId="6" w16cid:durableId="1408989592">
    <w:abstractNumId w:val="0"/>
  </w:num>
  <w:num w:numId="7" w16cid:durableId="1820808044">
    <w:abstractNumId w:val="4"/>
  </w:num>
  <w:num w:numId="8" w16cid:durableId="1680155871">
    <w:abstractNumId w:val="13"/>
  </w:num>
  <w:num w:numId="9" w16cid:durableId="371927624">
    <w:abstractNumId w:val="12"/>
  </w:num>
  <w:num w:numId="10" w16cid:durableId="3166869">
    <w:abstractNumId w:val="3"/>
  </w:num>
  <w:num w:numId="11" w16cid:durableId="623193782">
    <w:abstractNumId w:val="2"/>
  </w:num>
  <w:num w:numId="12" w16cid:durableId="1972439172">
    <w:abstractNumId w:val="6"/>
  </w:num>
  <w:num w:numId="13" w16cid:durableId="2018187768">
    <w:abstractNumId w:val="14"/>
  </w:num>
  <w:num w:numId="14" w16cid:durableId="1124808676">
    <w:abstractNumId w:val="11"/>
  </w:num>
  <w:num w:numId="15" w16cid:durableId="1621063426">
    <w:abstractNumId w:val="15"/>
  </w:num>
  <w:num w:numId="16" w16cid:durableId="60896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20E66"/>
    <w:rsid w:val="00063558"/>
    <w:rsid w:val="000A7724"/>
    <w:rsid w:val="000B4421"/>
    <w:rsid w:val="000E7303"/>
    <w:rsid w:val="000F00B3"/>
    <w:rsid w:val="001163BD"/>
    <w:rsid w:val="001E59D1"/>
    <w:rsid w:val="00206816"/>
    <w:rsid w:val="002A5AC6"/>
    <w:rsid w:val="002E7D2D"/>
    <w:rsid w:val="00394B04"/>
    <w:rsid w:val="004241A3"/>
    <w:rsid w:val="00464173"/>
    <w:rsid w:val="00467B5A"/>
    <w:rsid w:val="00483871"/>
    <w:rsid w:val="004C66D8"/>
    <w:rsid w:val="00531028"/>
    <w:rsid w:val="00566051"/>
    <w:rsid w:val="00594173"/>
    <w:rsid w:val="006151C2"/>
    <w:rsid w:val="006935BB"/>
    <w:rsid w:val="006A2551"/>
    <w:rsid w:val="006C174B"/>
    <w:rsid w:val="006C2F99"/>
    <w:rsid w:val="007178BC"/>
    <w:rsid w:val="0075435F"/>
    <w:rsid w:val="00774B9D"/>
    <w:rsid w:val="00794932"/>
    <w:rsid w:val="007B42DA"/>
    <w:rsid w:val="007B54C0"/>
    <w:rsid w:val="007D3045"/>
    <w:rsid w:val="007F7F14"/>
    <w:rsid w:val="0083296D"/>
    <w:rsid w:val="00841D27"/>
    <w:rsid w:val="0084216A"/>
    <w:rsid w:val="008F670C"/>
    <w:rsid w:val="00935D5D"/>
    <w:rsid w:val="009C5790"/>
    <w:rsid w:val="00A0184E"/>
    <w:rsid w:val="00A37C65"/>
    <w:rsid w:val="00A53323"/>
    <w:rsid w:val="00A55B3B"/>
    <w:rsid w:val="00A73B28"/>
    <w:rsid w:val="00A94C85"/>
    <w:rsid w:val="00AA6D8C"/>
    <w:rsid w:val="00B006A3"/>
    <w:rsid w:val="00BC3321"/>
    <w:rsid w:val="00C36149"/>
    <w:rsid w:val="00C756D8"/>
    <w:rsid w:val="00C7774A"/>
    <w:rsid w:val="00CB1508"/>
    <w:rsid w:val="00CC496E"/>
    <w:rsid w:val="00CD31FB"/>
    <w:rsid w:val="00D15CB8"/>
    <w:rsid w:val="00D83DD4"/>
    <w:rsid w:val="00DA7C16"/>
    <w:rsid w:val="00E15486"/>
    <w:rsid w:val="00E6529A"/>
    <w:rsid w:val="00EC6A0A"/>
    <w:rsid w:val="00F3615A"/>
    <w:rsid w:val="00F40401"/>
    <w:rsid w:val="00F8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docId w15:val="{AFF7D14A-5E3F-4720-A84B-E87769B5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3296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241A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74</cp:revision>
  <dcterms:created xsi:type="dcterms:W3CDTF">2026-03-24T06:15:00Z</dcterms:created>
  <dcterms:modified xsi:type="dcterms:W3CDTF">2026-09-28T08:43:00Z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