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1C1FEF" w:rsidRPr="00A11EF1" w14:paraId="547B3EBC" w14:textId="77777777">
        <w:trPr>
          <w:trHeight w:val="20"/>
          <w:jc w:val="center"/>
        </w:trPr>
        <w:tc>
          <w:tcPr>
            <w:tcW w:w="1186" w:type="pct"/>
          </w:tcPr>
          <w:p w14:paraId="25265E11" w14:textId="77777777" w:rsidR="001C1FEF" w:rsidRPr="00A11EF1" w:rsidRDefault="006D179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BF36BCC" w14:textId="77777777" w:rsidR="001C1FEF" w:rsidRPr="00A11EF1" w:rsidRDefault="001C1FE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11EF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1C1FEF" w:rsidRPr="00A11EF1" w14:paraId="5FD5794B" w14:textId="77777777">
        <w:trPr>
          <w:trHeight w:val="20"/>
          <w:jc w:val="center"/>
        </w:trPr>
        <w:tc>
          <w:tcPr>
            <w:tcW w:w="1186" w:type="pct"/>
          </w:tcPr>
          <w:p w14:paraId="17229308" w14:textId="77777777" w:rsidR="001C1FEF" w:rsidRPr="00A11EF1" w:rsidRDefault="006D179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6F607E" w14:textId="19AFB592" w:rsidR="001C1FEF" w:rsidRPr="00A11EF1" w:rsidRDefault="00E31E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Ms_JIRMEPS_15850</w:t>
            </w:r>
          </w:p>
        </w:tc>
      </w:tr>
      <w:tr w:rsidR="001C1FEF" w:rsidRPr="00A11EF1" w14:paraId="4ECB70CD" w14:textId="77777777">
        <w:trPr>
          <w:trHeight w:val="20"/>
          <w:jc w:val="center"/>
        </w:trPr>
        <w:tc>
          <w:tcPr>
            <w:tcW w:w="1186" w:type="pct"/>
          </w:tcPr>
          <w:p w14:paraId="1B9B22F1" w14:textId="77777777" w:rsidR="001C1FEF" w:rsidRPr="00A11EF1" w:rsidRDefault="006D179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9983239" w14:textId="144B6491" w:rsidR="001C1FEF" w:rsidRPr="00A11EF1" w:rsidRDefault="00E31E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sz w:val="20"/>
                <w:szCs w:val="20"/>
                <w:lang w:val="en-GB"/>
              </w:rPr>
              <w:t>Formulation and Evaluation of Mucoadhesive Buccal Patch of Clomipramine Hydrochloride for Enhanced Buccal Drug Delivery</w:t>
            </w:r>
          </w:p>
        </w:tc>
      </w:tr>
      <w:tr w:rsidR="001C1FEF" w:rsidRPr="00A11EF1" w14:paraId="4AF00581" w14:textId="77777777">
        <w:trPr>
          <w:trHeight w:val="20"/>
          <w:jc w:val="center"/>
        </w:trPr>
        <w:tc>
          <w:tcPr>
            <w:tcW w:w="1186" w:type="pct"/>
          </w:tcPr>
          <w:p w14:paraId="6DB335DF" w14:textId="77777777" w:rsidR="001C1FEF" w:rsidRPr="00A11EF1" w:rsidRDefault="006D179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79003D6" w14:textId="0432BEC0" w:rsidR="001C1FEF" w:rsidRPr="00A11EF1" w:rsidRDefault="00C458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83A439D" w14:textId="77777777" w:rsidR="001C1FEF" w:rsidRPr="00A11EF1" w:rsidRDefault="001C1FE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E40A751" w14:textId="77777777" w:rsidR="001C1FEF" w:rsidRPr="00A11EF1" w:rsidRDefault="006D179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11EF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11EF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15F9AA2" w14:textId="77777777" w:rsidR="001C1FEF" w:rsidRPr="00A11EF1" w:rsidRDefault="001C1FE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1C1FEF" w:rsidRPr="00A11EF1" w14:paraId="74167B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BBE1E9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1D6962B" w14:textId="77777777" w:rsidR="001C1FEF" w:rsidRPr="00A11EF1" w:rsidRDefault="006D17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04BAB7E" w14:textId="77777777" w:rsidR="001C1FEF" w:rsidRPr="00A11EF1" w:rsidRDefault="006D179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11E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11EF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1FEB946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11C379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838219" w14:textId="77777777" w:rsidR="001C1FEF" w:rsidRPr="00A11EF1" w:rsidRDefault="006D17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922BAF1" w14:textId="77777777" w:rsidR="001C1FEF" w:rsidRPr="00A11EF1" w:rsidRDefault="006D179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2A24D17" w14:textId="77777777" w:rsidR="001C1FEF" w:rsidRPr="00A11EF1" w:rsidRDefault="005E3F59" w:rsidP="00873DE9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Pharmaceutical Scientists &amp; Formulation Researchers: Provides an optimized, stable polymer matrix (HPMC E15 and Carbopol 940) as an experimental baseline for ex-vivo mucosal permeation and scale-up studies.</w:t>
            </w:r>
          </w:p>
          <w:p w14:paraId="72459AD4" w14:textId="79ED15D5" w:rsidR="005E3F59" w:rsidRPr="00A11EF1" w:rsidRDefault="005E3F59" w:rsidP="00873DE9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Patients with OCD &amp; Depression: Paves the way for user-friendly, sustained-release therapeutic options that decrease daily dosing frequency and enhance treatment adherence.</w:t>
            </w:r>
          </w:p>
          <w:p w14:paraId="246AA2CB" w14:textId="1B32431E" w:rsidR="005E3F59" w:rsidRPr="00A11EF1" w:rsidRDefault="005E3F5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F40729" w14:textId="77777777" w:rsidR="001C1FEF" w:rsidRPr="00A11EF1" w:rsidRDefault="001C1FEF" w:rsidP="009F530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E12E76E" w14:textId="77777777" w:rsidR="001C1FEF" w:rsidRPr="00A11EF1" w:rsidRDefault="001C1FEF">
      <w:pPr>
        <w:rPr>
          <w:rFonts w:ascii="Arial" w:hAnsi="Arial" w:cs="Arial"/>
          <w:sz w:val="20"/>
          <w:szCs w:val="20"/>
          <w:lang w:val="en-GB"/>
        </w:rPr>
      </w:pPr>
    </w:p>
    <w:p w14:paraId="76452FDD" w14:textId="77777777" w:rsidR="001C1FEF" w:rsidRPr="00A11EF1" w:rsidRDefault="006D17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11EF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74A275F" w14:textId="77777777" w:rsidR="001C1FEF" w:rsidRPr="00A11EF1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C1FEF" w:rsidRPr="00A11EF1" w14:paraId="651E6D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D54B8A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BBFD9C7" w14:textId="77777777" w:rsidR="001C1FEF" w:rsidRPr="00A11EF1" w:rsidRDefault="006D17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A128FAA" w14:textId="04D17AC8" w:rsidR="001C1FEF" w:rsidRPr="00A11EF1" w:rsidRDefault="006D179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E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11EF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26C61" w:rsidRPr="00A11EF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26C61" w:rsidRPr="00A11EF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C1FEF" w:rsidRPr="00A11EF1" w14:paraId="282F4E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6C495B" w14:textId="77777777" w:rsidR="001C1FEF" w:rsidRPr="00A11EF1" w:rsidRDefault="006D17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471899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879F0B" w14:textId="77777777" w:rsidR="001C1FEF" w:rsidRPr="00A11EF1" w:rsidRDefault="006D17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ED2D54" w14:textId="63792BB6" w:rsidR="001C1FEF" w:rsidRPr="00A11EF1" w:rsidRDefault="005E3F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4F0E289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4FFB7D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DDAF75" w14:textId="77777777" w:rsidR="001C1FEF" w:rsidRPr="00A11EF1" w:rsidRDefault="006D17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8A0F067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334B2E" w14:textId="77777777" w:rsidR="001C1FEF" w:rsidRPr="00A11EF1" w:rsidRDefault="006D17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D7DA2F" w14:textId="19C90237" w:rsidR="001C1FEF" w:rsidRPr="00A11EF1" w:rsidRDefault="005E3F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EDA18F0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2BD9D1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E77A5" w14:textId="77777777" w:rsidR="001C1FEF" w:rsidRPr="00A11EF1" w:rsidRDefault="006D17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640F3A6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CFE0C7" w14:textId="77777777" w:rsidR="001C1FEF" w:rsidRPr="00A11EF1" w:rsidRDefault="006D179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EF1FB" w14:textId="165FD0B1" w:rsidR="001C1FEF" w:rsidRPr="00A11EF1" w:rsidRDefault="005E3F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C61328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4ACACE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4FB17F" w14:textId="77777777" w:rsidR="001C1FEF" w:rsidRPr="00A11EF1" w:rsidRDefault="006D17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25948AD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45F223" w14:textId="77777777" w:rsidR="001C1FEF" w:rsidRPr="00A11EF1" w:rsidRDefault="006D179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66E1A9" w14:textId="4EDA0F0E" w:rsidR="001C1FEF" w:rsidRPr="00A11EF1" w:rsidRDefault="005E3F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9EBEC08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4B0B1E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5BAF5B" w14:textId="77777777" w:rsidR="001C1FEF" w:rsidRPr="00A11EF1" w:rsidRDefault="006D17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56333A4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C0DE8A" w14:textId="77777777" w:rsidR="001C1FEF" w:rsidRPr="00A11EF1" w:rsidRDefault="006D179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26244F" w14:textId="2D574220" w:rsidR="001C1FEF" w:rsidRPr="00A11EF1" w:rsidRDefault="005E3F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4BABD0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0F98FA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9D3F4F" w14:textId="77777777" w:rsidR="001C1FEF" w:rsidRPr="00A11EF1" w:rsidRDefault="006D17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927F63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2DA998" w14:textId="77777777" w:rsidR="001C1FEF" w:rsidRPr="00A11EF1" w:rsidRDefault="006D179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D001A3" w14:textId="0BC972FC" w:rsidR="001C1FEF" w:rsidRPr="00A11EF1" w:rsidRDefault="005E3F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DBA6C1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00C945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BF95ED" w14:textId="77777777" w:rsidR="001C1FEF" w:rsidRPr="00A11EF1" w:rsidRDefault="006D17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E7A72D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05296A" w14:textId="77777777" w:rsidR="001C1FEF" w:rsidRPr="00A11EF1" w:rsidRDefault="006D17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128699" w14:textId="0FDB507C" w:rsidR="001C1FEF" w:rsidRPr="00A11EF1" w:rsidRDefault="005E3F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AC2732D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0CE5E5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711F3" w14:textId="77777777" w:rsidR="001C1FEF" w:rsidRPr="00A11EF1" w:rsidRDefault="006D17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CC880A2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FB6E45" w14:textId="77777777" w:rsidR="001C1FEF" w:rsidRPr="00A11EF1" w:rsidRDefault="006D179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C1EF03" w14:textId="41A3FDCC" w:rsidR="001C1FEF" w:rsidRPr="00A11EF1" w:rsidRDefault="005E3F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FB046E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7DCFB7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A5D128" w14:textId="77777777" w:rsidR="001C1FEF" w:rsidRPr="00A11EF1" w:rsidRDefault="006D17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55DCAC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FF96F6" w14:textId="77777777" w:rsidR="001C1FEF" w:rsidRPr="00A11EF1" w:rsidRDefault="006D17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4F4B89" w14:textId="74972D78" w:rsidR="001C1FEF" w:rsidRPr="00A11EF1" w:rsidRDefault="005E3F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5</w:t>
            </w:r>
          </w:p>
        </w:tc>
        <w:tc>
          <w:tcPr>
            <w:tcW w:w="1667" w:type="pct"/>
          </w:tcPr>
          <w:p w14:paraId="4B119D63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550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F0A10" w14:textId="77777777" w:rsidR="001C1FEF" w:rsidRPr="00A11EF1" w:rsidRDefault="006D17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5C1C614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D8C4EE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807CC3B" w14:textId="77777777" w:rsidR="001C1FEF" w:rsidRPr="00A11EF1" w:rsidRDefault="001C1F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E32D13E" w14:textId="77777777" w:rsidR="001C1FEF" w:rsidRPr="00A11EF1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922140" w14:textId="1E09B6FD" w:rsidR="001C1FEF" w:rsidRPr="00A11EF1" w:rsidRDefault="005E3F59" w:rsidP="000471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   5</w:t>
            </w:r>
          </w:p>
        </w:tc>
        <w:tc>
          <w:tcPr>
            <w:tcW w:w="1667" w:type="pct"/>
          </w:tcPr>
          <w:p w14:paraId="3712531E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29278B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80F4B" w14:textId="77777777" w:rsidR="001C1FEF" w:rsidRPr="00A11EF1" w:rsidRDefault="006D17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D2F910D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DC93A4" w14:textId="77777777" w:rsidR="001C1FEF" w:rsidRPr="00A11EF1" w:rsidRDefault="006D17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18AE0E" w14:textId="2CC0A1C6" w:rsidR="001C1FEF" w:rsidRPr="00A11EF1" w:rsidRDefault="005E3F59" w:rsidP="000471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5</w:t>
            </w:r>
          </w:p>
        </w:tc>
        <w:tc>
          <w:tcPr>
            <w:tcW w:w="1667" w:type="pct"/>
          </w:tcPr>
          <w:p w14:paraId="76DA20C1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2AB04E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2D91F2" w14:textId="77777777" w:rsidR="001C1FEF" w:rsidRPr="00A11EF1" w:rsidRDefault="006D17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44EA00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D1C9DB" w14:textId="77777777" w:rsidR="001C1FEF" w:rsidRPr="00A11EF1" w:rsidRDefault="006D17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39B7D1" w14:textId="065CC260" w:rsidR="001C1FEF" w:rsidRPr="00A11EF1" w:rsidRDefault="005E3F59" w:rsidP="000471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5</w:t>
            </w:r>
          </w:p>
        </w:tc>
        <w:tc>
          <w:tcPr>
            <w:tcW w:w="1667" w:type="pct"/>
          </w:tcPr>
          <w:p w14:paraId="464D9DEC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2FD20C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B261AA" w14:textId="77777777" w:rsidR="001C1FEF" w:rsidRPr="00A11EF1" w:rsidRDefault="006D17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E59A580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2F0B2C" w14:textId="77777777" w:rsidR="001C1FEF" w:rsidRPr="00A11EF1" w:rsidRDefault="006D17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CC7193" w14:textId="3B15E447" w:rsidR="001C1FEF" w:rsidRPr="00A11EF1" w:rsidRDefault="005E3F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5</w:t>
            </w:r>
          </w:p>
        </w:tc>
        <w:tc>
          <w:tcPr>
            <w:tcW w:w="1667" w:type="pct"/>
          </w:tcPr>
          <w:p w14:paraId="392DDF08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28D5B0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469C0" w14:textId="77777777" w:rsidR="001C1FEF" w:rsidRPr="00A11EF1" w:rsidRDefault="006D17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DC9B9A5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E3F969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AE3FE65" w14:textId="77777777" w:rsidR="001C1FEF" w:rsidRPr="00A11EF1" w:rsidRDefault="006D17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7A34CF3" w14:textId="05C4EE4D" w:rsidR="001C1FEF" w:rsidRPr="00A11EF1" w:rsidRDefault="005E3F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5</w:t>
            </w:r>
          </w:p>
        </w:tc>
        <w:tc>
          <w:tcPr>
            <w:tcW w:w="1667" w:type="pct"/>
          </w:tcPr>
          <w:p w14:paraId="3ECBBB1A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7A8977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DF5471" w14:textId="77777777" w:rsidR="001C1FEF" w:rsidRPr="00A11EF1" w:rsidRDefault="006D17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AB74806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52C0E9" w14:textId="77777777" w:rsidR="001C1FEF" w:rsidRPr="00A11EF1" w:rsidRDefault="006D17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5BF5CFE" w14:textId="77777777" w:rsidR="001C1FEF" w:rsidRPr="00A11EF1" w:rsidRDefault="006D17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5F7EE0" w14:textId="7FC76032" w:rsidR="001C1FEF" w:rsidRPr="00A11EF1" w:rsidRDefault="005E3F59" w:rsidP="000471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5</w:t>
            </w:r>
          </w:p>
        </w:tc>
        <w:tc>
          <w:tcPr>
            <w:tcW w:w="1667" w:type="pct"/>
          </w:tcPr>
          <w:p w14:paraId="6F9321ED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A86A84" w14:textId="77777777" w:rsidR="001C1FEF" w:rsidRPr="00A11EF1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60B0021" w14:textId="77777777" w:rsidR="001C1FEF" w:rsidRPr="00A11EF1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F10B1F9" w14:textId="77777777" w:rsidR="001C1FEF" w:rsidRPr="00A11EF1" w:rsidRDefault="006D17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11EF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E88A24D" w14:textId="77777777" w:rsidR="001C1FEF" w:rsidRPr="00A11EF1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C1FEF" w:rsidRPr="00A11EF1" w14:paraId="2A1E61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C76620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A5A0BC" w14:textId="77777777" w:rsidR="001C1FEF" w:rsidRPr="00A11EF1" w:rsidRDefault="006D17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3140E3C" w14:textId="77777777" w:rsidR="001C1FEF" w:rsidRPr="00A11EF1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72E7A4" w14:textId="77777777" w:rsidR="001C1FEF" w:rsidRPr="00A11EF1" w:rsidRDefault="006D179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11E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11EF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11EF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A2D623C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4F2CA9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93278F" w14:textId="77777777" w:rsidR="001C1FEF" w:rsidRPr="00A11EF1" w:rsidRDefault="006D17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619841" w14:textId="77777777" w:rsidR="001C1FEF" w:rsidRPr="00A11EF1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1AC063" w14:textId="77777777" w:rsidR="001C1FEF" w:rsidRPr="00A11EF1" w:rsidRDefault="006D17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653A0D0" w14:textId="77777777" w:rsidR="001C1FEF" w:rsidRPr="00A11EF1" w:rsidRDefault="001C1FE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14CEF01" w14:textId="67FE70AD" w:rsidR="001C1FEF" w:rsidRPr="00A11EF1" w:rsidRDefault="006616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Yes  suitable</w:t>
            </w:r>
          </w:p>
        </w:tc>
        <w:tc>
          <w:tcPr>
            <w:tcW w:w="1667" w:type="pct"/>
          </w:tcPr>
          <w:p w14:paraId="0F79CFFC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1BF6B6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60FB66" w14:textId="77777777" w:rsidR="001C1FEF" w:rsidRPr="00A11EF1" w:rsidRDefault="006D17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9982E6" w14:textId="01B8E09D" w:rsidR="001C1FEF" w:rsidRPr="00A11EF1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A3F7B5D" w14:textId="77777777" w:rsidR="001C1FEF" w:rsidRPr="00A11EF1" w:rsidRDefault="006D17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06C4F0A" w14:textId="77777777" w:rsidR="001C1FEF" w:rsidRPr="00A11EF1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210B93" w14:textId="03E9F5E9" w:rsidR="001C1FEF" w:rsidRPr="00A11EF1" w:rsidRDefault="006616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C5D12F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1412CE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B83F87" w14:textId="77777777" w:rsidR="001C1FEF" w:rsidRPr="00A11EF1" w:rsidRDefault="006D17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6A140E" w14:textId="77777777" w:rsidR="001C1FEF" w:rsidRPr="00A11EF1" w:rsidRDefault="006D17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D903A25" w14:textId="77777777" w:rsidR="001C1FEF" w:rsidRPr="00A11EF1" w:rsidRDefault="006D17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BCD33BF" w14:textId="77777777" w:rsidR="001C1FEF" w:rsidRPr="00A11EF1" w:rsidRDefault="006616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Yes</w:t>
            </w:r>
          </w:p>
          <w:p w14:paraId="0D303D3B" w14:textId="77777777" w:rsidR="009F530C" w:rsidRPr="00A11EF1" w:rsidRDefault="009F53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A9AB5F" w14:textId="77777777" w:rsidR="009F530C" w:rsidRPr="00A11EF1" w:rsidRDefault="009F530C" w:rsidP="009F530C">
            <w:pPr>
              <w:keepNext/>
              <w:jc w:val="both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Benefits for Pharmacy Research and Development:</w:t>
            </w:r>
            <w:r w:rsidRPr="00A11E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11EF1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Neuropharmacologists &amp; Pharmacokinetic Researchers: Offers a validated drug-delivery platform to design in-vivo pharmacokinetic and pharmacodynamic models evaluating systemic absorption and clearance kinetics.</w:t>
            </w:r>
          </w:p>
          <w:p w14:paraId="1E201210" w14:textId="77777777" w:rsidR="009F530C" w:rsidRPr="00A11EF1" w:rsidRDefault="009F530C" w:rsidP="009F530C">
            <w:pPr>
              <w:keepNext/>
              <w:jc w:val="both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  <w:p w14:paraId="4F61AC47" w14:textId="77777777" w:rsidR="009F530C" w:rsidRPr="00A11EF1" w:rsidRDefault="009F530C" w:rsidP="009F530C">
            <w:pPr>
              <w:keepNext/>
              <w:jc w:val="both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Neuropsychiatric Clinicians &amp; Drug Developers: Advances non-invasive transmucosal formulations that bypass hepatic first-pass metabolism to improve systemic bioavailability and reduce adverse gastrointestinal side effects.</w:t>
            </w:r>
          </w:p>
          <w:p w14:paraId="51138E35" w14:textId="32960BE0" w:rsidR="009F530C" w:rsidRPr="00A11EF1" w:rsidRDefault="009F53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436F54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61D4BF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9517F2" w14:textId="77777777" w:rsidR="001C1FEF" w:rsidRPr="00A11EF1" w:rsidRDefault="006D17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46798" w14:textId="77777777" w:rsidR="001C1FEF" w:rsidRPr="00A11EF1" w:rsidRDefault="006D17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C71367" w14:textId="77777777" w:rsidR="001C1FEF" w:rsidRPr="00A11EF1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402073" w14:textId="77777777" w:rsidR="001C1FEF" w:rsidRPr="00A11EF1" w:rsidRDefault="006D17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29A0EF" w14:textId="77777777" w:rsidR="001C1FEF" w:rsidRPr="00A11EF1" w:rsidRDefault="001C1F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0FE3C3" w14:textId="4C5C1C36" w:rsidR="001C1FEF" w:rsidRPr="00A11EF1" w:rsidRDefault="006616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Yes</w:t>
            </w:r>
            <w:r w:rsidR="00D67ABF"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,</w:t>
            </w:r>
            <w:r w:rsidR="00D67ABF" w:rsidRPr="00A11EF1">
              <w:rPr>
                <w:rFonts w:ascii="Arial" w:hAnsi="Arial" w:cs="Arial"/>
                <w:sz w:val="20"/>
                <w:szCs w:val="20"/>
              </w:rPr>
              <w:t xml:space="preserve"> only </w:t>
            </w:r>
            <w:r w:rsidR="00D67ABF"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 part in single space alignment needed [1- 18]</w:t>
            </w:r>
          </w:p>
        </w:tc>
        <w:tc>
          <w:tcPr>
            <w:tcW w:w="1667" w:type="pct"/>
          </w:tcPr>
          <w:p w14:paraId="66A1A21A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A11EF1" w14:paraId="61FB27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CED4B8" w14:textId="77777777" w:rsidR="001C1FEF" w:rsidRPr="00A11EF1" w:rsidRDefault="006D17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EC367FE" w14:textId="77777777" w:rsidR="001C1FEF" w:rsidRPr="00A11EF1" w:rsidRDefault="006D17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9794A40" w14:textId="77777777" w:rsidR="001C1FEF" w:rsidRPr="00A11EF1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223DF5" w14:textId="77777777" w:rsidR="001C1FEF" w:rsidRPr="00A11EF1" w:rsidRDefault="006D17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5AFCF80" w14:textId="77777777" w:rsidR="001C1FEF" w:rsidRPr="00A11EF1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B81FC3" w14:textId="02766CDF" w:rsidR="001C1FEF" w:rsidRPr="00A11EF1" w:rsidRDefault="006616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No</w:t>
            </w:r>
          </w:p>
        </w:tc>
        <w:tc>
          <w:tcPr>
            <w:tcW w:w="1667" w:type="pct"/>
          </w:tcPr>
          <w:p w14:paraId="06A779E0" w14:textId="77777777" w:rsidR="001C1FEF" w:rsidRPr="00A11EF1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92CF3B9" w14:textId="77777777" w:rsidR="00A11EF1" w:rsidRPr="00A11EF1" w:rsidRDefault="00A11EF1" w:rsidP="00A11EF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11EF1">
        <w:rPr>
          <w:rFonts w:ascii="Arial" w:hAnsi="Arial" w:cs="Arial"/>
          <w:b/>
          <w:u w:val="single"/>
        </w:rPr>
        <w:t>Reviewer details:</w:t>
      </w:r>
    </w:p>
    <w:p w14:paraId="1C8EBA81" w14:textId="77777777" w:rsidR="00A11EF1" w:rsidRPr="00A11EF1" w:rsidRDefault="00A11EF1" w:rsidP="00A11EF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A95A67B" w14:textId="77777777" w:rsidR="00A11EF1" w:rsidRPr="00A11EF1" w:rsidRDefault="00A11EF1" w:rsidP="00A11EF1">
      <w:pPr>
        <w:rPr>
          <w:rFonts w:ascii="Arial" w:hAnsi="Arial" w:cs="Arial"/>
          <w:sz w:val="20"/>
          <w:szCs w:val="20"/>
        </w:rPr>
      </w:pPr>
      <w:r w:rsidRPr="00A11EF1">
        <w:rPr>
          <w:rFonts w:ascii="Arial" w:hAnsi="Arial" w:cs="Arial"/>
          <w:sz w:val="20"/>
          <w:szCs w:val="20"/>
        </w:rPr>
        <w:t>.</w:t>
      </w:r>
      <w:r w:rsidRPr="00A11EF1">
        <w:rPr>
          <w:rFonts w:ascii="Arial" w:hAnsi="Arial" w:cs="Arial"/>
          <w:color w:val="000000"/>
          <w:sz w:val="20"/>
          <w:szCs w:val="20"/>
        </w:rPr>
        <w:t xml:space="preserve"> V. SRINIVASAN, SRINIVAS  UNIVERSITY, INDIA</w:t>
      </w:r>
    </w:p>
    <w:p w14:paraId="6B609418" w14:textId="77777777" w:rsidR="001C1FEF" w:rsidRPr="00A11EF1" w:rsidRDefault="001C1FEF" w:rsidP="00A11EF1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1C1FEF" w:rsidRPr="00A11EF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48A34" w14:textId="77777777" w:rsidR="003D21A2" w:rsidRDefault="003D21A2">
      <w:r>
        <w:separator/>
      </w:r>
    </w:p>
  </w:endnote>
  <w:endnote w:type="continuationSeparator" w:id="0">
    <w:p w14:paraId="3025F659" w14:textId="77777777" w:rsidR="003D21A2" w:rsidRDefault="003D2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5EE6" w14:textId="77777777" w:rsidR="001C1FEF" w:rsidRDefault="001C1FEF">
    <w:pPr>
      <w:pStyle w:val="Footer"/>
      <w:jc w:val="right"/>
    </w:pPr>
  </w:p>
  <w:p w14:paraId="3112A28E" w14:textId="70F996F2" w:rsidR="001C1FEF" w:rsidRDefault="006D179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244DF9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244DF9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2F2E4F3" w14:textId="77777777" w:rsidR="001C1FEF" w:rsidRDefault="006D179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B45FD12" w14:textId="77777777" w:rsidR="001C1FEF" w:rsidRDefault="001C1FEF">
    <w:pPr>
      <w:pStyle w:val="Footer"/>
      <w:jc w:val="right"/>
    </w:pPr>
  </w:p>
  <w:p w14:paraId="370A5742" w14:textId="77777777" w:rsidR="001C1FEF" w:rsidRDefault="001C1FE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81DC6" w14:textId="77777777" w:rsidR="003D21A2" w:rsidRDefault="003D21A2">
      <w:r>
        <w:separator/>
      </w:r>
    </w:p>
  </w:footnote>
  <w:footnote w:type="continuationSeparator" w:id="0">
    <w:p w14:paraId="324A07CB" w14:textId="77777777" w:rsidR="003D21A2" w:rsidRDefault="003D2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A696" w14:textId="77777777" w:rsidR="001C1FEF" w:rsidRDefault="001C1FE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A5DBD75" w14:textId="77777777" w:rsidR="001C1FEF" w:rsidRDefault="006D179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9843890">
    <w:abstractNumId w:val="4"/>
  </w:num>
  <w:num w:numId="2" w16cid:durableId="1056587100">
    <w:abstractNumId w:val="8"/>
  </w:num>
  <w:num w:numId="3" w16cid:durableId="263849206">
    <w:abstractNumId w:val="7"/>
  </w:num>
  <w:num w:numId="4" w16cid:durableId="320277849">
    <w:abstractNumId w:val="9"/>
  </w:num>
  <w:num w:numId="5" w16cid:durableId="750126321">
    <w:abstractNumId w:val="6"/>
  </w:num>
  <w:num w:numId="6" w16cid:durableId="2092434334">
    <w:abstractNumId w:val="0"/>
  </w:num>
  <w:num w:numId="7" w16cid:durableId="1875650001">
    <w:abstractNumId w:val="3"/>
  </w:num>
  <w:num w:numId="8" w16cid:durableId="613558830">
    <w:abstractNumId w:val="11"/>
  </w:num>
  <w:num w:numId="9" w16cid:durableId="1148208703">
    <w:abstractNumId w:val="10"/>
  </w:num>
  <w:num w:numId="10" w16cid:durableId="814226032">
    <w:abstractNumId w:val="2"/>
  </w:num>
  <w:num w:numId="11" w16cid:durableId="314527169">
    <w:abstractNumId w:val="1"/>
  </w:num>
  <w:num w:numId="12" w16cid:durableId="8587397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EF"/>
    <w:rsid w:val="00047145"/>
    <w:rsid w:val="000B289C"/>
    <w:rsid w:val="000B7E5B"/>
    <w:rsid w:val="000D20B0"/>
    <w:rsid w:val="00145E63"/>
    <w:rsid w:val="001918C3"/>
    <w:rsid w:val="001C1FEF"/>
    <w:rsid w:val="00204298"/>
    <w:rsid w:val="00244DF9"/>
    <w:rsid w:val="0024686E"/>
    <w:rsid w:val="002D141E"/>
    <w:rsid w:val="003633AF"/>
    <w:rsid w:val="003930BB"/>
    <w:rsid w:val="003D21A2"/>
    <w:rsid w:val="004043B9"/>
    <w:rsid w:val="004C6471"/>
    <w:rsid w:val="00520955"/>
    <w:rsid w:val="00582DCC"/>
    <w:rsid w:val="005E3F59"/>
    <w:rsid w:val="005E700B"/>
    <w:rsid w:val="006616EE"/>
    <w:rsid w:val="006D1799"/>
    <w:rsid w:val="006D495A"/>
    <w:rsid w:val="007D6EA1"/>
    <w:rsid w:val="007F699E"/>
    <w:rsid w:val="00873DE9"/>
    <w:rsid w:val="009022B7"/>
    <w:rsid w:val="009F530C"/>
    <w:rsid w:val="00A11EF1"/>
    <w:rsid w:val="00AD3E9E"/>
    <w:rsid w:val="00B26C61"/>
    <w:rsid w:val="00B45037"/>
    <w:rsid w:val="00BA7E8E"/>
    <w:rsid w:val="00BD3315"/>
    <w:rsid w:val="00C00B1A"/>
    <w:rsid w:val="00C45868"/>
    <w:rsid w:val="00C9052C"/>
    <w:rsid w:val="00CB416B"/>
    <w:rsid w:val="00D163E8"/>
    <w:rsid w:val="00D67ABF"/>
    <w:rsid w:val="00D83525"/>
    <w:rsid w:val="00DC21A0"/>
    <w:rsid w:val="00DF61DC"/>
    <w:rsid w:val="00E31ED0"/>
    <w:rsid w:val="00EC20A8"/>
    <w:rsid w:val="00EF7E2A"/>
    <w:rsid w:val="00F75182"/>
    <w:rsid w:val="00FF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5F78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E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82DC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E6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paragraph" w:customStyle="1" w:styleId="Affiliation">
    <w:name w:val="Affiliation"/>
    <w:basedOn w:val="Normal"/>
    <w:rsid w:val="00A11EF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30</cp:revision>
  <dcterms:created xsi:type="dcterms:W3CDTF">2026-10-08T16:47:00Z</dcterms:created>
  <dcterms:modified xsi:type="dcterms:W3CDTF">2026-10-12T07:18:00Z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