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9A1BBF" w:rsidRPr="002D2E8F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2D2E8F" w:rsidRDefault="006636C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2D2E8F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D2E8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2D2E8F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2D2E8F" w:rsidRDefault="006636C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575F7340" w:rsidR="009A1BBF" w:rsidRPr="002D2E8F" w:rsidRDefault="00F21B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Ms_JGEMBR_15892</w:t>
            </w:r>
          </w:p>
        </w:tc>
      </w:tr>
      <w:tr w:rsidR="009A1BBF" w:rsidRPr="002D2E8F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2D2E8F" w:rsidRDefault="006636C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04227E1F" w:rsidR="009A1BBF" w:rsidRPr="002D2E8F" w:rsidRDefault="00F21B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ENVIRONMENTAL, SOCIAL AND GOVERNANCE (ESG) REPORTING ON FIRM VALUE OF LISTED NON-FINANCIAL COMPANIES IN NIGERIA</w:t>
            </w:r>
          </w:p>
        </w:tc>
      </w:tr>
      <w:tr w:rsidR="009A1BBF" w:rsidRPr="002D2E8F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2D2E8F" w:rsidRDefault="006636C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Pr="002D2E8F" w:rsidRDefault="00AF0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0B1B3F9" w14:textId="77777777" w:rsidR="009A1BBF" w:rsidRPr="002D2E8F" w:rsidRDefault="009A1BB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936072D" w14:textId="77777777" w:rsidR="009A1BBF" w:rsidRPr="002D2E8F" w:rsidRDefault="009A1B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8BE0C30" w14:textId="77777777" w:rsidR="009A1BBF" w:rsidRPr="002D2E8F" w:rsidRDefault="006636C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D2E8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D2E8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2D2E8F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9A1BBF" w:rsidRPr="002D2E8F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2D2E8F" w:rsidRDefault="006636C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D2E8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D2E8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2D2E8F" w:rsidRDefault="006636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2D2E8F" w:rsidRDefault="006636C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76749D65" w:rsidR="009A1BBF" w:rsidRPr="002D2E8F" w:rsidRDefault="006F4302" w:rsidP="00227D07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Individual effects of </w:t>
            </w:r>
            <w:r w:rsidR="008B246D"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environmental, social and </w:t>
            </w:r>
            <w:r w:rsidR="00837479"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governance through empirical</w:t>
            </w:r>
            <w:r w:rsidR="005C6AFB"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481556"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study. It also establishes </w:t>
            </w:r>
            <w:r w:rsidR="00227D07"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theoretical perspectives</w:t>
            </w:r>
          </w:p>
        </w:tc>
        <w:tc>
          <w:tcPr>
            <w:tcW w:w="1667" w:type="pct"/>
          </w:tcPr>
          <w:p w14:paraId="31AA58DA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37B201" w14:textId="77777777" w:rsidR="009A1BBF" w:rsidRPr="002D2E8F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1B49260" w14:textId="77777777" w:rsidR="009A1BBF" w:rsidRPr="002D2E8F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2D2E8F" w:rsidRDefault="006636C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D2E8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2D2E8F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2D2E8F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2D2E8F" w:rsidRDefault="006636C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D2E8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2D2E8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2D2E8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2D2E8F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2D2E8F" w:rsidRDefault="006636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495B94FF" w:rsidR="009A1BBF" w:rsidRPr="002D2E8F" w:rsidRDefault="00B46B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8385F9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13C70F97" w:rsidR="009A1BBF" w:rsidRPr="002D2E8F" w:rsidRDefault="007378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10FD82F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66BE9747" w:rsidR="009A1BBF" w:rsidRPr="002D2E8F" w:rsidRDefault="007378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BFB74F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7C5A8DFD" w:rsidR="009A1BBF" w:rsidRPr="002D2E8F" w:rsidRDefault="007378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3256B0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3D412CE7" w:rsidR="009A1BBF" w:rsidRPr="002D2E8F" w:rsidRDefault="007378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0E0766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116EC301" w:rsidR="009A1BBF" w:rsidRPr="002D2E8F" w:rsidRDefault="007378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9FA539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4B40CB2A" w:rsidR="009A1BBF" w:rsidRPr="002D2E8F" w:rsidRDefault="007378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5E9CD9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0FBEDE55" w:rsidR="009A1BBF" w:rsidRPr="002D2E8F" w:rsidRDefault="007378C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AA36872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2D2E8F" w:rsidRDefault="006636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2D2E8F" w:rsidRDefault="006636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2492449D" w:rsidR="009A1BBF" w:rsidRPr="002D2E8F" w:rsidRDefault="003214E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A93CF4A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2D2E8F" w:rsidRDefault="006636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Pr="002D2E8F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2D2E8F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1A5EF6C1" w:rsidR="009A1BBF" w:rsidRPr="002D2E8F" w:rsidRDefault="003214E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81830BA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7CE10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2D2E8F" w:rsidRDefault="006636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E9B04D7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15B12E" w14:textId="482D1B09" w:rsidR="009A1BBF" w:rsidRPr="002D2E8F" w:rsidRDefault="003214E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73AFBF8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2D2E8F" w:rsidRDefault="006636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057308B5" w:rsidR="009A1BBF" w:rsidRPr="002D2E8F" w:rsidRDefault="003214E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AAE917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2D2E8F" w:rsidRDefault="006636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2921B277" w:rsidR="009A1BBF" w:rsidRPr="002D2E8F" w:rsidRDefault="003214E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1FDAF4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2D2E8F" w:rsidRDefault="006636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0CC8473D" w:rsidR="009A1BBF" w:rsidRPr="002D2E8F" w:rsidRDefault="003214E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5419BE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2D2E8F" w:rsidRDefault="006636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2D2E8F" w:rsidRDefault="006636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2D2E8F" w:rsidRDefault="006636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7A61B7FD" w:rsidR="009A1BBF" w:rsidRPr="002D2E8F" w:rsidRDefault="003214E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3841ACE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E47BCE" w14:textId="77777777" w:rsidR="009A1BBF" w:rsidRPr="002D2E8F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C6E80D9" w14:textId="77777777" w:rsidR="009A1BBF" w:rsidRPr="002D2E8F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2D2E8F" w:rsidRDefault="006636C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D2E8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2D2E8F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2D2E8F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2D2E8F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2D2E8F" w:rsidRDefault="006636C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D2E8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D2E8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D2E8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2D2E8F" w:rsidRDefault="006636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2D2E8F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Pr="002D2E8F" w:rsidRDefault="006636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2D2E8F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3C96572C" w:rsidR="009A1BBF" w:rsidRPr="002D2E8F" w:rsidRDefault="004F1C6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73D5753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BE0951" w:rsidR="009A1BBF" w:rsidRPr="002D2E8F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A8A1365" w14:textId="77777777" w:rsidR="009A1BBF" w:rsidRPr="002D2E8F" w:rsidRDefault="006636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2D2E8F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F2FB7" w14:textId="4EDAD570" w:rsidR="009A1BBF" w:rsidRPr="002D2E8F" w:rsidRDefault="004F1C6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C363C79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Pr="002D2E8F" w:rsidRDefault="006636C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D2E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2D2E8F" w:rsidRDefault="006636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2D2E8F" w:rsidRDefault="006636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363EF0" w14:textId="37CEC639" w:rsidR="009A1BBF" w:rsidRPr="002D2E8F" w:rsidRDefault="004F1C6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B1965C9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Pr="002D2E8F" w:rsidRDefault="006636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2D2E8F" w:rsidRDefault="006636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2D2E8F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2D2E8F" w:rsidRDefault="006636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2D2E8F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14A31A8C" w:rsidR="009A1BBF" w:rsidRPr="002D2E8F" w:rsidRDefault="004F1C6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2D2E8F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2D2E8F" w:rsidRDefault="006636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2D2E8F" w:rsidRDefault="006636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2D2E8F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2D2E8F" w:rsidRDefault="006636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2D2E8F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7D879116" w:rsidR="009A1BBF" w:rsidRPr="002D2E8F" w:rsidRDefault="004F1C6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2E8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A024351" w14:textId="77777777" w:rsidR="009A1BBF" w:rsidRPr="002D2E8F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416E85" w14:textId="77777777" w:rsidR="009A1BBF" w:rsidRPr="002D2E8F" w:rsidRDefault="009A1BB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A566E2C" w14:textId="77777777" w:rsidR="002D2E8F" w:rsidRPr="002D2E8F" w:rsidRDefault="002D2E8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33437B4" w14:textId="77777777" w:rsidR="002D2E8F" w:rsidRPr="002D2E8F" w:rsidRDefault="002D2E8F" w:rsidP="002D2E8F">
      <w:pPr>
        <w:rPr>
          <w:rFonts w:ascii="Arial" w:hAnsi="Arial" w:cs="Arial"/>
          <w:b/>
          <w:sz w:val="20"/>
          <w:szCs w:val="20"/>
          <w:u w:val="single"/>
        </w:rPr>
      </w:pPr>
      <w:r w:rsidRPr="002D2E8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65F156F" w14:textId="77777777" w:rsidR="002D2E8F" w:rsidRPr="002D2E8F" w:rsidRDefault="002D2E8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88E68FF" w14:textId="4C21E3D6" w:rsidR="002D2E8F" w:rsidRPr="002D2E8F" w:rsidRDefault="002D2E8F" w:rsidP="002D2E8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2D2E8F">
        <w:rPr>
          <w:rFonts w:ascii="Arial" w:eastAsia="MS Mincho" w:hAnsi="Arial" w:cs="Arial"/>
          <w:b/>
          <w:bCs/>
          <w:sz w:val="20"/>
          <w:szCs w:val="20"/>
          <w:lang w:val="en-GB"/>
        </w:rPr>
        <w:t>Rohan Singh</w:t>
      </w:r>
      <w:r w:rsidRPr="002D2E8F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2D2E8F">
        <w:rPr>
          <w:rFonts w:ascii="Arial" w:eastAsia="MS Mincho" w:hAnsi="Arial" w:cs="Arial"/>
          <w:b/>
          <w:bCs/>
          <w:sz w:val="20"/>
          <w:szCs w:val="20"/>
          <w:lang w:val="en-GB"/>
        </w:rPr>
        <w:t>Chandigarh University</w:t>
      </w:r>
      <w:r w:rsidRPr="002D2E8F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2D2E8F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2D2E8F" w:rsidRPr="002D2E8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62668" w14:textId="77777777" w:rsidR="00D876EF" w:rsidRDefault="00D876EF">
      <w:r>
        <w:separator/>
      </w:r>
    </w:p>
  </w:endnote>
  <w:endnote w:type="continuationSeparator" w:id="0">
    <w:p w14:paraId="10E487F8" w14:textId="77777777" w:rsidR="00D876EF" w:rsidRDefault="00D87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6636C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5759A0C" w14:textId="77777777" w:rsidR="009A1BBF" w:rsidRDefault="006636C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621D0" w14:textId="77777777" w:rsidR="00D876EF" w:rsidRDefault="00D876EF">
      <w:r>
        <w:separator/>
      </w:r>
    </w:p>
  </w:footnote>
  <w:footnote w:type="continuationSeparator" w:id="0">
    <w:p w14:paraId="5C9FAB80" w14:textId="77777777" w:rsidR="00D876EF" w:rsidRDefault="00D87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6636C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22718755">
    <w:abstractNumId w:val="4"/>
  </w:num>
  <w:num w:numId="2" w16cid:durableId="1129857519">
    <w:abstractNumId w:val="8"/>
  </w:num>
  <w:num w:numId="3" w16cid:durableId="1371539819">
    <w:abstractNumId w:val="7"/>
  </w:num>
  <w:num w:numId="4" w16cid:durableId="497817537">
    <w:abstractNumId w:val="9"/>
  </w:num>
  <w:num w:numId="5" w16cid:durableId="200366809">
    <w:abstractNumId w:val="6"/>
  </w:num>
  <w:num w:numId="6" w16cid:durableId="1564096732">
    <w:abstractNumId w:val="0"/>
  </w:num>
  <w:num w:numId="7" w16cid:durableId="1384984100">
    <w:abstractNumId w:val="3"/>
  </w:num>
  <w:num w:numId="8" w16cid:durableId="1028528566">
    <w:abstractNumId w:val="11"/>
  </w:num>
  <w:num w:numId="9" w16cid:durableId="2097970492">
    <w:abstractNumId w:val="10"/>
  </w:num>
  <w:num w:numId="10" w16cid:durableId="179781175">
    <w:abstractNumId w:val="2"/>
  </w:num>
  <w:num w:numId="11" w16cid:durableId="630408020">
    <w:abstractNumId w:val="1"/>
  </w:num>
  <w:num w:numId="12" w16cid:durableId="877397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BF"/>
    <w:rsid w:val="00017D06"/>
    <w:rsid w:val="000200E4"/>
    <w:rsid w:val="000A5C3B"/>
    <w:rsid w:val="000D7C10"/>
    <w:rsid w:val="000F15EA"/>
    <w:rsid w:val="00105451"/>
    <w:rsid w:val="00145D3B"/>
    <w:rsid w:val="001A159E"/>
    <w:rsid w:val="00215679"/>
    <w:rsid w:val="00227D07"/>
    <w:rsid w:val="00243924"/>
    <w:rsid w:val="002D2E8F"/>
    <w:rsid w:val="003214E1"/>
    <w:rsid w:val="00481556"/>
    <w:rsid w:val="004B5572"/>
    <w:rsid w:val="004F1C6A"/>
    <w:rsid w:val="004F2E9D"/>
    <w:rsid w:val="005119F7"/>
    <w:rsid w:val="005A333C"/>
    <w:rsid w:val="005A402E"/>
    <w:rsid w:val="005B624C"/>
    <w:rsid w:val="005C6AFB"/>
    <w:rsid w:val="005F2310"/>
    <w:rsid w:val="006636C3"/>
    <w:rsid w:val="006F4302"/>
    <w:rsid w:val="007378C4"/>
    <w:rsid w:val="00817C38"/>
    <w:rsid w:val="00837479"/>
    <w:rsid w:val="008718B0"/>
    <w:rsid w:val="008B246D"/>
    <w:rsid w:val="008C0A0A"/>
    <w:rsid w:val="00906BD3"/>
    <w:rsid w:val="009A1BBF"/>
    <w:rsid w:val="009A4BA6"/>
    <w:rsid w:val="00A1729F"/>
    <w:rsid w:val="00A71A99"/>
    <w:rsid w:val="00AF0B92"/>
    <w:rsid w:val="00B46B3B"/>
    <w:rsid w:val="00BD0FE6"/>
    <w:rsid w:val="00BF7DCF"/>
    <w:rsid w:val="00C2104E"/>
    <w:rsid w:val="00D0699F"/>
    <w:rsid w:val="00D876EF"/>
    <w:rsid w:val="00DE7606"/>
    <w:rsid w:val="00F21B3D"/>
    <w:rsid w:val="00F2322D"/>
    <w:rsid w:val="00F550FE"/>
    <w:rsid w:val="00FA5C3E"/>
    <w:rsid w:val="00FC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6</cp:revision>
  <dcterms:created xsi:type="dcterms:W3CDTF">2026-10-13T16:41:00Z</dcterms:created>
  <dcterms:modified xsi:type="dcterms:W3CDTF">2026-10-16T11:46:00Z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