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767E3B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767E3B" w:rsidRDefault="000B39C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767E3B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67E3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767E3B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767E3B" w:rsidRDefault="000B39C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18FC9881" w:rsidR="00311080" w:rsidRPr="00767E3B" w:rsidRDefault="00E315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Ms_JAFSAT_15898</w:t>
            </w:r>
          </w:p>
        </w:tc>
      </w:tr>
      <w:tr w:rsidR="00311080" w:rsidRPr="00767E3B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767E3B" w:rsidRDefault="000B39C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52E99A19" w:rsidR="00311080" w:rsidRPr="00767E3B" w:rsidRDefault="00E315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Deep Learning-Based Honey Adulteration Classification: A Comparative Study with Hyperparameter Tuning and Explainable AI</w:t>
            </w:r>
          </w:p>
        </w:tc>
      </w:tr>
      <w:tr w:rsidR="00311080" w:rsidRPr="00767E3B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767E3B" w:rsidRDefault="000B39C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767E3B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F7FE81" w14:textId="77777777" w:rsidR="00311080" w:rsidRPr="00767E3B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767E3B" w:rsidRDefault="000B39C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67E3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67E3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767E3B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767E3B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767E3B" w:rsidRDefault="000B39C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67E3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67E3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767E3B" w:rsidRDefault="000B39C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4B376107" w:rsidR="00311080" w:rsidRPr="00767E3B" w:rsidRDefault="00606B5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study develops and evaluates deep learning models for detecting honey adulteration, a serious economic fraud problem affecting global food markets and consumer safety. It addresses a critical gap in food authentication by comparing two neural network architectures (a one-dimensional neural network and a two-dimensional long-range neural network) optimized by automated hyperparameter tuning (</w:t>
            </w:r>
            <w:proofErr w:type="spellStart"/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Optuna</w:t>
            </w:r>
            <w:proofErr w:type="spellEnd"/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) using two complementary datasets: a large synthetic physicochemical dataset and a real hyperspectral dataset in the visible and near-infrared ranges.</w:t>
            </w:r>
          </w:p>
        </w:tc>
        <w:tc>
          <w:tcPr>
            <w:tcW w:w="1667" w:type="pct"/>
          </w:tcPr>
          <w:p w14:paraId="4FB78B05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Pr="00767E3B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767E3B" w:rsidRDefault="000B39C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67E3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767E3B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767E3B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767E3B" w:rsidRDefault="000B39C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67E3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767E3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767E3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767E3B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767E3B" w:rsidRDefault="000B39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399AB0F6" w:rsidR="00311080" w:rsidRPr="00767E3B" w:rsidRDefault="00606B5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D6C885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7FB6E5C7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269A0A3E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6DA25C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7E87A53E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806FEA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34DB289F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7EC1DE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56B22138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7E7BF4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0AB149CC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F1BDB2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9"/>
              <w:gridCol w:w="95"/>
            </w:tblGrid>
            <w:tr w:rsidR="0039774C" w:rsidRPr="00767E3B" w14:paraId="223E5178" w14:textId="77777777" w:rsidTr="0039774C">
              <w:trPr>
                <w:tblCellSpacing w:w="15" w:type="dxa"/>
              </w:trPr>
              <w:tc>
                <w:tcPr>
                  <w:tcW w:w="444" w:type="dxa"/>
                  <w:vAlign w:val="center"/>
                  <w:hideMark/>
                </w:tcPr>
                <w:p w14:paraId="5A9CC582" w14:textId="77777777" w:rsidR="0039774C" w:rsidRPr="00767E3B" w:rsidRDefault="0039774C" w:rsidP="0039774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67E3B">
                    <w:rPr>
                      <w:rFonts w:ascii="Arial" w:hAnsi="Arial" w:cs="Arial"/>
                      <w:sz w:val="20"/>
                      <w:szCs w:val="20"/>
                    </w:rPr>
                    <w:t>N/A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51F55A" w14:textId="77777777" w:rsidR="0039774C" w:rsidRPr="00767E3B" w:rsidRDefault="0039774C" w:rsidP="0039774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15F8997" w14:textId="77777777" w:rsidR="00311080" w:rsidRPr="00767E3B" w:rsidRDefault="003110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2E47A3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4BC81EEB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2C50DF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A6A7E66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767E3B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767E3B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5756EB4C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C888949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3C8D98DA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BDD2CE9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1F2DBFA9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243CD3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391E6F6A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350535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5FA5181D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0C8EFC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767E3B" w:rsidRDefault="000B39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767E3B" w:rsidRDefault="000B39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5B9AEBDF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FB04A3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767E3B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767E3B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767E3B" w:rsidRDefault="000B39C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67E3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767E3B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767E3B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767E3B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767E3B" w:rsidRDefault="000B39C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67E3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67E3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67E3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767E3B" w:rsidRDefault="000B39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767E3B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767E3B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7341B9D3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AE7ACD9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63F5D036" w:rsidR="00311080" w:rsidRPr="00767E3B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6423CD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767E3B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22F5BD31" w:rsidR="00311080" w:rsidRPr="00767E3B" w:rsidRDefault="00397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7E682C8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767E3B" w:rsidRDefault="000B39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67E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767E3B" w:rsidRDefault="000B39C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7A5AD0" w14:textId="0330AB1B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6FAD8D3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767E3B" w:rsidRDefault="000B39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767E3B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767E3B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126F607E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7600CC6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767E3B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767E3B" w:rsidRDefault="000B39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767E3B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767E3B" w:rsidRDefault="000B39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767E3B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0BE0B1" w14:textId="77777777" w:rsidR="00311080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7E3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  <w:p w14:paraId="5AD8373A" w14:textId="690C75B0" w:rsidR="0039774C" w:rsidRPr="00767E3B" w:rsidRDefault="00397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CB9319" w14:textId="77777777" w:rsidR="00311080" w:rsidRPr="00767E3B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21428C9" w14:textId="77777777" w:rsidR="00767E3B" w:rsidRPr="00767E3B" w:rsidRDefault="00767E3B" w:rsidP="00767E3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67E3B">
        <w:rPr>
          <w:rFonts w:ascii="Arial" w:hAnsi="Arial" w:cs="Arial"/>
          <w:b/>
          <w:u w:val="single"/>
        </w:rPr>
        <w:t>Reviewer details:</w:t>
      </w:r>
    </w:p>
    <w:p w14:paraId="6A6D7B76" w14:textId="77777777" w:rsidR="00767E3B" w:rsidRPr="00767E3B" w:rsidRDefault="00767E3B" w:rsidP="00767E3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52652E9" w14:textId="77777777" w:rsidR="00767E3B" w:rsidRPr="00767E3B" w:rsidRDefault="00767E3B" w:rsidP="00767E3B">
      <w:pPr>
        <w:rPr>
          <w:rFonts w:ascii="Arial" w:hAnsi="Arial" w:cs="Arial"/>
          <w:sz w:val="20"/>
          <w:szCs w:val="20"/>
        </w:rPr>
      </w:pPr>
      <w:r w:rsidRPr="00767E3B">
        <w:rPr>
          <w:rFonts w:ascii="Arial" w:hAnsi="Arial" w:cs="Arial"/>
          <w:color w:val="000000"/>
          <w:sz w:val="20"/>
          <w:szCs w:val="20"/>
        </w:rPr>
        <w:t xml:space="preserve">Ateya Fathy Ateya Morsy, Al-Azhar </w:t>
      </w:r>
      <w:proofErr w:type="gramStart"/>
      <w:r w:rsidRPr="00767E3B">
        <w:rPr>
          <w:rFonts w:ascii="Arial" w:hAnsi="Arial" w:cs="Arial"/>
          <w:color w:val="000000"/>
          <w:sz w:val="20"/>
          <w:szCs w:val="20"/>
        </w:rPr>
        <w:t>university</w:t>
      </w:r>
      <w:proofErr w:type="gramEnd"/>
      <w:r w:rsidRPr="00767E3B">
        <w:rPr>
          <w:rFonts w:ascii="Arial" w:hAnsi="Arial" w:cs="Arial"/>
          <w:sz w:val="20"/>
          <w:szCs w:val="20"/>
        </w:rPr>
        <w:t xml:space="preserve">, </w:t>
      </w:r>
      <w:r w:rsidRPr="00767E3B">
        <w:rPr>
          <w:rFonts w:ascii="Arial" w:hAnsi="Arial" w:cs="Arial"/>
          <w:color w:val="000000"/>
          <w:sz w:val="20"/>
          <w:szCs w:val="20"/>
        </w:rPr>
        <w:t>Egypt</w:t>
      </w:r>
    </w:p>
    <w:p w14:paraId="08BD8293" w14:textId="77777777" w:rsidR="00311080" w:rsidRPr="00767E3B" w:rsidRDefault="003110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311080" w:rsidRPr="00767E3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BA11" w14:textId="77777777" w:rsidR="00E50749" w:rsidRDefault="00E50749">
      <w:r>
        <w:separator/>
      </w:r>
    </w:p>
  </w:endnote>
  <w:endnote w:type="continuationSeparator" w:id="0">
    <w:p w14:paraId="3968BA04" w14:textId="77777777" w:rsidR="00E50749" w:rsidRDefault="00E5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0B39C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9774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9774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15CBE6" w14:textId="77777777" w:rsidR="00311080" w:rsidRDefault="000B39C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F5843" w14:textId="77777777" w:rsidR="00E50749" w:rsidRDefault="00E50749">
      <w:r>
        <w:separator/>
      </w:r>
    </w:p>
  </w:footnote>
  <w:footnote w:type="continuationSeparator" w:id="0">
    <w:p w14:paraId="2B2E6000" w14:textId="77777777" w:rsidR="00E50749" w:rsidRDefault="00E50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0B39C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8972752">
    <w:abstractNumId w:val="4"/>
  </w:num>
  <w:num w:numId="2" w16cid:durableId="1582986697">
    <w:abstractNumId w:val="8"/>
  </w:num>
  <w:num w:numId="3" w16cid:durableId="497692206">
    <w:abstractNumId w:val="7"/>
  </w:num>
  <w:num w:numId="4" w16cid:durableId="2092197211">
    <w:abstractNumId w:val="9"/>
  </w:num>
  <w:num w:numId="5" w16cid:durableId="544025915">
    <w:abstractNumId w:val="6"/>
  </w:num>
  <w:num w:numId="6" w16cid:durableId="746806824">
    <w:abstractNumId w:val="0"/>
  </w:num>
  <w:num w:numId="7" w16cid:durableId="1728526780">
    <w:abstractNumId w:val="3"/>
  </w:num>
  <w:num w:numId="8" w16cid:durableId="2087799998">
    <w:abstractNumId w:val="11"/>
  </w:num>
  <w:num w:numId="9" w16cid:durableId="1637105894">
    <w:abstractNumId w:val="10"/>
  </w:num>
  <w:num w:numId="10" w16cid:durableId="421220724">
    <w:abstractNumId w:val="2"/>
  </w:num>
  <w:num w:numId="11" w16cid:durableId="1518539774">
    <w:abstractNumId w:val="1"/>
  </w:num>
  <w:num w:numId="12" w16cid:durableId="15921606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B39CC"/>
    <w:rsid w:val="000D3C48"/>
    <w:rsid w:val="001E055F"/>
    <w:rsid w:val="001E65DE"/>
    <w:rsid w:val="002D520B"/>
    <w:rsid w:val="002E6E03"/>
    <w:rsid w:val="00311080"/>
    <w:rsid w:val="00385FE2"/>
    <w:rsid w:val="0039774C"/>
    <w:rsid w:val="00441D84"/>
    <w:rsid w:val="00502EE4"/>
    <w:rsid w:val="006048FD"/>
    <w:rsid w:val="00606B5F"/>
    <w:rsid w:val="006A14D3"/>
    <w:rsid w:val="00767E3B"/>
    <w:rsid w:val="00882184"/>
    <w:rsid w:val="009C68C8"/>
    <w:rsid w:val="00A64DC6"/>
    <w:rsid w:val="00AC4BAE"/>
    <w:rsid w:val="00AC50FF"/>
    <w:rsid w:val="00B76342"/>
    <w:rsid w:val="00CB12B3"/>
    <w:rsid w:val="00CB1739"/>
    <w:rsid w:val="00CF2D9A"/>
    <w:rsid w:val="00D66D39"/>
    <w:rsid w:val="00E315C3"/>
    <w:rsid w:val="00E50749"/>
    <w:rsid w:val="00E6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docId w15:val="{9C09AAB4-F0D5-48F3-88F8-254E53F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61FF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67E3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