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F17F0" w14:paraId="5698555E" w14:textId="77777777">
        <w:trPr>
          <w:trHeight w:val="20"/>
          <w:jc w:val="center"/>
        </w:trPr>
        <w:tc>
          <w:tcPr>
            <w:tcW w:w="1186" w:type="pct"/>
          </w:tcPr>
          <w:p w14:paraId="494560E4" w14:textId="77777777" w:rsidR="00DF17F0" w:rsidRDefault="0006151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5A2EE30" w14:textId="77777777" w:rsidR="00DF17F0" w:rsidRDefault="00061513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DF17F0">
                <w:rPr>
                  <w:rFonts w:ascii="Arial" w:hAnsi="Arial" w:cs="Arial"/>
                  <w:bCs/>
                  <w:color w:val="0000FF"/>
                  <w:u w:val="single"/>
                </w:rPr>
                <w:t>Asian Journal of Microbiology and Biotechnology</w:t>
              </w:r>
            </w:hyperlink>
          </w:p>
        </w:tc>
      </w:tr>
      <w:tr w:rsidR="00DF17F0" w14:paraId="00FCA32B" w14:textId="77777777">
        <w:trPr>
          <w:trHeight w:val="20"/>
          <w:jc w:val="center"/>
        </w:trPr>
        <w:tc>
          <w:tcPr>
            <w:tcW w:w="1186" w:type="pct"/>
          </w:tcPr>
          <w:p w14:paraId="2D0FDE40" w14:textId="77777777" w:rsidR="00DF17F0" w:rsidRDefault="0006151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4CE14B1" w14:textId="45FD4AEE" w:rsidR="00DF17F0" w:rsidRDefault="0008537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53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Ms_AJMAB_15812</w:t>
            </w:r>
          </w:p>
        </w:tc>
      </w:tr>
      <w:tr w:rsidR="00DF17F0" w14:paraId="0A248936" w14:textId="77777777">
        <w:trPr>
          <w:trHeight w:val="20"/>
          <w:jc w:val="center"/>
        </w:trPr>
        <w:tc>
          <w:tcPr>
            <w:tcW w:w="1186" w:type="pct"/>
          </w:tcPr>
          <w:p w14:paraId="770C6C6E" w14:textId="77777777" w:rsidR="00DF17F0" w:rsidRDefault="0006151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2A8A090" w14:textId="53361E4C" w:rsidR="00DF17F0" w:rsidRDefault="0008537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8537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Screening and Characterization of Drought- and Salt-Tolerant Plant Growth-Promoting Rhizobacteria from Wheat Rhizosphere</w:t>
            </w:r>
          </w:p>
        </w:tc>
      </w:tr>
      <w:tr w:rsidR="00DF17F0" w14:paraId="6846872F" w14:textId="77777777">
        <w:trPr>
          <w:trHeight w:val="20"/>
          <w:jc w:val="center"/>
        </w:trPr>
        <w:tc>
          <w:tcPr>
            <w:tcW w:w="1186" w:type="pct"/>
          </w:tcPr>
          <w:p w14:paraId="36B08860" w14:textId="77777777" w:rsidR="00DF17F0" w:rsidRDefault="0006151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C6ACCFB" w14:textId="2859BC33" w:rsidR="00DF17F0" w:rsidRDefault="009C195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C1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1AE1F02" w14:textId="5856EB36" w:rsidR="00DF17F0" w:rsidRDefault="00DF17F0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6FE86FDB" w14:textId="77777777" w:rsidR="00DF17F0" w:rsidRDefault="00DF17F0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4318267C" w14:textId="77777777" w:rsidR="00DF17F0" w:rsidRDefault="00DF17F0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10893BB1" w14:textId="77777777" w:rsidR="00DF17F0" w:rsidRDefault="00061513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7BC3A434" w14:textId="77777777" w:rsidR="00DF17F0" w:rsidRDefault="00DF17F0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F17F0" w14:paraId="22A1B8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F53DB" w14:textId="77777777" w:rsidR="00DF17F0" w:rsidRDefault="00DF17F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C0C0DC" w14:textId="77777777" w:rsidR="00DF17F0" w:rsidRDefault="0006151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3B3C2FD" w14:textId="77777777" w:rsidR="00DF17F0" w:rsidRDefault="00061513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24C428B" w14:textId="77777777" w:rsidR="00DF17F0" w:rsidRDefault="00DF17F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F17F0" w14:paraId="116119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2241A1" w14:textId="77777777" w:rsidR="00DF17F0" w:rsidRDefault="0006151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A3C7D55" w14:textId="77777777" w:rsidR="00DF17F0" w:rsidRDefault="00061513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DA0D010" w14:textId="56C7C174" w:rsidR="00DF17F0" w:rsidRDefault="002457BA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D5AD9C5" w14:textId="77777777" w:rsidR="00DF17F0" w:rsidRDefault="00DF17F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52AB93C" w14:textId="77777777" w:rsidR="00DF17F0" w:rsidRDefault="00DF17F0">
      <w:pPr>
        <w:rPr>
          <w:sz w:val="20"/>
          <w:szCs w:val="20"/>
          <w:lang w:val="en-GB"/>
        </w:rPr>
      </w:pPr>
    </w:p>
    <w:p w14:paraId="63110D3C" w14:textId="77777777" w:rsidR="00DF17F0" w:rsidRDefault="00DF17F0">
      <w:pPr>
        <w:rPr>
          <w:sz w:val="20"/>
          <w:szCs w:val="20"/>
          <w:lang w:val="en-GB"/>
        </w:rPr>
      </w:pPr>
    </w:p>
    <w:p w14:paraId="203599DB" w14:textId="77777777" w:rsidR="00DF17F0" w:rsidRDefault="00061513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35C1EFB" w14:textId="77777777" w:rsidR="00DF17F0" w:rsidRDefault="00DF17F0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14:paraId="0016B5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1D5468" w14:textId="77777777" w:rsidR="00DF17F0" w:rsidRDefault="00DF17F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3BEFB9" w14:textId="77777777" w:rsidR="00DF17F0" w:rsidRDefault="0006151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 of the Reviewers</w:t>
            </w:r>
          </w:p>
        </w:tc>
        <w:tc>
          <w:tcPr>
            <w:tcW w:w="1667" w:type="pct"/>
            <w:hideMark/>
          </w:tcPr>
          <w:p w14:paraId="56687328" w14:textId="28235534" w:rsidR="00DF17F0" w:rsidRDefault="00061513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2C0BA5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0BA5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F17F0" w14:paraId="663B4F4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9EB2A" w14:textId="77777777" w:rsidR="00DF17F0" w:rsidRDefault="0006151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2FF6D53" w14:textId="77777777" w:rsidR="00DF17F0" w:rsidRDefault="0006151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1B9BA" w14:textId="77777777" w:rsidR="00DF17F0" w:rsidRDefault="00061513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1 = Poor N/A = Not Applicable</w:t>
            </w:r>
          </w:p>
        </w:tc>
        <w:tc>
          <w:tcPr>
            <w:tcW w:w="1667" w:type="pct"/>
          </w:tcPr>
          <w:p w14:paraId="6F0EDB2C" w14:textId="2992418D" w:rsidR="00DF17F0" w:rsidRDefault="002457B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2457BA"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7FB1402" w14:textId="77777777" w:rsidR="00DF17F0" w:rsidRDefault="00DF17F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F17F0" w14:paraId="597C8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5DBD6D" w14:textId="77777777" w:rsidR="00DF17F0" w:rsidRDefault="0006151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338B586" w14:textId="77777777" w:rsidR="00DF17F0" w:rsidRDefault="0006151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988EA0" w14:textId="77777777" w:rsidR="00DF17F0" w:rsidRDefault="0006151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1D2CAE" w14:textId="2747CD54" w:rsidR="00DF17F0" w:rsidRPr="002457BA" w:rsidRDefault="002457BA" w:rsidP="002457BA">
            <w:pPr>
              <w:ind w:left="360"/>
              <w:rPr>
                <w:sz w:val="20"/>
                <w:szCs w:val="20"/>
                <w:lang w:val="en-GB"/>
              </w:rPr>
            </w:pPr>
            <w:r w:rsidRPr="002457BA">
              <w:rPr>
                <w:sz w:val="20"/>
                <w:szCs w:val="20"/>
                <w:lang w:val="en-GB"/>
              </w:rPr>
              <w:t>According to the Abstract, WR4, WR5 and WR9 were found to grow at 12% NaCl, and WR4, WR7, WR8 and WR9 were found to be tolerant to 15% PEG. This contradicts Table 4 and the Conclusion but agrees with the Discussion (see below). Maintain consistency in the four sections.</w:t>
            </w:r>
          </w:p>
          <w:p w14:paraId="4C26E070" w14:textId="77777777" w:rsidR="002457BA" w:rsidRPr="007F0805" w:rsidRDefault="002457BA" w:rsidP="002457BA">
            <w:pPr>
              <w:pStyle w:val="ListParagraph"/>
              <w:tabs>
                <w:tab w:val="left" w:pos="270"/>
              </w:tabs>
              <w:spacing w:after="160" w:line="276" w:lineRule="auto"/>
              <w:ind w:left="360"/>
              <w:jc w:val="both"/>
            </w:pPr>
            <w:r w:rsidRPr="007F0805">
              <w:t xml:space="preserve">Abstract should be </w:t>
            </w:r>
            <w:r>
              <w:t>within the 250-word</w:t>
            </w:r>
            <w:r w:rsidRPr="007F0805">
              <w:t xml:space="preserve"> limit.</w:t>
            </w:r>
          </w:p>
          <w:p w14:paraId="44A46BC4" w14:textId="79FC58A4" w:rsidR="002457BA" w:rsidRDefault="002457BA" w:rsidP="002457BA">
            <w:pPr>
              <w:ind w:left="720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C70E4C" w14:textId="77777777" w:rsidR="00DF17F0" w:rsidRDefault="00DF17F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F17F0" w14:paraId="5F3ABB4E" w14:textId="77777777" w:rsidTr="002457BA">
        <w:trPr>
          <w:trHeight w:val="512"/>
          <w:jc w:val="center"/>
        </w:trPr>
        <w:tc>
          <w:tcPr>
            <w:tcW w:w="1666" w:type="pct"/>
            <w:noWrap/>
            <w:hideMark/>
          </w:tcPr>
          <w:p w14:paraId="1859C6BA" w14:textId="77777777" w:rsidR="00DF17F0" w:rsidRDefault="0006151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299175" w14:textId="77777777" w:rsidR="00DF17F0" w:rsidRDefault="0006151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BDFEB6" w14:textId="77777777" w:rsidR="00DF17F0" w:rsidRDefault="0006151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1515A" w14:textId="77777777" w:rsidR="00DF17F0" w:rsidRDefault="00DF17F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FABD3D" w14:textId="77777777" w:rsidR="00DF17F0" w:rsidRDefault="00DF17F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F17F0" w14:paraId="2E34C1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30799F" w14:textId="77777777" w:rsidR="00DF17F0" w:rsidRDefault="0006151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DB6C43E" w14:textId="77777777" w:rsidR="00DF17F0" w:rsidRDefault="0006151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93658D" w14:textId="77777777" w:rsidR="00DF17F0" w:rsidRDefault="0006151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Excellent 4 = Good 3 = Satisfactory 2 = Needs Improvement 1 = Poor N/A = Not Applicable</w:t>
            </w:r>
          </w:p>
        </w:tc>
        <w:tc>
          <w:tcPr>
            <w:tcW w:w="1667" w:type="pct"/>
          </w:tcPr>
          <w:p w14:paraId="50D412F2" w14:textId="72E7B995" w:rsidR="00DF17F0" w:rsidRPr="002457BA" w:rsidRDefault="002457BA" w:rsidP="002457BA">
            <w:pPr>
              <w:ind w:left="360"/>
              <w:rPr>
                <w:sz w:val="20"/>
                <w:szCs w:val="20"/>
                <w:lang w:val="en-GB"/>
              </w:rPr>
            </w:pPr>
            <w:r w:rsidRPr="002457BA">
              <w:rPr>
                <w:sz w:val="20"/>
                <w:szCs w:val="20"/>
                <w:lang w:val="en-GB"/>
              </w:rPr>
              <w:t>The citation “Fouad et al., 2026” is a future date, and thus is not included in the reference list. The 20%/6% salinity figures are typically cited as from the FAO; check this and include a reference. Shrivastava and Kumar (2015), Gupta and Huang (2014), García et al. (2017), and Goswami et al. (2014) are cited but not included in the reference list.</w:t>
            </w:r>
          </w:p>
          <w:p w14:paraId="2858C44B" w14:textId="77777777" w:rsidR="002457BA" w:rsidRPr="007F0805" w:rsidRDefault="002457BA" w:rsidP="002457BA">
            <w:pPr>
              <w:pStyle w:val="ListParagraph"/>
              <w:tabs>
                <w:tab w:val="left" w:pos="270"/>
              </w:tabs>
              <w:spacing w:after="160" w:line="276" w:lineRule="auto"/>
              <w:ind w:left="360"/>
              <w:jc w:val="both"/>
            </w:pPr>
            <w:r w:rsidRPr="002457BA">
              <w:t>The citation "Khoury et al</w:t>
            </w:r>
            <w:r w:rsidRPr="007F0805">
              <w:t>. (2015)" does not refer to a protocol for nitrogen-free medium; cite the source of the protocol for nitrogen-free medium. Fix spacing</w:t>
            </w:r>
            <w:r>
              <w:t xml:space="preserve">: "5 g </w:t>
            </w:r>
            <w:proofErr w:type="spellStart"/>
            <w:r>
              <w:t>CaCO</w:t>
            </w:r>
            <w:proofErr w:type="spellEnd"/>
            <w:r>
              <w:t>₃</w:t>
            </w:r>
            <w:r w:rsidRPr="007F0805">
              <w:t xml:space="preserve"> and 20 g agar".</w:t>
            </w:r>
          </w:p>
          <w:p w14:paraId="5CABA2B2" w14:textId="7D52F790" w:rsidR="002457BA" w:rsidRDefault="002457BA" w:rsidP="002457BA">
            <w:pPr>
              <w:ind w:left="720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8D63A7" w14:textId="77777777" w:rsidR="00DF17F0" w:rsidRDefault="00DF17F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457BA" w14:paraId="6B6345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E0EE91" w14:textId="77777777" w:rsidR="002457BA" w:rsidRDefault="002457BA" w:rsidP="002457B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2D0EA3" w14:textId="77777777" w:rsidR="002457BA" w:rsidRDefault="002457BA" w:rsidP="002457B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975483" w14:textId="77777777" w:rsidR="002457BA" w:rsidRDefault="002457BA" w:rsidP="002457B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920280" w14:textId="0ED271DA" w:rsidR="002457BA" w:rsidRDefault="002457BA" w:rsidP="002457B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3D6ECA"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F76CB54" w14:textId="77777777" w:rsidR="002457BA" w:rsidRDefault="002457BA" w:rsidP="002457B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457BA" w14:paraId="2520DD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780110" w14:textId="77777777" w:rsidR="002457BA" w:rsidRDefault="002457BA" w:rsidP="002457B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8CD97B5" w14:textId="77777777" w:rsidR="002457BA" w:rsidRDefault="002457BA" w:rsidP="002457B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41CCE1" w14:textId="77777777" w:rsidR="002457BA" w:rsidRDefault="002457BA" w:rsidP="002457B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D8A37" w14:textId="3A666EE5" w:rsidR="002457BA" w:rsidRDefault="002457BA" w:rsidP="002457B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3D6ECA"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C8C157A" w14:textId="77777777" w:rsidR="002457BA" w:rsidRDefault="002457BA" w:rsidP="002457B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457BA" w14:paraId="0A1940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E56B65" w14:textId="77777777" w:rsidR="002457BA" w:rsidRDefault="002457BA" w:rsidP="002457B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4560651" w14:textId="77777777" w:rsidR="002457BA" w:rsidRDefault="002457BA" w:rsidP="002457B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D1862" w14:textId="77777777" w:rsidR="002457BA" w:rsidRDefault="002457BA" w:rsidP="002457B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DD41F8" w14:textId="06B91D1A" w:rsidR="002457BA" w:rsidRDefault="002457BA" w:rsidP="002457B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3D6ECA"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8387CD1" w14:textId="77777777" w:rsidR="002457BA" w:rsidRDefault="002457BA" w:rsidP="002457B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457BA" w14:paraId="6984D6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D8FC3B" w14:textId="77777777" w:rsidR="002457BA" w:rsidRDefault="002457BA" w:rsidP="002457B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0511688" w14:textId="77777777" w:rsidR="002457BA" w:rsidRDefault="002457BA" w:rsidP="002457B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DA5AF6" w14:textId="77777777" w:rsidR="002457BA" w:rsidRDefault="002457BA" w:rsidP="002457B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07D6F" w14:textId="069E1869" w:rsidR="002457BA" w:rsidRDefault="002457BA" w:rsidP="002457B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3D6ECA"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F390516" w14:textId="77777777" w:rsidR="002457BA" w:rsidRDefault="002457BA" w:rsidP="002457B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F17F0" w14:paraId="2F68B1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2B246" w14:textId="77777777" w:rsidR="00DF17F0" w:rsidRDefault="0006151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BEDFBCD" w14:textId="77777777" w:rsidR="00DF17F0" w:rsidRDefault="0006151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E1AF2E" w14:textId="77777777" w:rsidR="00DF17F0" w:rsidRDefault="0006151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8CA73B" w14:textId="6A0FF3C5" w:rsidR="00DF17F0" w:rsidRDefault="002457B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2457BA">
              <w:rPr>
                <w:bCs/>
                <w:sz w:val="20"/>
                <w:szCs w:val="20"/>
                <w:lang w:val="en-GB"/>
              </w:rPr>
              <w:t>In the Results section, the Gram-stain results are not reported here, but in the Discussion, they claim to have found Gram-positive and Gram-negative bacteria (see Discussion).</w:t>
            </w:r>
          </w:p>
          <w:p w14:paraId="632641C3" w14:textId="0F0C3F46" w:rsidR="002457BA" w:rsidRDefault="002457B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2457BA">
              <w:rPr>
                <w:bCs/>
                <w:sz w:val="20"/>
                <w:szCs w:val="20"/>
                <w:lang w:val="en-GB"/>
              </w:rPr>
              <w:t xml:space="preserve">Verify units as above in Section 3.7, "Verify units (mg/mL vs µg/mL)". WR11 is the poorest PEG and the lowest at 31.3 mg/mL and is consistent and </w:t>
            </w:r>
            <w:r w:rsidRPr="002457BA">
              <w:rPr>
                <w:bCs/>
                <w:sz w:val="20"/>
                <w:szCs w:val="20"/>
                <w:lang w:val="en-GB"/>
              </w:rPr>
              <w:lastRenderedPageBreak/>
              <w:t>warrants a sentence.</w:t>
            </w:r>
          </w:p>
          <w:p w14:paraId="740A4B07" w14:textId="344FDF42" w:rsidR="002457BA" w:rsidRDefault="002457B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2457BA">
              <w:rPr>
                <w:bCs/>
                <w:sz w:val="20"/>
                <w:szCs w:val="20"/>
                <w:lang w:val="en-GB"/>
              </w:rPr>
              <w:tab/>
              <w:t>Report Gram-positive/Gram-negative and pleomorphic forms, but these results are never reported in Results or Table 2; either report in Results with counts or delete here. Otherwise, well hedged (in vitro caveats are stated appropriately).</w:t>
            </w:r>
          </w:p>
        </w:tc>
        <w:tc>
          <w:tcPr>
            <w:tcW w:w="1667" w:type="pct"/>
          </w:tcPr>
          <w:p w14:paraId="49ED4B25" w14:textId="77777777" w:rsidR="00DF17F0" w:rsidRDefault="00DF17F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457BA" w14:paraId="7B5A3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619995" w14:textId="77777777" w:rsidR="002457BA" w:rsidRDefault="002457BA" w:rsidP="002457B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14DD699" w14:textId="77777777" w:rsidR="002457BA" w:rsidRDefault="002457BA" w:rsidP="002457B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2E93E3" w14:textId="77777777" w:rsidR="002457BA" w:rsidRDefault="002457BA" w:rsidP="002457B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FEC18F2" w14:textId="77777777" w:rsidR="002457BA" w:rsidRDefault="002457BA" w:rsidP="002457B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85DF93" w14:textId="77777777" w:rsidR="002457BA" w:rsidRDefault="002457BA" w:rsidP="002457B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DEC4D9" w14:textId="747B98B4" w:rsidR="002457BA" w:rsidRDefault="002457BA" w:rsidP="002457B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B100DF"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6328662" w14:textId="77777777" w:rsidR="002457BA" w:rsidRDefault="002457BA" w:rsidP="002457B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457BA" w14:paraId="69EF59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0ADBDA" w14:textId="77777777" w:rsidR="002457BA" w:rsidRDefault="002457BA" w:rsidP="002457B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A117C7" w14:textId="77777777" w:rsidR="002457BA" w:rsidRDefault="002457BA" w:rsidP="002457B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A287A" w14:textId="77777777" w:rsidR="002457BA" w:rsidRDefault="002457BA" w:rsidP="002457B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8F9B79" w14:textId="449E1977" w:rsidR="002457BA" w:rsidRDefault="002457BA" w:rsidP="002457B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B100DF"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B4C51E9" w14:textId="77777777" w:rsidR="002457BA" w:rsidRDefault="002457BA" w:rsidP="002457B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457BA" w14:paraId="55C51C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492EBC" w14:textId="77777777" w:rsidR="002457BA" w:rsidRDefault="002457BA" w:rsidP="002457B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892B4B7" w14:textId="77777777" w:rsidR="002457BA" w:rsidRDefault="002457BA" w:rsidP="002457B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BC931" w14:textId="77777777" w:rsidR="002457BA" w:rsidRDefault="002457BA" w:rsidP="002457B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D22841" w14:textId="0043CF9D" w:rsidR="002457BA" w:rsidRDefault="002457BA" w:rsidP="002457B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B100DF"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25F1C15" w14:textId="77777777" w:rsidR="002457BA" w:rsidRDefault="002457BA" w:rsidP="002457B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457BA" w14:paraId="42B4084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E845E0" w14:textId="77777777" w:rsidR="002457BA" w:rsidRDefault="002457BA" w:rsidP="002457B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ACD5FBE" w14:textId="77777777" w:rsidR="002457BA" w:rsidRDefault="002457BA" w:rsidP="002457B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DECCCB" w14:textId="77777777" w:rsidR="002457BA" w:rsidRDefault="002457BA" w:rsidP="002457B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63809B" w14:textId="4480644B" w:rsidR="002457BA" w:rsidRDefault="002457BA" w:rsidP="002457B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B100DF"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54993B3" w14:textId="77777777" w:rsidR="002457BA" w:rsidRDefault="002457BA" w:rsidP="002457B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F17F0" w14:paraId="6F599D8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AD715E" w14:textId="77777777" w:rsidR="00DF17F0" w:rsidRDefault="0006151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BE2EF21" w14:textId="77777777" w:rsidR="00DF17F0" w:rsidRDefault="0006151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FC7F83" w14:textId="77777777" w:rsidR="00DF17F0" w:rsidRDefault="0006151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B472BF" w14:textId="77777777" w:rsidR="00DF17F0" w:rsidRDefault="0006151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5A2DF07" w14:textId="6FA256E7" w:rsidR="00DF17F0" w:rsidRDefault="002457B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2457BA">
              <w:rPr>
                <w:bCs/>
                <w:sz w:val="20"/>
                <w:szCs w:val="20"/>
                <w:lang w:val="en-GB"/>
              </w:rPr>
              <w:tab/>
              <w:t>Check Grammatical errors throughout the manuscripts</w:t>
            </w:r>
          </w:p>
        </w:tc>
        <w:tc>
          <w:tcPr>
            <w:tcW w:w="1667" w:type="pct"/>
          </w:tcPr>
          <w:p w14:paraId="345300FC" w14:textId="77777777" w:rsidR="00DF17F0" w:rsidRDefault="00DF17F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F17F0" w14:paraId="467AFD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FD7060" w14:textId="77777777" w:rsidR="00DF17F0" w:rsidRDefault="0006151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4CD0A63" w14:textId="77777777" w:rsidR="00DF17F0" w:rsidRDefault="0006151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446F0" w14:textId="77777777" w:rsidR="00DF17F0" w:rsidRDefault="0006151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F25042" w14:textId="77777777" w:rsidR="00DF17F0" w:rsidRDefault="0006151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B6DCEDD" w14:textId="5EA5AA62" w:rsidR="00DF17F0" w:rsidRDefault="002457BA" w:rsidP="002457B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2457BA">
              <w:rPr>
                <w:bCs/>
                <w:sz w:val="20"/>
                <w:szCs w:val="20"/>
                <w:lang w:val="en-GB"/>
              </w:rPr>
              <w:t>Replace the text in the Results section to read as follows: “from three different areas outside Malwa and Nimar region, Madhya Pradesh”. Also, "highest number of isolates was obtained from M followed by N and K" lacks actual numbers of isolates; provide numbers of isolates per site.</w:t>
            </w:r>
          </w:p>
          <w:p w14:paraId="148650FD" w14:textId="77777777" w:rsidR="002457BA" w:rsidRPr="007F0805" w:rsidRDefault="002457BA" w:rsidP="002457BA">
            <w:pPr>
              <w:pStyle w:val="ListParagraph"/>
              <w:tabs>
                <w:tab w:val="left" w:pos="270"/>
              </w:tabs>
              <w:spacing w:after="160" w:line="276" w:lineRule="auto"/>
              <w:ind w:left="0"/>
              <w:jc w:val="both"/>
            </w:pPr>
            <w:r w:rsidRPr="007F0805">
              <w:t xml:space="preserve">In heading 3.2, Values are consistent with the Abstract, but in Figure 3, provide the number of replicates and </w:t>
            </w:r>
            <w:r>
              <w:t xml:space="preserve">the definition of error (mean ± SD of n </w:t>
            </w:r>
            <w:proofErr w:type="gramStart"/>
            <w:r>
              <w:t>= ?</w:t>
            </w:r>
            <w:proofErr w:type="gramEnd"/>
            <w:r>
              <w:t>); the number of replicates is</w:t>
            </w:r>
            <w:r w:rsidRPr="007F0805">
              <w:t xml:space="preserve"> not stated elsewhere in the manuscript.</w:t>
            </w:r>
          </w:p>
          <w:p w14:paraId="6FFDE378" w14:textId="2EB30059" w:rsidR="002457BA" w:rsidRDefault="002457BA" w:rsidP="002457BA">
            <w:pPr>
              <w:ind w:left="720"/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0C5738" w14:textId="77777777" w:rsidR="00DF17F0" w:rsidRDefault="00DF17F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759F339" w14:textId="77777777" w:rsidR="00DF17F0" w:rsidRDefault="00DF17F0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50D4D8BA" w14:textId="77777777" w:rsidR="00DF17F0" w:rsidRDefault="00DF17F0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108B3DB3" w14:textId="77777777" w:rsidR="00DF17F0" w:rsidRDefault="00061513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8CAC59B" w14:textId="77777777" w:rsidR="00DF17F0" w:rsidRDefault="00DF17F0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14:paraId="452569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0BB363" w14:textId="77777777" w:rsidR="00DF17F0" w:rsidRDefault="00DF17F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ED9BE8" w14:textId="77777777" w:rsidR="00DF17F0" w:rsidRDefault="0006151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B82DCF0" w14:textId="77777777" w:rsidR="00DF17F0" w:rsidRDefault="00DF17F0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62ABDF" w14:textId="77777777" w:rsidR="00DF17F0" w:rsidRDefault="00061513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2C0BA5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26844D5" w14:textId="77777777" w:rsidR="00DF17F0" w:rsidRDefault="00DF17F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457BA" w14:paraId="4FCC30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49A64E" w14:textId="77777777" w:rsidR="002457BA" w:rsidRDefault="002457BA" w:rsidP="002457B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7DCAE9" w14:textId="77777777" w:rsidR="002457BA" w:rsidRDefault="002457BA" w:rsidP="002457BA">
            <w:pPr>
              <w:rPr>
                <w:bCs/>
                <w:sz w:val="20"/>
                <w:szCs w:val="20"/>
                <w:lang w:val="en-GB"/>
              </w:rPr>
            </w:pPr>
          </w:p>
          <w:p w14:paraId="47DE3EE9" w14:textId="77777777" w:rsidR="002457BA" w:rsidRDefault="002457BA" w:rsidP="002457B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4204AA2" w14:textId="77777777" w:rsidR="002457BA" w:rsidRDefault="002457BA" w:rsidP="002457BA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5DC0876" w14:textId="199B4FE9" w:rsidR="002457BA" w:rsidRDefault="002457BA" w:rsidP="002457B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D426CE"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53D6803" w14:textId="77777777" w:rsidR="002457BA" w:rsidRDefault="002457BA" w:rsidP="002457B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457BA" w14:paraId="4536BA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6AB0D1" w14:textId="77777777" w:rsidR="002457BA" w:rsidRDefault="002457BA" w:rsidP="002457B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30E3F5C" w14:textId="3C3641B6" w:rsidR="002457BA" w:rsidRDefault="002457BA" w:rsidP="002457BA">
            <w:pPr>
              <w:rPr>
                <w:bCs/>
                <w:sz w:val="20"/>
                <w:szCs w:val="20"/>
                <w:lang w:val="en-GB"/>
              </w:rPr>
            </w:pPr>
          </w:p>
          <w:p w14:paraId="54A16272" w14:textId="77777777" w:rsidR="002457BA" w:rsidRDefault="002457BA" w:rsidP="002457B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E4A87D5" w14:textId="77777777" w:rsidR="002457BA" w:rsidRDefault="002457BA" w:rsidP="002457B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49CDBF" w14:textId="7655608D" w:rsidR="002457BA" w:rsidRDefault="002457BA" w:rsidP="002457B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D426CE"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666EA48" w14:textId="77777777" w:rsidR="002457BA" w:rsidRDefault="002457BA" w:rsidP="002457B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457BA" w14:paraId="75EAC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9BB600" w14:textId="77777777" w:rsidR="002457BA" w:rsidRDefault="002457BA" w:rsidP="002457B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73A2113D" w14:textId="77777777" w:rsidR="002457BA" w:rsidRDefault="002457BA" w:rsidP="002457B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B7C38F0" w14:textId="77777777" w:rsidR="002457BA" w:rsidRDefault="002457BA" w:rsidP="002457B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7A118B1" w14:textId="4466094B" w:rsidR="002457BA" w:rsidRDefault="002457BA" w:rsidP="002457B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D426CE"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A3D1F68" w14:textId="77777777" w:rsidR="002457BA" w:rsidRDefault="002457BA" w:rsidP="002457B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457BA" w14:paraId="394678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293489" w14:textId="77777777" w:rsidR="002457BA" w:rsidRDefault="002457BA" w:rsidP="002457B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9D13820" w14:textId="77777777" w:rsidR="002457BA" w:rsidRDefault="002457BA" w:rsidP="002457B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5A62DA9F" w14:textId="77777777" w:rsidR="002457BA" w:rsidRDefault="002457BA" w:rsidP="002457BA">
            <w:pPr>
              <w:rPr>
                <w:bCs/>
                <w:sz w:val="20"/>
                <w:szCs w:val="20"/>
                <w:lang w:val="en-GB"/>
              </w:rPr>
            </w:pPr>
          </w:p>
          <w:p w14:paraId="1D69EC0B" w14:textId="77777777" w:rsidR="002457BA" w:rsidRDefault="002457BA" w:rsidP="002457B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3911327" w14:textId="77777777" w:rsidR="002457BA" w:rsidRDefault="002457BA" w:rsidP="002457BA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9878A3" w14:textId="197F56B1" w:rsidR="002457BA" w:rsidRDefault="002457BA" w:rsidP="002457B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D426CE"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758EB44" w14:textId="77777777" w:rsidR="002457BA" w:rsidRDefault="002457BA" w:rsidP="002457B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457BA" w14:paraId="29475F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9630C9" w14:textId="77777777" w:rsidR="002457BA" w:rsidRDefault="002457BA" w:rsidP="002457B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DA6BB5" w14:textId="77777777" w:rsidR="002457BA" w:rsidRDefault="002457BA" w:rsidP="002457B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1962CCAF" w14:textId="77777777" w:rsidR="002457BA" w:rsidRDefault="002457BA" w:rsidP="002457BA">
            <w:pPr>
              <w:rPr>
                <w:bCs/>
                <w:sz w:val="20"/>
                <w:szCs w:val="20"/>
                <w:lang w:val="en-GB"/>
              </w:rPr>
            </w:pPr>
          </w:p>
          <w:p w14:paraId="7E530573" w14:textId="77777777" w:rsidR="002457BA" w:rsidRDefault="002457BA" w:rsidP="002457B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2050F9A" w14:textId="77777777" w:rsidR="002457BA" w:rsidRDefault="002457BA" w:rsidP="002457BA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34667B" w14:textId="452D92FA" w:rsidR="002457BA" w:rsidRDefault="002457BA" w:rsidP="002457B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D426CE"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04C46DD" w14:textId="77777777" w:rsidR="002457BA" w:rsidRDefault="002457BA" w:rsidP="002457B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222F6F0" w14:textId="2CF8E322" w:rsidR="00DF17F0" w:rsidRDefault="00DF17F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632E68AA" w14:textId="06722F62" w:rsidR="00F3603D" w:rsidRDefault="00F3603D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48D4E41E" w14:textId="77777777" w:rsidR="00F3603D" w:rsidRDefault="00F3603D" w:rsidP="00F3603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Reviewer details:</w:t>
      </w:r>
    </w:p>
    <w:p w14:paraId="65906C1C" w14:textId="2A403761" w:rsidR="00F3603D" w:rsidRDefault="00F3603D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7C994DF7" w14:textId="6BD4EE5B" w:rsidR="00F3603D" w:rsidRDefault="00F3603D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  <w:r>
        <w:rPr>
          <w:rFonts w:ascii="Arial" w:hAnsi="Arial" w:cs="Arial"/>
          <w:color w:val="000000"/>
        </w:rPr>
        <w:t>Hira Hameed, University of Veterinary &amp; Animal Sciences, Pakistan</w:t>
      </w:r>
      <w:bookmarkStart w:id="0" w:name="_GoBack"/>
      <w:bookmarkEnd w:id="0"/>
    </w:p>
    <w:sectPr w:rsidR="00F3603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2E449" w14:textId="77777777" w:rsidR="00061513" w:rsidRDefault="00061513">
      <w:r>
        <w:separator/>
      </w:r>
    </w:p>
  </w:endnote>
  <w:endnote w:type="continuationSeparator" w:id="0">
    <w:p w14:paraId="6AC415E6" w14:textId="77777777" w:rsidR="00061513" w:rsidRDefault="0006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30048" w14:textId="77777777" w:rsidR="00DF17F0" w:rsidRDefault="00DF17F0">
    <w:pPr>
      <w:pStyle w:val="Footer"/>
      <w:jc w:val="right"/>
    </w:pPr>
  </w:p>
  <w:p w14:paraId="717E7B02" w14:textId="77777777" w:rsidR="00DF17F0" w:rsidRDefault="0006151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C41E60D" w14:textId="77777777" w:rsidR="00DF17F0" w:rsidRDefault="0006151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72350F9" w14:textId="77777777" w:rsidR="00DF17F0" w:rsidRDefault="00DF17F0">
    <w:pPr>
      <w:pStyle w:val="Footer"/>
      <w:jc w:val="right"/>
    </w:pPr>
  </w:p>
  <w:p w14:paraId="10E6288B" w14:textId="77777777" w:rsidR="00DF17F0" w:rsidRDefault="00DF17F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6B611" w14:textId="77777777" w:rsidR="00061513" w:rsidRDefault="00061513">
      <w:r>
        <w:separator/>
      </w:r>
    </w:p>
  </w:footnote>
  <w:footnote w:type="continuationSeparator" w:id="0">
    <w:p w14:paraId="00553ACE" w14:textId="77777777" w:rsidR="00061513" w:rsidRDefault="00061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02A57" w14:textId="77777777" w:rsidR="00DF17F0" w:rsidRDefault="00DF17F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252A52" w14:textId="77777777" w:rsidR="00DF17F0" w:rsidRDefault="0006151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DB51A0"/>
    <w:multiLevelType w:val="hybridMultilevel"/>
    <w:tmpl w:val="66623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1C6A35"/>
    <w:multiLevelType w:val="hybridMultilevel"/>
    <w:tmpl w:val="DE121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10"/>
  </w:num>
  <w:num w:numId="5">
    <w:abstractNumId w:val="7"/>
  </w:num>
  <w:num w:numId="6">
    <w:abstractNumId w:val="0"/>
  </w:num>
  <w:num w:numId="7">
    <w:abstractNumId w:val="3"/>
  </w:num>
  <w:num w:numId="8">
    <w:abstractNumId w:val="13"/>
  </w:num>
  <w:num w:numId="9">
    <w:abstractNumId w:val="12"/>
  </w:num>
  <w:num w:numId="10">
    <w:abstractNumId w:val="2"/>
  </w:num>
  <w:num w:numId="11">
    <w:abstractNumId w:val="1"/>
  </w:num>
  <w:num w:numId="12">
    <w:abstractNumId w:val="5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17F0"/>
    <w:rsid w:val="00061513"/>
    <w:rsid w:val="00085378"/>
    <w:rsid w:val="000C6C8C"/>
    <w:rsid w:val="00242245"/>
    <w:rsid w:val="002457BA"/>
    <w:rsid w:val="00250BC2"/>
    <w:rsid w:val="002B0B63"/>
    <w:rsid w:val="002C0BA5"/>
    <w:rsid w:val="00406E64"/>
    <w:rsid w:val="006A71CD"/>
    <w:rsid w:val="007573CC"/>
    <w:rsid w:val="00787D62"/>
    <w:rsid w:val="009C195E"/>
    <w:rsid w:val="00A54327"/>
    <w:rsid w:val="00AC730D"/>
    <w:rsid w:val="00B96C98"/>
    <w:rsid w:val="00D330FB"/>
    <w:rsid w:val="00DF17F0"/>
    <w:rsid w:val="00EA3149"/>
    <w:rsid w:val="00F248DB"/>
    <w:rsid w:val="00F3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57185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3603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927</Words>
  <Characters>5288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41</cp:revision>
  <dcterms:created xsi:type="dcterms:W3CDTF">2026-03-24T06:15:00Z</dcterms:created>
  <dcterms:modified xsi:type="dcterms:W3CDTF">2026-10-14T03:47:00Z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