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661D9" w14:paraId="20B6D275" w14:textId="77777777">
        <w:trPr>
          <w:trHeight w:val="20"/>
          <w:jc w:val="center"/>
        </w:trPr>
        <w:tc>
          <w:tcPr>
            <w:tcW w:w="1186" w:type="pct"/>
          </w:tcPr>
          <w:p w14:paraId="6AAD0D9E" w14:textId="77777777" w:rsidR="00C661D9" w:rsidRDefault="004F7999">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0BF06747" w14:textId="77777777" w:rsidR="00C661D9" w:rsidRDefault="004F7999">
            <w:pPr>
              <w:rPr>
                <w:b/>
                <w:bCs/>
                <w:color w:val="0000FF"/>
                <w:sz w:val="20"/>
                <w:szCs w:val="20"/>
                <w:lang w:val="en-GB"/>
              </w:rPr>
            </w:pPr>
            <w:r>
              <w:rPr>
                <w:b/>
                <w:bCs/>
                <w:color w:val="0000FF"/>
                <w:sz w:val="20"/>
                <w:szCs w:val="20"/>
                <w:lang w:val="en-GB"/>
              </w:rPr>
              <w:t>Asian Journal of Agriculture and Allied Sciences</w:t>
            </w:r>
          </w:p>
        </w:tc>
      </w:tr>
      <w:tr w:rsidR="00C661D9" w14:paraId="64C79ABE" w14:textId="77777777">
        <w:trPr>
          <w:trHeight w:val="20"/>
          <w:jc w:val="center"/>
        </w:trPr>
        <w:tc>
          <w:tcPr>
            <w:tcW w:w="1186" w:type="pct"/>
          </w:tcPr>
          <w:p w14:paraId="20B486CE" w14:textId="77777777" w:rsidR="00C661D9" w:rsidRDefault="004F7999">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48A45E6F" w14:textId="0713E683" w:rsidR="00C661D9" w:rsidRDefault="00087AD7">
            <w:pPr>
              <w:pStyle w:val="NormalWeb"/>
              <w:spacing w:before="0" w:beforeAutospacing="0" w:after="0" w:afterAutospacing="0"/>
              <w:rPr>
                <w:rFonts w:ascii="Times New Roman" w:hAnsi="Times New Roman" w:cs="Times New Roman"/>
                <w:b/>
                <w:bCs/>
                <w:sz w:val="20"/>
                <w:szCs w:val="20"/>
                <w:lang w:val="en-GB"/>
              </w:rPr>
            </w:pPr>
            <w:r w:rsidRPr="00087AD7">
              <w:rPr>
                <w:rFonts w:ascii="Times New Roman" w:hAnsi="Times New Roman" w:cs="Times New Roman"/>
                <w:b/>
                <w:bCs/>
                <w:sz w:val="20"/>
                <w:szCs w:val="20"/>
                <w:lang w:val="en-GB"/>
              </w:rPr>
              <w:t>Ms_AJAAS_15891</w:t>
            </w:r>
          </w:p>
        </w:tc>
      </w:tr>
      <w:tr w:rsidR="00C661D9" w14:paraId="1EDF3259" w14:textId="77777777">
        <w:trPr>
          <w:trHeight w:val="20"/>
          <w:jc w:val="center"/>
        </w:trPr>
        <w:tc>
          <w:tcPr>
            <w:tcW w:w="1186" w:type="pct"/>
          </w:tcPr>
          <w:p w14:paraId="588863BB" w14:textId="77777777" w:rsidR="00C661D9" w:rsidRDefault="004F7999">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0366EEAE" w14:textId="65652CAD" w:rsidR="00C661D9" w:rsidRDefault="00087AD7">
            <w:pPr>
              <w:pStyle w:val="NormalWeb"/>
              <w:spacing w:before="0" w:beforeAutospacing="0" w:after="0" w:afterAutospacing="0"/>
              <w:rPr>
                <w:rFonts w:ascii="Times New Roman" w:hAnsi="Times New Roman" w:cs="Times New Roman"/>
                <w:b/>
                <w:sz w:val="20"/>
                <w:szCs w:val="20"/>
                <w:lang w:val="en-GB"/>
              </w:rPr>
            </w:pPr>
            <w:r w:rsidRPr="00087AD7">
              <w:rPr>
                <w:rFonts w:ascii="Times New Roman" w:hAnsi="Times New Roman" w:cs="Times New Roman"/>
                <w:b/>
                <w:sz w:val="20"/>
                <w:szCs w:val="20"/>
                <w:lang w:val="en-GB"/>
              </w:rPr>
              <w:t>CORRELATION AND PATH COEFFICIENT STUDIES IN ELITE MEDIUM-DURATION RICE GENOTYPES UNDER SALINE CONDITIONS</w:t>
            </w:r>
          </w:p>
        </w:tc>
      </w:tr>
      <w:tr w:rsidR="00C661D9" w14:paraId="014E7157" w14:textId="77777777">
        <w:trPr>
          <w:trHeight w:val="20"/>
          <w:jc w:val="center"/>
        </w:trPr>
        <w:tc>
          <w:tcPr>
            <w:tcW w:w="1186" w:type="pct"/>
          </w:tcPr>
          <w:p w14:paraId="739B4F74" w14:textId="77777777" w:rsidR="00C661D9" w:rsidRDefault="004F7999">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55DFAF21" w14:textId="39FE68C9" w:rsidR="00C661D9" w:rsidRDefault="002446C5">
            <w:pPr>
              <w:pStyle w:val="NormalWeb"/>
              <w:spacing w:before="0" w:beforeAutospacing="0" w:after="0" w:afterAutospacing="0"/>
              <w:rPr>
                <w:rFonts w:ascii="Times New Roman" w:hAnsi="Times New Roman" w:cs="Times New Roman"/>
                <w:b/>
                <w:sz w:val="20"/>
                <w:szCs w:val="20"/>
                <w:lang w:val="en-GB"/>
              </w:rPr>
            </w:pPr>
            <w:r w:rsidRPr="002446C5">
              <w:rPr>
                <w:rFonts w:ascii="Times New Roman" w:hAnsi="Times New Roman" w:cs="Times New Roman"/>
                <w:b/>
                <w:sz w:val="20"/>
                <w:szCs w:val="20"/>
                <w:lang w:val="en-GB"/>
              </w:rPr>
              <w:t xml:space="preserve">Research article / Short Communication/ Case Report / Case Study </w:t>
            </w:r>
          </w:p>
        </w:tc>
      </w:tr>
    </w:tbl>
    <w:p w14:paraId="395EBCBF" w14:textId="77777777" w:rsidR="00C661D9" w:rsidRDefault="00C661D9">
      <w:pPr>
        <w:pStyle w:val="BodyText"/>
        <w:rPr>
          <w:rFonts w:ascii="Times New Roman" w:hAnsi="Times New Roman"/>
          <w:i/>
          <w:sz w:val="20"/>
          <w:szCs w:val="20"/>
          <w:u w:val="single"/>
          <w:lang w:val="en-GB"/>
        </w:rPr>
      </w:pPr>
    </w:p>
    <w:p w14:paraId="28F12E9D" w14:textId="77777777" w:rsidR="00C661D9" w:rsidRDefault="00C661D9">
      <w:pPr>
        <w:jc w:val="both"/>
        <w:rPr>
          <w:rFonts w:eastAsia="MS Mincho"/>
          <w:sz w:val="20"/>
          <w:szCs w:val="20"/>
          <w:lang w:val="en-GB" w:eastAsia="x-none"/>
        </w:rPr>
      </w:pPr>
    </w:p>
    <w:p w14:paraId="47960843" w14:textId="77777777" w:rsidR="00C661D9" w:rsidRDefault="004F7999">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61C7DA43" w14:textId="77777777" w:rsidR="00C661D9" w:rsidRDefault="00C661D9">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661D9" w14:paraId="3DA2E600" w14:textId="77777777">
        <w:trPr>
          <w:trHeight w:val="20"/>
          <w:jc w:val="center"/>
        </w:trPr>
        <w:tc>
          <w:tcPr>
            <w:tcW w:w="1666" w:type="pct"/>
            <w:noWrap/>
          </w:tcPr>
          <w:p w14:paraId="4B0D3A12" w14:textId="77777777" w:rsidR="00C661D9" w:rsidRDefault="00C661D9">
            <w:pPr>
              <w:keepNext/>
              <w:outlineLvl w:val="1"/>
              <w:rPr>
                <w:rFonts w:eastAsia="MS Mincho"/>
                <w:b/>
                <w:bCs/>
                <w:sz w:val="20"/>
                <w:szCs w:val="20"/>
                <w:lang w:val="en-GB"/>
              </w:rPr>
            </w:pPr>
          </w:p>
        </w:tc>
        <w:tc>
          <w:tcPr>
            <w:tcW w:w="1667" w:type="pct"/>
            <w:hideMark/>
          </w:tcPr>
          <w:p w14:paraId="5579966F" w14:textId="77777777" w:rsidR="00C661D9" w:rsidRDefault="004F7999">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348D0E9F" w14:textId="77777777" w:rsidR="00C661D9" w:rsidRDefault="004F7999">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2276ABA0" w14:textId="77777777" w:rsidR="00C661D9" w:rsidRDefault="00C661D9">
            <w:pPr>
              <w:keepNext/>
              <w:outlineLvl w:val="1"/>
              <w:rPr>
                <w:rFonts w:eastAsia="MS Mincho"/>
                <w:bCs/>
                <w:sz w:val="20"/>
                <w:szCs w:val="20"/>
                <w:lang w:val="en-GB"/>
              </w:rPr>
            </w:pPr>
          </w:p>
        </w:tc>
      </w:tr>
      <w:tr w:rsidR="00C661D9" w14:paraId="056B1103" w14:textId="77777777">
        <w:trPr>
          <w:trHeight w:val="20"/>
          <w:jc w:val="center"/>
        </w:trPr>
        <w:tc>
          <w:tcPr>
            <w:tcW w:w="1666" w:type="pct"/>
            <w:noWrap/>
            <w:hideMark/>
          </w:tcPr>
          <w:p w14:paraId="2D5E75C7" w14:textId="77777777" w:rsidR="00C661D9" w:rsidRDefault="004F7999">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1BD91CBA" w14:textId="77777777" w:rsidR="00C661D9" w:rsidRDefault="004F7999">
            <w:pPr>
              <w:rPr>
                <w:rFonts w:eastAsia="MS Mincho"/>
                <w:bCs/>
                <w:sz w:val="20"/>
                <w:szCs w:val="20"/>
                <w:lang w:val="en-GB"/>
              </w:rPr>
            </w:pPr>
            <w:r>
              <w:rPr>
                <w:bCs/>
                <w:sz w:val="20"/>
                <w:szCs w:val="20"/>
                <w:lang w:val="en-GB"/>
              </w:rPr>
              <w:t>be required for this part.</w:t>
            </w:r>
          </w:p>
        </w:tc>
        <w:tc>
          <w:tcPr>
            <w:tcW w:w="1667" w:type="pct"/>
          </w:tcPr>
          <w:p w14:paraId="732FBF58" w14:textId="1645F5EF" w:rsidR="00C661D9" w:rsidRPr="000E6FD6" w:rsidRDefault="000E6FD6" w:rsidP="000E6FD6">
            <w:pPr>
              <w:contextualSpacing/>
              <w:jc w:val="both"/>
              <w:rPr>
                <w:sz w:val="20"/>
                <w:szCs w:val="20"/>
                <w:lang w:val="en-GB"/>
              </w:rPr>
            </w:pPr>
            <w:r w:rsidRPr="000E6FD6">
              <w:rPr>
                <w:sz w:val="20"/>
                <w:szCs w:val="20"/>
                <w:lang w:val="en-GB"/>
              </w:rPr>
              <w:t xml:space="preserve">This manuscript addresses a critical and timely issue in rice agriculture: the development of salt-tolerant, medium-duration rice varieties for coastal saline regions of Andhra Pradesh, India, where increasing soil salinity threatens food security. The study provides valuable phenotypic correlation and path coefficient data on 38 elite breeding lines evaluated under natural saline field conditions (EC ~7.4 </w:t>
            </w:r>
            <w:proofErr w:type="spellStart"/>
            <w:r w:rsidRPr="000E6FD6">
              <w:rPr>
                <w:sz w:val="20"/>
                <w:szCs w:val="20"/>
                <w:lang w:val="en-GB"/>
              </w:rPr>
              <w:t>dS</w:t>
            </w:r>
            <w:proofErr w:type="spellEnd"/>
            <w:r w:rsidRPr="000E6FD6">
              <w:rPr>
                <w:sz w:val="20"/>
                <w:szCs w:val="20"/>
                <w:lang w:val="en-GB"/>
              </w:rPr>
              <w:t xml:space="preserve"> m⁻¹), offering practical insights for breeders aiming to improve grain yield through indirect selection of component traits such as plant survival, ear-bearing tillers, and plant height. The identification of three superior genotypes (MCM 253-17-1-1-1, MCM 253-14-2-2-2, and MCM 253-1-4-1-1) that outperform established tolerant checks (MCM 100 and BPT 5204) holds direct applied significance for ongoing salt-tolerance breeding programs in South and Southeast Asia. Furthermore, the integration of both salinity-specific traits (SES scores at seedling and reproductive stages, Na⁺/K⁺ ratio) with yield-attributing characters in a unified path analysis framework contributes methodologically to the broader literature on stress-tolerant crop improvement.</w:t>
            </w:r>
          </w:p>
        </w:tc>
        <w:tc>
          <w:tcPr>
            <w:tcW w:w="1667" w:type="pct"/>
          </w:tcPr>
          <w:p w14:paraId="09CC8084" w14:textId="77777777" w:rsidR="00C661D9" w:rsidRDefault="00C661D9">
            <w:pPr>
              <w:keepNext/>
              <w:outlineLvl w:val="1"/>
              <w:rPr>
                <w:rFonts w:eastAsia="MS Mincho"/>
                <w:bCs/>
                <w:sz w:val="20"/>
                <w:szCs w:val="20"/>
                <w:lang w:val="en-GB"/>
              </w:rPr>
            </w:pPr>
          </w:p>
        </w:tc>
      </w:tr>
    </w:tbl>
    <w:p w14:paraId="77785762" w14:textId="77777777" w:rsidR="00C661D9" w:rsidRDefault="00C661D9">
      <w:pPr>
        <w:rPr>
          <w:sz w:val="20"/>
          <w:szCs w:val="20"/>
          <w:lang w:val="en-GB"/>
        </w:rPr>
      </w:pPr>
    </w:p>
    <w:p w14:paraId="5EBD4CC0" w14:textId="77777777" w:rsidR="00C661D9" w:rsidRDefault="00C661D9">
      <w:pPr>
        <w:rPr>
          <w:sz w:val="20"/>
          <w:szCs w:val="20"/>
          <w:lang w:val="en-GB"/>
        </w:rPr>
      </w:pPr>
    </w:p>
    <w:p w14:paraId="1F364F39" w14:textId="77777777" w:rsidR="00C661D9" w:rsidRDefault="004F7999">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189FFA6" w14:textId="77777777" w:rsidR="00C661D9" w:rsidRDefault="00C661D9">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661D9" w14:paraId="0857B97A" w14:textId="77777777">
        <w:trPr>
          <w:trHeight w:val="20"/>
          <w:jc w:val="center"/>
        </w:trPr>
        <w:tc>
          <w:tcPr>
            <w:tcW w:w="1666" w:type="pct"/>
            <w:noWrap/>
          </w:tcPr>
          <w:p w14:paraId="262130CA" w14:textId="77777777" w:rsidR="00C661D9" w:rsidRDefault="00C661D9">
            <w:pPr>
              <w:keepNext/>
              <w:outlineLvl w:val="1"/>
              <w:rPr>
                <w:rFonts w:eastAsia="MS Mincho"/>
                <w:b/>
                <w:bCs/>
                <w:sz w:val="20"/>
                <w:szCs w:val="20"/>
                <w:lang w:val="en-GB"/>
              </w:rPr>
            </w:pPr>
          </w:p>
        </w:tc>
        <w:tc>
          <w:tcPr>
            <w:tcW w:w="1667" w:type="pct"/>
            <w:hideMark/>
          </w:tcPr>
          <w:p w14:paraId="625972AC" w14:textId="77777777" w:rsidR="00C661D9" w:rsidRDefault="004F7999">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1C912C28" w14:textId="0B30FDB0" w:rsidR="00C661D9" w:rsidRDefault="004F7999">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805FDD">
              <w:rPr>
                <w:b/>
                <w:kern w:val="2"/>
                <w:sz w:val="20"/>
                <w:szCs w:val="20"/>
                <w:highlight w:val="yellow"/>
                <w:lang w:val="en-GB"/>
              </w:rPr>
              <w:t>(</w:t>
            </w:r>
            <w:r w:rsidR="00805FDD">
              <w:rPr>
                <w:bCs/>
                <w:kern w:val="2"/>
                <w:sz w:val="20"/>
                <w:szCs w:val="20"/>
                <w:highlight w:val="yellow"/>
                <w:lang w:val="en-GB"/>
              </w:rPr>
              <w:t>Revision of the Manuscript and Feedback of Authors are mandatory for Rating of 2 and 1)</w:t>
            </w:r>
          </w:p>
        </w:tc>
      </w:tr>
      <w:tr w:rsidR="00C661D9" w14:paraId="48357E13" w14:textId="77777777">
        <w:trPr>
          <w:trHeight w:val="20"/>
          <w:jc w:val="center"/>
        </w:trPr>
        <w:tc>
          <w:tcPr>
            <w:tcW w:w="1666" w:type="pct"/>
            <w:noWrap/>
            <w:hideMark/>
          </w:tcPr>
          <w:p w14:paraId="2873209D" w14:textId="77777777" w:rsidR="00C661D9" w:rsidRDefault="004F7999">
            <w:pPr>
              <w:rPr>
                <w:b/>
                <w:bCs/>
                <w:sz w:val="20"/>
                <w:szCs w:val="20"/>
                <w:lang w:val="en-GB"/>
              </w:rPr>
            </w:pPr>
            <w:r>
              <w:rPr>
                <w:b/>
                <w:bCs/>
                <w:sz w:val="20"/>
                <w:szCs w:val="20"/>
                <w:lang w:val="en-GB"/>
              </w:rPr>
              <w:t xml:space="preserve">1. Is the title clear and appropriate for the study? </w:t>
            </w:r>
          </w:p>
          <w:p w14:paraId="63B6EFB7"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7C1720A9" w14:textId="77777777" w:rsidR="00C661D9" w:rsidRDefault="004F7999">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E4CE3CA" w14:textId="14F8981C" w:rsidR="00C661D9" w:rsidRPr="000E6FD6" w:rsidRDefault="000E6FD6">
            <w:pPr>
              <w:ind w:left="360"/>
              <w:rPr>
                <w:b/>
                <w:bCs/>
                <w:sz w:val="20"/>
                <w:szCs w:val="20"/>
              </w:rPr>
            </w:pPr>
            <w:r>
              <w:rPr>
                <w:b/>
                <w:bCs/>
                <w:sz w:val="20"/>
                <w:szCs w:val="20"/>
              </w:rPr>
              <w:t>4</w:t>
            </w:r>
          </w:p>
        </w:tc>
        <w:tc>
          <w:tcPr>
            <w:tcW w:w="1667" w:type="pct"/>
          </w:tcPr>
          <w:p w14:paraId="06CB818C" w14:textId="77777777" w:rsidR="00C661D9" w:rsidRDefault="00C661D9">
            <w:pPr>
              <w:keepNext/>
              <w:outlineLvl w:val="1"/>
              <w:rPr>
                <w:rFonts w:eastAsia="MS Mincho"/>
                <w:bCs/>
                <w:sz w:val="20"/>
                <w:szCs w:val="20"/>
                <w:lang w:val="en-GB"/>
              </w:rPr>
            </w:pPr>
          </w:p>
        </w:tc>
      </w:tr>
      <w:tr w:rsidR="00C661D9" w14:paraId="7ADF1231" w14:textId="77777777">
        <w:trPr>
          <w:trHeight w:val="20"/>
          <w:jc w:val="center"/>
        </w:trPr>
        <w:tc>
          <w:tcPr>
            <w:tcW w:w="1666" w:type="pct"/>
            <w:noWrap/>
            <w:hideMark/>
          </w:tcPr>
          <w:p w14:paraId="47326ACE" w14:textId="77777777" w:rsidR="00C661D9" w:rsidRDefault="004F7999">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74383ABF"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2C32B064" w14:textId="77777777" w:rsidR="00C661D9" w:rsidRDefault="004F799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FA5C1AC" w14:textId="1FF02C30" w:rsidR="00C661D9" w:rsidRDefault="000E6FD6">
            <w:pPr>
              <w:ind w:left="360"/>
              <w:rPr>
                <w:b/>
                <w:bCs/>
                <w:sz w:val="20"/>
                <w:szCs w:val="20"/>
                <w:lang w:val="en-GB"/>
              </w:rPr>
            </w:pPr>
            <w:r>
              <w:rPr>
                <w:b/>
                <w:bCs/>
                <w:sz w:val="20"/>
                <w:szCs w:val="20"/>
                <w:lang w:val="en-GB"/>
              </w:rPr>
              <w:t>4</w:t>
            </w:r>
          </w:p>
        </w:tc>
        <w:tc>
          <w:tcPr>
            <w:tcW w:w="1667" w:type="pct"/>
          </w:tcPr>
          <w:p w14:paraId="0503B90E" w14:textId="77777777" w:rsidR="00C661D9" w:rsidRDefault="00C661D9">
            <w:pPr>
              <w:keepNext/>
              <w:outlineLvl w:val="1"/>
              <w:rPr>
                <w:rFonts w:eastAsia="MS Mincho"/>
                <w:bCs/>
                <w:sz w:val="20"/>
                <w:szCs w:val="20"/>
                <w:lang w:val="en-GB"/>
              </w:rPr>
            </w:pPr>
          </w:p>
        </w:tc>
      </w:tr>
      <w:tr w:rsidR="00C661D9" w14:paraId="28ADD199" w14:textId="77777777">
        <w:trPr>
          <w:trHeight w:val="20"/>
          <w:jc w:val="center"/>
        </w:trPr>
        <w:tc>
          <w:tcPr>
            <w:tcW w:w="1666" w:type="pct"/>
            <w:noWrap/>
            <w:hideMark/>
          </w:tcPr>
          <w:p w14:paraId="5AC9E646" w14:textId="77777777" w:rsidR="00C661D9" w:rsidRDefault="004F7999">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0E93EAAB"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5B9E506D" w14:textId="77777777" w:rsidR="00C661D9" w:rsidRDefault="004F7999">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380492D" w14:textId="5BDBE1E3" w:rsidR="00C661D9" w:rsidRDefault="000E6FD6">
            <w:pPr>
              <w:ind w:left="360"/>
              <w:rPr>
                <w:b/>
                <w:bCs/>
                <w:sz w:val="20"/>
                <w:szCs w:val="20"/>
                <w:lang w:val="en-GB"/>
              </w:rPr>
            </w:pPr>
            <w:r>
              <w:rPr>
                <w:b/>
                <w:bCs/>
                <w:sz w:val="20"/>
                <w:szCs w:val="20"/>
                <w:lang w:val="en-GB"/>
              </w:rPr>
              <w:t>3</w:t>
            </w:r>
          </w:p>
        </w:tc>
        <w:tc>
          <w:tcPr>
            <w:tcW w:w="1667" w:type="pct"/>
          </w:tcPr>
          <w:p w14:paraId="4B842C8C" w14:textId="77777777" w:rsidR="00C661D9" w:rsidRDefault="00C661D9">
            <w:pPr>
              <w:keepNext/>
              <w:outlineLvl w:val="1"/>
              <w:rPr>
                <w:rFonts w:eastAsia="MS Mincho"/>
                <w:bCs/>
                <w:sz w:val="20"/>
                <w:szCs w:val="20"/>
                <w:lang w:val="en-GB"/>
              </w:rPr>
            </w:pPr>
          </w:p>
        </w:tc>
      </w:tr>
      <w:tr w:rsidR="00C661D9" w14:paraId="3458BB74" w14:textId="77777777">
        <w:trPr>
          <w:trHeight w:val="20"/>
          <w:jc w:val="center"/>
        </w:trPr>
        <w:tc>
          <w:tcPr>
            <w:tcW w:w="1666" w:type="pct"/>
            <w:noWrap/>
            <w:hideMark/>
          </w:tcPr>
          <w:p w14:paraId="2F4EB326" w14:textId="77777777" w:rsidR="00C661D9" w:rsidRDefault="004F7999">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793B871A"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7BBAE987" w14:textId="77777777" w:rsidR="00C661D9" w:rsidRDefault="004F7999">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C9DCE43" w14:textId="1D75A100" w:rsidR="00C661D9" w:rsidRDefault="000E6FD6">
            <w:pPr>
              <w:ind w:left="360"/>
              <w:rPr>
                <w:b/>
                <w:bCs/>
                <w:sz w:val="20"/>
                <w:szCs w:val="20"/>
                <w:lang w:val="en-GB"/>
              </w:rPr>
            </w:pPr>
            <w:r>
              <w:rPr>
                <w:b/>
                <w:bCs/>
                <w:sz w:val="20"/>
                <w:szCs w:val="20"/>
                <w:lang w:val="en-GB"/>
              </w:rPr>
              <w:t>3</w:t>
            </w:r>
          </w:p>
        </w:tc>
        <w:tc>
          <w:tcPr>
            <w:tcW w:w="1667" w:type="pct"/>
          </w:tcPr>
          <w:p w14:paraId="5CFEC1AC" w14:textId="77777777" w:rsidR="00C661D9" w:rsidRDefault="00C661D9">
            <w:pPr>
              <w:keepNext/>
              <w:outlineLvl w:val="1"/>
              <w:rPr>
                <w:rFonts w:eastAsia="MS Mincho"/>
                <w:bCs/>
                <w:sz w:val="20"/>
                <w:szCs w:val="20"/>
                <w:lang w:val="en-GB"/>
              </w:rPr>
            </w:pPr>
          </w:p>
        </w:tc>
      </w:tr>
      <w:tr w:rsidR="00C661D9" w14:paraId="5D69317D" w14:textId="77777777">
        <w:trPr>
          <w:trHeight w:val="20"/>
          <w:jc w:val="center"/>
        </w:trPr>
        <w:tc>
          <w:tcPr>
            <w:tcW w:w="1666" w:type="pct"/>
            <w:noWrap/>
            <w:hideMark/>
          </w:tcPr>
          <w:p w14:paraId="4B1C0E0F" w14:textId="77777777" w:rsidR="00C661D9" w:rsidRDefault="004F7999">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0E5422C7"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4CC6F127" w14:textId="77777777" w:rsidR="00C661D9" w:rsidRDefault="004F7999">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71E3C3D" w14:textId="44AE472E" w:rsidR="00C661D9" w:rsidRDefault="000E6FD6">
            <w:pPr>
              <w:ind w:left="360"/>
              <w:rPr>
                <w:b/>
                <w:bCs/>
                <w:sz w:val="20"/>
                <w:szCs w:val="20"/>
                <w:lang w:val="en-GB"/>
              </w:rPr>
            </w:pPr>
            <w:r>
              <w:rPr>
                <w:b/>
                <w:bCs/>
                <w:sz w:val="20"/>
                <w:szCs w:val="20"/>
                <w:lang w:val="en-GB"/>
              </w:rPr>
              <w:t>3</w:t>
            </w:r>
          </w:p>
        </w:tc>
        <w:tc>
          <w:tcPr>
            <w:tcW w:w="1667" w:type="pct"/>
          </w:tcPr>
          <w:p w14:paraId="2DF9A62F" w14:textId="77777777" w:rsidR="00C661D9" w:rsidRDefault="00C661D9">
            <w:pPr>
              <w:keepNext/>
              <w:outlineLvl w:val="1"/>
              <w:rPr>
                <w:rFonts w:eastAsia="MS Mincho"/>
                <w:bCs/>
                <w:sz w:val="20"/>
                <w:szCs w:val="20"/>
                <w:lang w:val="en-GB"/>
              </w:rPr>
            </w:pPr>
          </w:p>
        </w:tc>
      </w:tr>
      <w:tr w:rsidR="00C661D9" w14:paraId="0D7EDE3E" w14:textId="77777777">
        <w:trPr>
          <w:trHeight w:val="20"/>
          <w:jc w:val="center"/>
        </w:trPr>
        <w:tc>
          <w:tcPr>
            <w:tcW w:w="1666" w:type="pct"/>
            <w:noWrap/>
            <w:hideMark/>
          </w:tcPr>
          <w:p w14:paraId="279C6F23" w14:textId="77777777" w:rsidR="00C661D9" w:rsidRDefault="004F7999">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37606CAE"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09361652" w14:textId="77777777" w:rsidR="00C661D9" w:rsidRDefault="004F7999">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B0309B9" w14:textId="6CED82CE" w:rsidR="00C661D9" w:rsidRDefault="000E6FD6">
            <w:pPr>
              <w:ind w:left="360"/>
              <w:rPr>
                <w:b/>
                <w:bCs/>
                <w:sz w:val="20"/>
                <w:szCs w:val="20"/>
                <w:lang w:val="en-GB"/>
              </w:rPr>
            </w:pPr>
            <w:r>
              <w:rPr>
                <w:b/>
                <w:bCs/>
                <w:sz w:val="20"/>
                <w:szCs w:val="20"/>
                <w:lang w:val="en-GB"/>
              </w:rPr>
              <w:t>3</w:t>
            </w:r>
          </w:p>
        </w:tc>
        <w:tc>
          <w:tcPr>
            <w:tcW w:w="1667" w:type="pct"/>
          </w:tcPr>
          <w:p w14:paraId="3E98F86A" w14:textId="77777777" w:rsidR="00C661D9" w:rsidRDefault="00C661D9">
            <w:pPr>
              <w:keepNext/>
              <w:outlineLvl w:val="1"/>
              <w:rPr>
                <w:rFonts w:eastAsia="MS Mincho"/>
                <w:bCs/>
                <w:sz w:val="20"/>
                <w:szCs w:val="20"/>
                <w:lang w:val="en-GB"/>
              </w:rPr>
            </w:pPr>
          </w:p>
        </w:tc>
      </w:tr>
      <w:tr w:rsidR="00C661D9" w14:paraId="3EAE2953" w14:textId="77777777">
        <w:trPr>
          <w:trHeight w:val="20"/>
          <w:jc w:val="center"/>
        </w:trPr>
        <w:tc>
          <w:tcPr>
            <w:tcW w:w="1666" w:type="pct"/>
            <w:noWrap/>
            <w:hideMark/>
          </w:tcPr>
          <w:p w14:paraId="57209AEF" w14:textId="77777777" w:rsidR="00C661D9" w:rsidRDefault="004F7999">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18E49553"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1441441B" w14:textId="77777777" w:rsidR="00C661D9" w:rsidRDefault="004F799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6DE8711" w14:textId="6EC00388" w:rsidR="00C661D9" w:rsidRDefault="000E6FD6">
            <w:pPr>
              <w:ind w:left="360"/>
              <w:rPr>
                <w:b/>
                <w:bCs/>
                <w:sz w:val="20"/>
                <w:szCs w:val="20"/>
                <w:lang w:val="en-GB"/>
              </w:rPr>
            </w:pPr>
            <w:r>
              <w:rPr>
                <w:b/>
                <w:bCs/>
                <w:sz w:val="20"/>
                <w:szCs w:val="20"/>
                <w:lang w:val="en-GB"/>
              </w:rPr>
              <w:t>4</w:t>
            </w:r>
          </w:p>
        </w:tc>
        <w:tc>
          <w:tcPr>
            <w:tcW w:w="1667" w:type="pct"/>
          </w:tcPr>
          <w:p w14:paraId="41F0670D" w14:textId="77777777" w:rsidR="00C661D9" w:rsidRDefault="00C661D9">
            <w:pPr>
              <w:keepNext/>
              <w:outlineLvl w:val="1"/>
              <w:rPr>
                <w:rFonts w:eastAsia="MS Mincho"/>
                <w:bCs/>
                <w:sz w:val="20"/>
                <w:szCs w:val="20"/>
                <w:lang w:val="en-GB"/>
              </w:rPr>
            </w:pPr>
          </w:p>
        </w:tc>
      </w:tr>
      <w:tr w:rsidR="00C661D9" w14:paraId="1C64D7F7" w14:textId="77777777">
        <w:trPr>
          <w:trHeight w:val="20"/>
          <w:jc w:val="center"/>
        </w:trPr>
        <w:tc>
          <w:tcPr>
            <w:tcW w:w="1666" w:type="pct"/>
            <w:noWrap/>
            <w:hideMark/>
          </w:tcPr>
          <w:p w14:paraId="3A74398F" w14:textId="77777777" w:rsidR="00C661D9" w:rsidRDefault="004F7999">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17D0E5B7"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44094AE3" w14:textId="77777777" w:rsidR="00C661D9" w:rsidRDefault="004F7999">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38AC327" w14:textId="5CA9E12E" w:rsidR="00C661D9" w:rsidRDefault="000E6FD6">
            <w:pPr>
              <w:ind w:left="360"/>
              <w:rPr>
                <w:b/>
                <w:bCs/>
                <w:sz w:val="20"/>
                <w:szCs w:val="20"/>
                <w:lang w:val="en-GB"/>
              </w:rPr>
            </w:pPr>
            <w:r>
              <w:rPr>
                <w:color w:val="404040"/>
                <w:sz w:val="20"/>
                <w:szCs w:val="20"/>
                <w:shd w:val="clear" w:color="auto" w:fill="FFFFFF"/>
                <w:lang w:val="en-GB"/>
              </w:rPr>
              <w:t>Not Applicable</w:t>
            </w:r>
          </w:p>
        </w:tc>
        <w:tc>
          <w:tcPr>
            <w:tcW w:w="1667" w:type="pct"/>
          </w:tcPr>
          <w:p w14:paraId="6D6D7D17" w14:textId="77777777" w:rsidR="00C661D9" w:rsidRDefault="00C661D9">
            <w:pPr>
              <w:keepNext/>
              <w:outlineLvl w:val="1"/>
              <w:rPr>
                <w:rFonts w:eastAsia="MS Mincho"/>
                <w:bCs/>
                <w:sz w:val="20"/>
                <w:szCs w:val="20"/>
                <w:lang w:val="en-GB"/>
              </w:rPr>
            </w:pPr>
          </w:p>
        </w:tc>
      </w:tr>
      <w:tr w:rsidR="00C661D9" w14:paraId="1DDDE4B5" w14:textId="77777777">
        <w:trPr>
          <w:trHeight w:val="20"/>
          <w:jc w:val="center"/>
        </w:trPr>
        <w:tc>
          <w:tcPr>
            <w:tcW w:w="1666" w:type="pct"/>
            <w:noWrap/>
            <w:hideMark/>
          </w:tcPr>
          <w:p w14:paraId="63BDD4E7" w14:textId="77777777" w:rsidR="00C661D9" w:rsidRDefault="004F7999">
            <w:pPr>
              <w:rPr>
                <w:b/>
                <w:sz w:val="20"/>
                <w:szCs w:val="20"/>
                <w:lang w:val="en-GB"/>
              </w:rPr>
            </w:pPr>
            <w:r>
              <w:rPr>
                <w:b/>
                <w:sz w:val="20"/>
                <w:szCs w:val="20"/>
                <w:lang w:val="en-GB"/>
              </w:rPr>
              <w:t xml:space="preserve">9. Are the results presented clearly? </w:t>
            </w:r>
          </w:p>
          <w:p w14:paraId="049D8846"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2A819D8D" w14:textId="77777777" w:rsidR="00C661D9" w:rsidRDefault="004F7999">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98605EF" w14:textId="7C307E78" w:rsidR="00C661D9" w:rsidRDefault="000E6FD6">
            <w:pPr>
              <w:contextualSpacing/>
              <w:rPr>
                <w:bCs/>
                <w:sz w:val="20"/>
                <w:szCs w:val="20"/>
                <w:lang w:val="en-GB"/>
              </w:rPr>
            </w:pPr>
            <w:r>
              <w:rPr>
                <w:bCs/>
                <w:sz w:val="20"/>
                <w:szCs w:val="20"/>
                <w:lang w:val="en-GB"/>
              </w:rPr>
              <w:t>3</w:t>
            </w:r>
          </w:p>
        </w:tc>
        <w:tc>
          <w:tcPr>
            <w:tcW w:w="1667" w:type="pct"/>
          </w:tcPr>
          <w:p w14:paraId="359E8841" w14:textId="77777777" w:rsidR="00C661D9" w:rsidRDefault="00C661D9">
            <w:pPr>
              <w:keepNext/>
              <w:outlineLvl w:val="1"/>
              <w:rPr>
                <w:rFonts w:eastAsia="MS Mincho"/>
                <w:bCs/>
                <w:sz w:val="20"/>
                <w:szCs w:val="20"/>
                <w:lang w:val="en-GB"/>
              </w:rPr>
            </w:pPr>
          </w:p>
        </w:tc>
      </w:tr>
      <w:tr w:rsidR="00C661D9" w14:paraId="67F9D6A0" w14:textId="77777777">
        <w:trPr>
          <w:trHeight w:val="20"/>
          <w:jc w:val="center"/>
        </w:trPr>
        <w:tc>
          <w:tcPr>
            <w:tcW w:w="1666" w:type="pct"/>
            <w:noWrap/>
            <w:hideMark/>
          </w:tcPr>
          <w:p w14:paraId="649BA4FB" w14:textId="77777777" w:rsidR="00C661D9" w:rsidRDefault="004F7999">
            <w:pPr>
              <w:rPr>
                <w:b/>
                <w:sz w:val="20"/>
                <w:szCs w:val="20"/>
                <w:lang w:val="en-GB"/>
              </w:rPr>
            </w:pPr>
            <w:r>
              <w:rPr>
                <w:b/>
                <w:sz w:val="20"/>
                <w:szCs w:val="20"/>
                <w:lang w:val="en-GB"/>
              </w:rPr>
              <w:t>10. Are tables and figures clear, relevant, and necessary?</w:t>
            </w:r>
          </w:p>
          <w:p w14:paraId="421517FC"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3E46007B"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lastRenderedPageBreak/>
              <w:t>5 = Excellent 4 = Good 3 = Satisfactory 2 = Needs Improvement 1 = Poor N/A = Not Applicable</w:t>
            </w:r>
          </w:p>
          <w:p w14:paraId="1E8D31AC" w14:textId="77777777" w:rsidR="00C661D9" w:rsidRDefault="00C661D9">
            <w:pPr>
              <w:rPr>
                <w:color w:val="404040"/>
                <w:sz w:val="20"/>
                <w:szCs w:val="20"/>
                <w:shd w:val="clear" w:color="auto" w:fill="FFFFFF"/>
                <w:lang w:val="en-GB"/>
              </w:rPr>
            </w:pPr>
          </w:p>
          <w:p w14:paraId="29B755CC" w14:textId="77777777" w:rsidR="00C661D9" w:rsidRDefault="00C661D9">
            <w:pPr>
              <w:rPr>
                <w:sz w:val="20"/>
                <w:szCs w:val="20"/>
                <w:lang w:val="en-GB"/>
              </w:rPr>
            </w:pPr>
          </w:p>
        </w:tc>
        <w:tc>
          <w:tcPr>
            <w:tcW w:w="1667" w:type="pct"/>
          </w:tcPr>
          <w:p w14:paraId="7963436E" w14:textId="6B70BCD9" w:rsidR="00C661D9" w:rsidRDefault="000E6FD6">
            <w:pPr>
              <w:contextualSpacing/>
              <w:rPr>
                <w:bCs/>
                <w:sz w:val="20"/>
                <w:szCs w:val="20"/>
                <w:lang w:val="en-GB"/>
              </w:rPr>
            </w:pPr>
            <w:r>
              <w:rPr>
                <w:bCs/>
                <w:sz w:val="20"/>
                <w:szCs w:val="20"/>
                <w:lang w:val="en-GB"/>
              </w:rPr>
              <w:lastRenderedPageBreak/>
              <w:t>3</w:t>
            </w:r>
          </w:p>
        </w:tc>
        <w:tc>
          <w:tcPr>
            <w:tcW w:w="1667" w:type="pct"/>
          </w:tcPr>
          <w:p w14:paraId="701EC85F" w14:textId="77777777" w:rsidR="00C661D9" w:rsidRDefault="00C661D9">
            <w:pPr>
              <w:keepNext/>
              <w:outlineLvl w:val="1"/>
              <w:rPr>
                <w:rFonts w:eastAsia="MS Mincho"/>
                <w:bCs/>
                <w:sz w:val="20"/>
                <w:szCs w:val="20"/>
                <w:lang w:val="en-GB"/>
              </w:rPr>
            </w:pPr>
          </w:p>
        </w:tc>
      </w:tr>
      <w:tr w:rsidR="00C661D9" w14:paraId="6FE3D463" w14:textId="77777777">
        <w:trPr>
          <w:trHeight w:val="20"/>
          <w:jc w:val="center"/>
        </w:trPr>
        <w:tc>
          <w:tcPr>
            <w:tcW w:w="1666" w:type="pct"/>
            <w:noWrap/>
            <w:hideMark/>
          </w:tcPr>
          <w:p w14:paraId="76ABAA8A" w14:textId="77777777" w:rsidR="00C661D9" w:rsidRDefault="004F7999">
            <w:pPr>
              <w:rPr>
                <w:b/>
                <w:sz w:val="20"/>
                <w:szCs w:val="20"/>
                <w:lang w:val="en-GB"/>
              </w:rPr>
            </w:pPr>
            <w:r>
              <w:rPr>
                <w:b/>
                <w:sz w:val="20"/>
                <w:szCs w:val="20"/>
                <w:lang w:val="en-GB"/>
              </w:rPr>
              <w:t>11. Does the discussion relate findings to existing literature?</w:t>
            </w:r>
          </w:p>
          <w:p w14:paraId="32BA57FC"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31CE2F19" w14:textId="77777777" w:rsidR="00C661D9" w:rsidRDefault="004F799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DF18FAC" w14:textId="5F09C964" w:rsidR="00C661D9" w:rsidRDefault="000E6FD6">
            <w:pPr>
              <w:contextualSpacing/>
              <w:rPr>
                <w:bCs/>
                <w:sz w:val="20"/>
                <w:szCs w:val="20"/>
                <w:lang w:val="en-GB"/>
              </w:rPr>
            </w:pPr>
            <w:r>
              <w:rPr>
                <w:bCs/>
                <w:sz w:val="20"/>
                <w:szCs w:val="20"/>
                <w:lang w:val="en-GB"/>
              </w:rPr>
              <w:t>4</w:t>
            </w:r>
          </w:p>
        </w:tc>
        <w:tc>
          <w:tcPr>
            <w:tcW w:w="1667" w:type="pct"/>
          </w:tcPr>
          <w:p w14:paraId="47219F29" w14:textId="77777777" w:rsidR="00C661D9" w:rsidRDefault="00C661D9">
            <w:pPr>
              <w:keepNext/>
              <w:outlineLvl w:val="1"/>
              <w:rPr>
                <w:rFonts w:eastAsia="MS Mincho"/>
                <w:bCs/>
                <w:sz w:val="20"/>
                <w:szCs w:val="20"/>
                <w:lang w:val="en-GB"/>
              </w:rPr>
            </w:pPr>
          </w:p>
        </w:tc>
      </w:tr>
      <w:tr w:rsidR="00C661D9" w14:paraId="5AF5716F" w14:textId="77777777">
        <w:trPr>
          <w:trHeight w:val="20"/>
          <w:jc w:val="center"/>
        </w:trPr>
        <w:tc>
          <w:tcPr>
            <w:tcW w:w="1666" w:type="pct"/>
            <w:noWrap/>
            <w:hideMark/>
          </w:tcPr>
          <w:p w14:paraId="1257DAC5" w14:textId="77777777" w:rsidR="00C661D9" w:rsidRDefault="004F7999">
            <w:pPr>
              <w:rPr>
                <w:b/>
                <w:sz w:val="20"/>
                <w:szCs w:val="20"/>
                <w:lang w:val="en-GB"/>
              </w:rPr>
            </w:pPr>
            <w:r>
              <w:rPr>
                <w:b/>
                <w:sz w:val="20"/>
                <w:szCs w:val="20"/>
                <w:lang w:val="en-GB"/>
              </w:rPr>
              <w:t>12. Are the conclusions supported by the data?</w:t>
            </w:r>
          </w:p>
          <w:p w14:paraId="4F707455"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282BC6A2" w14:textId="77777777" w:rsidR="00C661D9" w:rsidRDefault="004F799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27001F4" w14:textId="157FE536" w:rsidR="00C661D9" w:rsidRDefault="000E6FD6">
            <w:pPr>
              <w:contextualSpacing/>
              <w:rPr>
                <w:bCs/>
                <w:sz w:val="20"/>
                <w:szCs w:val="20"/>
                <w:lang w:val="en-GB"/>
              </w:rPr>
            </w:pPr>
            <w:r>
              <w:rPr>
                <w:bCs/>
                <w:sz w:val="20"/>
                <w:szCs w:val="20"/>
                <w:lang w:val="en-GB"/>
              </w:rPr>
              <w:t>4</w:t>
            </w:r>
          </w:p>
        </w:tc>
        <w:tc>
          <w:tcPr>
            <w:tcW w:w="1667" w:type="pct"/>
          </w:tcPr>
          <w:p w14:paraId="0E07C3F6" w14:textId="77777777" w:rsidR="00C661D9" w:rsidRDefault="00C661D9">
            <w:pPr>
              <w:keepNext/>
              <w:outlineLvl w:val="1"/>
              <w:rPr>
                <w:rFonts w:eastAsia="MS Mincho"/>
                <w:bCs/>
                <w:sz w:val="20"/>
                <w:szCs w:val="20"/>
                <w:lang w:val="en-GB"/>
              </w:rPr>
            </w:pPr>
          </w:p>
        </w:tc>
      </w:tr>
      <w:tr w:rsidR="00C661D9" w14:paraId="0FC1C01D" w14:textId="77777777">
        <w:trPr>
          <w:trHeight w:val="20"/>
          <w:jc w:val="center"/>
        </w:trPr>
        <w:tc>
          <w:tcPr>
            <w:tcW w:w="1666" w:type="pct"/>
            <w:noWrap/>
            <w:hideMark/>
          </w:tcPr>
          <w:p w14:paraId="150D8A97" w14:textId="77777777" w:rsidR="00C661D9" w:rsidRDefault="004F7999">
            <w:pPr>
              <w:rPr>
                <w:b/>
                <w:sz w:val="20"/>
                <w:szCs w:val="20"/>
                <w:lang w:val="en-GB"/>
              </w:rPr>
            </w:pPr>
            <w:r>
              <w:rPr>
                <w:b/>
                <w:sz w:val="20"/>
                <w:szCs w:val="20"/>
                <w:lang w:val="en-GB"/>
              </w:rPr>
              <w:t>13. Are the limitations of the study discussed?</w:t>
            </w:r>
          </w:p>
          <w:p w14:paraId="438A7F79"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33491CC6" w14:textId="77777777" w:rsidR="00C661D9" w:rsidRDefault="004F799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6E1AD47" w14:textId="19F54540" w:rsidR="00C661D9" w:rsidRDefault="000E6FD6">
            <w:pPr>
              <w:contextualSpacing/>
              <w:rPr>
                <w:bCs/>
                <w:sz w:val="20"/>
                <w:szCs w:val="20"/>
                <w:lang w:val="en-GB"/>
              </w:rPr>
            </w:pPr>
            <w:r>
              <w:rPr>
                <w:bCs/>
                <w:sz w:val="20"/>
                <w:szCs w:val="20"/>
                <w:lang w:val="en-GB"/>
              </w:rPr>
              <w:t>2</w:t>
            </w:r>
          </w:p>
        </w:tc>
        <w:tc>
          <w:tcPr>
            <w:tcW w:w="1667" w:type="pct"/>
          </w:tcPr>
          <w:p w14:paraId="6AC12BFF" w14:textId="77777777" w:rsidR="00C661D9" w:rsidRDefault="00C661D9">
            <w:pPr>
              <w:keepNext/>
              <w:outlineLvl w:val="1"/>
              <w:rPr>
                <w:rFonts w:eastAsia="MS Mincho"/>
                <w:bCs/>
                <w:sz w:val="20"/>
                <w:szCs w:val="20"/>
                <w:lang w:val="en-GB"/>
              </w:rPr>
            </w:pPr>
          </w:p>
        </w:tc>
      </w:tr>
      <w:tr w:rsidR="00C661D9" w14:paraId="48922D58" w14:textId="77777777">
        <w:trPr>
          <w:trHeight w:val="20"/>
          <w:jc w:val="center"/>
        </w:trPr>
        <w:tc>
          <w:tcPr>
            <w:tcW w:w="1666" w:type="pct"/>
            <w:noWrap/>
            <w:hideMark/>
          </w:tcPr>
          <w:p w14:paraId="16F3D049" w14:textId="77777777" w:rsidR="00C661D9" w:rsidRDefault="004F7999">
            <w:pPr>
              <w:rPr>
                <w:b/>
                <w:sz w:val="20"/>
                <w:szCs w:val="20"/>
                <w:lang w:val="en-GB"/>
              </w:rPr>
            </w:pPr>
            <w:r>
              <w:rPr>
                <w:b/>
                <w:sz w:val="20"/>
                <w:szCs w:val="20"/>
                <w:lang w:val="en-GB"/>
              </w:rPr>
              <w:t>14. Are the references relevant and sufficient (in number)?</w:t>
            </w:r>
          </w:p>
          <w:p w14:paraId="228A3964"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2BC88600"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6C96B37" w14:textId="77777777" w:rsidR="00C661D9" w:rsidRDefault="004F7999">
            <w:pPr>
              <w:rPr>
                <w:sz w:val="20"/>
                <w:szCs w:val="20"/>
                <w:lang w:val="en-GB"/>
              </w:rPr>
            </w:pPr>
            <w:r>
              <w:rPr>
                <w:color w:val="404040"/>
                <w:sz w:val="20"/>
                <w:szCs w:val="20"/>
                <w:shd w:val="clear" w:color="auto" w:fill="FFFFFF"/>
                <w:lang w:val="en-GB"/>
              </w:rPr>
              <w:t>N/A = Not Applicable</w:t>
            </w:r>
          </w:p>
        </w:tc>
        <w:tc>
          <w:tcPr>
            <w:tcW w:w="1667" w:type="pct"/>
          </w:tcPr>
          <w:p w14:paraId="3823062E" w14:textId="0749169D" w:rsidR="00C661D9" w:rsidRDefault="000E6FD6">
            <w:pPr>
              <w:contextualSpacing/>
              <w:rPr>
                <w:bCs/>
                <w:sz w:val="20"/>
                <w:szCs w:val="20"/>
                <w:lang w:val="en-GB"/>
              </w:rPr>
            </w:pPr>
            <w:r>
              <w:rPr>
                <w:bCs/>
                <w:sz w:val="20"/>
                <w:szCs w:val="20"/>
                <w:lang w:val="en-GB"/>
              </w:rPr>
              <w:t>3</w:t>
            </w:r>
          </w:p>
        </w:tc>
        <w:tc>
          <w:tcPr>
            <w:tcW w:w="1667" w:type="pct"/>
          </w:tcPr>
          <w:p w14:paraId="32B0ED73" w14:textId="77777777" w:rsidR="00C661D9" w:rsidRDefault="00C661D9">
            <w:pPr>
              <w:keepNext/>
              <w:outlineLvl w:val="1"/>
              <w:rPr>
                <w:rFonts w:eastAsia="MS Mincho"/>
                <w:bCs/>
                <w:sz w:val="20"/>
                <w:szCs w:val="20"/>
                <w:lang w:val="en-GB"/>
              </w:rPr>
            </w:pPr>
          </w:p>
        </w:tc>
      </w:tr>
      <w:tr w:rsidR="00C661D9" w14:paraId="0B4646AD" w14:textId="77777777">
        <w:trPr>
          <w:trHeight w:val="20"/>
          <w:jc w:val="center"/>
        </w:trPr>
        <w:tc>
          <w:tcPr>
            <w:tcW w:w="1666" w:type="pct"/>
            <w:noWrap/>
            <w:hideMark/>
          </w:tcPr>
          <w:p w14:paraId="2AE25745" w14:textId="77777777" w:rsidR="00C661D9" w:rsidRDefault="004F7999">
            <w:pPr>
              <w:rPr>
                <w:b/>
                <w:sz w:val="20"/>
                <w:szCs w:val="20"/>
                <w:lang w:val="en-GB"/>
              </w:rPr>
            </w:pPr>
            <w:r>
              <w:rPr>
                <w:b/>
                <w:sz w:val="20"/>
                <w:szCs w:val="20"/>
                <w:lang w:val="en-GB"/>
              </w:rPr>
              <w:t>15. Is the manuscript written in clear and understandable language?</w:t>
            </w:r>
          </w:p>
          <w:p w14:paraId="483AC4C9"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Rating Scale: </w:t>
            </w:r>
          </w:p>
          <w:p w14:paraId="119C413E" w14:textId="77777777" w:rsidR="00C661D9" w:rsidRDefault="004F7999">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327FA26B" w14:textId="77777777" w:rsidR="00C661D9" w:rsidRDefault="004F7999">
            <w:pPr>
              <w:rPr>
                <w:sz w:val="20"/>
                <w:szCs w:val="20"/>
                <w:lang w:val="en-GB"/>
              </w:rPr>
            </w:pPr>
            <w:r>
              <w:rPr>
                <w:color w:val="404040"/>
                <w:sz w:val="20"/>
                <w:szCs w:val="20"/>
                <w:shd w:val="clear" w:color="auto" w:fill="FFFFFF"/>
                <w:lang w:val="en-GB"/>
              </w:rPr>
              <w:t>N/A = Not Applicable</w:t>
            </w:r>
          </w:p>
        </w:tc>
        <w:tc>
          <w:tcPr>
            <w:tcW w:w="1667" w:type="pct"/>
          </w:tcPr>
          <w:p w14:paraId="6586B3DE" w14:textId="716E7546" w:rsidR="00C661D9" w:rsidRDefault="000E6FD6">
            <w:pPr>
              <w:contextualSpacing/>
              <w:rPr>
                <w:bCs/>
                <w:sz w:val="20"/>
                <w:szCs w:val="20"/>
                <w:lang w:val="en-GB"/>
              </w:rPr>
            </w:pPr>
            <w:r>
              <w:rPr>
                <w:bCs/>
                <w:sz w:val="20"/>
                <w:szCs w:val="20"/>
                <w:lang w:val="en-GB"/>
              </w:rPr>
              <w:t>3</w:t>
            </w:r>
          </w:p>
        </w:tc>
        <w:tc>
          <w:tcPr>
            <w:tcW w:w="1667" w:type="pct"/>
          </w:tcPr>
          <w:p w14:paraId="7BAF330C" w14:textId="77777777" w:rsidR="00C661D9" w:rsidRDefault="00C661D9">
            <w:pPr>
              <w:keepNext/>
              <w:outlineLvl w:val="1"/>
              <w:rPr>
                <w:rFonts w:eastAsia="MS Mincho"/>
                <w:bCs/>
                <w:sz w:val="20"/>
                <w:szCs w:val="20"/>
                <w:lang w:val="en-GB"/>
              </w:rPr>
            </w:pPr>
          </w:p>
        </w:tc>
      </w:tr>
    </w:tbl>
    <w:p w14:paraId="2212234E" w14:textId="77777777" w:rsidR="00C661D9" w:rsidRDefault="00C661D9">
      <w:pPr>
        <w:jc w:val="both"/>
        <w:rPr>
          <w:rFonts w:eastAsia="MS Mincho"/>
          <w:b/>
          <w:bCs/>
          <w:sz w:val="20"/>
          <w:szCs w:val="20"/>
          <w:u w:val="single"/>
          <w:lang w:val="en-GB" w:eastAsia="x-none"/>
        </w:rPr>
      </w:pPr>
    </w:p>
    <w:p w14:paraId="2CE1339D" w14:textId="77777777" w:rsidR="00C661D9" w:rsidRDefault="00C661D9">
      <w:pPr>
        <w:jc w:val="both"/>
        <w:rPr>
          <w:rFonts w:eastAsia="MS Mincho"/>
          <w:b/>
          <w:bCs/>
          <w:sz w:val="20"/>
          <w:szCs w:val="20"/>
          <w:u w:val="single"/>
          <w:lang w:val="en-GB" w:eastAsia="x-none"/>
        </w:rPr>
      </w:pPr>
    </w:p>
    <w:p w14:paraId="5685E46D" w14:textId="77777777" w:rsidR="00C661D9" w:rsidRDefault="004F7999">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699913FE" w14:textId="77777777" w:rsidR="00C661D9" w:rsidRDefault="00C661D9">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661D9" w14:paraId="18A94052" w14:textId="77777777">
        <w:trPr>
          <w:trHeight w:val="20"/>
          <w:jc w:val="center"/>
        </w:trPr>
        <w:tc>
          <w:tcPr>
            <w:tcW w:w="1666" w:type="pct"/>
            <w:noWrap/>
          </w:tcPr>
          <w:p w14:paraId="30A0F4C8" w14:textId="77777777" w:rsidR="00C661D9" w:rsidRDefault="00C661D9">
            <w:pPr>
              <w:keepNext/>
              <w:outlineLvl w:val="1"/>
              <w:rPr>
                <w:rFonts w:eastAsia="MS Mincho"/>
                <w:b/>
                <w:bCs/>
                <w:sz w:val="20"/>
                <w:szCs w:val="20"/>
                <w:lang w:val="en-GB"/>
              </w:rPr>
            </w:pPr>
          </w:p>
        </w:tc>
        <w:tc>
          <w:tcPr>
            <w:tcW w:w="1667" w:type="pct"/>
          </w:tcPr>
          <w:p w14:paraId="29DB59A6" w14:textId="77777777" w:rsidR="00C661D9" w:rsidRDefault="004F7999">
            <w:pPr>
              <w:keepNext/>
              <w:outlineLvl w:val="1"/>
              <w:rPr>
                <w:rFonts w:eastAsia="MS Mincho"/>
                <w:b/>
                <w:bCs/>
                <w:sz w:val="20"/>
                <w:szCs w:val="20"/>
                <w:lang w:val="en-GB"/>
              </w:rPr>
            </w:pPr>
            <w:r>
              <w:rPr>
                <w:rFonts w:eastAsia="MS Mincho"/>
                <w:b/>
                <w:bCs/>
                <w:sz w:val="20"/>
                <w:szCs w:val="20"/>
                <w:lang w:val="en-GB"/>
              </w:rPr>
              <w:t>Reviewer’s comment</w:t>
            </w:r>
          </w:p>
          <w:p w14:paraId="5F0B0999" w14:textId="77777777" w:rsidR="00C661D9" w:rsidRDefault="00C661D9">
            <w:pPr>
              <w:rPr>
                <w:sz w:val="20"/>
                <w:szCs w:val="20"/>
                <w:lang w:val="en-GB"/>
              </w:rPr>
            </w:pPr>
          </w:p>
        </w:tc>
        <w:tc>
          <w:tcPr>
            <w:tcW w:w="1667" w:type="pct"/>
          </w:tcPr>
          <w:p w14:paraId="457C19AF" w14:textId="77777777" w:rsidR="00C661D9" w:rsidRDefault="004F7999">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D552A0">
              <w:rPr>
                <w:rFonts w:eastAsia="Calibri"/>
                <w:kern w:val="2"/>
                <w:sz w:val="20"/>
                <w:szCs w:val="20"/>
                <w:highlight w:val="yellow"/>
                <w:lang w:val="en-IN"/>
              </w:rPr>
              <w:t>(It is mandatory that authors should write his/her feedback here)</w:t>
            </w:r>
          </w:p>
          <w:p w14:paraId="44F22604" w14:textId="77777777" w:rsidR="00C661D9" w:rsidRDefault="00C661D9">
            <w:pPr>
              <w:keepNext/>
              <w:outlineLvl w:val="1"/>
              <w:rPr>
                <w:rFonts w:eastAsia="MS Mincho"/>
                <w:bCs/>
                <w:sz w:val="20"/>
                <w:szCs w:val="20"/>
                <w:lang w:val="en-GB"/>
              </w:rPr>
            </w:pPr>
          </w:p>
        </w:tc>
      </w:tr>
      <w:tr w:rsidR="00C661D9" w14:paraId="73ACE58E" w14:textId="77777777">
        <w:trPr>
          <w:trHeight w:val="20"/>
          <w:jc w:val="center"/>
        </w:trPr>
        <w:tc>
          <w:tcPr>
            <w:tcW w:w="1666" w:type="pct"/>
            <w:noWrap/>
          </w:tcPr>
          <w:p w14:paraId="30154D9A" w14:textId="77777777" w:rsidR="00C661D9" w:rsidRDefault="004F7999">
            <w:pPr>
              <w:rPr>
                <w:b/>
                <w:bCs/>
                <w:sz w:val="20"/>
                <w:szCs w:val="20"/>
                <w:lang w:val="en-GB"/>
              </w:rPr>
            </w:pPr>
            <w:r>
              <w:rPr>
                <w:b/>
                <w:bCs/>
                <w:sz w:val="20"/>
                <w:szCs w:val="20"/>
                <w:lang w:val="en-GB"/>
              </w:rPr>
              <w:t>Is the title of the article suitable?</w:t>
            </w:r>
          </w:p>
          <w:p w14:paraId="3C4ECF2F" w14:textId="77777777" w:rsidR="00C661D9" w:rsidRDefault="00C661D9">
            <w:pPr>
              <w:rPr>
                <w:bCs/>
                <w:sz w:val="20"/>
                <w:szCs w:val="20"/>
                <w:lang w:val="en-GB"/>
              </w:rPr>
            </w:pPr>
          </w:p>
          <w:p w14:paraId="366F076E" w14:textId="77777777" w:rsidR="00C661D9" w:rsidRDefault="004F7999">
            <w:pPr>
              <w:rPr>
                <w:bCs/>
                <w:sz w:val="20"/>
                <w:szCs w:val="20"/>
                <w:lang w:val="en-GB"/>
              </w:rPr>
            </w:pPr>
            <w:r>
              <w:rPr>
                <w:bCs/>
                <w:sz w:val="20"/>
                <w:szCs w:val="20"/>
                <w:lang w:val="en-GB"/>
              </w:rPr>
              <w:t>If your answer is NO, please provide a brief, clear suggestion for improvement.</w:t>
            </w:r>
          </w:p>
          <w:p w14:paraId="5C7CDA21" w14:textId="77777777" w:rsidR="00C661D9" w:rsidRDefault="00C661D9">
            <w:pPr>
              <w:rPr>
                <w:sz w:val="20"/>
                <w:szCs w:val="20"/>
                <w:u w:val="single"/>
                <w:lang w:val="en-GB"/>
              </w:rPr>
            </w:pPr>
          </w:p>
        </w:tc>
        <w:tc>
          <w:tcPr>
            <w:tcW w:w="1667" w:type="pct"/>
          </w:tcPr>
          <w:p w14:paraId="3CC915A8" w14:textId="1C96DF01" w:rsidR="00C661D9" w:rsidRDefault="00080E76">
            <w:pPr>
              <w:ind w:left="360"/>
              <w:rPr>
                <w:b/>
                <w:bCs/>
                <w:sz w:val="20"/>
                <w:szCs w:val="20"/>
                <w:lang w:val="en-GB"/>
              </w:rPr>
            </w:pPr>
            <w:r>
              <w:rPr>
                <w:rFonts w:ascii="Arial" w:hAnsi="Arial" w:cs="Arial"/>
                <w:color w:val="222222"/>
                <w:shd w:val="clear" w:color="auto" w:fill="FFFFFF"/>
              </w:rPr>
              <w:t>YES</w:t>
            </w:r>
          </w:p>
        </w:tc>
        <w:tc>
          <w:tcPr>
            <w:tcW w:w="1667" w:type="pct"/>
          </w:tcPr>
          <w:p w14:paraId="09509691" w14:textId="77777777" w:rsidR="00C661D9" w:rsidRDefault="00C661D9">
            <w:pPr>
              <w:keepNext/>
              <w:outlineLvl w:val="1"/>
              <w:rPr>
                <w:rFonts w:eastAsia="MS Mincho"/>
                <w:bCs/>
                <w:sz w:val="20"/>
                <w:szCs w:val="20"/>
                <w:lang w:val="en-GB"/>
              </w:rPr>
            </w:pPr>
          </w:p>
        </w:tc>
      </w:tr>
      <w:tr w:rsidR="00C661D9" w14:paraId="49E8AA42" w14:textId="77777777">
        <w:trPr>
          <w:trHeight w:val="20"/>
          <w:jc w:val="center"/>
        </w:trPr>
        <w:tc>
          <w:tcPr>
            <w:tcW w:w="1666" w:type="pct"/>
            <w:noWrap/>
          </w:tcPr>
          <w:p w14:paraId="4AEF7138" w14:textId="77777777" w:rsidR="00C661D9" w:rsidRDefault="004F7999">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5ED75C44" w14:textId="511A99C7" w:rsidR="00C661D9" w:rsidRDefault="00C661D9">
            <w:pPr>
              <w:rPr>
                <w:bCs/>
                <w:sz w:val="20"/>
                <w:szCs w:val="20"/>
                <w:lang w:val="en-GB"/>
              </w:rPr>
            </w:pPr>
          </w:p>
          <w:p w14:paraId="06FB7E43" w14:textId="77777777" w:rsidR="00C661D9" w:rsidRDefault="004F7999">
            <w:pPr>
              <w:rPr>
                <w:bCs/>
                <w:sz w:val="20"/>
                <w:szCs w:val="20"/>
                <w:lang w:val="en-GB"/>
              </w:rPr>
            </w:pPr>
            <w:r>
              <w:rPr>
                <w:bCs/>
                <w:sz w:val="20"/>
                <w:szCs w:val="20"/>
                <w:lang w:val="en-GB"/>
              </w:rPr>
              <w:t>If your answer is NO, please provide a brief, clear suggestion for improvement.</w:t>
            </w:r>
          </w:p>
          <w:p w14:paraId="792796D8" w14:textId="77777777" w:rsidR="00C661D9" w:rsidRDefault="00C661D9">
            <w:pPr>
              <w:rPr>
                <w:sz w:val="20"/>
                <w:szCs w:val="20"/>
                <w:lang w:val="en-GB"/>
              </w:rPr>
            </w:pPr>
          </w:p>
        </w:tc>
        <w:tc>
          <w:tcPr>
            <w:tcW w:w="1667" w:type="pct"/>
          </w:tcPr>
          <w:p w14:paraId="7ED2D9BF" w14:textId="77DB205E" w:rsidR="00C661D9" w:rsidRDefault="00080E76">
            <w:pPr>
              <w:ind w:left="360"/>
              <w:rPr>
                <w:b/>
                <w:bCs/>
                <w:sz w:val="20"/>
                <w:szCs w:val="20"/>
                <w:lang w:val="en-GB"/>
              </w:rPr>
            </w:pPr>
            <w:r>
              <w:rPr>
                <w:rFonts w:ascii="Arial" w:hAnsi="Arial" w:cs="Arial"/>
                <w:color w:val="222222"/>
                <w:shd w:val="clear" w:color="auto" w:fill="FFFFFF"/>
              </w:rPr>
              <w:t>YES</w:t>
            </w:r>
          </w:p>
        </w:tc>
        <w:tc>
          <w:tcPr>
            <w:tcW w:w="1667" w:type="pct"/>
          </w:tcPr>
          <w:p w14:paraId="79F86932" w14:textId="77777777" w:rsidR="00C661D9" w:rsidRDefault="00C661D9">
            <w:pPr>
              <w:keepNext/>
              <w:outlineLvl w:val="1"/>
              <w:rPr>
                <w:rFonts w:eastAsia="MS Mincho"/>
                <w:bCs/>
                <w:sz w:val="20"/>
                <w:szCs w:val="20"/>
                <w:lang w:val="en-GB"/>
              </w:rPr>
            </w:pPr>
          </w:p>
        </w:tc>
      </w:tr>
      <w:tr w:rsidR="00C661D9" w14:paraId="28D7B7D7" w14:textId="77777777">
        <w:trPr>
          <w:trHeight w:val="20"/>
          <w:jc w:val="center"/>
        </w:trPr>
        <w:tc>
          <w:tcPr>
            <w:tcW w:w="1666" w:type="pct"/>
            <w:noWrap/>
            <w:hideMark/>
          </w:tcPr>
          <w:p w14:paraId="7DD892FE" w14:textId="77777777" w:rsidR="00C661D9" w:rsidRDefault="004F7999">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788C257D" w14:textId="77777777" w:rsidR="00C661D9" w:rsidRDefault="004F7999">
            <w:pPr>
              <w:rPr>
                <w:bCs/>
                <w:sz w:val="20"/>
                <w:szCs w:val="20"/>
                <w:lang w:val="en-GB"/>
              </w:rPr>
            </w:pPr>
            <w:r>
              <w:rPr>
                <w:bCs/>
                <w:sz w:val="20"/>
                <w:szCs w:val="20"/>
                <w:lang w:val="en-GB"/>
              </w:rPr>
              <w:t>If your answer is NO, please provide a brief, clear suggestion for improvement</w:t>
            </w:r>
          </w:p>
          <w:p w14:paraId="33871922" w14:textId="77777777" w:rsidR="00C661D9" w:rsidRDefault="004F7999">
            <w:pPr>
              <w:rPr>
                <w:b/>
                <w:sz w:val="20"/>
                <w:szCs w:val="20"/>
                <w:lang w:val="en-GB"/>
              </w:rPr>
            </w:pPr>
            <w:r>
              <w:rPr>
                <w:bCs/>
                <w:sz w:val="20"/>
                <w:szCs w:val="20"/>
                <w:lang w:val="en-GB"/>
              </w:rPr>
              <w:t>.</w:t>
            </w:r>
          </w:p>
        </w:tc>
        <w:tc>
          <w:tcPr>
            <w:tcW w:w="1667" w:type="pct"/>
          </w:tcPr>
          <w:p w14:paraId="34704BFF" w14:textId="77777777" w:rsidR="00C661D9" w:rsidRDefault="00080E76">
            <w:pPr>
              <w:contextualSpacing/>
              <w:rPr>
                <w:rFonts w:ascii="Arial" w:hAnsi="Arial" w:cs="Arial"/>
                <w:color w:val="222222"/>
                <w:shd w:val="clear" w:color="auto" w:fill="FFFFFF"/>
              </w:rPr>
            </w:pPr>
            <w:r>
              <w:rPr>
                <w:rFonts w:ascii="Arial" w:hAnsi="Arial" w:cs="Arial"/>
                <w:color w:val="222222"/>
                <w:shd w:val="clear" w:color="auto" w:fill="FFFFFF"/>
              </w:rPr>
              <w:t>NO</w:t>
            </w:r>
          </w:p>
          <w:p w14:paraId="41E56318" w14:textId="77777777" w:rsidR="00080E76" w:rsidRPr="00080E76" w:rsidRDefault="00080E76" w:rsidP="00080E76">
            <w:pPr>
              <w:contextualSpacing/>
              <w:jc w:val="both"/>
              <w:rPr>
                <w:bCs/>
                <w:sz w:val="20"/>
                <w:szCs w:val="20"/>
                <w:lang w:val="en-GB"/>
              </w:rPr>
            </w:pPr>
            <w:r w:rsidRPr="00080E76">
              <w:rPr>
                <w:bCs/>
                <w:sz w:val="20"/>
                <w:szCs w:val="20"/>
                <w:lang w:val="en-GB"/>
              </w:rPr>
              <w:t>Contradiction regarding Plant Height: The abstract recommends selecting genotypes with "dwarf height." However, the data in Tables 4, 5, 6, and 7 clearly show that plant height has a significant positive correlation with grain yield (0.67**) and a positive direct effect (0.239). The Conclusion section also correctly notes this positive association. The abstract must be corrected to remove "dwarf height" to align with the actual statistical results.</w:t>
            </w:r>
          </w:p>
          <w:p w14:paraId="18177613" w14:textId="77777777" w:rsidR="00080E76" w:rsidRPr="00080E76" w:rsidRDefault="00080E76" w:rsidP="00080E76">
            <w:pPr>
              <w:contextualSpacing/>
              <w:jc w:val="both"/>
              <w:rPr>
                <w:bCs/>
                <w:sz w:val="20"/>
                <w:szCs w:val="20"/>
                <w:lang w:val="en-GB"/>
              </w:rPr>
            </w:pPr>
            <w:r w:rsidRPr="00080E76">
              <w:rPr>
                <w:bCs/>
                <w:sz w:val="20"/>
                <w:szCs w:val="20"/>
                <w:lang w:val="en-GB"/>
              </w:rPr>
              <w:t>Incorrect Data Citation in the Text: In Section 3.2 (Path analysis), the authors write: "days to maturity (0.045, 0.009)" and "plant height (0.009, 0.239)". According to Tables 6 and 7, the direct effect for days to maturity is 0.009, while the value -0.045 actually belongs to days to 50% flowering (DFF). Furthermore, the genotypic direct effect for plant height is 0.239, not 0.009. The text must be revised to accurately reflect the values presented in the tables.</w:t>
            </w:r>
          </w:p>
          <w:p w14:paraId="60DBF668" w14:textId="57196F06" w:rsidR="00080E76" w:rsidRDefault="00080E76" w:rsidP="00080E76">
            <w:pPr>
              <w:contextualSpacing/>
              <w:jc w:val="both"/>
              <w:rPr>
                <w:bCs/>
                <w:sz w:val="20"/>
                <w:szCs w:val="20"/>
                <w:lang w:val="en-GB"/>
              </w:rPr>
            </w:pPr>
            <w:r w:rsidRPr="00080E76">
              <w:rPr>
                <w:bCs/>
                <w:sz w:val="20"/>
                <w:szCs w:val="20"/>
                <w:lang w:val="en-GB"/>
              </w:rPr>
              <w:t>Typographical Errors in Tables: There are formatting and typing errors that affect scientific readability, such as "-0.488" in Table 4 (Phenotypic correlation), which should be corrected to "-0.48*".</w:t>
            </w:r>
          </w:p>
        </w:tc>
        <w:tc>
          <w:tcPr>
            <w:tcW w:w="1667" w:type="pct"/>
          </w:tcPr>
          <w:p w14:paraId="7188D170" w14:textId="77777777" w:rsidR="00C661D9" w:rsidRDefault="00C661D9">
            <w:pPr>
              <w:keepNext/>
              <w:outlineLvl w:val="1"/>
              <w:rPr>
                <w:rFonts w:eastAsia="MS Mincho"/>
                <w:bCs/>
                <w:sz w:val="20"/>
                <w:szCs w:val="20"/>
                <w:lang w:val="en-GB"/>
              </w:rPr>
            </w:pPr>
          </w:p>
        </w:tc>
      </w:tr>
      <w:tr w:rsidR="00C661D9" w14:paraId="3DAA3891" w14:textId="77777777">
        <w:trPr>
          <w:trHeight w:val="20"/>
          <w:jc w:val="center"/>
        </w:trPr>
        <w:tc>
          <w:tcPr>
            <w:tcW w:w="1666" w:type="pct"/>
            <w:noWrap/>
          </w:tcPr>
          <w:p w14:paraId="76B47A36" w14:textId="77777777" w:rsidR="00C661D9" w:rsidRDefault="004F7999">
            <w:pPr>
              <w:rPr>
                <w:b/>
                <w:bCs/>
                <w:sz w:val="20"/>
                <w:szCs w:val="20"/>
                <w:lang w:val="en-GB"/>
              </w:rPr>
            </w:pPr>
            <w:r>
              <w:rPr>
                <w:b/>
                <w:bCs/>
                <w:sz w:val="20"/>
                <w:szCs w:val="20"/>
                <w:lang w:val="en-GB"/>
              </w:rPr>
              <w:t xml:space="preserve">Are the references sufficient and recent? </w:t>
            </w:r>
          </w:p>
          <w:p w14:paraId="04C151EC" w14:textId="77777777" w:rsidR="00C661D9" w:rsidRDefault="004F7999">
            <w:pPr>
              <w:rPr>
                <w:bCs/>
                <w:sz w:val="20"/>
                <w:szCs w:val="20"/>
                <w:lang w:val="en-GB"/>
              </w:rPr>
            </w:pPr>
            <w:r>
              <w:rPr>
                <w:bCs/>
                <w:sz w:val="20"/>
                <w:szCs w:val="20"/>
                <w:lang w:val="en-GB"/>
              </w:rPr>
              <w:t>(YES or NO)</w:t>
            </w:r>
          </w:p>
          <w:p w14:paraId="07707838" w14:textId="77777777" w:rsidR="00C661D9" w:rsidRDefault="00C661D9">
            <w:pPr>
              <w:rPr>
                <w:bCs/>
                <w:sz w:val="20"/>
                <w:szCs w:val="20"/>
                <w:lang w:val="en-GB"/>
              </w:rPr>
            </w:pPr>
          </w:p>
          <w:p w14:paraId="00C0B9A4" w14:textId="77777777" w:rsidR="00C661D9" w:rsidRDefault="004F7999">
            <w:pPr>
              <w:rPr>
                <w:bCs/>
                <w:sz w:val="20"/>
                <w:szCs w:val="20"/>
                <w:lang w:val="en-GB"/>
              </w:rPr>
            </w:pPr>
            <w:r>
              <w:rPr>
                <w:bCs/>
                <w:sz w:val="20"/>
                <w:szCs w:val="20"/>
                <w:lang w:val="en-GB"/>
              </w:rPr>
              <w:t>If your answer is NO, please provide clear suggestion for improvement.</w:t>
            </w:r>
          </w:p>
          <w:p w14:paraId="7C9E6C04" w14:textId="77777777" w:rsidR="00C661D9" w:rsidRDefault="00C661D9">
            <w:pPr>
              <w:rPr>
                <w:b/>
                <w:bCs/>
                <w:sz w:val="20"/>
                <w:szCs w:val="20"/>
                <w:lang w:val="en-GB"/>
              </w:rPr>
            </w:pPr>
          </w:p>
        </w:tc>
        <w:tc>
          <w:tcPr>
            <w:tcW w:w="1667" w:type="pct"/>
          </w:tcPr>
          <w:p w14:paraId="03AE305B" w14:textId="77777777" w:rsidR="00C661D9" w:rsidRDefault="00285E2A">
            <w:pPr>
              <w:contextualSpacing/>
              <w:rPr>
                <w:rFonts w:ascii="Arial" w:hAnsi="Arial" w:cs="Arial"/>
                <w:color w:val="222222"/>
                <w:shd w:val="clear" w:color="auto" w:fill="FFFFFF"/>
              </w:rPr>
            </w:pPr>
            <w:r>
              <w:rPr>
                <w:rFonts w:ascii="Arial" w:hAnsi="Arial" w:cs="Arial"/>
                <w:color w:val="222222"/>
                <w:shd w:val="clear" w:color="auto" w:fill="FFFFFF"/>
              </w:rPr>
              <w:t>NO</w:t>
            </w:r>
          </w:p>
          <w:p w14:paraId="61FEC6DC" w14:textId="77777777" w:rsidR="00285E2A" w:rsidRPr="00285E2A" w:rsidRDefault="00285E2A" w:rsidP="00285E2A">
            <w:pPr>
              <w:contextualSpacing/>
              <w:rPr>
                <w:bCs/>
                <w:sz w:val="20"/>
                <w:szCs w:val="20"/>
                <w:lang w:val="en-GB"/>
              </w:rPr>
            </w:pPr>
            <w:r w:rsidRPr="00285E2A">
              <w:rPr>
                <w:bCs/>
                <w:sz w:val="20"/>
                <w:szCs w:val="20"/>
                <w:lang w:val="en-GB"/>
              </w:rPr>
              <w:t>Suggestion for improvement:</w:t>
            </w:r>
          </w:p>
          <w:p w14:paraId="061FD891" w14:textId="77777777" w:rsidR="00285E2A" w:rsidRPr="00285E2A" w:rsidRDefault="00285E2A" w:rsidP="00285E2A">
            <w:pPr>
              <w:contextualSpacing/>
              <w:jc w:val="both"/>
              <w:rPr>
                <w:bCs/>
                <w:sz w:val="20"/>
                <w:szCs w:val="20"/>
                <w:lang w:val="en-GB"/>
              </w:rPr>
            </w:pPr>
            <w:r w:rsidRPr="00285E2A">
              <w:rPr>
                <w:bCs/>
                <w:sz w:val="20"/>
                <w:szCs w:val="20"/>
                <w:lang w:val="en-GB"/>
              </w:rPr>
              <w:t>While the manuscript includes a few recent publications (2023–2025), the total number of references (16) is insufficient for an original research article of this scope. To strengthen the manuscript, the authors should:</w:t>
            </w:r>
          </w:p>
          <w:p w14:paraId="0EC3E2B5" w14:textId="77777777" w:rsidR="00285E2A" w:rsidRPr="00285E2A" w:rsidRDefault="00285E2A" w:rsidP="00285E2A">
            <w:pPr>
              <w:contextualSpacing/>
              <w:rPr>
                <w:bCs/>
                <w:sz w:val="20"/>
                <w:szCs w:val="20"/>
                <w:lang w:val="en-GB"/>
              </w:rPr>
            </w:pPr>
            <w:r w:rsidRPr="00285E2A">
              <w:rPr>
                <w:bCs/>
                <w:sz w:val="20"/>
                <w:szCs w:val="20"/>
                <w:lang w:val="en-GB"/>
              </w:rPr>
              <w:t>Increase the total number of references to at least 25–30.</w:t>
            </w:r>
          </w:p>
          <w:p w14:paraId="0BDCFDCB" w14:textId="77777777" w:rsidR="00285E2A" w:rsidRPr="00285E2A" w:rsidRDefault="00285E2A" w:rsidP="00285E2A">
            <w:pPr>
              <w:contextualSpacing/>
              <w:jc w:val="both"/>
              <w:rPr>
                <w:bCs/>
                <w:sz w:val="20"/>
                <w:szCs w:val="20"/>
                <w:lang w:val="en-GB"/>
              </w:rPr>
            </w:pPr>
            <w:r w:rsidRPr="00285E2A">
              <w:rPr>
                <w:bCs/>
                <w:sz w:val="20"/>
                <w:szCs w:val="20"/>
                <w:lang w:val="en-GB"/>
              </w:rPr>
              <w:t xml:space="preserve">Include foundational and recent literature on the physiological and molecular mechanisms of salt tolerance in rice (e.g., the </w:t>
            </w:r>
            <w:proofErr w:type="spellStart"/>
            <w:r w:rsidRPr="00285E2A">
              <w:rPr>
                <w:bCs/>
                <w:sz w:val="20"/>
                <w:szCs w:val="20"/>
                <w:lang w:val="en-GB"/>
              </w:rPr>
              <w:t>Saltol</w:t>
            </w:r>
            <w:proofErr w:type="spellEnd"/>
            <w:r w:rsidRPr="00285E2A">
              <w:rPr>
                <w:bCs/>
                <w:sz w:val="20"/>
                <w:szCs w:val="20"/>
                <w:lang w:val="en-GB"/>
              </w:rPr>
              <w:t xml:space="preserve"> QTL, Na⁺/K⁺ ion homeostasis).</w:t>
            </w:r>
          </w:p>
          <w:p w14:paraId="64A2D26F" w14:textId="38010586" w:rsidR="00285E2A" w:rsidRDefault="00285E2A" w:rsidP="00285E2A">
            <w:pPr>
              <w:contextualSpacing/>
              <w:jc w:val="both"/>
              <w:rPr>
                <w:bCs/>
                <w:sz w:val="20"/>
                <w:szCs w:val="20"/>
                <w:lang w:val="en-GB"/>
              </w:rPr>
            </w:pPr>
            <w:r w:rsidRPr="00285E2A">
              <w:rPr>
                <w:bCs/>
                <w:sz w:val="20"/>
                <w:szCs w:val="20"/>
                <w:lang w:val="en-GB"/>
              </w:rPr>
              <w:t>Cite more regional studies on correlation and path coefficient analyses of rice under abiotic stresses in South and Southeast Asia to provide better context for the discussion.</w:t>
            </w:r>
          </w:p>
        </w:tc>
        <w:tc>
          <w:tcPr>
            <w:tcW w:w="1667" w:type="pct"/>
          </w:tcPr>
          <w:p w14:paraId="556FD0CD" w14:textId="77777777" w:rsidR="00C661D9" w:rsidRDefault="00C661D9">
            <w:pPr>
              <w:keepNext/>
              <w:outlineLvl w:val="1"/>
              <w:rPr>
                <w:rFonts w:eastAsia="MS Mincho"/>
                <w:bCs/>
                <w:sz w:val="20"/>
                <w:szCs w:val="20"/>
                <w:lang w:val="en-GB"/>
              </w:rPr>
            </w:pPr>
          </w:p>
        </w:tc>
      </w:tr>
      <w:tr w:rsidR="00C661D9" w14:paraId="2B354A10" w14:textId="77777777">
        <w:trPr>
          <w:trHeight w:val="20"/>
          <w:jc w:val="center"/>
        </w:trPr>
        <w:tc>
          <w:tcPr>
            <w:tcW w:w="1666" w:type="pct"/>
            <w:noWrap/>
          </w:tcPr>
          <w:p w14:paraId="4648E253" w14:textId="77777777" w:rsidR="00C661D9" w:rsidRDefault="004F7999">
            <w:pPr>
              <w:rPr>
                <w:b/>
                <w:bCs/>
                <w:sz w:val="20"/>
                <w:szCs w:val="20"/>
                <w:lang w:val="en-GB"/>
              </w:rPr>
            </w:pPr>
            <w:r>
              <w:rPr>
                <w:b/>
                <w:bCs/>
                <w:sz w:val="20"/>
                <w:szCs w:val="20"/>
                <w:lang w:val="en-GB"/>
              </w:rPr>
              <w:lastRenderedPageBreak/>
              <w:t>Are there ethical issues in this manuscript?</w:t>
            </w:r>
          </w:p>
          <w:p w14:paraId="751F6736" w14:textId="77777777" w:rsidR="00C661D9" w:rsidRDefault="004F7999">
            <w:pPr>
              <w:rPr>
                <w:bCs/>
                <w:sz w:val="20"/>
                <w:szCs w:val="20"/>
                <w:lang w:val="en-GB"/>
              </w:rPr>
            </w:pPr>
            <w:r>
              <w:rPr>
                <w:bCs/>
                <w:sz w:val="20"/>
                <w:szCs w:val="20"/>
                <w:lang w:val="en-GB"/>
              </w:rPr>
              <w:t>(YES or NO)</w:t>
            </w:r>
          </w:p>
          <w:p w14:paraId="50C77362" w14:textId="77777777" w:rsidR="00C661D9" w:rsidRDefault="00C661D9">
            <w:pPr>
              <w:rPr>
                <w:bCs/>
                <w:sz w:val="20"/>
                <w:szCs w:val="20"/>
                <w:lang w:val="en-GB"/>
              </w:rPr>
            </w:pPr>
          </w:p>
          <w:p w14:paraId="0EA25EAE" w14:textId="77777777" w:rsidR="00C661D9" w:rsidRDefault="004F7999">
            <w:pPr>
              <w:rPr>
                <w:bCs/>
                <w:sz w:val="20"/>
                <w:szCs w:val="20"/>
                <w:lang w:val="en-GB"/>
              </w:rPr>
            </w:pPr>
            <w:r>
              <w:rPr>
                <w:bCs/>
                <w:sz w:val="20"/>
                <w:szCs w:val="20"/>
                <w:lang w:val="en-GB"/>
              </w:rPr>
              <w:t>(If yes, kindly please write down the ethical issues here in details)</w:t>
            </w:r>
          </w:p>
          <w:p w14:paraId="0616F828" w14:textId="77777777" w:rsidR="00C661D9" w:rsidRDefault="00C661D9">
            <w:pPr>
              <w:rPr>
                <w:bCs/>
                <w:sz w:val="20"/>
                <w:szCs w:val="20"/>
                <w:lang w:val="en-GB"/>
              </w:rPr>
            </w:pPr>
          </w:p>
        </w:tc>
        <w:tc>
          <w:tcPr>
            <w:tcW w:w="1667" w:type="pct"/>
          </w:tcPr>
          <w:p w14:paraId="13AD6CF0" w14:textId="77777777" w:rsidR="00C661D9" w:rsidRDefault="00285E2A">
            <w:pPr>
              <w:contextualSpacing/>
              <w:rPr>
                <w:rFonts w:ascii="Arial" w:hAnsi="Arial" w:cs="Arial"/>
                <w:color w:val="222222"/>
                <w:shd w:val="clear" w:color="auto" w:fill="FFFFFF"/>
              </w:rPr>
            </w:pPr>
            <w:r>
              <w:rPr>
                <w:rFonts w:ascii="Arial" w:hAnsi="Arial" w:cs="Arial"/>
                <w:color w:val="222222"/>
                <w:shd w:val="clear" w:color="auto" w:fill="FFFFFF"/>
              </w:rPr>
              <w:t>NO</w:t>
            </w:r>
          </w:p>
          <w:p w14:paraId="3A3AB9D3" w14:textId="4FBF00C5" w:rsidR="00285E2A" w:rsidRDefault="00285E2A" w:rsidP="00285E2A">
            <w:pPr>
              <w:contextualSpacing/>
              <w:jc w:val="both"/>
              <w:rPr>
                <w:bCs/>
                <w:sz w:val="20"/>
                <w:szCs w:val="20"/>
                <w:lang w:val="en-GB"/>
              </w:rPr>
            </w:pPr>
            <w:r w:rsidRPr="00285E2A">
              <w:rPr>
                <w:bCs/>
                <w:sz w:val="20"/>
                <w:szCs w:val="20"/>
                <w:lang w:val="en-GB"/>
              </w:rPr>
              <w:t>The study involves agricultural field trials on plant genotypes and does not involve human or animal subjects. Furthermore, the authors have appropriately declared no conflicts of interest and provided a transparent declaration regarding the use of AI tools for language editing, which complies with standard publication ethics</w:t>
            </w:r>
          </w:p>
        </w:tc>
        <w:tc>
          <w:tcPr>
            <w:tcW w:w="1667" w:type="pct"/>
          </w:tcPr>
          <w:p w14:paraId="79F79C54" w14:textId="77777777" w:rsidR="00C661D9" w:rsidRDefault="00C661D9">
            <w:pPr>
              <w:keepNext/>
              <w:outlineLvl w:val="1"/>
              <w:rPr>
                <w:rFonts w:eastAsia="MS Mincho"/>
                <w:bCs/>
                <w:sz w:val="20"/>
                <w:szCs w:val="20"/>
                <w:lang w:val="en-GB"/>
              </w:rPr>
            </w:pPr>
          </w:p>
        </w:tc>
      </w:tr>
    </w:tbl>
    <w:p w14:paraId="366711EB" w14:textId="7AA52379" w:rsidR="00C661D9" w:rsidRDefault="00C661D9">
      <w:pPr>
        <w:keepNext/>
        <w:outlineLvl w:val="1"/>
        <w:rPr>
          <w:rFonts w:eastAsia="MS Mincho"/>
          <w:b/>
          <w:bCs/>
          <w:sz w:val="20"/>
          <w:szCs w:val="20"/>
          <w:highlight w:val="yellow"/>
          <w:lang w:val="en-GB"/>
        </w:rPr>
      </w:pPr>
    </w:p>
    <w:p w14:paraId="2C4EC8E7" w14:textId="657E07C7" w:rsidR="00ED53E2" w:rsidRDefault="00ED53E2">
      <w:pPr>
        <w:keepNext/>
        <w:outlineLvl w:val="1"/>
        <w:rPr>
          <w:rFonts w:eastAsia="MS Mincho"/>
          <w:b/>
          <w:bCs/>
          <w:sz w:val="20"/>
          <w:szCs w:val="20"/>
          <w:highlight w:val="yellow"/>
          <w:lang w:val="en-GB"/>
        </w:rPr>
      </w:pPr>
    </w:p>
    <w:p w14:paraId="4707592F" w14:textId="77777777" w:rsidR="00ED53E2" w:rsidRPr="00DA3F58" w:rsidRDefault="00ED53E2" w:rsidP="00ED53E2">
      <w:pPr>
        <w:pStyle w:val="Affiliation"/>
        <w:spacing w:after="0" w:line="240" w:lineRule="auto"/>
        <w:jc w:val="left"/>
        <w:rPr>
          <w:rFonts w:ascii="Arial" w:hAnsi="Arial" w:cs="Arial"/>
          <w:b/>
          <w:u w:val="single"/>
        </w:rPr>
      </w:pPr>
      <w:r w:rsidRPr="00DA3F58">
        <w:rPr>
          <w:rFonts w:ascii="Arial" w:hAnsi="Arial" w:cs="Arial"/>
          <w:b/>
          <w:u w:val="single"/>
        </w:rPr>
        <w:t>Reviewer details:</w:t>
      </w:r>
    </w:p>
    <w:p w14:paraId="2EFD5089" w14:textId="7FF52980" w:rsidR="00ED53E2" w:rsidRDefault="00ED53E2">
      <w:pPr>
        <w:keepNext/>
        <w:outlineLvl w:val="1"/>
        <w:rPr>
          <w:rFonts w:eastAsia="MS Mincho"/>
          <w:b/>
          <w:bCs/>
          <w:sz w:val="20"/>
          <w:szCs w:val="20"/>
          <w:highlight w:val="yellow"/>
          <w:lang w:val="en-GB"/>
        </w:rPr>
      </w:pPr>
    </w:p>
    <w:p w14:paraId="7B461400" w14:textId="4A7A319F" w:rsidR="00ED53E2" w:rsidRDefault="00ED53E2">
      <w:pPr>
        <w:keepNext/>
        <w:outlineLvl w:val="1"/>
        <w:rPr>
          <w:rFonts w:eastAsia="MS Mincho"/>
          <w:b/>
          <w:bCs/>
          <w:sz w:val="20"/>
          <w:szCs w:val="20"/>
          <w:highlight w:val="yellow"/>
          <w:lang w:val="en-GB"/>
        </w:rPr>
      </w:pPr>
    </w:p>
    <w:p w14:paraId="4CCE70B6" w14:textId="02EE9B67" w:rsidR="00ED53E2" w:rsidRDefault="00ED53E2">
      <w:pPr>
        <w:keepNext/>
        <w:outlineLvl w:val="1"/>
        <w:rPr>
          <w:rFonts w:eastAsia="MS Mincho"/>
          <w:b/>
          <w:bCs/>
          <w:sz w:val="20"/>
          <w:szCs w:val="20"/>
          <w:highlight w:val="yellow"/>
          <w:lang w:val="en-GB"/>
        </w:rPr>
      </w:pPr>
      <w:proofErr w:type="spellStart"/>
      <w:r w:rsidRPr="00DA3F58">
        <w:rPr>
          <w:rFonts w:ascii="Arial" w:hAnsi="Arial" w:cs="Arial"/>
          <w:color w:val="000000"/>
        </w:rPr>
        <w:t>Luay</w:t>
      </w:r>
      <w:proofErr w:type="spellEnd"/>
      <w:r w:rsidRPr="00DA3F58">
        <w:rPr>
          <w:rFonts w:ascii="Arial" w:hAnsi="Arial" w:cs="Arial"/>
          <w:color w:val="000000"/>
        </w:rPr>
        <w:t xml:space="preserve"> </w:t>
      </w:r>
      <w:proofErr w:type="spellStart"/>
      <w:r w:rsidRPr="00DA3F58">
        <w:rPr>
          <w:rFonts w:ascii="Arial" w:hAnsi="Arial" w:cs="Arial"/>
          <w:color w:val="000000"/>
        </w:rPr>
        <w:t>Qasim</w:t>
      </w:r>
      <w:proofErr w:type="spellEnd"/>
      <w:r w:rsidRPr="00DA3F58">
        <w:rPr>
          <w:rFonts w:ascii="Arial" w:hAnsi="Arial" w:cs="Arial"/>
          <w:color w:val="000000"/>
        </w:rPr>
        <w:t xml:space="preserve"> </w:t>
      </w:r>
      <w:proofErr w:type="spellStart"/>
      <w:r w:rsidRPr="00DA3F58">
        <w:rPr>
          <w:rFonts w:ascii="Arial" w:hAnsi="Arial" w:cs="Arial"/>
          <w:color w:val="000000"/>
        </w:rPr>
        <w:t>Abdulhameed</w:t>
      </w:r>
      <w:proofErr w:type="spellEnd"/>
      <w:r w:rsidRPr="00DA3F58">
        <w:rPr>
          <w:rFonts w:ascii="Arial" w:hAnsi="Arial" w:cs="Arial"/>
        </w:rPr>
        <w:t xml:space="preserve">, </w:t>
      </w:r>
      <w:r w:rsidRPr="00DA3F58">
        <w:rPr>
          <w:rFonts w:ascii="Arial" w:hAnsi="Arial" w:cs="Arial"/>
          <w:color w:val="000000"/>
        </w:rPr>
        <w:t xml:space="preserve">University of </w:t>
      </w:r>
      <w:proofErr w:type="spellStart"/>
      <w:r w:rsidRPr="00DA3F58">
        <w:rPr>
          <w:rFonts w:ascii="Arial" w:hAnsi="Arial" w:cs="Arial"/>
          <w:color w:val="000000"/>
        </w:rPr>
        <w:t>Diyala</w:t>
      </w:r>
      <w:proofErr w:type="spellEnd"/>
      <w:r w:rsidRPr="00DA3F58">
        <w:rPr>
          <w:rFonts w:ascii="Arial" w:hAnsi="Arial" w:cs="Arial"/>
          <w:color w:val="000000"/>
        </w:rPr>
        <w:t>, Iraq</w:t>
      </w:r>
      <w:bookmarkStart w:id="0" w:name="_GoBack"/>
      <w:bookmarkEnd w:id="0"/>
    </w:p>
    <w:sectPr w:rsidR="00ED53E2">
      <w:headerReference w:type="default" r:id="rId7"/>
      <w:footerReference w:type="default" r:id="rId8"/>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141D3" w14:textId="77777777" w:rsidR="00B80DE7" w:rsidRDefault="00B80DE7">
      <w:r>
        <w:separator/>
      </w:r>
    </w:p>
  </w:endnote>
  <w:endnote w:type="continuationSeparator" w:id="0">
    <w:p w14:paraId="7F4DAA7C" w14:textId="77777777" w:rsidR="00B80DE7" w:rsidRDefault="00B8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18B90" w14:textId="77777777" w:rsidR="00C661D9" w:rsidRDefault="00C661D9">
    <w:pPr>
      <w:pStyle w:val="Footer"/>
      <w:jc w:val="right"/>
    </w:pPr>
  </w:p>
  <w:p w14:paraId="0C03E417" w14:textId="77777777" w:rsidR="00C661D9" w:rsidRDefault="004F799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C51F27E" w14:textId="77777777" w:rsidR="00C661D9" w:rsidRDefault="004F7999">
    <w:pPr>
      <w:pStyle w:val="Footer"/>
      <w:jc w:val="right"/>
      <w:rPr>
        <w:b/>
        <w:sz w:val="20"/>
      </w:rPr>
    </w:pPr>
    <w:r>
      <w:rPr>
        <w:b/>
        <w:sz w:val="20"/>
      </w:rPr>
      <w:t>V240326</w:t>
    </w:r>
  </w:p>
  <w:p w14:paraId="3ED07EBA" w14:textId="77777777" w:rsidR="00C661D9" w:rsidRDefault="00C661D9">
    <w:pPr>
      <w:pStyle w:val="Footer"/>
      <w:jc w:val="right"/>
    </w:pPr>
  </w:p>
  <w:p w14:paraId="5F9A6CD3" w14:textId="77777777" w:rsidR="00C661D9" w:rsidRDefault="00C661D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26ABC" w14:textId="77777777" w:rsidR="00B80DE7" w:rsidRDefault="00B80DE7">
      <w:r>
        <w:separator/>
      </w:r>
    </w:p>
  </w:footnote>
  <w:footnote w:type="continuationSeparator" w:id="0">
    <w:p w14:paraId="6537BE01" w14:textId="77777777" w:rsidR="00B80DE7" w:rsidRDefault="00B80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77CD9" w14:textId="77777777" w:rsidR="00C661D9" w:rsidRDefault="00C661D9">
    <w:pPr>
      <w:spacing w:before="100" w:beforeAutospacing="1" w:after="100" w:afterAutospacing="1"/>
      <w:jc w:val="center"/>
      <w:rPr>
        <w:b/>
        <w:bCs/>
        <w:color w:val="003399"/>
        <w:szCs w:val="20"/>
        <w:u w:val="single"/>
        <w:lang w:val="en-GB"/>
      </w:rPr>
    </w:pPr>
  </w:p>
  <w:p w14:paraId="6FED79F4" w14:textId="77777777" w:rsidR="00C661D9" w:rsidRDefault="004F799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61D9"/>
    <w:rsid w:val="00005B23"/>
    <w:rsid w:val="000239F4"/>
    <w:rsid w:val="00080E76"/>
    <w:rsid w:val="00087AD7"/>
    <w:rsid w:val="000E0D0B"/>
    <w:rsid w:val="000E6FD6"/>
    <w:rsid w:val="001E055F"/>
    <w:rsid w:val="00243DFB"/>
    <w:rsid w:val="002446C5"/>
    <w:rsid w:val="00285E2A"/>
    <w:rsid w:val="002E7565"/>
    <w:rsid w:val="004F7999"/>
    <w:rsid w:val="005343F8"/>
    <w:rsid w:val="007F483F"/>
    <w:rsid w:val="00805FDD"/>
    <w:rsid w:val="00845D07"/>
    <w:rsid w:val="0089357D"/>
    <w:rsid w:val="008E58AD"/>
    <w:rsid w:val="00983A7E"/>
    <w:rsid w:val="009F2096"/>
    <w:rsid w:val="00A125FB"/>
    <w:rsid w:val="00AF5D85"/>
    <w:rsid w:val="00B80DE7"/>
    <w:rsid w:val="00BE4084"/>
    <w:rsid w:val="00C661D9"/>
    <w:rsid w:val="00D552A0"/>
    <w:rsid w:val="00E409AE"/>
    <w:rsid w:val="00ED53E2"/>
    <w:rsid w:val="00ED7516"/>
    <w:rsid w:val="00F008EC"/>
    <w:rsid w:val="00FA4E1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8EEE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D53E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1104</Words>
  <Characters>6294</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7384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52</cp:revision>
  <dcterms:created xsi:type="dcterms:W3CDTF">2026-03-24T06:15:00Z</dcterms:created>
  <dcterms:modified xsi:type="dcterms:W3CDTF">2026-10-29T05:10:00Z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