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1A04B5" w14:textId="77777777" w:rsidR="00735BE1" w:rsidRPr="00C315C3" w:rsidRDefault="00A9122B" w:rsidP="00735BE1">
      <w:pPr>
        <w:jc w:val="center"/>
        <w:rPr>
          <w:rFonts w:ascii="Times New Roman" w:hAnsi="Times New Roman" w:cs="Times New Roman"/>
          <w:b/>
          <w:sz w:val="32"/>
          <w:szCs w:val="32"/>
        </w:rPr>
      </w:pPr>
      <w:r w:rsidRPr="00C315C3">
        <w:rPr>
          <w:rFonts w:ascii="Times New Roman" w:hAnsi="Times New Roman" w:cs="Times New Roman"/>
          <w:b/>
          <w:sz w:val="32"/>
          <w:szCs w:val="32"/>
        </w:rPr>
        <w:t>Validation</w:t>
      </w:r>
      <w:r w:rsidR="00EC0092" w:rsidRPr="00C315C3">
        <w:rPr>
          <w:rFonts w:ascii="Times New Roman" w:hAnsi="Times New Roman" w:cs="Times New Roman"/>
          <w:b/>
          <w:sz w:val="32"/>
          <w:szCs w:val="32"/>
        </w:rPr>
        <w:t xml:space="preserve"> of</w:t>
      </w:r>
      <w:r w:rsidRPr="00C315C3">
        <w:rPr>
          <w:rFonts w:ascii="Times New Roman" w:hAnsi="Times New Roman" w:cs="Times New Roman"/>
          <w:b/>
          <w:sz w:val="32"/>
          <w:szCs w:val="32"/>
        </w:rPr>
        <w:t xml:space="preserve"> Integrated Pest Management strategies </w:t>
      </w:r>
      <w:r w:rsidR="00000F18" w:rsidRPr="00C315C3">
        <w:rPr>
          <w:rFonts w:ascii="Times New Roman" w:hAnsi="Times New Roman" w:cs="Times New Roman"/>
          <w:b/>
          <w:sz w:val="32"/>
          <w:szCs w:val="32"/>
        </w:rPr>
        <w:t>for leaf</w:t>
      </w:r>
      <w:r w:rsidRPr="00C315C3">
        <w:rPr>
          <w:rFonts w:ascii="Times New Roman" w:hAnsi="Times New Roman" w:cs="Times New Roman"/>
          <w:b/>
          <w:sz w:val="32"/>
          <w:szCs w:val="32"/>
        </w:rPr>
        <w:t xml:space="preserve"> hopper and </w:t>
      </w:r>
      <w:r w:rsidR="00000F18" w:rsidRPr="00C315C3">
        <w:rPr>
          <w:rFonts w:ascii="Times New Roman" w:hAnsi="Times New Roman" w:cs="Times New Roman"/>
          <w:b/>
          <w:sz w:val="32"/>
          <w:szCs w:val="32"/>
        </w:rPr>
        <w:t>thrips in</w:t>
      </w:r>
      <w:r w:rsidRPr="00C315C3">
        <w:rPr>
          <w:rFonts w:ascii="Times New Roman" w:hAnsi="Times New Roman" w:cs="Times New Roman"/>
          <w:b/>
          <w:sz w:val="32"/>
          <w:szCs w:val="32"/>
        </w:rPr>
        <w:t xml:space="preserve"> Mango</w:t>
      </w:r>
    </w:p>
    <w:p w14:paraId="797A0BB5" w14:textId="77777777" w:rsidR="002926B9" w:rsidRPr="00C315C3" w:rsidRDefault="002926B9" w:rsidP="00A33CC5">
      <w:pPr>
        <w:spacing w:after="0" w:line="240" w:lineRule="auto"/>
        <w:jc w:val="center"/>
        <w:rPr>
          <w:rFonts w:ascii="Times New Roman" w:hAnsi="Times New Roman" w:cs="Times New Roman"/>
          <w:bCs/>
          <w:sz w:val="24"/>
          <w:szCs w:val="24"/>
        </w:rPr>
      </w:pPr>
    </w:p>
    <w:p w14:paraId="5A200DF2" w14:textId="77777777" w:rsidR="00A33CC5" w:rsidRPr="00C315C3" w:rsidRDefault="00A33CC5" w:rsidP="00A33CC5">
      <w:pPr>
        <w:spacing w:after="0" w:line="240" w:lineRule="auto"/>
        <w:jc w:val="center"/>
        <w:rPr>
          <w:rFonts w:ascii="Times New Roman" w:hAnsi="Times New Roman" w:cs="Times New Roman"/>
          <w:bCs/>
          <w:sz w:val="24"/>
          <w:szCs w:val="24"/>
        </w:rPr>
      </w:pPr>
    </w:p>
    <w:p w14:paraId="1AC3EC09" w14:textId="77777777" w:rsidR="00A33CC5" w:rsidRPr="00C315C3" w:rsidRDefault="00A33CC5" w:rsidP="00A33CC5">
      <w:pPr>
        <w:spacing w:after="0" w:line="360" w:lineRule="auto"/>
        <w:rPr>
          <w:rFonts w:ascii="Times New Roman" w:hAnsi="Times New Roman" w:cs="Times New Roman"/>
          <w:b/>
          <w:sz w:val="24"/>
          <w:szCs w:val="24"/>
        </w:rPr>
      </w:pPr>
      <w:r w:rsidRPr="00C315C3">
        <w:rPr>
          <w:rFonts w:ascii="Times New Roman" w:hAnsi="Times New Roman" w:cs="Times New Roman"/>
          <w:b/>
          <w:sz w:val="24"/>
          <w:szCs w:val="24"/>
        </w:rPr>
        <w:t>Abstract</w:t>
      </w:r>
    </w:p>
    <w:p w14:paraId="6942D70E" w14:textId="77777777" w:rsidR="00D80D44" w:rsidRPr="00C315C3" w:rsidRDefault="00A9122B" w:rsidP="00A9122B">
      <w:pPr>
        <w:spacing w:after="160" w:line="360" w:lineRule="auto"/>
        <w:ind w:firstLine="720"/>
        <w:jc w:val="both"/>
        <w:rPr>
          <w:rFonts w:ascii="Times New Roman" w:eastAsia="Times New Roman" w:hAnsi="Times New Roman" w:cs="Times New Roman"/>
          <w:b/>
          <w:sz w:val="24"/>
          <w:szCs w:val="24"/>
        </w:rPr>
      </w:pPr>
      <w:r w:rsidRPr="00C315C3">
        <w:rPr>
          <w:rFonts w:ascii="Times New Roman" w:hAnsi="Times New Roman"/>
          <w:sz w:val="24"/>
          <w:szCs w:val="24"/>
        </w:rPr>
        <w:t xml:space="preserve">The </w:t>
      </w:r>
      <w:r w:rsidR="00580E40" w:rsidRPr="00C315C3">
        <w:rPr>
          <w:rFonts w:ascii="Times New Roman" w:hAnsi="Times New Roman"/>
          <w:sz w:val="24"/>
          <w:szCs w:val="24"/>
        </w:rPr>
        <w:t xml:space="preserve">field experiments were conducted one at in farmer field at </w:t>
      </w:r>
      <w:proofErr w:type="spellStart"/>
      <w:r w:rsidRPr="00C315C3">
        <w:rPr>
          <w:rFonts w:ascii="Times New Roman" w:hAnsi="Times New Roman"/>
          <w:sz w:val="24"/>
          <w:szCs w:val="24"/>
        </w:rPr>
        <w:t>Bannihalli</w:t>
      </w:r>
      <w:proofErr w:type="spellEnd"/>
      <w:r w:rsidRPr="00C315C3">
        <w:rPr>
          <w:rFonts w:ascii="Times New Roman" w:hAnsi="Times New Roman"/>
          <w:sz w:val="24"/>
          <w:szCs w:val="24"/>
        </w:rPr>
        <w:t xml:space="preserve"> vil</w:t>
      </w:r>
      <w:r w:rsidR="00D80D44" w:rsidRPr="00C315C3">
        <w:rPr>
          <w:rFonts w:ascii="Times New Roman" w:hAnsi="Times New Roman"/>
          <w:sz w:val="24"/>
          <w:szCs w:val="24"/>
        </w:rPr>
        <w:t xml:space="preserve">lage, </w:t>
      </w:r>
      <w:proofErr w:type="spellStart"/>
      <w:r w:rsidR="00D80D44" w:rsidRPr="00C315C3">
        <w:rPr>
          <w:rFonts w:ascii="Times New Roman" w:hAnsi="Times New Roman"/>
          <w:sz w:val="24"/>
          <w:szCs w:val="24"/>
        </w:rPr>
        <w:t>Ka</w:t>
      </w:r>
      <w:r w:rsidRPr="00C315C3">
        <w:rPr>
          <w:rFonts w:ascii="Times New Roman" w:hAnsi="Times New Roman"/>
          <w:sz w:val="24"/>
          <w:szCs w:val="24"/>
        </w:rPr>
        <w:t>rimangalam</w:t>
      </w:r>
      <w:proofErr w:type="spellEnd"/>
      <w:r w:rsidRPr="00C315C3">
        <w:rPr>
          <w:rFonts w:ascii="Times New Roman" w:hAnsi="Times New Roman"/>
          <w:sz w:val="24"/>
          <w:szCs w:val="24"/>
        </w:rPr>
        <w:t xml:space="preserve"> block</w:t>
      </w:r>
      <w:r w:rsidR="00580E40" w:rsidRPr="00C315C3">
        <w:rPr>
          <w:rFonts w:ascii="Times New Roman" w:hAnsi="Times New Roman"/>
          <w:sz w:val="24"/>
          <w:szCs w:val="24"/>
        </w:rPr>
        <w:t xml:space="preserve">, </w:t>
      </w:r>
      <w:proofErr w:type="spellStart"/>
      <w:proofErr w:type="gramStart"/>
      <w:r w:rsidRPr="00C315C3">
        <w:rPr>
          <w:rFonts w:ascii="Times New Roman" w:hAnsi="Times New Roman"/>
          <w:sz w:val="24"/>
          <w:szCs w:val="24"/>
        </w:rPr>
        <w:t>Dharamapuri</w:t>
      </w:r>
      <w:proofErr w:type="spellEnd"/>
      <w:r w:rsidRPr="00C315C3">
        <w:rPr>
          <w:rFonts w:ascii="Times New Roman" w:hAnsi="Times New Roman"/>
          <w:sz w:val="24"/>
          <w:szCs w:val="24"/>
        </w:rPr>
        <w:t xml:space="preserve"> </w:t>
      </w:r>
      <w:r w:rsidR="00580E40" w:rsidRPr="00C315C3">
        <w:rPr>
          <w:rFonts w:ascii="Times New Roman" w:hAnsi="Times New Roman"/>
          <w:sz w:val="24"/>
          <w:szCs w:val="24"/>
        </w:rPr>
        <w:t xml:space="preserve"> D</w:t>
      </w:r>
      <w:r w:rsidRPr="00C315C3">
        <w:rPr>
          <w:rFonts w:ascii="Times New Roman" w:hAnsi="Times New Roman"/>
          <w:sz w:val="24"/>
          <w:szCs w:val="24"/>
        </w:rPr>
        <w:t>istrict</w:t>
      </w:r>
      <w:proofErr w:type="gramEnd"/>
      <w:r w:rsidRPr="00C315C3">
        <w:rPr>
          <w:rFonts w:ascii="Times New Roman" w:hAnsi="Times New Roman"/>
          <w:sz w:val="24"/>
          <w:szCs w:val="24"/>
        </w:rPr>
        <w:t xml:space="preserve"> </w:t>
      </w:r>
      <w:r w:rsidR="00580E40" w:rsidRPr="00C315C3">
        <w:rPr>
          <w:rFonts w:ascii="Times New Roman" w:hAnsi="Times New Roman"/>
          <w:sz w:val="24"/>
          <w:szCs w:val="24"/>
        </w:rPr>
        <w:t xml:space="preserve"> </w:t>
      </w:r>
      <w:proofErr w:type="gramStart"/>
      <w:r w:rsidR="00580E40" w:rsidRPr="00C315C3">
        <w:rPr>
          <w:rFonts w:ascii="Times New Roman" w:hAnsi="Times New Roman"/>
          <w:sz w:val="24"/>
          <w:szCs w:val="24"/>
        </w:rPr>
        <w:t xml:space="preserve">during </w:t>
      </w:r>
      <w:r w:rsidR="00D80D44" w:rsidRPr="00C315C3">
        <w:rPr>
          <w:rFonts w:ascii="Times New Roman" w:hAnsi="Times New Roman"/>
          <w:sz w:val="24"/>
          <w:szCs w:val="24"/>
        </w:rPr>
        <w:t xml:space="preserve"> </w:t>
      </w:r>
      <w:r w:rsidR="00580E40" w:rsidRPr="00C315C3">
        <w:rPr>
          <w:rFonts w:ascii="Times New Roman" w:hAnsi="Times New Roman"/>
          <w:sz w:val="24"/>
          <w:szCs w:val="24"/>
        </w:rPr>
        <w:t>202</w:t>
      </w:r>
      <w:r w:rsidRPr="00C315C3">
        <w:rPr>
          <w:rFonts w:ascii="Times New Roman" w:hAnsi="Times New Roman"/>
          <w:sz w:val="24"/>
          <w:szCs w:val="24"/>
        </w:rPr>
        <w:t>5</w:t>
      </w:r>
      <w:proofErr w:type="gramEnd"/>
      <w:r w:rsidR="00580E40" w:rsidRPr="00C315C3">
        <w:rPr>
          <w:rFonts w:ascii="Times New Roman" w:hAnsi="Times New Roman"/>
          <w:sz w:val="24"/>
          <w:szCs w:val="24"/>
        </w:rPr>
        <w:t xml:space="preserve"> to 202</w:t>
      </w:r>
      <w:r w:rsidRPr="00C315C3">
        <w:rPr>
          <w:rFonts w:ascii="Times New Roman" w:hAnsi="Times New Roman"/>
          <w:sz w:val="24"/>
          <w:szCs w:val="24"/>
        </w:rPr>
        <w:t>6</w:t>
      </w:r>
      <w:r w:rsidR="00D80D44" w:rsidRPr="00C315C3">
        <w:rPr>
          <w:rFonts w:ascii="Times New Roman" w:hAnsi="Times New Roman"/>
          <w:sz w:val="24"/>
          <w:szCs w:val="24"/>
        </w:rPr>
        <w:t xml:space="preserve">. </w:t>
      </w:r>
      <w:r w:rsidRPr="00C315C3">
        <w:rPr>
          <w:rFonts w:ascii="Times New Roman" w:hAnsi="Times New Roman"/>
          <w:sz w:val="24"/>
          <w:szCs w:val="24"/>
        </w:rPr>
        <w:t xml:space="preserve">The </w:t>
      </w:r>
      <w:r w:rsidR="00D80D44" w:rsidRPr="00C315C3">
        <w:rPr>
          <w:rFonts w:ascii="Times New Roman" w:hAnsi="Times New Roman"/>
          <w:sz w:val="24"/>
          <w:szCs w:val="24"/>
        </w:rPr>
        <w:t xml:space="preserve">results revealed that </w:t>
      </w:r>
      <w:r w:rsidR="00D80D44" w:rsidRPr="00C315C3">
        <w:rPr>
          <w:rFonts w:ascii="Times New Roman" w:hAnsi="Times New Roman"/>
          <w:iCs/>
          <w:sz w:val="24"/>
          <w:szCs w:val="24"/>
        </w:rPr>
        <w:t xml:space="preserve">minimum mean </w:t>
      </w:r>
      <w:r w:rsidR="00D80D44" w:rsidRPr="00C315C3">
        <w:rPr>
          <w:rFonts w:ascii="Times New Roman" w:hAnsi="Times New Roman"/>
          <w:sz w:val="24"/>
          <w:szCs w:val="24"/>
        </w:rPr>
        <w:t>hoppers</w:t>
      </w:r>
      <w:r w:rsidR="00D84A81" w:rsidRPr="00C315C3">
        <w:rPr>
          <w:rFonts w:ascii="Times New Roman" w:hAnsi="Times New Roman"/>
          <w:sz w:val="24"/>
          <w:szCs w:val="24"/>
        </w:rPr>
        <w:t xml:space="preserve"> and thrips</w:t>
      </w:r>
      <w:r w:rsidR="00D80D44" w:rsidRPr="00C315C3">
        <w:rPr>
          <w:rFonts w:ascii="Times New Roman" w:hAnsi="Times New Roman"/>
          <w:sz w:val="24"/>
          <w:szCs w:val="24"/>
        </w:rPr>
        <w:t xml:space="preserve"> (</w:t>
      </w:r>
      <w:r w:rsidR="00D84A81" w:rsidRPr="00C315C3">
        <w:rPr>
          <w:rFonts w:ascii="Times New Roman" w:hAnsi="Times New Roman"/>
          <w:sz w:val="24"/>
          <w:szCs w:val="24"/>
        </w:rPr>
        <w:t xml:space="preserve">3.22 and 4.84 </w:t>
      </w:r>
      <w:r w:rsidR="00D80D44" w:rsidRPr="00C315C3">
        <w:rPr>
          <w:rFonts w:ascii="Times New Roman" w:hAnsi="Times New Roman"/>
          <w:sz w:val="24"/>
          <w:szCs w:val="24"/>
        </w:rPr>
        <w:t xml:space="preserve">Nos/ </w:t>
      </w:r>
      <w:proofErr w:type="gramStart"/>
      <w:r w:rsidR="00D80D44" w:rsidRPr="00C315C3">
        <w:rPr>
          <w:rFonts w:ascii="Times New Roman" w:hAnsi="Times New Roman"/>
          <w:sz w:val="24"/>
          <w:szCs w:val="24"/>
        </w:rPr>
        <w:t>panicle )</w:t>
      </w:r>
      <w:proofErr w:type="gramEnd"/>
      <w:r w:rsidR="00D80D44" w:rsidRPr="00C315C3">
        <w:rPr>
          <w:rFonts w:ascii="Times New Roman" w:hAnsi="Times New Roman"/>
          <w:sz w:val="24"/>
          <w:szCs w:val="24"/>
        </w:rPr>
        <w:t xml:space="preserve"> was recorded </w:t>
      </w:r>
      <w:r w:rsidR="00D84A81" w:rsidRPr="00C315C3">
        <w:rPr>
          <w:rFonts w:ascii="Times New Roman" w:hAnsi="Times New Roman"/>
          <w:sz w:val="24"/>
          <w:szCs w:val="24"/>
        </w:rPr>
        <w:t>in T2</w:t>
      </w:r>
      <w:r w:rsidR="00D80D44" w:rsidRPr="00C315C3">
        <w:rPr>
          <w:rFonts w:ascii="Times New Roman" w:hAnsi="Times New Roman"/>
          <w:sz w:val="24"/>
          <w:szCs w:val="24"/>
        </w:rPr>
        <w:t xml:space="preserve"> (Module </w:t>
      </w:r>
      <w:r w:rsidR="00D84A81" w:rsidRPr="00C315C3">
        <w:rPr>
          <w:rFonts w:ascii="Times New Roman" w:hAnsi="Times New Roman"/>
          <w:sz w:val="24"/>
          <w:szCs w:val="24"/>
        </w:rPr>
        <w:t>II</w:t>
      </w:r>
      <w:r w:rsidR="00D80D44" w:rsidRPr="00C315C3">
        <w:rPr>
          <w:rFonts w:ascii="Times New Roman" w:hAnsi="Times New Roman"/>
          <w:sz w:val="24"/>
          <w:szCs w:val="24"/>
        </w:rPr>
        <w:t xml:space="preserve">) with </w:t>
      </w:r>
      <w:r w:rsidR="00D84A81" w:rsidRPr="00C315C3">
        <w:rPr>
          <w:rFonts w:ascii="Times New Roman" w:hAnsi="Times New Roman"/>
          <w:sz w:val="24"/>
          <w:szCs w:val="24"/>
        </w:rPr>
        <w:t>57.13 and 57.66</w:t>
      </w:r>
      <w:r w:rsidR="00D80D44" w:rsidRPr="00C315C3">
        <w:rPr>
          <w:rFonts w:ascii="Times New Roman" w:hAnsi="Times New Roman"/>
          <w:sz w:val="24"/>
          <w:szCs w:val="24"/>
        </w:rPr>
        <w:t xml:space="preserve"> percent reduced hoppers</w:t>
      </w:r>
      <w:r w:rsidR="00D84A81" w:rsidRPr="00C315C3">
        <w:rPr>
          <w:rFonts w:ascii="Times New Roman" w:hAnsi="Times New Roman"/>
          <w:sz w:val="24"/>
          <w:szCs w:val="24"/>
        </w:rPr>
        <w:t xml:space="preserve"> and thrips</w:t>
      </w:r>
      <w:r w:rsidR="00D80D44" w:rsidRPr="00C315C3">
        <w:rPr>
          <w:rFonts w:ascii="Times New Roman" w:hAnsi="Times New Roman"/>
          <w:sz w:val="24"/>
          <w:szCs w:val="24"/>
        </w:rPr>
        <w:t xml:space="preserve"> population followed by T</w:t>
      </w:r>
      <w:r w:rsidR="00D84A81" w:rsidRPr="00C315C3">
        <w:rPr>
          <w:rFonts w:ascii="Times New Roman" w:hAnsi="Times New Roman"/>
          <w:sz w:val="24"/>
          <w:szCs w:val="24"/>
        </w:rPr>
        <w:t>1</w:t>
      </w:r>
      <w:r w:rsidR="00D80D44" w:rsidRPr="00C315C3">
        <w:rPr>
          <w:rFonts w:ascii="Times New Roman" w:hAnsi="Times New Roman"/>
          <w:sz w:val="24"/>
          <w:szCs w:val="24"/>
        </w:rPr>
        <w:t xml:space="preserve"> (Module </w:t>
      </w:r>
      <w:r w:rsidR="00D84A81" w:rsidRPr="00C315C3">
        <w:rPr>
          <w:rFonts w:ascii="Times New Roman" w:hAnsi="Times New Roman"/>
          <w:sz w:val="24"/>
          <w:szCs w:val="24"/>
        </w:rPr>
        <w:t>1</w:t>
      </w:r>
      <w:r w:rsidR="00D80D44" w:rsidRPr="00C315C3">
        <w:rPr>
          <w:rFonts w:ascii="Times New Roman" w:hAnsi="Times New Roman"/>
          <w:sz w:val="24"/>
          <w:szCs w:val="24"/>
        </w:rPr>
        <w:t>) (</w:t>
      </w:r>
      <w:r w:rsidR="00D84A81" w:rsidRPr="00C315C3">
        <w:rPr>
          <w:rFonts w:ascii="Times New Roman" w:hAnsi="Times New Roman"/>
          <w:sz w:val="24"/>
          <w:szCs w:val="24"/>
        </w:rPr>
        <w:t>3.92 and 6.63</w:t>
      </w:r>
      <w:r w:rsidR="00D80D44" w:rsidRPr="00C315C3">
        <w:rPr>
          <w:rFonts w:ascii="Times New Roman" w:hAnsi="Times New Roman"/>
          <w:sz w:val="24"/>
          <w:szCs w:val="24"/>
        </w:rPr>
        <w:t xml:space="preserve"> Nos</w:t>
      </w:r>
      <w:r w:rsidR="00FA0D60" w:rsidRPr="00C315C3">
        <w:rPr>
          <w:rFonts w:ascii="Times New Roman" w:hAnsi="Times New Roman"/>
          <w:sz w:val="24"/>
          <w:szCs w:val="24"/>
        </w:rPr>
        <w:t xml:space="preserve">/ </w:t>
      </w:r>
      <w:proofErr w:type="gramStart"/>
      <w:r w:rsidR="00FA0D60" w:rsidRPr="00C315C3">
        <w:rPr>
          <w:rFonts w:ascii="Times New Roman" w:hAnsi="Times New Roman"/>
          <w:sz w:val="24"/>
          <w:szCs w:val="24"/>
        </w:rPr>
        <w:t>panicle )</w:t>
      </w:r>
      <w:proofErr w:type="gramEnd"/>
      <w:r w:rsidR="00D84A81" w:rsidRPr="00C315C3">
        <w:rPr>
          <w:rFonts w:ascii="Times New Roman" w:hAnsi="Times New Roman"/>
          <w:sz w:val="24"/>
          <w:szCs w:val="24"/>
        </w:rPr>
        <w:t xml:space="preserve"> and farmer practice (7.02 and 11.43 Nos/panicle). </w:t>
      </w:r>
      <w:r w:rsidR="00D80D44" w:rsidRPr="00C315C3">
        <w:rPr>
          <w:rFonts w:ascii="Times New Roman" w:hAnsi="Times New Roman"/>
          <w:sz w:val="24"/>
          <w:szCs w:val="24"/>
        </w:rPr>
        <w:t xml:space="preserve">Yield harvested was significantly highest </w:t>
      </w:r>
      <w:proofErr w:type="gramStart"/>
      <w:r w:rsidR="00D80D44" w:rsidRPr="00C315C3">
        <w:rPr>
          <w:rFonts w:ascii="Times New Roman" w:hAnsi="Times New Roman"/>
          <w:sz w:val="24"/>
          <w:szCs w:val="24"/>
        </w:rPr>
        <w:t>from  Module</w:t>
      </w:r>
      <w:proofErr w:type="gramEnd"/>
      <w:r w:rsidR="00D80D44" w:rsidRPr="00C315C3">
        <w:rPr>
          <w:rFonts w:ascii="Times New Roman" w:hAnsi="Times New Roman"/>
          <w:sz w:val="24"/>
          <w:szCs w:val="24"/>
        </w:rPr>
        <w:t xml:space="preserve"> (T2) </w:t>
      </w:r>
      <w:r w:rsidR="00D84A81" w:rsidRPr="00C315C3">
        <w:rPr>
          <w:rFonts w:ascii="Times New Roman" w:hAnsi="Times New Roman"/>
          <w:sz w:val="24"/>
          <w:szCs w:val="24"/>
        </w:rPr>
        <w:t>52.35</w:t>
      </w:r>
      <w:r w:rsidR="00D80D44" w:rsidRPr="00C315C3">
        <w:rPr>
          <w:rFonts w:ascii="Times New Roman" w:hAnsi="Times New Roman"/>
          <w:sz w:val="24"/>
          <w:szCs w:val="24"/>
        </w:rPr>
        <w:t xml:space="preserve"> kg / tree with higher BC ratio (</w:t>
      </w:r>
      <w:r w:rsidR="00D80D44" w:rsidRPr="00C315C3">
        <w:rPr>
          <w:rFonts w:ascii="Times New Roman" w:eastAsia="MS Mincho" w:hAnsi="Times New Roman"/>
          <w:sz w:val="24"/>
          <w:szCs w:val="24"/>
          <w:lang w:val="en-IN" w:eastAsia="ja-JP"/>
        </w:rPr>
        <w:t>1.</w:t>
      </w:r>
      <w:r w:rsidR="00D84A81" w:rsidRPr="00C315C3">
        <w:rPr>
          <w:rFonts w:ascii="Times New Roman" w:eastAsia="MS Mincho" w:hAnsi="Times New Roman"/>
          <w:sz w:val="24"/>
          <w:szCs w:val="24"/>
          <w:lang w:val="en-IN" w:eastAsia="ja-JP"/>
        </w:rPr>
        <w:t>42</w:t>
      </w:r>
      <w:r w:rsidR="00D80D44" w:rsidRPr="00C315C3">
        <w:rPr>
          <w:rFonts w:ascii="Times New Roman" w:hAnsi="Times New Roman"/>
          <w:sz w:val="24"/>
          <w:szCs w:val="24"/>
        </w:rPr>
        <w:t xml:space="preserve">) followed </w:t>
      </w:r>
      <w:proofErr w:type="gramStart"/>
      <w:r w:rsidR="00D80D44" w:rsidRPr="00C315C3">
        <w:rPr>
          <w:rFonts w:ascii="Times New Roman" w:hAnsi="Times New Roman"/>
          <w:sz w:val="24"/>
          <w:szCs w:val="24"/>
        </w:rPr>
        <w:t>by  Module</w:t>
      </w:r>
      <w:proofErr w:type="gramEnd"/>
      <w:r w:rsidR="00D80D44" w:rsidRPr="00C315C3">
        <w:rPr>
          <w:rFonts w:ascii="Times New Roman" w:hAnsi="Times New Roman"/>
          <w:sz w:val="24"/>
          <w:szCs w:val="24"/>
        </w:rPr>
        <w:t xml:space="preserve"> (T1) </w:t>
      </w:r>
      <w:r w:rsidR="00D84A81" w:rsidRPr="00C315C3">
        <w:rPr>
          <w:rFonts w:ascii="Times New Roman" w:hAnsi="Times New Roman"/>
          <w:sz w:val="24"/>
          <w:szCs w:val="24"/>
        </w:rPr>
        <w:t>48.10</w:t>
      </w:r>
      <w:r w:rsidR="00D80D44" w:rsidRPr="00C315C3">
        <w:rPr>
          <w:rFonts w:ascii="Times New Roman" w:hAnsi="Times New Roman"/>
          <w:sz w:val="24"/>
          <w:szCs w:val="24"/>
        </w:rPr>
        <w:t xml:space="preserve"> kg / tree </w:t>
      </w:r>
      <w:proofErr w:type="gramStart"/>
      <w:r w:rsidR="00D80D44" w:rsidRPr="00C315C3">
        <w:rPr>
          <w:rFonts w:ascii="Times New Roman" w:hAnsi="Times New Roman"/>
          <w:sz w:val="24"/>
          <w:szCs w:val="24"/>
        </w:rPr>
        <w:t>with  BC</w:t>
      </w:r>
      <w:proofErr w:type="gramEnd"/>
      <w:r w:rsidR="00D80D44" w:rsidRPr="00C315C3">
        <w:rPr>
          <w:rFonts w:ascii="Times New Roman" w:hAnsi="Times New Roman"/>
          <w:sz w:val="24"/>
          <w:szCs w:val="24"/>
        </w:rPr>
        <w:t xml:space="preserve"> ratio (</w:t>
      </w:r>
      <w:r w:rsidR="00D80D44" w:rsidRPr="00C315C3">
        <w:rPr>
          <w:rFonts w:ascii="Times New Roman" w:eastAsia="MS Mincho" w:hAnsi="Times New Roman"/>
          <w:sz w:val="24"/>
          <w:szCs w:val="24"/>
          <w:lang w:val="en-IN" w:eastAsia="ja-JP"/>
        </w:rPr>
        <w:t>1.</w:t>
      </w:r>
      <w:r w:rsidR="00D84A81" w:rsidRPr="00C315C3">
        <w:rPr>
          <w:rFonts w:ascii="Times New Roman" w:eastAsia="MS Mincho" w:hAnsi="Times New Roman"/>
          <w:sz w:val="24"/>
          <w:szCs w:val="24"/>
          <w:lang w:val="en-IN" w:eastAsia="ja-JP"/>
        </w:rPr>
        <w:t>1.24</w:t>
      </w:r>
      <w:r w:rsidR="00D80D44" w:rsidRPr="00C315C3">
        <w:rPr>
          <w:rFonts w:ascii="Times New Roman" w:hAnsi="Times New Roman"/>
          <w:sz w:val="24"/>
          <w:szCs w:val="24"/>
        </w:rPr>
        <w:t xml:space="preserve">) and </w:t>
      </w:r>
      <w:proofErr w:type="gramStart"/>
      <w:r w:rsidR="00D80D44" w:rsidRPr="00C315C3">
        <w:rPr>
          <w:rFonts w:ascii="Times New Roman" w:hAnsi="Times New Roman"/>
          <w:sz w:val="24"/>
          <w:szCs w:val="24"/>
        </w:rPr>
        <w:t>The</w:t>
      </w:r>
      <w:proofErr w:type="gramEnd"/>
      <w:r w:rsidR="00D80D44" w:rsidRPr="00C315C3">
        <w:rPr>
          <w:rFonts w:ascii="Times New Roman" w:hAnsi="Times New Roman"/>
          <w:sz w:val="24"/>
          <w:szCs w:val="24"/>
        </w:rPr>
        <w:t xml:space="preserve"> farmers practice (</w:t>
      </w:r>
      <w:proofErr w:type="gramStart"/>
      <w:r w:rsidR="00D80D44" w:rsidRPr="00C315C3">
        <w:rPr>
          <w:rFonts w:ascii="Times New Roman" w:hAnsi="Times New Roman"/>
          <w:sz w:val="24"/>
          <w:szCs w:val="24"/>
        </w:rPr>
        <w:t>Module  3)  of</w:t>
      </w:r>
      <w:proofErr w:type="gramEnd"/>
      <w:r w:rsidR="00D80D44" w:rsidRPr="00C315C3">
        <w:rPr>
          <w:rFonts w:ascii="Times New Roman" w:hAnsi="Times New Roman"/>
          <w:sz w:val="24"/>
          <w:szCs w:val="24"/>
        </w:rPr>
        <w:t xml:space="preserve"> application of insecticide </w:t>
      </w:r>
      <w:proofErr w:type="gramStart"/>
      <w:r w:rsidR="00D80D44" w:rsidRPr="00C315C3">
        <w:rPr>
          <w:rFonts w:ascii="Times New Roman" w:hAnsi="Times New Roman"/>
          <w:sz w:val="24"/>
          <w:szCs w:val="24"/>
        </w:rPr>
        <w:t xml:space="preserve">recorded  </w:t>
      </w:r>
      <w:r w:rsidR="00D84A81" w:rsidRPr="00C315C3">
        <w:rPr>
          <w:rFonts w:ascii="Times New Roman" w:hAnsi="Times New Roman"/>
          <w:sz w:val="24"/>
          <w:szCs w:val="24"/>
        </w:rPr>
        <w:t>33.20</w:t>
      </w:r>
      <w:proofErr w:type="gramEnd"/>
      <w:r w:rsidR="00D80D44" w:rsidRPr="00C315C3">
        <w:rPr>
          <w:rFonts w:ascii="Times New Roman" w:hAnsi="Times New Roman"/>
          <w:sz w:val="24"/>
          <w:szCs w:val="24"/>
        </w:rPr>
        <w:t xml:space="preserve"> kg / tree </w:t>
      </w:r>
      <w:proofErr w:type="gramStart"/>
      <w:r w:rsidR="00D80D44" w:rsidRPr="00C315C3">
        <w:rPr>
          <w:rFonts w:ascii="Times New Roman" w:hAnsi="Times New Roman"/>
          <w:sz w:val="24"/>
          <w:szCs w:val="24"/>
        </w:rPr>
        <w:t>with  BC</w:t>
      </w:r>
      <w:proofErr w:type="gramEnd"/>
      <w:r w:rsidR="00D80D44" w:rsidRPr="00C315C3">
        <w:rPr>
          <w:rFonts w:ascii="Times New Roman" w:hAnsi="Times New Roman"/>
          <w:sz w:val="24"/>
          <w:szCs w:val="24"/>
        </w:rPr>
        <w:t xml:space="preserve"> ratio (</w:t>
      </w:r>
      <w:r w:rsidR="00D80D44" w:rsidRPr="00C315C3">
        <w:rPr>
          <w:rFonts w:ascii="Times New Roman" w:eastAsia="MS Mincho" w:hAnsi="Times New Roman"/>
          <w:sz w:val="24"/>
          <w:szCs w:val="24"/>
          <w:lang w:val="en-IN" w:eastAsia="ja-JP"/>
        </w:rPr>
        <w:t>1.</w:t>
      </w:r>
      <w:r w:rsidR="00D84A81" w:rsidRPr="00C315C3">
        <w:rPr>
          <w:rFonts w:ascii="Times New Roman" w:eastAsia="MS Mincho" w:hAnsi="Times New Roman"/>
          <w:sz w:val="24"/>
          <w:szCs w:val="24"/>
          <w:lang w:val="en-IN" w:eastAsia="ja-JP"/>
        </w:rPr>
        <w:t>12</w:t>
      </w:r>
      <w:r w:rsidR="00D80D44" w:rsidRPr="00C315C3">
        <w:rPr>
          <w:rFonts w:ascii="Times New Roman" w:hAnsi="Times New Roman"/>
          <w:sz w:val="24"/>
          <w:szCs w:val="24"/>
        </w:rPr>
        <w:t>)</w:t>
      </w:r>
      <w:r w:rsidR="00D84A81" w:rsidRPr="00C315C3">
        <w:rPr>
          <w:rFonts w:ascii="Times New Roman" w:hAnsi="Times New Roman"/>
          <w:sz w:val="24"/>
          <w:szCs w:val="24"/>
        </w:rPr>
        <w:t xml:space="preserve">. The trap catches were found maximum population of thrips (11.29 Nos/traps) in Module II followed by </w:t>
      </w:r>
      <w:proofErr w:type="spellStart"/>
      <w:r w:rsidR="00D84A81" w:rsidRPr="00C315C3">
        <w:rPr>
          <w:rFonts w:ascii="Times New Roman" w:hAnsi="Times New Roman"/>
          <w:sz w:val="24"/>
          <w:szCs w:val="24"/>
        </w:rPr>
        <w:t>Modue</w:t>
      </w:r>
      <w:proofErr w:type="spellEnd"/>
      <w:r w:rsidR="00D84A81" w:rsidRPr="00C315C3">
        <w:rPr>
          <w:rFonts w:ascii="Times New Roman" w:hAnsi="Times New Roman"/>
          <w:sz w:val="24"/>
          <w:szCs w:val="24"/>
        </w:rPr>
        <w:t xml:space="preserve"> I (12.20 Nos/traps).</w:t>
      </w:r>
    </w:p>
    <w:p w14:paraId="4441205B" w14:textId="77777777" w:rsidR="00FA0D60" w:rsidRPr="00C315C3" w:rsidRDefault="00FA0D60" w:rsidP="00FA0D60">
      <w:pPr>
        <w:pStyle w:val="BodyTextIndent"/>
        <w:spacing w:after="0" w:line="360" w:lineRule="auto"/>
        <w:ind w:left="0"/>
        <w:rPr>
          <w:rFonts w:ascii="Times New Roman" w:hAnsi="Times New Roman"/>
          <w:sz w:val="24"/>
          <w:szCs w:val="24"/>
        </w:rPr>
      </w:pPr>
      <w:r w:rsidRPr="00C315C3">
        <w:rPr>
          <w:rFonts w:ascii="Times New Roman" w:hAnsi="Times New Roman"/>
          <w:b/>
          <w:sz w:val="24"/>
          <w:szCs w:val="24"/>
        </w:rPr>
        <w:t>Key words</w:t>
      </w:r>
      <w:r w:rsidRPr="00C315C3">
        <w:rPr>
          <w:rFonts w:ascii="Times New Roman" w:hAnsi="Times New Roman"/>
          <w:b/>
          <w:iCs/>
          <w:sz w:val="24"/>
          <w:szCs w:val="24"/>
        </w:rPr>
        <w:t xml:space="preserve">: </w:t>
      </w:r>
      <w:r w:rsidRPr="00C315C3">
        <w:rPr>
          <w:rFonts w:ascii="Times New Roman" w:hAnsi="Times New Roman"/>
          <w:sz w:val="24"/>
          <w:szCs w:val="24"/>
        </w:rPr>
        <w:t>Mango hopper</w:t>
      </w:r>
      <w:r w:rsidR="00000F18" w:rsidRPr="00C315C3">
        <w:rPr>
          <w:rFonts w:ascii="Times New Roman" w:hAnsi="Times New Roman"/>
          <w:sz w:val="24"/>
          <w:szCs w:val="24"/>
        </w:rPr>
        <w:t xml:space="preserve"> and </w:t>
      </w:r>
      <w:proofErr w:type="spellStart"/>
      <w:r w:rsidR="00000F18" w:rsidRPr="00C315C3">
        <w:rPr>
          <w:rFonts w:ascii="Times New Roman" w:hAnsi="Times New Roman"/>
          <w:sz w:val="24"/>
          <w:szCs w:val="24"/>
        </w:rPr>
        <w:t>thips</w:t>
      </w:r>
      <w:proofErr w:type="spellEnd"/>
      <w:r w:rsidRPr="00C315C3">
        <w:rPr>
          <w:rFonts w:ascii="Times New Roman" w:hAnsi="Times New Roman"/>
          <w:sz w:val="24"/>
          <w:szCs w:val="24"/>
        </w:rPr>
        <w:t xml:space="preserve"> incidence – IPM modules – Mango hopper </w:t>
      </w:r>
      <w:r w:rsidR="00D84A81" w:rsidRPr="00C315C3">
        <w:rPr>
          <w:rFonts w:ascii="Times New Roman" w:hAnsi="Times New Roman"/>
          <w:sz w:val="24"/>
          <w:szCs w:val="24"/>
        </w:rPr>
        <w:t>– Mango thrips</w:t>
      </w:r>
    </w:p>
    <w:p w14:paraId="11832EF5" w14:textId="77777777" w:rsidR="00D80D44" w:rsidRPr="00C315C3" w:rsidRDefault="00FA0D60" w:rsidP="00FA0D60">
      <w:pPr>
        <w:spacing w:after="160" w:line="360" w:lineRule="auto"/>
        <w:jc w:val="both"/>
        <w:rPr>
          <w:rFonts w:ascii="Times New Roman" w:hAnsi="Times New Roman" w:cs="Times New Roman"/>
          <w:sz w:val="24"/>
          <w:szCs w:val="24"/>
        </w:rPr>
      </w:pPr>
      <w:r w:rsidRPr="00C315C3">
        <w:rPr>
          <w:rFonts w:ascii="Times New Roman" w:hAnsi="Times New Roman" w:cs="Times New Roman"/>
          <w:b/>
          <w:sz w:val="24"/>
          <w:szCs w:val="24"/>
        </w:rPr>
        <w:t>Introduction</w:t>
      </w:r>
    </w:p>
    <w:p w14:paraId="70AD360E" w14:textId="77777777" w:rsidR="00B776ED" w:rsidRPr="00C315C3" w:rsidRDefault="006B33D7" w:rsidP="00304725">
      <w:pPr>
        <w:autoSpaceDE w:val="0"/>
        <w:autoSpaceDN w:val="0"/>
        <w:adjustRightInd w:val="0"/>
        <w:spacing w:after="0" w:line="360" w:lineRule="auto"/>
        <w:ind w:firstLine="720"/>
        <w:jc w:val="both"/>
        <w:rPr>
          <w:rFonts w:ascii="Times New Roman" w:hAnsi="Times New Roman" w:cs="Times New Roman"/>
          <w:sz w:val="24"/>
          <w:szCs w:val="24"/>
          <w:shd w:val="clear" w:color="auto" w:fill="FFFFFF"/>
        </w:rPr>
      </w:pPr>
      <w:r w:rsidRPr="00C315C3">
        <w:rPr>
          <w:rFonts w:ascii="Times New Roman" w:hAnsi="Times New Roman" w:cs="Times New Roman"/>
          <w:sz w:val="24"/>
          <w:szCs w:val="24"/>
          <w:shd w:val="clear" w:color="auto" w:fill="FFFFFF"/>
        </w:rPr>
        <w:t>Mango is a major fruit crop of India and farming of mango is growing day by day. More than 200 insect pests have been recognized to invade mango (Srivastava, 1998). Out of these, nearby 12 insect pests affect different parts of mango tree. Among insect-pests of mango, hopper and thrips multifaceted and fruit fly are the major insect-pests while, leaf gall midge, inflorescence midge and fruit borer are the recently recorded as pests. Whereas, mealy bug is a pest of sporadic nature, mango hopper and thrips are thoughtful pest during flowering and fruiting stage of mango and pose heavy yield losses.</w:t>
      </w:r>
      <w:r w:rsidR="00304725" w:rsidRPr="00C315C3">
        <w:rPr>
          <w:rFonts w:ascii="Times New Roman" w:hAnsi="Times New Roman" w:cs="Times New Roman"/>
          <w:sz w:val="24"/>
          <w:szCs w:val="24"/>
          <w:shd w:val="clear" w:color="auto" w:fill="FFFFFF"/>
        </w:rPr>
        <w:t xml:space="preserve"> </w:t>
      </w:r>
      <w:r w:rsidR="00B776ED" w:rsidRPr="00C315C3">
        <w:rPr>
          <w:rFonts w:ascii="Times New Roman" w:hAnsi="Times New Roman" w:cs="Times New Roman"/>
          <w:sz w:val="24"/>
          <w:szCs w:val="24"/>
          <w:shd w:val="clear" w:color="auto" w:fill="FFFFFF"/>
        </w:rPr>
        <w:t>In Tamil Nadu account for over </w:t>
      </w:r>
      <w:r w:rsidR="00B776ED" w:rsidRPr="00C315C3">
        <w:rPr>
          <w:rFonts w:ascii="Times New Roman" w:hAnsi="Times New Roman" w:cs="Times New Roman"/>
          <w:bCs/>
          <w:sz w:val="24"/>
          <w:szCs w:val="24"/>
          <w:shd w:val="clear" w:color="auto" w:fill="FFFFFF"/>
        </w:rPr>
        <w:t>70 %</w:t>
      </w:r>
      <w:r w:rsidR="00B776ED" w:rsidRPr="00C315C3">
        <w:rPr>
          <w:rFonts w:ascii="Times New Roman" w:hAnsi="Times New Roman" w:cs="Times New Roman"/>
          <w:sz w:val="24"/>
          <w:szCs w:val="24"/>
          <w:shd w:val="clear" w:color="auto" w:fill="FFFFFF"/>
        </w:rPr>
        <w:t> of the total area under Mango </w:t>
      </w:r>
      <w:r w:rsidR="00B776ED" w:rsidRPr="00C315C3">
        <w:rPr>
          <w:rFonts w:ascii="Times New Roman" w:hAnsi="Times New Roman" w:cs="Times New Roman"/>
          <w:bCs/>
          <w:sz w:val="24"/>
          <w:szCs w:val="24"/>
          <w:shd w:val="clear" w:color="auto" w:fill="FFFFFF"/>
        </w:rPr>
        <w:t>(52%)</w:t>
      </w:r>
      <w:r w:rsidR="00B776ED" w:rsidRPr="00C315C3">
        <w:rPr>
          <w:rFonts w:ascii="Times New Roman" w:hAnsi="Times New Roman" w:cs="Times New Roman"/>
          <w:sz w:val="24"/>
          <w:szCs w:val="24"/>
          <w:shd w:val="clear" w:color="auto" w:fill="FFFFFF"/>
        </w:rPr>
        <w:t xml:space="preserve">, In Tamil Nadu </w:t>
      </w:r>
      <w:proofErr w:type="gramStart"/>
      <w:r w:rsidR="00B776ED" w:rsidRPr="00C315C3">
        <w:rPr>
          <w:rFonts w:ascii="Times New Roman" w:hAnsi="Times New Roman" w:cs="Times New Roman"/>
          <w:sz w:val="24"/>
          <w:szCs w:val="24"/>
          <w:shd w:val="clear" w:color="auto" w:fill="FFFFFF"/>
        </w:rPr>
        <w:t>area  under</w:t>
      </w:r>
      <w:proofErr w:type="gramEnd"/>
      <w:r w:rsidR="00B776ED" w:rsidRPr="00C315C3">
        <w:rPr>
          <w:rFonts w:ascii="Times New Roman" w:hAnsi="Times New Roman" w:cs="Times New Roman"/>
          <w:sz w:val="24"/>
          <w:szCs w:val="24"/>
          <w:shd w:val="clear" w:color="auto" w:fill="FFFFFF"/>
        </w:rPr>
        <w:t xml:space="preserve"> mango </w:t>
      </w:r>
      <w:proofErr w:type="gramStart"/>
      <w:r w:rsidR="00B776ED" w:rsidRPr="00C315C3">
        <w:rPr>
          <w:rFonts w:ascii="Times New Roman" w:hAnsi="Times New Roman" w:cs="Times New Roman"/>
          <w:sz w:val="24"/>
          <w:szCs w:val="24"/>
          <w:shd w:val="clear" w:color="auto" w:fill="FFFFFF"/>
        </w:rPr>
        <w:t>is  3.22</w:t>
      </w:r>
      <w:proofErr w:type="gramEnd"/>
      <w:r w:rsidR="00B776ED" w:rsidRPr="00C315C3">
        <w:rPr>
          <w:rFonts w:ascii="Times New Roman" w:hAnsi="Times New Roman" w:cs="Times New Roman"/>
          <w:sz w:val="24"/>
          <w:szCs w:val="24"/>
          <w:shd w:val="clear" w:color="auto" w:fill="FFFFFF"/>
        </w:rPr>
        <w:t xml:space="preserve"> lakh hectares, production 99.65 and average productivity 30.97 </w:t>
      </w:r>
      <w:proofErr w:type="spellStart"/>
      <w:r w:rsidR="00B776ED" w:rsidRPr="00C315C3">
        <w:rPr>
          <w:rFonts w:ascii="Times New Roman" w:hAnsi="Times New Roman" w:cs="Times New Roman"/>
          <w:sz w:val="24"/>
          <w:szCs w:val="24"/>
          <w:shd w:val="clear" w:color="auto" w:fill="FFFFFF"/>
        </w:rPr>
        <w:t>tonnes</w:t>
      </w:r>
      <w:proofErr w:type="spellEnd"/>
      <w:r w:rsidR="00B776ED" w:rsidRPr="00C315C3">
        <w:rPr>
          <w:rFonts w:ascii="Times New Roman" w:hAnsi="Times New Roman" w:cs="Times New Roman"/>
          <w:sz w:val="24"/>
          <w:szCs w:val="24"/>
          <w:shd w:val="clear" w:color="auto" w:fill="FFFFFF"/>
        </w:rPr>
        <w:t xml:space="preserve"> / ha </w:t>
      </w:r>
      <w:r w:rsidR="0028723B" w:rsidRPr="00C315C3">
        <w:rPr>
          <w:rFonts w:ascii="Times New Roman" w:hAnsi="Times New Roman" w:cs="Times New Roman"/>
          <w:sz w:val="24"/>
          <w:szCs w:val="24"/>
        </w:rPr>
        <w:t xml:space="preserve">(Gautam </w:t>
      </w:r>
      <w:r w:rsidR="0028723B" w:rsidRPr="00C315C3">
        <w:rPr>
          <w:rFonts w:ascii="Times New Roman" w:hAnsi="Times New Roman" w:cs="Times New Roman"/>
          <w:i/>
          <w:sz w:val="24"/>
          <w:szCs w:val="24"/>
        </w:rPr>
        <w:t>et al.,</w:t>
      </w:r>
      <w:r w:rsidR="0028723B" w:rsidRPr="00C315C3">
        <w:rPr>
          <w:rFonts w:ascii="Times New Roman" w:hAnsi="Times New Roman" w:cs="Times New Roman"/>
          <w:sz w:val="24"/>
          <w:szCs w:val="24"/>
        </w:rPr>
        <w:t xml:space="preserve"> 2025)</w:t>
      </w:r>
      <w:r w:rsidR="0028723B" w:rsidRPr="00C315C3">
        <w:rPr>
          <w:rFonts w:ascii="Times New Roman" w:hAnsi="Times New Roman" w:cs="Times New Roman"/>
          <w:b/>
          <w:sz w:val="24"/>
          <w:szCs w:val="24"/>
        </w:rPr>
        <w:t>.</w:t>
      </w:r>
      <w:r w:rsidR="0028723B" w:rsidRPr="00C315C3">
        <w:rPr>
          <w:rFonts w:ascii="Times New Roman" w:hAnsi="Times New Roman" w:cs="Times New Roman"/>
          <w:sz w:val="24"/>
          <w:szCs w:val="24"/>
        </w:rPr>
        <w:t xml:space="preserve">  </w:t>
      </w:r>
      <w:r w:rsidR="0028723B" w:rsidRPr="00C315C3">
        <w:rPr>
          <w:rFonts w:ascii="Times New Roman" w:hAnsi="Times New Roman" w:cs="Times New Roman"/>
          <w:bCs/>
          <w:sz w:val="24"/>
          <w:szCs w:val="24"/>
        </w:rPr>
        <w:t xml:space="preserve"> </w:t>
      </w:r>
      <w:r w:rsidR="00B776ED" w:rsidRPr="00C315C3">
        <w:rPr>
          <w:rFonts w:ascii="Times New Roman" w:hAnsi="Times New Roman" w:cs="Times New Roman"/>
          <w:sz w:val="24"/>
          <w:szCs w:val="24"/>
        </w:rPr>
        <w:t xml:space="preserve">The major mango growing states in Indian </w:t>
      </w:r>
      <w:proofErr w:type="gramStart"/>
      <w:r w:rsidR="00B776ED" w:rsidRPr="00C315C3">
        <w:rPr>
          <w:rFonts w:ascii="Times New Roman" w:hAnsi="Times New Roman" w:cs="Times New Roman"/>
          <w:sz w:val="24"/>
          <w:szCs w:val="24"/>
        </w:rPr>
        <w:t>are  Andhra</w:t>
      </w:r>
      <w:proofErr w:type="gramEnd"/>
      <w:r w:rsidR="00B776ED" w:rsidRPr="00C315C3">
        <w:rPr>
          <w:rFonts w:ascii="Times New Roman" w:hAnsi="Times New Roman" w:cs="Times New Roman"/>
          <w:sz w:val="24"/>
          <w:szCs w:val="24"/>
        </w:rPr>
        <w:t xml:space="preserve"> Pradesh, Bihar, Gujarat, Karnataka, Maharashtra, Orissa, Tamil Nadu, Uttar Pradesh and West Bengal.  Other States where mangoes are grown include Madhya Pradesh, Kerala, Haryana, Punjab etc.  </w:t>
      </w:r>
      <w:r w:rsidR="00B776ED" w:rsidRPr="00C315C3">
        <w:rPr>
          <w:rFonts w:ascii="Times New Roman" w:hAnsi="Times New Roman" w:cs="Times New Roman"/>
          <w:sz w:val="24"/>
          <w:szCs w:val="24"/>
          <w:shd w:val="clear" w:color="auto" w:fill="FFFFFF"/>
        </w:rPr>
        <w:t xml:space="preserve"> </w:t>
      </w:r>
      <w:r w:rsidR="00B776ED" w:rsidRPr="00C315C3">
        <w:rPr>
          <w:rFonts w:ascii="Times New Roman" w:hAnsi="Times New Roman" w:cs="Times New Roman"/>
          <w:sz w:val="24"/>
          <w:szCs w:val="24"/>
        </w:rPr>
        <w:t xml:space="preserve">The Productivity of mango found to be declining over the years. The National average productivity is found to be as low </w:t>
      </w:r>
      <w:r w:rsidR="00B776ED" w:rsidRPr="00C315C3">
        <w:rPr>
          <w:rFonts w:ascii="Times New Roman" w:hAnsi="Times New Roman" w:cs="Times New Roman"/>
          <w:sz w:val="24"/>
          <w:szCs w:val="24"/>
        </w:rPr>
        <w:lastRenderedPageBreak/>
        <w:t xml:space="preserve">as 10 </w:t>
      </w:r>
      <w:proofErr w:type="spellStart"/>
      <w:r w:rsidR="00B776ED" w:rsidRPr="00C315C3">
        <w:rPr>
          <w:rFonts w:ascii="Times New Roman" w:hAnsi="Times New Roman" w:cs="Times New Roman"/>
          <w:sz w:val="24"/>
          <w:szCs w:val="24"/>
        </w:rPr>
        <w:t>tonnes</w:t>
      </w:r>
      <w:proofErr w:type="spellEnd"/>
      <w:r w:rsidR="00B776ED" w:rsidRPr="00C315C3">
        <w:rPr>
          <w:rFonts w:ascii="Times New Roman" w:hAnsi="Times New Roman" w:cs="Times New Roman"/>
          <w:sz w:val="24"/>
          <w:szCs w:val="24"/>
        </w:rPr>
        <w:t xml:space="preserve"> per ha </w:t>
      </w:r>
      <w:r w:rsidR="0028723B" w:rsidRPr="00C315C3">
        <w:rPr>
          <w:rFonts w:ascii="Times New Roman" w:hAnsi="Times New Roman" w:cs="Times New Roman"/>
          <w:sz w:val="24"/>
          <w:szCs w:val="24"/>
        </w:rPr>
        <w:t xml:space="preserve">(Gautam </w:t>
      </w:r>
      <w:r w:rsidR="0028723B" w:rsidRPr="00C315C3">
        <w:rPr>
          <w:rFonts w:ascii="Times New Roman" w:hAnsi="Times New Roman" w:cs="Times New Roman"/>
          <w:i/>
          <w:sz w:val="24"/>
          <w:szCs w:val="24"/>
        </w:rPr>
        <w:t>et al.,</w:t>
      </w:r>
      <w:r w:rsidR="0028723B" w:rsidRPr="00C315C3">
        <w:rPr>
          <w:rFonts w:ascii="Times New Roman" w:hAnsi="Times New Roman" w:cs="Times New Roman"/>
          <w:sz w:val="24"/>
          <w:szCs w:val="24"/>
        </w:rPr>
        <w:t xml:space="preserve"> 2025)</w:t>
      </w:r>
      <w:r w:rsidR="0028723B" w:rsidRPr="00C315C3">
        <w:rPr>
          <w:rFonts w:ascii="Times New Roman" w:hAnsi="Times New Roman" w:cs="Times New Roman"/>
          <w:bCs/>
          <w:sz w:val="24"/>
          <w:szCs w:val="24"/>
        </w:rPr>
        <w:t xml:space="preserve"> </w:t>
      </w:r>
      <w:r w:rsidR="0028723B" w:rsidRPr="00C315C3">
        <w:rPr>
          <w:rFonts w:ascii="Times New Roman" w:hAnsi="Times New Roman" w:cs="Times New Roman"/>
          <w:sz w:val="24"/>
          <w:szCs w:val="24"/>
        </w:rPr>
        <w:t>[2]</w:t>
      </w:r>
      <w:r w:rsidR="0028723B" w:rsidRPr="00C315C3">
        <w:rPr>
          <w:rFonts w:ascii="Times New Roman" w:hAnsi="Times New Roman" w:cs="Times New Roman"/>
          <w:b/>
          <w:sz w:val="24"/>
          <w:szCs w:val="24"/>
        </w:rPr>
        <w:t>.</w:t>
      </w:r>
      <w:r w:rsidR="0028723B"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rPr>
        <w:t xml:space="preserve">In Tamil Nadu, </w:t>
      </w:r>
      <w:proofErr w:type="spellStart"/>
      <w:r w:rsidR="00B776ED" w:rsidRPr="00C315C3">
        <w:rPr>
          <w:rFonts w:ascii="Times New Roman" w:hAnsi="Times New Roman" w:cs="Times New Roman"/>
          <w:sz w:val="24"/>
          <w:szCs w:val="24"/>
        </w:rPr>
        <w:t>Krishnagiri</w:t>
      </w:r>
      <w:proofErr w:type="spellEnd"/>
      <w:r w:rsidR="00B776ED" w:rsidRPr="00C315C3">
        <w:rPr>
          <w:rFonts w:ascii="Times New Roman" w:hAnsi="Times New Roman" w:cs="Times New Roman"/>
          <w:sz w:val="24"/>
          <w:szCs w:val="24"/>
        </w:rPr>
        <w:t xml:space="preserve"> district 40,000 hectares come under the mango cultivation. 50% of the mango has been cultivated under rainfed condition. Apart from </w:t>
      </w:r>
      <w:proofErr w:type="spellStart"/>
      <w:r w:rsidR="00B776ED" w:rsidRPr="00C315C3">
        <w:rPr>
          <w:rFonts w:ascii="Times New Roman" w:hAnsi="Times New Roman" w:cs="Times New Roman"/>
          <w:sz w:val="24"/>
          <w:szCs w:val="24"/>
        </w:rPr>
        <w:t>regluar</w:t>
      </w:r>
      <w:proofErr w:type="spellEnd"/>
      <w:r w:rsidR="00B776ED" w:rsidRPr="00C315C3">
        <w:rPr>
          <w:rFonts w:ascii="Times New Roman" w:hAnsi="Times New Roman" w:cs="Times New Roman"/>
          <w:sz w:val="24"/>
          <w:szCs w:val="24"/>
        </w:rPr>
        <w:t xml:space="preserve"> bearing the farmers of this region are practicing off season mango cultivation. Among the different constraints in mango cultivation the incidence of insect pests is one of the</w:t>
      </w:r>
      <w:r w:rsidR="007D6CC7" w:rsidRPr="00C315C3">
        <w:rPr>
          <w:rFonts w:ascii="Times New Roman" w:hAnsi="Times New Roman" w:cs="Times New Roman"/>
          <w:sz w:val="24"/>
          <w:szCs w:val="24"/>
        </w:rPr>
        <w:t xml:space="preserve"> major </w:t>
      </w:r>
      <w:proofErr w:type="gramStart"/>
      <w:r w:rsidR="007D6CC7" w:rsidRPr="00C315C3">
        <w:rPr>
          <w:rFonts w:ascii="Times New Roman" w:hAnsi="Times New Roman" w:cs="Times New Roman"/>
          <w:sz w:val="24"/>
          <w:szCs w:val="24"/>
        </w:rPr>
        <w:t>concern</w:t>
      </w:r>
      <w:proofErr w:type="gramEnd"/>
      <w:r w:rsidR="007D6CC7" w:rsidRPr="00C315C3">
        <w:rPr>
          <w:rFonts w:ascii="Times New Roman" w:hAnsi="Times New Roman" w:cs="Times New Roman"/>
          <w:sz w:val="24"/>
          <w:szCs w:val="24"/>
        </w:rPr>
        <w:t xml:space="preserve"> for the farmers (</w:t>
      </w:r>
      <w:proofErr w:type="spellStart"/>
      <w:r w:rsidR="007D6CC7" w:rsidRPr="00C315C3">
        <w:rPr>
          <w:rFonts w:ascii="Times New Roman" w:hAnsi="Times New Roman" w:cs="Times New Roman"/>
          <w:sz w:val="24"/>
          <w:szCs w:val="24"/>
        </w:rPr>
        <w:t>Devaramane</w:t>
      </w:r>
      <w:proofErr w:type="spellEnd"/>
      <w:r w:rsidR="007D6CC7" w:rsidRPr="00C315C3">
        <w:rPr>
          <w:rFonts w:ascii="Times New Roman" w:hAnsi="Times New Roman" w:cs="Times New Roman"/>
          <w:sz w:val="24"/>
          <w:szCs w:val="24"/>
        </w:rPr>
        <w:t xml:space="preserve"> </w:t>
      </w:r>
      <w:r w:rsidR="007D6CC7" w:rsidRPr="00C315C3">
        <w:rPr>
          <w:rFonts w:ascii="Times New Roman" w:hAnsi="Times New Roman" w:cs="Times New Roman"/>
          <w:i/>
          <w:sz w:val="24"/>
          <w:szCs w:val="24"/>
        </w:rPr>
        <w:t>et al.,</w:t>
      </w:r>
      <w:r w:rsidR="007D6CC7" w:rsidRPr="00C315C3">
        <w:rPr>
          <w:rFonts w:ascii="Times New Roman" w:hAnsi="Times New Roman" w:cs="Times New Roman"/>
          <w:sz w:val="24"/>
          <w:szCs w:val="24"/>
        </w:rPr>
        <w:t xml:space="preserve"> 2023)</w:t>
      </w:r>
      <w:r w:rsidR="007D6CC7" w:rsidRPr="00C315C3">
        <w:rPr>
          <w:rFonts w:ascii="Times New Roman" w:hAnsi="Times New Roman" w:cs="Times New Roman"/>
          <w:b/>
          <w:sz w:val="24"/>
          <w:szCs w:val="24"/>
        </w:rPr>
        <w:t>.</w:t>
      </w:r>
      <w:r w:rsidR="007D4C2F" w:rsidRPr="00C315C3">
        <w:rPr>
          <w:rFonts w:ascii="Times New Roman" w:hAnsi="Times New Roman" w:cs="Times New Roman"/>
        </w:rPr>
        <w:t xml:space="preserve">  </w:t>
      </w:r>
      <w:r w:rsidR="00B776ED" w:rsidRPr="00C315C3">
        <w:rPr>
          <w:rFonts w:ascii="Times New Roman" w:hAnsi="Times New Roman" w:cs="Times New Roman"/>
          <w:sz w:val="24"/>
          <w:szCs w:val="24"/>
        </w:rPr>
        <w:t xml:space="preserve">The average yield is ten </w:t>
      </w:r>
      <w:proofErr w:type="spellStart"/>
      <w:r w:rsidR="00B776ED" w:rsidRPr="00C315C3">
        <w:rPr>
          <w:rFonts w:ascii="Times New Roman" w:hAnsi="Times New Roman" w:cs="Times New Roman"/>
          <w:sz w:val="24"/>
          <w:szCs w:val="24"/>
        </w:rPr>
        <w:t>tonns</w:t>
      </w:r>
      <w:proofErr w:type="spellEnd"/>
      <w:r w:rsidR="00B776ED" w:rsidRPr="00C315C3">
        <w:rPr>
          <w:rFonts w:ascii="Times New Roman" w:hAnsi="Times New Roman" w:cs="Times New Roman"/>
          <w:sz w:val="24"/>
          <w:szCs w:val="24"/>
        </w:rPr>
        <w:t xml:space="preserve"> per ha one of the most important </w:t>
      </w:r>
      <w:proofErr w:type="gramStart"/>
      <w:r w:rsidR="00B776ED" w:rsidRPr="00C315C3">
        <w:rPr>
          <w:rFonts w:ascii="Times New Roman" w:hAnsi="Times New Roman" w:cs="Times New Roman"/>
          <w:sz w:val="24"/>
          <w:szCs w:val="24"/>
        </w:rPr>
        <w:t>problem</w:t>
      </w:r>
      <w:proofErr w:type="gramEnd"/>
      <w:r w:rsidR="00B776ED" w:rsidRPr="00C315C3">
        <w:rPr>
          <w:rFonts w:ascii="Times New Roman" w:hAnsi="Times New Roman" w:cs="Times New Roman"/>
          <w:sz w:val="24"/>
          <w:szCs w:val="24"/>
        </w:rPr>
        <w:t xml:space="preserve"> is shedding of flowers dues to hoppers and thrips </w:t>
      </w:r>
      <w:proofErr w:type="gramStart"/>
      <w:r w:rsidR="00B776ED" w:rsidRPr="00C315C3">
        <w:rPr>
          <w:rFonts w:ascii="Times New Roman" w:hAnsi="Times New Roman" w:cs="Times New Roman"/>
          <w:sz w:val="24"/>
          <w:szCs w:val="24"/>
        </w:rPr>
        <w:t>infestation  and</w:t>
      </w:r>
      <w:proofErr w:type="gramEnd"/>
      <w:r w:rsidR="00B776ED" w:rsidRPr="00C315C3">
        <w:rPr>
          <w:rFonts w:ascii="Times New Roman" w:hAnsi="Times New Roman" w:cs="Times New Roman"/>
          <w:sz w:val="24"/>
          <w:szCs w:val="24"/>
        </w:rPr>
        <w:t xml:space="preserve"> yield loss up </w:t>
      </w:r>
      <w:proofErr w:type="gramStart"/>
      <w:r w:rsidR="00B776ED" w:rsidRPr="00C315C3">
        <w:rPr>
          <w:rFonts w:ascii="Times New Roman" w:hAnsi="Times New Roman" w:cs="Times New Roman"/>
          <w:sz w:val="24"/>
          <w:szCs w:val="24"/>
        </w:rPr>
        <w:t>to  thrips</w:t>
      </w:r>
      <w:proofErr w:type="gramEnd"/>
      <w:r w:rsidR="00B776ED" w:rsidRPr="00C315C3">
        <w:rPr>
          <w:rFonts w:ascii="Times New Roman" w:hAnsi="Times New Roman" w:cs="Times New Roman"/>
          <w:sz w:val="24"/>
          <w:szCs w:val="24"/>
        </w:rPr>
        <w:t xml:space="preserve">  </w:t>
      </w:r>
      <w:r w:rsidR="00B776ED" w:rsidRPr="00C315C3">
        <w:rPr>
          <w:rFonts w:ascii="Times New Roman" w:hAnsi="Times New Roman" w:cs="Times New Roman"/>
          <w:sz w:val="24"/>
          <w:szCs w:val="24"/>
          <w:shd w:val="clear" w:color="auto" w:fill="FFFFFF"/>
        </w:rPr>
        <w:t xml:space="preserve">61 </w:t>
      </w:r>
      <w:proofErr w:type="gramStart"/>
      <w:r w:rsidR="00B776ED" w:rsidRPr="00C315C3">
        <w:rPr>
          <w:rFonts w:ascii="Times New Roman" w:hAnsi="Times New Roman" w:cs="Times New Roman"/>
          <w:sz w:val="24"/>
          <w:szCs w:val="24"/>
          <w:shd w:val="clear" w:color="auto" w:fill="FFFFFF"/>
        </w:rPr>
        <w:t xml:space="preserve">% </w:t>
      </w:r>
      <w:r w:rsidR="00B776ED" w:rsidRPr="00C315C3">
        <w:rPr>
          <w:rFonts w:ascii="Times New Roman" w:hAnsi="Times New Roman" w:cs="Times New Roman"/>
          <w:bCs/>
          <w:sz w:val="24"/>
          <w:szCs w:val="24"/>
        </w:rPr>
        <w:t xml:space="preserve"> and</w:t>
      </w:r>
      <w:proofErr w:type="gramEnd"/>
      <w:r w:rsidR="00B776ED" w:rsidRPr="00C315C3">
        <w:rPr>
          <w:rFonts w:ascii="Times New Roman" w:hAnsi="Times New Roman" w:cs="Times New Roman"/>
          <w:bCs/>
          <w:sz w:val="24"/>
          <w:szCs w:val="24"/>
        </w:rPr>
        <w:t xml:space="preserve"> hoppers 100 % (</w:t>
      </w:r>
      <w:proofErr w:type="gramStart"/>
      <w:r w:rsidR="00B776ED" w:rsidRPr="00C315C3">
        <w:rPr>
          <w:rFonts w:ascii="Times New Roman" w:hAnsi="Times New Roman" w:cs="Times New Roman"/>
          <w:sz w:val="24"/>
          <w:szCs w:val="24"/>
        </w:rPr>
        <w:t xml:space="preserve">Chaudhari  </w:t>
      </w:r>
      <w:r w:rsidR="00B776ED" w:rsidRPr="00C315C3">
        <w:rPr>
          <w:rFonts w:ascii="Times New Roman" w:hAnsi="Times New Roman" w:cs="Times New Roman"/>
          <w:i/>
          <w:sz w:val="24"/>
          <w:szCs w:val="24"/>
        </w:rPr>
        <w:t>et al.</w:t>
      </w:r>
      <w:proofErr w:type="gramEnd"/>
      <w:r w:rsidR="00B776ED" w:rsidRPr="00C315C3">
        <w:rPr>
          <w:rFonts w:ascii="Times New Roman" w:hAnsi="Times New Roman" w:cs="Times New Roman"/>
          <w:i/>
          <w:sz w:val="24"/>
          <w:szCs w:val="24"/>
        </w:rPr>
        <w:t xml:space="preserve">, </w:t>
      </w:r>
      <w:r w:rsidR="00B776ED" w:rsidRPr="00C315C3">
        <w:rPr>
          <w:rFonts w:ascii="Times New Roman" w:hAnsi="Times New Roman" w:cs="Times New Roman"/>
          <w:sz w:val="24"/>
          <w:szCs w:val="24"/>
        </w:rPr>
        <w:t>2017</w:t>
      </w:r>
      <w:r w:rsidR="00B776ED" w:rsidRPr="00C315C3">
        <w:rPr>
          <w:rFonts w:ascii="Times New Roman" w:hAnsi="Times New Roman" w:cs="Times New Roman"/>
          <w:bCs/>
          <w:sz w:val="24"/>
          <w:szCs w:val="24"/>
        </w:rPr>
        <w:t>)</w:t>
      </w:r>
      <w:r w:rsidR="007D4C2F" w:rsidRPr="00C315C3">
        <w:rPr>
          <w:rFonts w:ascii="Times New Roman" w:hAnsi="Times New Roman" w:cs="Times New Roman"/>
          <w:b/>
          <w:sz w:val="24"/>
          <w:szCs w:val="24"/>
        </w:rPr>
        <w:t>.</w:t>
      </w:r>
    </w:p>
    <w:p w14:paraId="3FFFBB1C" w14:textId="77777777" w:rsidR="00B776ED" w:rsidRPr="00C315C3" w:rsidRDefault="00142034" w:rsidP="00304725">
      <w:pPr>
        <w:pStyle w:val="Default"/>
        <w:spacing w:line="360" w:lineRule="auto"/>
        <w:ind w:firstLine="720"/>
        <w:jc w:val="both"/>
        <w:rPr>
          <w:color w:val="auto"/>
        </w:rPr>
      </w:pPr>
      <w:r w:rsidRPr="00C315C3">
        <w:rPr>
          <w:rFonts w:ascii="Times New Roman" w:hAnsi="Times New Roman" w:cs="Times New Roman"/>
          <w:color w:val="auto"/>
        </w:rPr>
        <w:t xml:space="preserve">   </w:t>
      </w:r>
      <w:proofErr w:type="gramStart"/>
      <w:r w:rsidRPr="00C315C3">
        <w:rPr>
          <w:rFonts w:ascii="Times New Roman" w:hAnsi="Times New Roman" w:cs="Times New Roman"/>
          <w:color w:val="auto"/>
        </w:rPr>
        <w:t>Mango</w:t>
      </w:r>
      <w:r w:rsidRPr="00C315C3">
        <w:rPr>
          <w:rFonts w:ascii="Times New Roman" w:hAnsi="Times New Roman" w:cs="Times New Roman"/>
          <w:b/>
          <w:color w:val="auto"/>
        </w:rPr>
        <w:t xml:space="preserve"> </w:t>
      </w:r>
      <w:r w:rsidR="00B776ED" w:rsidRPr="00C315C3">
        <w:rPr>
          <w:rFonts w:ascii="Times New Roman" w:hAnsi="Times New Roman" w:cs="Times New Roman"/>
          <w:b/>
          <w:color w:val="auto"/>
        </w:rPr>
        <w:t xml:space="preserve"> </w:t>
      </w:r>
      <w:r w:rsidR="00B776ED" w:rsidRPr="00C315C3">
        <w:rPr>
          <w:rFonts w:ascii="Times New Roman" w:hAnsi="Times New Roman" w:cs="Times New Roman"/>
          <w:color w:val="auto"/>
        </w:rPr>
        <w:t>hoppers</w:t>
      </w:r>
      <w:proofErr w:type="gramEnd"/>
      <w:r w:rsidR="00B776ED" w:rsidRPr="00C315C3">
        <w:rPr>
          <w:rFonts w:ascii="Times New Roman" w:hAnsi="Times New Roman" w:cs="Times New Roman"/>
          <w:color w:val="auto"/>
        </w:rPr>
        <w:t xml:space="preserve"> and thrips have been ranked among the most destructive pests worldwide. </w:t>
      </w:r>
      <w:r w:rsidR="00FF4553" w:rsidRPr="00C315C3">
        <w:rPr>
          <w:rFonts w:ascii="Times New Roman" w:hAnsi="Times New Roman" w:cs="Times New Roman"/>
          <w:color w:val="auto"/>
        </w:rPr>
        <w:t xml:space="preserve"> </w:t>
      </w:r>
      <w:r w:rsidR="00FF4553" w:rsidRPr="00C315C3">
        <w:rPr>
          <w:color w:val="auto"/>
        </w:rPr>
        <w:t xml:space="preserve">Mango hoppers are a significant </w:t>
      </w:r>
      <w:proofErr w:type="gramStart"/>
      <w:r w:rsidR="00FF4553" w:rsidRPr="00C315C3">
        <w:rPr>
          <w:color w:val="auto"/>
        </w:rPr>
        <w:t>and  serious</w:t>
      </w:r>
      <w:proofErr w:type="gramEnd"/>
      <w:r w:rsidR="00FF4553" w:rsidRPr="00C315C3">
        <w:rPr>
          <w:color w:val="auto"/>
        </w:rPr>
        <w:t xml:space="preserve"> and ubiquitous insect problem in the Indian Mang</w:t>
      </w:r>
      <w:r w:rsidRPr="00C315C3">
        <w:rPr>
          <w:color w:val="auto"/>
        </w:rPr>
        <w:t xml:space="preserve">o ecosystem throughout the year </w:t>
      </w:r>
      <w:r w:rsidRPr="00C315C3">
        <w:rPr>
          <w:rFonts w:ascii="Times New Roman" w:hAnsi="Times New Roman" w:cs="Times New Roman"/>
          <w:color w:val="auto"/>
        </w:rPr>
        <w:t>(</w:t>
      </w:r>
      <w:proofErr w:type="spellStart"/>
      <w:r w:rsidRPr="00C315C3">
        <w:rPr>
          <w:rFonts w:ascii="Times New Roman" w:hAnsi="Times New Roman" w:cs="Times New Roman"/>
          <w:color w:val="auto"/>
        </w:rPr>
        <w:t>Devaramanae</w:t>
      </w:r>
      <w:proofErr w:type="spellEnd"/>
      <w:r w:rsidRPr="00C315C3">
        <w:rPr>
          <w:rFonts w:ascii="Times New Roman" w:hAnsi="Times New Roman" w:cs="Times New Roman"/>
          <w:color w:val="auto"/>
        </w:rPr>
        <w:t xml:space="preserve"> </w:t>
      </w:r>
      <w:r w:rsidRPr="00C315C3">
        <w:rPr>
          <w:rFonts w:ascii="Times New Roman" w:hAnsi="Times New Roman" w:cs="Times New Roman"/>
          <w:i/>
          <w:color w:val="auto"/>
        </w:rPr>
        <w:t>et al.,</w:t>
      </w:r>
      <w:r w:rsidRPr="00C315C3">
        <w:rPr>
          <w:rFonts w:ascii="Times New Roman" w:hAnsi="Times New Roman" w:cs="Times New Roman"/>
          <w:color w:val="auto"/>
        </w:rPr>
        <w:t xml:space="preserve"> 2023)</w:t>
      </w:r>
      <w:r w:rsidR="00304725" w:rsidRPr="00C315C3">
        <w:rPr>
          <w:rFonts w:ascii="Times New Roman" w:hAnsi="Times New Roman" w:cs="Times New Roman"/>
          <w:color w:val="auto"/>
        </w:rPr>
        <w:t>.</w:t>
      </w:r>
    </w:p>
    <w:p w14:paraId="50B9FD1C" w14:textId="77777777" w:rsidR="00B776ED" w:rsidRPr="00C315C3" w:rsidRDefault="00B776ED" w:rsidP="00B776ED">
      <w:pPr>
        <w:pStyle w:val="Default"/>
        <w:spacing w:line="360" w:lineRule="auto"/>
        <w:ind w:firstLine="720"/>
        <w:jc w:val="both"/>
        <w:rPr>
          <w:rFonts w:ascii="Times New Roman" w:hAnsi="Times New Roman" w:cs="Times New Roman"/>
          <w:color w:val="auto"/>
        </w:rPr>
      </w:pPr>
      <w:r w:rsidRPr="00C315C3">
        <w:rPr>
          <w:rFonts w:ascii="Times New Roman" w:hAnsi="Times New Roman" w:cs="Times New Roman"/>
          <w:color w:val="auto"/>
        </w:rPr>
        <w:t xml:space="preserve">Due to </w:t>
      </w:r>
      <w:proofErr w:type="gramStart"/>
      <w:r w:rsidRPr="00C315C3">
        <w:rPr>
          <w:rFonts w:ascii="Times New Roman" w:hAnsi="Times New Roman" w:cs="Times New Roman"/>
          <w:color w:val="auto"/>
        </w:rPr>
        <w:t>advancement  in</w:t>
      </w:r>
      <w:proofErr w:type="gramEnd"/>
      <w:r w:rsidRPr="00C315C3">
        <w:rPr>
          <w:rFonts w:ascii="Times New Roman" w:hAnsi="Times New Roman" w:cs="Times New Roman"/>
          <w:color w:val="auto"/>
        </w:rPr>
        <w:t xml:space="preserve"> </w:t>
      </w:r>
      <w:proofErr w:type="gramStart"/>
      <w:r w:rsidRPr="00C315C3">
        <w:rPr>
          <w:rFonts w:ascii="Times New Roman" w:hAnsi="Times New Roman" w:cs="Times New Roman"/>
          <w:color w:val="auto"/>
        </w:rPr>
        <w:t>orchard  management</w:t>
      </w:r>
      <w:proofErr w:type="gramEnd"/>
      <w:r w:rsidRPr="00C315C3">
        <w:rPr>
          <w:rFonts w:ascii="Times New Roman" w:hAnsi="Times New Roman" w:cs="Times New Roman"/>
          <w:color w:val="auto"/>
        </w:rPr>
        <w:t xml:space="preserve"> practices and indiscriminate use of agro-chemicals several insect pests have developed resistance thereby leading to high dosages of insecticides resulting in high level of toxic residue in the fruits, destruction of natural enemies and causes environmental pollution </w:t>
      </w:r>
      <w:r w:rsidR="002F5557" w:rsidRPr="00C315C3">
        <w:rPr>
          <w:rFonts w:ascii="Times New Roman" w:hAnsi="Times New Roman" w:cs="Times New Roman"/>
          <w:color w:val="auto"/>
        </w:rPr>
        <w:t>(</w:t>
      </w:r>
      <w:r w:rsidR="002F5557" w:rsidRPr="00C315C3">
        <w:rPr>
          <w:rFonts w:ascii="Times New Roman" w:hAnsi="Times New Roman"/>
          <w:color w:val="auto"/>
        </w:rPr>
        <w:t>Pawar</w:t>
      </w:r>
      <w:r w:rsidR="002F5557" w:rsidRPr="00C315C3">
        <w:rPr>
          <w:rFonts w:ascii="Times New Roman" w:hAnsi="Times New Roman" w:cs="Times New Roman"/>
          <w:bCs/>
          <w:i/>
          <w:color w:val="auto"/>
        </w:rPr>
        <w:t xml:space="preserve"> et al.,</w:t>
      </w:r>
      <w:r w:rsidR="002F5557" w:rsidRPr="00C315C3">
        <w:rPr>
          <w:rFonts w:ascii="Times New Roman" w:hAnsi="Times New Roman" w:cs="Times New Roman"/>
          <w:bCs/>
          <w:color w:val="auto"/>
        </w:rPr>
        <w:t xml:space="preserve"> 2025</w:t>
      </w:r>
      <w:r w:rsidR="002F5557" w:rsidRPr="00C315C3">
        <w:rPr>
          <w:rFonts w:ascii="Times New Roman" w:hAnsi="Times New Roman" w:cs="Times New Roman"/>
          <w:color w:val="auto"/>
        </w:rPr>
        <w:t>)</w:t>
      </w:r>
      <w:r w:rsidR="002F5557" w:rsidRPr="00C315C3">
        <w:rPr>
          <w:color w:val="auto"/>
        </w:rPr>
        <w:t>.</w:t>
      </w:r>
      <w:r w:rsidR="002F5557" w:rsidRPr="00C315C3">
        <w:rPr>
          <w:rFonts w:ascii="Times New Roman" w:hAnsi="Times New Roman" w:cs="Times New Roman"/>
          <w:color w:val="auto"/>
        </w:rPr>
        <w:t xml:space="preserve">   </w:t>
      </w:r>
      <w:r w:rsidRPr="00C315C3">
        <w:rPr>
          <w:rFonts w:ascii="Times New Roman" w:hAnsi="Times New Roman" w:cs="Times New Roman"/>
          <w:color w:val="auto"/>
        </w:rPr>
        <w:t xml:space="preserve">To overcome all this, an effective hoppers management system has to be developed. </w:t>
      </w:r>
      <w:proofErr w:type="gramStart"/>
      <w:r w:rsidRPr="00C315C3">
        <w:rPr>
          <w:rFonts w:ascii="Times New Roman" w:hAnsi="Times New Roman" w:cs="Times New Roman"/>
          <w:color w:val="auto"/>
        </w:rPr>
        <w:t>Therefore</w:t>
      </w:r>
      <w:proofErr w:type="gramEnd"/>
      <w:r w:rsidRPr="00C315C3">
        <w:rPr>
          <w:rFonts w:ascii="Times New Roman" w:hAnsi="Times New Roman" w:cs="Times New Roman"/>
          <w:color w:val="auto"/>
        </w:rPr>
        <w:t xml:space="preserve"> there is need to managing the hoppers complex through integrated approach. Hence, different IPM modules </w:t>
      </w:r>
      <w:proofErr w:type="gramStart"/>
      <w:r w:rsidRPr="00C315C3">
        <w:rPr>
          <w:rFonts w:ascii="Times New Roman" w:hAnsi="Times New Roman" w:cs="Times New Roman"/>
          <w:color w:val="auto"/>
        </w:rPr>
        <w:t xml:space="preserve">were  </w:t>
      </w:r>
      <w:r w:rsidRPr="00C315C3">
        <w:rPr>
          <w:rFonts w:ascii="Times New Roman" w:hAnsi="Times New Roman" w:cs="Times New Roman"/>
          <w:bCs/>
          <w:color w:val="auto"/>
        </w:rPr>
        <w:t>evolving</w:t>
      </w:r>
      <w:proofErr w:type="gramEnd"/>
      <w:r w:rsidRPr="00C315C3">
        <w:rPr>
          <w:rFonts w:ascii="Times New Roman" w:hAnsi="Times New Roman" w:cs="Times New Roman"/>
          <w:bCs/>
          <w:color w:val="auto"/>
        </w:rPr>
        <w:t xml:space="preserve"> integrated pest management strategies for</w:t>
      </w:r>
      <w:r w:rsidRPr="00C315C3">
        <w:rPr>
          <w:rFonts w:ascii="Times New Roman" w:hAnsi="Times New Roman" w:cs="Times New Roman"/>
          <w:color w:val="auto"/>
        </w:rPr>
        <w:t xml:space="preserve"> hoppers </w:t>
      </w:r>
      <w:r w:rsidR="00304725" w:rsidRPr="00C315C3">
        <w:rPr>
          <w:rFonts w:ascii="Times New Roman" w:hAnsi="Times New Roman" w:cs="Times New Roman"/>
          <w:color w:val="auto"/>
        </w:rPr>
        <w:t xml:space="preserve">and </w:t>
      </w:r>
      <w:proofErr w:type="gramStart"/>
      <w:r w:rsidR="00304725" w:rsidRPr="00C315C3">
        <w:rPr>
          <w:rFonts w:ascii="Times New Roman" w:hAnsi="Times New Roman" w:cs="Times New Roman"/>
          <w:color w:val="auto"/>
        </w:rPr>
        <w:t>thrips</w:t>
      </w:r>
      <w:r w:rsidRPr="00C315C3">
        <w:rPr>
          <w:rFonts w:ascii="Times New Roman" w:hAnsi="Times New Roman" w:cs="Times New Roman"/>
          <w:color w:val="auto"/>
        </w:rPr>
        <w:t xml:space="preserve">  in</w:t>
      </w:r>
      <w:proofErr w:type="gramEnd"/>
      <w:r w:rsidRPr="00C315C3">
        <w:rPr>
          <w:rFonts w:ascii="Times New Roman" w:hAnsi="Times New Roman" w:cs="Times New Roman"/>
          <w:color w:val="auto"/>
        </w:rPr>
        <w:t xml:space="preserve"> mango. </w:t>
      </w:r>
    </w:p>
    <w:p w14:paraId="0A2FF025" w14:textId="77777777" w:rsidR="00F7377B" w:rsidRPr="00C315C3" w:rsidRDefault="00000000">
      <w:pPr>
        <w:pStyle w:val="Default"/>
        <w:spacing w:line="360" w:lineRule="auto"/>
        <w:ind w:firstLine="720"/>
        <w:jc w:val="both"/>
        <w:rPr>
          <w:rFonts w:ascii="Times New Roman" w:hAnsi="Times New Roman" w:cs="Times New Roman"/>
          <w:color w:val="auto"/>
        </w:rPr>
      </w:pPr>
      <w:r w:rsidRPr="00C315C3">
        <w:t>An integrated pest management (IPM) approach is particularly relevant in mango because hopper and thrips populations are closely associated with flowering and panicle development, when direct feeding can affect inflorescences and subsequent fruit set. Field studies on mango hoppers have shown that both biorational products and selective insecticides can suppress hopper populations, while neem-derived products provide a useful botanical component that can reduce reliance on repeated conventional insecticide applications (Adnan et al., 2014; Singh et al., 2022; Rahman et al., 2020). In addition, the seasonal abundance of hoppers and thrips in mango orchards supports the need for monitoring-based interventions rather than routine calendar spraying, so that management measures can be synchronized with periods of increasing pest pressure (Chaudhari et al., 2017; Devaramane et al., 2023).</w:t>
      </w:r>
    </w:p>
    <w:p w14:paraId="6C1C6E2A" w14:textId="77777777" w:rsidR="00F7377B" w:rsidRPr="00C315C3" w:rsidRDefault="00000000">
      <w:pPr>
        <w:pStyle w:val="Default"/>
        <w:spacing w:line="360" w:lineRule="auto"/>
        <w:ind w:firstLine="720"/>
        <w:jc w:val="both"/>
        <w:rPr>
          <w:rFonts w:ascii="Times New Roman" w:hAnsi="Times New Roman" w:cs="Times New Roman"/>
          <w:color w:val="auto"/>
        </w:rPr>
      </w:pPr>
      <w:r w:rsidRPr="00C315C3">
        <w:t xml:space="preserve">The use of multiple compatible tactics may also strengthen orchard-level pest management by combining population monitoring, botanical insecticides, microbial control agents, and selective synthetic insecticides. Azadirachtin and neem-based products have demonstrated activity against mango hoppers and thrips, whereas entomopathogenic fungi such as Beauveria bassiana, Metarhizium </w:t>
      </w:r>
      <w:r w:rsidRPr="00C315C3">
        <w:lastRenderedPageBreak/>
        <w:t>anisopliae, and Lecanicillium lecanii have been evaluated as biological components of mango pest management programmes (Rahman et al., 2020; Tumbada et al., 2018; Shanmugam et al., 2021). Sticky traps can additionally provide information on adult thrips activity, although trap catches should be interpreted as a monitoring tool rather than a direct substitute for pest counts on inflorescences because the relationship between trap captures and flower-inhabiting populations may vary with species and trap colour (Carrillo-Arámbula et al., 2022). Against this background, validation of locally adapted IPM modules under farmers' field conditions is important for determining whether pest suppression can be achieved together with acceptable fruit yield and economic returns.</w:t>
      </w:r>
    </w:p>
    <w:p w14:paraId="19BB4057" w14:textId="77777777" w:rsidR="00B776ED" w:rsidRPr="00C315C3" w:rsidRDefault="00B776ED" w:rsidP="00C327F7">
      <w:pPr>
        <w:autoSpaceDE w:val="0"/>
        <w:autoSpaceDN w:val="0"/>
        <w:adjustRightInd w:val="0"/>
        <w:spacing w:after="0" w:line="360" w:lineRule="auto"/>
        <w:jc w:val="both"/>
        <w:rPr>
          <w:rFonts w:ascii="Times New Roman" w:hAnsi="Times New Roman" w:cs="Times New Roman"/>
          <w:sz w:val="24"/>
          <w:szCs w:val="24"/>
        </w:rPr>
      </w:pPr>
      <w:r w:rsidRPr="00C315C3">
        <w:rPr>
          <w:rFonts w:ascii="Times New Roman" w:hAnsi="Times New Roman" w:cs="Times New Roman"/>
          <w:b/>
          <w:sz w:val="24"/>
          <w:szCs w:val="24"/>
        </w:rPr>
        <w:t>Materials and Methods</w:t>
      </w:r>
    </w:p>
    <w:p w14:paraId="3F9FFF7B" w14:textId="77777777" w:rsidR="00BF2806" w:rsidRPr="00C315C3" w:rsidRDefault="005F5A44" w:rsidP="00BF2806">
      <w:pPr>
        <w:spacing w:after="0" w:line="360" w:lineRule="auto"/>
        <w:ind w:firstLine="720"/>
        <w:jc w:val="both"/>
        <w:rPr>
          <w:rFonts w:ascii="Times New Roman" w:hAnsi="Times New Roman" w:cs="Times New Roman"/>
          <w:sz w:val="24"/>
          <w:szCs w:val="24"/>
        </w:rPr>
      </w:pPr>
      <w:r w:rsidRPr="00C315C3">
        <w:rPr>
          <w:rFonts w:ascii="Times New Roman" w:hAnsi="Times New Roman" w:cs="Times New Roman"/>
          <w:sz w:val="24"/>
          <w:szCs w:val="24"/>
        </w:rPr>
        <w:t xml:space="preserve">Observation was made on </w:t>
      </w:r>
      <w:r w:rsidRPr="00C315C3">
        <w:rPr>
          <w:rStyle w:val="A6"/>
          <w:rFonts w:ascii="Times New Roman" w:hAnsi="Times New Roman" w:cs="Times New Roman"/>
          <w:color w:val="auto"/>
          <w:sz w:val="24"/>
          <w:szCs w:val="24"/>
        </w:rPr>
        <w:t>hoppers</w:t>
      </w:r>
      <w:r w:rsidR="006838BF" w:rsidRPr="00C315C3">
        <w:rPr>
          <w:rStyle w:val="A6"/>
          <w:rFonts w:ascii="Times New Roman" w:hAnsi="Times New Roman" w:cs="Times New Roman"/>
          <w:color w:val="auto"/>
          <w:sz w:val="24"/>
          <w:szCs w:val="24"/>
        </w:rPr>
        <w:t xml:space="preserve"> and </w:t>
      </w:r>
      <w:proofErr w:type="spellStart"/>
      <w:proofErr w:type="gramStart"/>
      <w:r w:rsidR="006838BF" w:rsidRPr="00C315C3">
        <w:rPr>
          <w:rStyle w:val="A6"/>
          <w:rFonts w:ascii="Times New Roman" w:hAnsi="Times New Roman" w:cs="Times New Roman"/>
          <w:color w:val="auto"/>
          <w:sz w:val="24"/>
          <w:szCs w:val="24"/>
        </w:rPr>
        <w:t>thirps</w:t>
      </w:r>
      <w:proofErr w:type="spellEnd"/>
      <w:r w:rsidRPr="00C315C3">
        <w:rPr>
          <w:rStyle w:val="A6"/>
          <w:rFonts w:ascii="Times New Roman" w:hAnsi="Times New Roman" w:cs="Times New Roman"/>
          <w:color w:val="auto"/>
          <w:sz w:val="24"/>
          <w:szCs w:val="24"/>
        </w:rPr>
        <w:t xml:space="preserve">  populations</w:t>
      </w:r>
      <w:proofErr w:type="gramEnd"/>
      <w:r w:rsidRPr="00C315C3">
        <w:rPr>
          <w:rStyle w:val="A6"/>
          <w:rFonts w:ascii="Times New Roman" w:hAnsi="Times New Roman" w:cs="Times New Roman"/>
          <w:color w:val="auto"/>
          <w:sz w:val="24"/>
          <w:szCs w:val="24"/>
        </w:rPr>
        <w:t xml:space="preserve">  in shoot /panicle and also adult hoppers </w:t>
      </w:r>
      <w:r w:rsidR="002F24B1" w:rsidRPr="00C315C3">
        <w:rPr>
          <w:rStyle w:val="A6"/>
          <w:rFonts w:ascii="Times New Roman" w:hAnsi="Times New Roman" w:cs="Times New Roman"/>
          <w:color w:val="auto"/>
          <w:sz w:val="24"/>
          <w:szCs w:val="24"/>
        </w:rPr>
        <w:t>were counted on</w:t>
      </w:r>
      <w:r w:rsidRPr="00C315C3">
        <w:rPr>
          <w:rFonts w:ascii="Times New Roman" w:hAnsi="Times New Roman" w:cs="Times New Roman"/>
          <w:sz w:val="24"/>
          <w:szCs w:val="24"/>
        </w:rPr>
        <w:t xml:space="preserve"> tree trunk.  </w:t>
      </w:r>
      <w:r w:rsidR="002F24B1" w:rsidRPr="00C315C3">
        <w:rPr>
          <w:rFonts w:ascii="Times New Roman" w:hAnsi="Times New Roman" w:cs="Times New Roman"/>
          <w:sz w:val="24"/>
          <w:szCs w:val="24"/>
        </w:rPr>
        <w:t>The IPM field</w:t>
      </w:r>
      <w:r w:rsidRPr="00C315C3">
        <w:rPr>
          <w:rFonts w:ascii="Times New Roman" w:hAnsi="Times New Roman" w:cs="Times New Roman"/>
          <w:sz w:val="24"/>
          <w:szCs w:val="24"/>
        </w:rPr>
        <w:t xml:space="preserve"> experiments were conducted one at in farmer field at</w:t>
      </w:r>
      <w:r w:rsidR="002F24B1" w:rsidRPr="00C315C3">
        <w:rPr>
          <w:rFonts w:ascii="Times New Roman" w:hAnsi="Times New Roman" w:cs="Times New Roman"/>
          <w:sz w:val="24"/>
          <w:szCs w:val="24"/>
        </w:rPr>
        <w:t xml:space="preserve"> </w:t>
      </w:r>
      <w:proofErr w:type="spellStart"/>
      <w:r w:rsidR="002F24B1" w:rsidRPr="00C315C3">
        <w:rPr>
          <w:rFonts w:ascii="Times New Roman" w:hAnsi="Times New Roman" w:cs="Times New Roman"/>
          <w:sz w:val="24"/>
          <w:szCs w:val="24"/>
        </w:rPr>
        <w:t>Bannihalli</w:t>
      </w:r>
      <w:proofErr w:type="spellEnd"/>
      <w:r w:rsidR="002F24B1" w:rsidRPr="00C315C3">
        <w:rPr>
          <w:rFonts w:ascii="Times New Roman" w:hAnsi="Times New Roman" w:cs="Times New Roman"/>
          <w:sz w:val="24"/>
          <w:szCs w:val="24"/>
        </w:rPr>
        <w:t xml:space="preserve"> village, </w:t>
      </w:r>
      <w:proofErr w:type="spellStart"/>
      <w:r w:rsidR="002F24B1" w:rsidRPr="00C315C3">
        <w:rPr>
          <w:rFonts w:ascii="Times New Roman" w:hAnsi="Times New Roman" w:cs="Times New Roman"/>
          <w:sz w:val="24"/>
          <w:szCs w:val="24"/>
        </w:rPr>
        <w:t>Karimangalam</w:t>
      </w:r>
      <w:proofErr w:type="spellEnd"/>
      <w:r w:rsidR="002F24B1" w:rsidRPr="00C315C3">
        <w:rPr>
          <w:rFonts w:ascii="Times New Roman" w:hAnsi="Times New Roman" w:cs="Times New Roman"/>
          <w:sz w:val="24"/>
          <w:szCs w:val="24"/>
        </w:rPr>
        <w:t xml:space="preserve"> block, Dharmapuri District </w:t>
      </w:r>
      <w:proofErr w:type="gramStart"/>
      <w:r w:rsidRPr="00C315C3">
        <w:rPr>
          <w:rFonts w:ascii="Times New Roman" w:hAnsi="Times New Roman" w:cs="Times New Roman"/>
          <w:sz w:val="24"/>
          <w:szCs w:val="24"/>
        </w:rPr>
        <w:t>during  202</w:t>
      </w:r>
      <w:r w:rsidR="002F24B1" w:rsidRPr="00C315C3">
        <w:rPr>
          <w:rFonts w:ascii="Times New Roman" w:hAnsi="Times New Roman" w:cs="Times New Roman"/>
          <w:sz w:val="24"/>
          <w:szCs w:val="24"/>
        </w:rPr>
        <w:t>5</w:t>
      </w:r>
      <w:proofErr w:type="gramEnd"/>
      <w:r w:rsidRPr="00C315C3">
        <w:rPr>
          <w:rFonts w:ascii="Times New Roman" w:hAnsi="Times New Roman" w:cs="Times New Roman"/>
          <w:sz w:val="24"/>
          <w:szCs w:val="24"/>
        </w:rPr>
        <w:t xml:space="preserve"> to 202</w:t>
      </w:r>
      <w:r w:rsidR="002F24B1" w:rsidRPr="00C315C3">
        <w:rPr>
          <w:rFonts w:ascii="Times New Roman" w:hAnsi="Times New Roman" w:cs="Times New Roman"/>
          <w:sz w:val="24"/>
          <w:szCs w:val="24"/>
        </w:rPr>
        <w:t>6</w:t>
      </w:r>
      <w:r w:rsidRPr="00C315C3">
        <w:rPr>
          <w:rFonts w:ascii="Times New Roman" w:hAnsi="Times New Roman" w:cs="Times New Roman"/>
          <w:sz w:val="24"/>
          <w:szCs w:val="24"/>
        </w:rPr>
        <w:t xml:space="preserve"> against hopper </w:t>
      </w:r>
      <w:r w:rsidR="002F24B1" w:rsidRPr="00C315C3">
        <w:rPr>
          <w:rFonts w:ascii="Times New Roman" w:hAnsi="Times New Roman" w:cs="Times New Roman"/>
          <w:sz w:val="24"/>
          <w:szCs w:val="24"/>
        </w:rPr>
        <w:t xml:space="preserve">and thrips (var.: Imam </w:t>
      </w:r>
      <w:proofErr w:type="spellStart"/>
      <w:r w:rsidR="002F24B1" w:rsidRPr="00C315C3">
        <w:rPr>
          <w:rFonts w:ascii="Times New Roman" w:hAnsi="Times New Roman" w:cs="Times New Roman"/>
          <w:sz w:val="24"/>
          <w:szCs w:val="24"/>
        </w:rPr>
        <w:t>Pasand</w:t>
      </w:r>
      <w:proofErr w:type="spellEnd"/>
      <w:r w:rsidR="002F24B1" w:rsidRPr="00C315C3">
        <w:rPr>
          <w:rFonts w:ascii="Times New Roman" w:hAnsi="Times New Roman" w:cs="Times New Roman"/>
          <w:sz w:val="24"/>
          <w:szCs w:val="24"/>
        </w:rPr>
        <w:t>)</w:t>
      </w:r>
      <w:r w:rsidR="002F24B1" w:rsidRPr="00C315C3">
        <w:rPr>
          <w:rFonts w:ascii="Times New Roman" w:hAnsi="Times New Roman"/>
          <w:sz w:val="24"/>
          <w:szCs w:val="24"/>
        </w:rPr>
        <w:t xml:space="preserve"> at </w:t>
      </w:r>
      <w:proofErr w:type="spellStart"/>
      <w:r w:rsidR="002F24B1" w:rsidRPr="00C315C3">
        <w:rPr>
          <w:rFonts w:ascii="Times New Roman" w:hAnsi="Times New Roman"/>
          <w:sz w:val="24"/>
          <w:szCs w:val="24"/>
        </w:rPr>
        <w:t>Bannihalli</w:t>
      </w:r>
      <w:proofErr w:type="spellEnd"/>
      <w:r w:rsidR="002F24B1" w:rsidRPr="00C315C3">
        <w:rPr>
          <w:rFonts w:ascii="Times New Roman" w:hAnsi="Times New Roman"/>
          <w:sz w:val="24"/>
          <w:szCs w:val="24"/>
        </w:rPr>
        <w:t xml:space="preserve"> village, </w:t>
      </w:r>
      <w:proofErr w:type="spellStart"/>
      <w:r w:rsidR="002F24B1" w:rsidRPr="00C315C3">
        <w:rPr>
          <w:rFonts w:ascii="Times New Roman" w:hAnsi="Times New Roman"/>
          <w:sz w:val="24"/>
          <w:szCs w:val="24"/>
        </w:rPr>
        <w:t>Karimangam</w:t>
      </w:r>
      <w:proofErr w:type="spellEnd"/>
      <w:r w:rsidR="002F24B1" w:rsidRPr="00C315C3">
        <w:rPr>
          <w:rFonts w:ascii="Times New Roman" w:hAnsi="Times New Roman"/>
          <w:sz w:val="24"/>
          <w:szCs w:val="24"/>
        </w:rPr>
        <w:t xml:space="preserve"> block, Dharmapuri. </w:t>
      </w:r>
      <w:r w:rsidRPr="00C315C3">
        <w:rPr>
          <w:rFonts w:ascii="Times New Roman" w:hAnsi="Times New Roman" w:cs="Times New Roman"/>
          <w:sz w:val="24"/>
          <w:szCs w:val="24"/>
        </w:rPr>
        <w:t>The</w:t>
      </w:r>
      <w:r w:rsidR="002F5557" w:rsidRPr="00C315C3">
        <w:rPr>
          <w:rFonts w:ascii="Times New Roman" w:hAnsi="Times New Roman" w:cs="Times New Roman"/>
          <w:sz w:val="24"/>
          <w:szCs w:val="24"/>
        </w:rPr>
        <w:t xml:space="preserve"> IPM</w:t>
      </w:r>
      <w:r w:rsidRPr="00C315C3">
        <w:rPr>
          <w:rFonts w:ascii="Times New Roman" w:hAnsi="Times New Roman" w:cs="Times New Roman"/>
          <w:sz w:val="24"/>
          <w:szCs w:val="24"/>
        </w:rPr>
        <w:t xml:space="preserve"> field experiment was laid out in a randomized block design with three treatments with </w:t>
      </w:r>
      <w:proofErr w:type="gramStart"/>
      <w:r w:rsidRPr="00C315C3">
        <w:rPr>
          <w:rFonts w:ascii="Times New Roman" w:hAnsi="Times New Roman" w:cs="Times New Roman"/>
          <w:sz w:val="24"/>
          <w:szCs w:val="24"/>
        </w:rPr>
        <w:t>seven  replications</w:t>
      </w:r>
      <w:proofErr w:type="gramEnd"/>
      <w:r w:rsidRPr="00C315C3">
        <w:rPr>
          <w:rFonts w:ascii="Times New Roman" w:hAnsi="Times New Roman" w:cs="Times New Roman"/>
          <w:sz w:val="24"/>
          <w:szCs w:val="24"/>
        </w:rPr>
        <w:t xml:space="preserve">  in each </w:t>
      </w:r>
      <w:proofErr w:type="gramStart"/>
      <w:r w:rsidRPr="00C315C3">
        <w:rPr>
          <w:rFonts w:ascii="Times New Roman" w:hAnsi="Times New Roman" w:cs="Times New Roman"/>
          <w:sz w:val="24"/>
          <w:szCs w:val="24"/>
        </w:rPr>
        <w:t>replications</w:t>
      </w:r>
      <w:proofErr w:type="gramEnd"/>
      <w:r w:rsidRPr="00C315C3">
        <w:rPr>
          <w:rFonts w:ascii="Times New Roman" w:hAnsi="Times New Roman" w:cs="Times New Roman"/>
          <w:sz w:val="24"/>
          <w:szCs w:val="24"/>
        </w:rPr>
        <w:t xml:space="preserve"> one tree with five panicles / tree.  </w:t>
      </w:r>
      <w:r w:rsidR="00BF2806" w:rsidRPr="00C315C3">
        <w:rPr>
          <w:rFonts w:ascii="Times New Roman" w:hAnsi="Times New Roman" w:cs="Times New Roman"/>
          <w:sz w:val="24"/>
          <w:szCs w:val="24"/>
        </w:rPr>
        <w:t>Y</w:t>
      </w:r>
      <w:r w:rsidR="003455C9" w:rsidRPr="00C315C3">
        <w:rPr>
          <w:rFonts w:ascii="Times New Roman" w:hAnsi="Times New Roman" w:cs="Times New Roman"/>
          <w:sz w:val="24"/>
          <w:szCs w:val="24"/>
        </w:rPr>
        <w:t xml:space="preserve">ield data </w:t>
      </w:r>
      <w:r w:rsidR="00BF2806" w:rsidRPr="00C315C3">
        <w:rPr>
          <w:rFonts w:ascii="Times New Roman" w:hAnsi="Times New Roman" w:cs="Times New Roman"/>
          <w:sz w:val="24"/>
          <w:szCs w:val="24"/>
        </w:rPr>
        <w:t xml:space="preserve">fruits are </w:t>
      </w:r>
      <w:r w:rsidR="003455C9" w:rsidRPr="00C315C3">
        <w:rPr>
          <w:rFonts w:ascii="Times New Roman" w:hAnsi="Times New Roman" w:cs="Times New Roman"/>
          <w:sz w:val="24"/>
          <w:szCs w:val="24"/>
        </w:rPr>
        <w:t xml:space="preserve">harvested each picking </w:t>
      </w:r>
      <w:proofErr w:type="gramStart"/>
      <w:r w:rsidR="00BF2806" w:rsidRPr="00C315C3">
        <w:rPr>
          <w:rFonts w:ascii="Times New Roman" w:hAnsi="Times New Roman" w:cs="Times New Roman"/>
          <w:sz w:val="24"/>
          <w:szCs w:val="24"/>
        </w:rPr>
        <w:t xml:space="preserve">and </w:t>
      </w:r>
      <w:r w:rsidR="003455C9" w:rsidRPr="00C315C3">
        <w:rPr>
          <w:rFonts w:ascii="Times New Roman" w:hAnsi="Times New Roman" w:cs="Times New Roman"/>
          <w:sz w:val="24"/>
          <w:szCs w:val="24"/>
        </w:rPr>
        <w:t xml:space="preserve"> finally</w:t>
      </w:r>
      <w:proofErr w:type="gramEnd"/>
      <w:r w:rsidR="003455C9" w:rsidRPr="00C315C3">
        <w:rPr>
          <w:rFonts w:ascii="Times New Roman" w:hAnsi="Times New Roman" w:cs="Times New Roman"/>
          <w:sz w:val="24"/>
          <w:szCs w:val="24"/>
        </w:rPr>
        <w:t xml:space="preserve"> converted in to kg / </w:t>
      </w:r>
      <w:proofErr w:type="gramStart"/>
      <w:r w:rsidR="003455C9" w:rsidRPr="00C315C3">
        <w:rPr>
          <w:rFonts w:ascii="Times New Roman" w:hAnsi="Times New Roman" w:cs="Times New Roman"/>
          <w:sz w:val="24"/>
          <w:szCs w:val="24"/>
        </w:rPr>
        <w:t xml:space="preserve">tree </w:t>
      </w:r>
      <w:r w:rsidR="00BF2806" w:rsidRPr="00C315C3">
        <w:rPr>
          <w:rFonts w:ascii="Times New Roman" w:hAnsi="Times New Roman" w:cs="Times New Roman"/>
          <w:sz w:val="24"/>
          <w:szCs w:val="24"/>
        </w:rPr>
        <w:t xml:space="preserve"> economics</w:t>
      </w:r>
      <w:proofErr w:type="gramEnd"/>
      <w:r w:rsidR="00BF2806" w:rsidRPr="00C315C3">
        <w:rPr>
          <w:rFonts w:ascii="Times New Roman" w:hAnsi="Times New Roman" w:cs="Times New Roman"/>
          <w:sz w:val="24"/>
          <w:szCs w:val="24"/>
        </w:rPr>
        <w:t xml:space="preserve"> and cost benefit ratio was work out the IPM modules </w:t>
      </w:r>
    </w:p>
    <w:p w14:paraId="7818DC29" w14:textId="77777777" w:rsidR="005F5A44" w:rsidRPr="00C315C3" w:rsidRDefault="00BF2806" w:rsidP="00BF2806">
      <w:pPr>
        <w:spacing w:after="0" w:line="360" w:lineRule="auto"/>
        <w:jc w:val="both"/>
        <w:rPr>
          <w:rFonts w:ascii="Times New Roman" w:hAnsi="Times New Roman"/>
          <w:b/>
          <w:sz w:val="24"/>
          <w:szCs w:val="24"/>
        </w:rPr>
      </w:pPr>
      <w:r w:rsidRPr="00C315C3">
        <w:rPr>
          <w:rFonts w:ascii="Times New Roman" w:hAnsi="Times New Roman"/>
          <w:b/>
          <w:bCs/>
          <w:sz w:val="24"/>
          <w:szCs w:val="24"/>
        </w:rPr>
        <w:t>IPM Modules</w:t>
      </w:r>
      <w:r w:rsidR="005F5A44" w:rsidRPr="00C315C3">
        <w:rPr>
          <w:rFonts w:ascii="Times New Roman" w:hAnsi="Times New Roman"/>
          <w:b/>
          <w:sz w:val="24"/>
          <w:szCs w:val="24"/>
        </w:rPr>
        <w:t xml:space="preserve"> Details</w:t>
      </w:r>
    </w:p>
    <w:p w14:paraId="6CC2FFDC" w14:textId="77777777" w:rsidR="00A9122B" w:rsidRPr="00C315C3" w:rsidRDefault="00A9122B" w:rsidP="00A9122B">
      <w:pPr>
        <w:pStyle w:val="Default"/>
        <w:spacing w:before="15" w:after="30" w:line="360" w:lineRule="auto"/>
        <w:jc w:val="both"/>
        <w:rPr>
          <w:rFonts w:ascii="Times New Roman" w:hAnsi="Times New Roman" w:cs="Times New Roman"/>
          <w:color w:val="auto"/>
        </w:rPr>
      </w:pPr>
      <w:r w:rsidRPr="00C315C3">
        <w:rPr>
          <w:rFonts w:ascii="Times New Roman" w:hAnsi="Times New Roman" w:cs="Times New Roman"/>
          <w:b/>
          <w:color w:val="auto"/>
        </w:rPr>
        <w:t>Module (T1)</w:t>
      </w:r>
      <w:r w:rsidRPr="00C315C3">
        <w:rPr>
          <w:rFonts w:ascii="Times New Roman" w:hAnsi="Times New Roman" w:cs="Times New Roman"/>
          <w:color w:val="auto"/>
        </w:rPr>
        <w:t xml:space="preserve"> - Soil application of neem cake @ 3 kg/tree (November 3rd week) + installation of blue sticky traps @ 1/tree (November 3rd week) + first spray of Azadirachtin 1500 ppm @ 5 ml/</w:t>
      </w:r>
      <w:proofErr w:type="spellStart"/>
      <w:r w:rsidRPr="00C315C3">
        <w:rPr>
          <w:rFonts w:ascii="Times New Roman" w:hAnsi="Times New Roman" w:cs="Times New Roman"/>
          <w:color w:val="auto"/>
        </w:rPr>
        <w:t>litre</w:t>
      </w:r>
      <w:proofErr w:type="spellEnd"/>
      <w:r w:rsidRPr="00C315C3">
        <w:rPr>
          <w:rFonts w:ascii="Times New Roman" w:hAnsi="Times New Roman" w:cs="Times New Roman"/>
          <w:color w:val="auto"/>
        </w:rPr>
        <w:t xml:space="preserve"> + followed by 15 days after first spray </w:t>
      </w:r>
      <w:r w:rsidRPr="00C315C3">
        <w:rPr>
          <w:rFonts w:ascii="Times New Roman" w:hAnsi="Times New Roman" w:cs="Times New Roman"/>
          <w:i/>
          <w:color w:val="auto"/>
        </w:rPr>
        <w:t>Beauveria bassiana</w:t>
      </w:r>
      <w:r w:rsidRPr="00C315C3">
        <w:rPr>
          <w:rFonts w:ascii="Times New Roman" w:hAnsi="Times New Roman" w:cs="Times New Roman"/>
          <w:color w:val="auto"/>
        </w:rPr>
        <w:t xml:space="preserve"> oil formulation @ 5 ml/</w:t>
      </w:r>
      <w:proofErr w:type="spellStart"/>
      <w:r w:rsidRPr="00C315C3">
        <w:rPr>
          <w:rFonts w:ascii="Times New Roman" w:hAnsi="Times New Roman" w:cs="Times New Roman"/>
          <w:color w:val="auto"/>
        </w:rPr>
        <w:t>litre</w:t>
      </w:r>
      <w:proofErr w:type="spellEnd"/>
      <w:r w:rsidRPr="00C315C3">
        <w:rPr>
          <w:rFonts w:ascii="Times New Roman" w:hAnsi="Times New Roman" w:cs="Times New Roman"/>
          <w:color w:val="auto"/>
        </w:rPr>
        <w:t xml:space="preserve"> + followed by 15 days after second Spinosad 45 SC @ 0.5 ml/</w:t>
      </w:r>
      <w:proofErr w:type="spellStart"/>
      <w:r w:rsidRPr="00C315C3">
        <w:rPr>
          <w:rFonts w:ascii="Times New Roman" w:hAnsi="Times New Roman" w:cs="Times New Roman"/>
          <w:color w:val="auto"/>
        </w:rPr>
        <w:t>litre</w:t>
      </w:r>
      <w:proofErr w:type="spellEnd"/>
    </w:p>
    <w:p w14:paraId="0FDE9B94" w14:textId="77777777" w:rsidR="00A9122B" w:rsidRPr="00C315C3" w:rsidRDefault="00A9122B" w:rsidP="00A9122B">
      <w:pPr>
        <w:pStyle w:val="Default"/>
        <w:spacing w:before="15" w:after="30" w:line="360" w:lineRule="auto"/>
        <w:rPr>
          <w:rFonts w:ascii="Times New Roman" w:hAnsi="Times New Roman" w:cs="Times New Roman"/>
          <w:color w:val="auto"/>
        </w:rPr>
      </w:pPr>
      <w:r w:rsidRPr="00C315C3">
        <w:rPr>
          <w:rFonts w:ascii="Times New Roman" w:hAnsi="Times New Roman" w:cs="Times New Roman"/>
          <w:color w:val="auto"/>
        </w:rPr>
        <w:t xml:space="preserve"> </w:t>
      </w:r>
      <w:r w:rsidRPr="00C315C3">
        <w:rPr>
          <w:rFonts w:ascii="Times New Roman" w:hAnsi="Times New Roman" w:cs="Times New Roman"/>
          <w:b/>
          <w:color w:val="auto"/>
        </w:rPr>
        <w:t>Module (T2)</w:t>
      </w:r>
      <w:r w:rsidRPr="00C315C3">
        <w:rPr>
          <w:rFonts w:ascii="Times New Roman" w:hAnsi="Times New Roman" w:cs="Times New Roman"/>
          <w:color w:val="auto"/>
        </w:rPr>
        <w:t xml:space="preserve"> - Soil application of neem cake @ 3 kg/tree (November 3rd week) + installation of blue sticky traps @ 1/tree (November 3rd week) + first spray Azadirachtin 1500 ppm @ 5 ml/</w:t>
      </w:r>
      <w:proofErr w:type="spellStart"/>
      <w:r w:rsidRPr="00C315C3">
        <w:rPr>
          <w:rFonts w:ascii="Times New Roman" w:hAnsi="Times New Roman" w:cs="Times New Roman"/>
          <w:color w:val="auto"/>
        </w:rPr>
        <w:t>litre</w:t>
      </w:r>
      <w:proofErr w:type="spellEnd"/>
      <w:r w:rsidRPr="00C315C3">
        <w:rPr>
          <w:rFonts w:ascii="Times New Roman" w:hAnsi="Times New Roman" w:cs="Times New Roman"/>
          <w:color w:val="auto"/>
        </w:rPr>
        <w:t xml:space="preserve"> + followed by 15 days after first spray </w:t>
      </w:r>
      <w:r w:rsidRPr="00C315C3">
        <w:rPr>
          <w:rFonts w:ascii="Times New Roman" w:hAnsi="Times New Roman" w:cs="Times New Roman"/>
          <w:i/>
          <w:color w:val="auto"/>
        </w:rPr>
        <w:t>Verticillium</w:t>
      </w:r>
      <w:r w:rsidRPr="00C315C3">
        <w:rPr>
          <w:rFonts w:ascii="Times New Roman" w:hAnsi="Times New Roman" w:cs="Times New Roman"/>
          <w:color w:val="auto"/>
        </w:rPr>
        <w:t xml:space="preserve"> or </w:t>
      </w:r>
      <w:proofErr w:type="spellStart"/>
      <w:r w:rsidRPr="00C315C3">
        <w:rPr>
          <w:rFonts w:ascii="Times New Roman" w:hAnsi="Times New Roman" w:cs="Times New Roman"/>
          <w:i/>
          <w:color w:val="auto"/>
        </w:rPr>
        <w:t>Lecanicillium</w:t>
      </w:r>
      <w:proofErr w:type="spellEnd"/>
      <w:r w:rsidRPr="00C315C3">
        <w:rPr>
          <w:rFonts w:ascii="Times New Roman" w:hAnsi="Times New Roman" w:cs="Times New Roman"/>
          <w:i/>
          <w:color w:val="auto"/>
        </w:rPr>
        <w:t xml:space="preserve"> </w:t>
      </w:r>
      <w:proofErr w:type="spellStart"/>
      <w:r w:rsidRPr="00C315C3">
        <w:rPr>
          <w:rFonts w:ascii="Times New Roman" w:hAnsi="Times New Roman" w:cs="Times New Roman"/>
          <w:i/>
          <w:color w:val="auto"/>
        </w:rPr>
        <w:t>lecanii</w:t>
      </w:r>
      <w:proofErr w:type="spellEnd"/>
      <w:r w:rsidRPr="00C315C3">
        <w:rPr>
          <w:rFonts w:ascii="Times New Roman" w:hAnsi="Times New Roman" w:cs="Times New Roman"/>
          <w:color w:val="auto"/>
        </w:rPr>
        <w:t xml:space="preserve"> wettable powder (WP) @ 10 g/</w:t>
      </w:r>
      <w:proofErr w:type="spellStart"/>
      <w:r w:rsidRPr="00C315C3">
        <w:rPr>
          <w:rFonts w:ascii="Times New Roman" w:hAnsi="Times New Roman" w:cs="Times New Roman"/>
          <w:color w:val="auto"/>
        </w:rPr>
        <w:t>litre</w:t>
      </w:r>
      <w:proofErr w:type="spellEnd"/>
      <w:r w:rsidRPr="00C315C3">
        <w:rPr>
          <w:rFonts w:ascii="Times New Roman" w:hAnsi="Times New Roman" w:cs="Times New Roman"/>
          <w:color w:val="auto"/>
        </w:rPr>
        <w:t xml:space="preserve"> + followed by 15 after days second spray </w:t>
      </w:r>
      <w:proofErr w:type="spellStart"/>
      <w:r w:rsidRPr="00C315C3">
        <w:rPr>
          <w:rFonts w:ascii="Times New Roman" w:hAnsi="Times New Roman" w:cs="Times New Roman"/>
          <w:color w:val="auto"/>
        </w:rPr>
        <w:t>Tolfenpyrad</w:t>
      </w:r>
      <w:proofErr w:type="spellEnd"/>
      <w:r w:rsidRPr="00C315C3">
        <w:rPr>
          <w:rFonts w:ascii="Times New Roman" w:hAnsi="Times New Roman" w:cs="Times New Roman"/>
          <w:color w:val="auto"/>
        </w:rPr>
        <w:t xml:space="preserve"> 15 EC @ 2 ml/</w:t>
      </w:r>
      <w:proofErr w:type="spellStart"/>
      <w:r w:rsidRPr="00C315C3">
        <w:rPr>
          <w:rFonts w:ascii="Times New Roman" w:hAnsi="Times New Roman" w:cs="Times New Roman"/>
          <w:color w:val="auto"/>
        </w:rPr>
        <w:t>litre</w:t>
      </w:r>
      <w:proofErr w:type="spellEnd"/>
      <w:r w:rsidRPr="00C315C3">
        <w:rPr>
          <w:rFonts w:ascii="Times New Roman" w:hAnsi="Times New Roman" w:cs="Times New Roman"/>
          <w:color w:val="auto"/>
        </w:rPr>
        <w:t xml:space="preserve">. </w:t>
      </w:r>
    </w:p>
    <w:p w14:paraId="6A032B98" w14:textId="77777777" w:rsidR="00A9122B" w:rsidRPr="00C315C3" w:rsidRDefault="00A9122B" w:rsidP="00A9122B">
      <w:pPr>
        <w:spacing w:before="120" w:after="120" w:line="360" w:lineRule="auto"/>
        <w:jc w:val="both"/>
        <w:rPr>
          <w:rFonts w:ascii="Times New Roman" w:hAnsi="Times New Roman"/>
          <w:sz w:val="24"/>
          <w:szCs w:val="24"/>
        </w:rPr>
      </w:pPr>
      <w:r w:rsidRPr="00C315C3">
        <w:rPr>
          <w:rFonts w:ascii="Times New Roman" w:hAnsi="Times New Roman" w:cs="Times New Roman"/>
          <w:b/>
        </w:rPr>
        <w:t>Module (T3)</w:t>
      </w:r>
      <w:r w:rsidRPr="00C315C3">
        <w:rPr>
          <w:rFonts w:ascii="Times New Roman" w:hAnsi="Times New Roman" w:cs="Times New Roman"/>
        </w:rPr>
        <w:t xml:space="preserve"> – Farmer’s practice (Spray Imidacloprid 17.8 SL 0.5 ml/</w:t>
      </w:r>
      <w:proofErr w:type="spellStart"/>
      <w:r w:rsidRPr="00C315C3">
        <w:rPr>
          <w:rFonts w:ascii="Times New Roman" w:hAnsi="Times New Roman" w:cs="Times New Roman"/>
        </w:rPr>
        <w:t>litre</w:t>
      </w:r>
      <w:proofErr w:type="spellEnd"/>
      <w:r w:rsidRPr="00C315C3">
        <w:rPr>
          <w:rFonts w:ascii="Times New Roman" w:hAnsi="Times New Roman" w:cs="Times New Roman"/>
        </w:rPr>
        <w:t xml:space="preserve"> - Four rounds of spray at 15 days interval during November to December (flowering period) </w:t>
      </w:r>
      <w:r w:rsidRPr="00C315C3">
        <w:rPr>
          <w:rFonts w:ascii="Times New Roman" w:hAnsi="Times New Roman"/>
          <w:sz w:val="24"/>
          <w:szCs w:val="24"/>
        </w:rPr>
        <w:t xml:space="preserve"> </w:t>
      </w:r>
    </w:p>
    <w:p w14:paraId="16AC5437" w14:textId="77777777" w:rsidR="00A9122B" w:rsidRPr="00C315C3" w:rsidRDefault="00A9122B" w:rsidP="006838BF">
      <w:pPr>
        <w:spacing w:before="120" w:after="120" w:line="360" w:lineRule="auto"/>
        <w:ind w:firstLine="720"/>
        <w:jc w:val="both"/>
        <w:rPr>
          <w:rFonts w:ascii="Times New Roman" w:hAnsi="Times New Roman"/>
          <w:sz w:val="24"/>
          <w:szCs w:val="24"/>
        </w:rPr>
      </w:pPr>
      <w:r w:rsidRPr="00C315C3">
        <w:rPr>
          <w:rFonts w:ascii="Times New Roman" w:hAnsi="Times New Roman"/>
          <w:sz w:val="24"/>
          <w:szCs w:val="24"/>
        </w:rPr>
        <w:lastRenderedPageBreak/>
        <w:t xml:space="preserve">Three spraying were imposed from flowering stage and at 15 days intervals. Population of thrips and hoppers per panicle were recorded before spraying and at 7 and 14 days after each spray.  The thrips trapped in blue sticky trap and natural enemies such as coccinellids and spiders were also recorded at 7 and 14 DAS intervals each spray at four directions of a tree.  The per cent reduction over control and yield parameters on fruit yield and BC ratio was computed and the data were statistically </w:t>
      </w:r>
      <w:proofErr w:type="spellStart"/>
      <w:r w:rsidRPr="00C315C3">
        <w:rPr>
          <w:rFonts w:ascii="Times New Roman" w:hAnsi="Times New Roman"/>
          <w:sz w:val="24"/>
          <w:szCs w:val="24"/>
        </w:rPr>
        <w:t>analysed</w:t>
      </w:r>
      <w:proofErr w:type="spellEnd"/>
      <w:r w:rsidRPr="00C315C3">
        <w:rPr>
          <w:rFonts w:ascii="Times New Roman" w:hAnsi="Times New Roman"/>
          <w:sz w:val="24"/>
          <w:szCs w:val="24"/>
        </w:rPr>
        <w:t xml:space="preserve"> and compared.</w:t>
      </w:r>
    </w:p>
    <w:p w14:paraId="6C278E54" w14:textId="77777777" w:rsidR="00BD6DD7" w:rsidRPr="00C315C3" w:rsidRDefault="00BD6DD7" w:rsidP="00BD6DD7">
      <w:pPr>
        <w:pStyle w:val="BodyText"/>
        <w:spacing w:line="360" w:lineRule="auto"/>
        <w:rPr>
          <w:rFonts w:ascii="Times New Roman" w:hAnsi="Times New Roman" w:cs="Times New Roman"/>
          <w:b/>
          <w:sz w:val="24"/>
          <w:szCs w:val="24"/>
        </w:rPr>
      </w:pPr>
      <w:r w:rsidRPr="00C315C3">
        <w:rPr>
          <w:rFonts w:ascii="Times New Roman" w:hAnsi="Times New Roman" w:cs="Times New Roman"/>
          <w:b/>
          <w:sz w:val="24"/>
          <w:szCs w:val="24"/>
        </w:rPr>
        <w:t xml:space="preserve">Results and </w:t>
      </w:r>
      <w:r w:rsidR="002F24B1" w:rsidRPr="00C315C3">
        <w:rPr>
          <w:rFonts w:ascii="Times New Roman" w:hAnsi="Times New Roman" w:cs="Times New Roman"/>
          <w:b/>
          <w:sz w:val="24"/>
          <w:szCs w:val="24"/>
        </w:rPr>
        <w:t>D</w:t>
      </w:r>
      <w:r w:rsidRPr="00C315C3">
        <w:rPr>
          <w:rFonts w:ascii="Times New Roman" w:hAnsi="Times New Roman" w:cs="Times New Roman"/>
          <w:b/>
          <w:sz w:val="24"/>
          <w:szCs w:val="24"/>
        </w:rPr>
        <w:t>iscussion</w:t>
      </w:r>
    </w:p>
    <w:p w14:paraId="448C303D" w14:textId="77777777" w:rsidR="00CB05AB" w:rsidRPr="00C315C3" w:rsidRDefault="00A9122B" w:rsidP="00781E90">
      <w:pPr>
        <w:spacing w:after="160" w:line="360" w:lineRule="auto"/>
        <w:ind w:firstLine="720"/>
        <w:jc w:val="both"/>
        <w:rPr>
          <w:rFonts w:ascii="Times New Roman" w:eastAsia="Times New Roman" w:hAnsi="Times New Roman" w:cs="Times New Roman"/>
          <w:b/>
          <w:sz w:val="24"/>
          <w:szCs w:val="24"/>
        </w:rPr>
      </w:pPr>
      <w:r w:rsidRPr="00C315C3">
        <w:rPr>
          <w:rFonts w:ascii="Times New Roman" w:hAnsi="Times New Roman"/>
          <w:sz w:val="24"/>
          <w:szCs w:val="24"/>
        </w:rPr>
        <w:t xml:space="preserve">The field experiment conducted to evaluate </w:t>
      </w:r>
      <w:r w:rsidRPr="00C315C3">
        <w:rPr>
          <w:rFonts w:ascii="Times New Roman" w:hAnsi="Times New Roman" w:cs="Times New Roman"/>
          <w:sz w:val="24"/>
          <w:szCs w:val="24"/>
        </w:rPr>
        <w:t xml:space="preserve">integrated pest management of thrips and hoppers complex in mango (var.: Imam </w:t>
      </w:r>
      <w:proofErr w:type="spellStart"/>
      <w:r w:rsidRPr="00C315C3">
        <w:rPr>
          <w:rFonts w:ascii="Times New Roman" w:hAnsi="Times New Roman" w:cs="Times New Roman"/>
          <w:sz w:val="24"/>
          <w:szCs w:val="24"/>
        </w:rPr>
        <w:t>Pasand</w:t>
      </w:r>
      <w:proofErr w:type="spellEnd"/>
      <w:r w:rsidRPr="00C315C3">
        <w:rPr>
          <w:rFonts w:ascii="Times New Roman" w:hAnsi="Times New Roman" w:cs="Times New Roman"/>
          <w:sz w:val="24"/>
          <w:szCs w:val="24"/>
        </w:rPr>
        <w:t>)</w:t>
      </w:r>
      <w:r w:rsidRPr="00C315C3">
        <w:rPr>
          <w:rFonts w:ascii="Times New Roman" w:hAnsi="Times New Roman"/>
          <w:sz w:val="24"/>
          <w:szCs w:val="24"/>
        </w:rPr>
        <w:t xml:space="preserve"> at </w:t>
      </w:r>
      <w:proofErr w:type="spellStart"/>
      <w:r w:rsidRPr="00C315C3">
        <w:rPr>
          <w:rFonts w:ascii="Times New Roman" w:hAnsi="Times New Roman"/>
          <w:sz w:val="24"/>
          <w:szCs w:val="24"/>
        </w:rPr>
        <w:t>Bannihalli</w:t>
      </w:r>
      <w:proofErr w:type="spellEnd"/>
      <w:r w:rsidRPr="00C315C3">
        <w:rPr>
          <w:rFonts w:ascii="Times New Roman" w:hAnsi="Times New Roman"/>
          <w:sz w:val="24"/>
          <w:szCs w:val="24"/>
        </w:rPr>
        <w:t xml:space="preserve"> village, </w:t>
      </w:r>
      <w:proofErr w:type="spellStart"/>
      <w:r w:rsidRPr="00C315C3">
        <w:rPr>
          <w:rFonts w:ascii="Times New Roman" w:hAnsi="Times New Roman"/>
          <w:sz w:val="24"/>
          <w:szCs w:val="24"/>
        </w:rPr>
        <w:t>Karimangam</w:t>
      </w:r>
      <w:proofErr w:type="spellEnd"/>
      <w:r w:rsidRPr="00C315C3">
        <w:rPr>
          <w:rFonts w:ascii="Times New Roman" w:hAnsi="Times New Roman"/>
          <w:sz w:val="24"/>
          <w:szCs w:val="24"/>
        </w:rPr>
        <w:t xml:space="preserve"> block, Dharmapuri when the thrips and hopper population ranged from 6.98-7.13 and 15.56- 16.38 Nos./panicle, respectively (Table 1). The observations after treatment imposing revealed that </w:t>
      </w:r>
      <w:r w:rsidRPr="00C315C3">
        <w:rPr>
          <w:rFonts w:ascii="Times New Roman" w:hAnsi="Times New Roman" w:cs="Times New Roman"/>
        </w:rPr>
        <w:t>Module II</w:t>
      </w:r>
      <w:r w:rsidRPr="00C315C3">
        <w:rPr>
          <w:rFonts w:ascii="Times New Roman" w:hAnsi="Times New Roman"/>
          <w:sz w:val="24"/>
          <w:szCs w:val="24"/>
        </w:rPr>
        <w:t xml:space="preserve"> recorded maximum reduction in thrips and hopper population (7.58 and 3.45 Nos./</w:t>
      </w:r>
      <w:proofErr w:type="gramStart"/>
      <w:r w:rsidRPr="00C315C3">
        <w:rPr>
          <w:rFonts w:ascii="Times New Roman" w:hAnsi="Times New Roman"/>
          <w:sz w:val="24"/>
          <w:szCs w:val="24"/>
        </w:rPr>
        <w:t>panicle )</w:t>
      </w:r>
      <w:proofErr w:type="gramEnd"/>
      <w:r w:rsidRPr="00C315C3">
        <w:rPr>
          <w:rFonts w:ascii="Times New Roman" w:hAnsi="Times New Roman"/>
          <w:sz w:val="24"/>
          <w:szCs w:val="24"/>
        </w:rPr>
        <w:t xml:space="preserve">  followed by </w:t>
      </w:r>
      <w:r w:rsidRPr="00C315C3">
        <w:rPr>
          <w:rFonts w:ascii="Times New Roman" w:hAnsi="Times New Roman" w:cs="Times New Roman"/>
        </w:rPr>
        <w:t xml:space="preserve">Module </w:t>
      </w:r>
      <w:proofErr w:type="gramStart"/>
      <w:r w:rsidRPr="00C315C3">
        <w:rPr>
          <w:rFonts w:ascii="Times New Roman" w:hAnsi="Times New Roman" w:cs="Times New Roman"/>
        </w:rPr>
        <w:t>I</w:t>
      </w:r>
      <w:r w:rsidRPr="00C315C3">
        <w:rPr>
          <w:rFonts w:ascii="Times New Roman" w:hAnsi="Times New Roman"/>
          <w:sz w:val="24"/>
          <w:szCs w:val="24"/>
        </w:rPr>
        <w:t xml:space="preserve">  (</w:t>
      </w:r>
      <w:proofErr w:type="gramEnd"/>
      <w:r w:rsidRPr="00C315C3">
        <w:rPr>
          <w:rFonts w:ascii="Times New Roman" w:hAnsi="Times New Roman"/>
          <w:sz w:val="24"/>
          <w:szCs w:val="24"/>
        </w:rPr>
        <w:t xml:space="preserve">10.31 and 4.06 Nos./panicle), </w:t>
      </w:r>
      <w:proofErr w:type="spellStart"/>
      <w:r w:rsidRPr="00C315C3">
        <w:rPr>
          <w:rFonts w:ascii="Times New Roman" w:hAnsi="Times New Roman"/>
          <w:sz w:val="24"/>
          <w:szCs w:val="24"/>
        </w:rPr>
        <w:t>where as</w:t>
      </w:r>
      <w:proofErr w:type="spellEnd"/>
      <w:r w:rsidRPr="00C315C3">
        <w:rPr>
          <w:rFonts w:ascii="Times New Roman" w:hAnsi="Times New Roman"/>
          <w:sz w:val="24"/>
          <w:szCs w:val="24"/>
        </w:rPr>
        <w:t xml:space="preserve"> </w:t>
      </w:r>
      <w:r w:rsidRPr="00C315C3">
        <w:rPr>
          <w:rFonts w:ascii="Times New Roman" w:hAnsi="Times New Roman" w:cs="Times New Roman"/>
        </w:rPr>
        <w:t xml:space="preserve">farmer’s practice </w:t>
      </w:r>
      <w:r w:rsidRPr="00C315C3">
        <w:rPr>
          <w:rFonts w:ascii="Times New Roman" w:hAnsi="Times New Roman"/>
          <w:sz w:val="24"/>
          <w:szCs w:val="24"/>
        </w:rPr>
        <w:t>recorded maximum of 12.48</w:t>
      </w:r>
      <w:r w:rsidRPr="00C315C3">
        <w:rPr>
          <w:rFonts w:ascii="Times New Roman" w:hAnsi="Times New Roman" w:cs="Times New Roman"/>
          <w:sz w:val="24"/>
          <w:szCs w:val="24"/>
        </w:rPr>
        <w:t xml:space="preserve"> and 5.88 </w:t>
      </w:r>
      <w:proofErr w:type="gramStart"/>
      <w:r w:rsidRPr="00C315C3">
        <w:rPr>
          <w:rFonts w:ascii="Times New Roman" w:hAnsi="Times New Roman"/>
          <w:sz w:val="24"/>
          <w:szCs w:val="24"/>
        </w:rPr>
        <w:t>Nos../</w:t>
      </w:r>
      <w:proofErr w:type="gramEnd"/>
      <w:r w:rsidRPr="00C315C3">
        <w:rPr>
          <w:rFonts w:ascii="Times New Roman" w:hAnsi="Times New Roman"/>
          <w:sz w:val="24"/>
          <w:szCs w:val="24"/>
        </w:rPr>
        <w:t xml:space="preserve"> panicle 14 days after first spray (Table 1). Similar trend was observed after second spray.  The mean thrips and hoppers population after two sprays revealed that </w:t>
      </w:r>
      <w:r w:rsidRPr="00C315C3">
        <w:rPr>
          <w:rFonts w:ascii="Times New Roman" w:hAnsi="Times New Roman" w:cs="Times New Roman"/>
        </w:rPr>
        <w:t xml:space="preserve">Module II </w:t>
      </w:r>
      <w:r w:rsidRPr="00C315C3">
        <w:rPr>
          <w:rFonts w:ascii="Times New Roman" w:hAnsi="Times New Roman"/>
          <w:sz w:val="24"/>
          <w:szCs w:val="24"/>
        </w:rPr>
        <w:t xml:space="preserve">recorded less thrips and hopper population (4.03 and 3.36 Nos./panicle) compared to Module I (4.97 and </w:t>
      </w:r>
      <w:proofErr w:type="gramStart"/>
      <w:r w:rsidRPr="00C315C3">
        <w:rPr>
          <w:rFonts w:ascii="Times New Roman" w:hAnsi="Times New Roman"/>
          <w:sz w:val="24"/>
          <w:szCs w:val="24"/>
        </w:rPr>
        <w:t>4.35  Nos.</w:t>
      </w:r>
      <w:proofErr w:type="gramEnd"/>
      <w:r w:rsidRPr="00C315C3">
        <w:rPr>
          <w:rFonts w:ascii="Times New Roman" w:hAnsi="Times New Roman"/>
          <w:sz w:val="24"/>
          <w:szCs w:val="24"/>
        </w:rPr>
        <w:t xml:space="preserve">/panicle), and </w:t>
      </w:r>
      <w:r w:rsidRPr="00C315C3">
        <w:rPr>
          <w:rFonts w:ascii="Times New Roman" w:hAnsi="Times New Roman" w:cs="Times New Roman"/>
        </w:rPr>
        <w:t xml:space="preserve">farmer’s practice </w:t>
      </w:r>
      <w:r w:rsidRPr="00C315C3">
        <w:rPr>
          <w:rFonts w:ascii="Times New Roman" w:hAnsi="Times New Roman"/>
          <w:sz w:val="24"/>
          <w:szCs w:val="24"/>
        </w:rPr>
        <w:t>(11.87 and 7.75 Nos./panicle) (Table 1). After three sprays the mean thrips and hopper population was 2.90 and 2.85 Nos./panicle in Module II whereas Module I recorded 4.60 and 3.30 Nos./</w:t>
      </w:r>
      <w:proofErr w:type="gramStart"/>
      <w:r w:rsidRPr="00C315C3">
        <w:rPr>
          <w:rFonts w:ascii="Times New Roman" w:hAnsi="Times New Roman"/>
          <w:sz w:val="24"/>
          <w:szCs w:val="24"/>
        </w:rPr>
        <w:t>panicle,  respectively</w:t>
      </w:r>
      <w:proofErr w:type="gramEnd"/>
      <w:r w:rsidRPr="00C315C3">
        <w:rPr>
          <w:rFonts w:ascii="Times New Roman" w:hAnsi="Times New Roman"/>
          <w:sz w:val="24"/>
          <w:szCs w:val="24"/>
        </w:rPr>
        <w:t xml:space="preserve">. Maximum mean population of thrips and hoppers observed in </w:t>
      </w:r>
      <w:r w:rsidRPr="00C315C3">
        <w:rPr>
          <w:rFonts w:ascii="Times New Roman" w:hAnsi="Times New Roman" w:cs="Times New Roman"/>
        </w:rPr>
        <w:t xml:space="preserve">farmer’s </w:t>
      </w:r>
      <w:proofErr w:type="gramStart"/>
      <w:r w:rsidRPr="00C315C3">
        <w:rPr>
          <w:rFonts w:ascii="Times New Roman" w:hAnsi="Times New Roman" w:cs="Times New Roman"/>
        </w:rPr>
        <w:t xml:space="preserve">practice  </w:t>
      </w:r>
      <w:r w:rsidRPr="00C315C3">
        <w:rPr>
          <w:rFonts w:ascii="Times New Roman" w:hAnsi="Times New Roman"/>
          <w:sz w:val="24"/>
          <w:szCs w:val="24"/>
        </w:rPr>
        <w:t>was</w:t>
      </w:r>
      <w:proofErr w:type="gramEnd"/>
      <w:r w:rsidRPr="00C315C3">
        <w:rPr>
          <w:rFonts w:ascii="Times New Roman" w:hAnsi="Times New Roman"/>
          <w:sz w:val="24"/>
          <w:szCs w:val="24"/>
        </w:rPr>
        <w:t xml:space="preserve"> 4.84 and 6.63 Nos./panicle. Hence the per cent reduction farmer’s practice was found to be maximum in </w:t>
      </w:r>
      <w:r w:rsidRPr="00C315C3">
        <w:rPr>
          <w:rFonts w:ascii="Times New Roman" w:hAnsi="Times New Roman" w:cs="Times New Roman"/>
        </w:rPr>
        <w:t>Module II</w:t>
      </w:r>
      <w:r w:rsidRPr="00C315C3">
        <w:rPr>
          <w:rFonts w:ascii="Times New Roman" w:hAnsi="Times New Roman"/>
          <w:sz w:val="24"/>
          <w:szCs w:val="24"/>
        </w:rPr>
        <w:t xml:space="preserve"> (57.66 and 5.96%) followed by </w:t>
      </w:r>
      <w:r w:rsidRPr="00C315C3">
        <w:rPr>
          <w:rFonts w:ascii="Times New Roman" w:hAnsi="Times New Roman" w:cs="Times New Roman"/>
        </w:rPr>
        <w:t xml:space="preserve">Module I </w:t>
      </w:r>
      <w:r w:rsidRPr="00C315C3">
        <w:rPr>
          <w:rFonts w:ascii="Times New Roman" w:hAnsi="Times New Roman"/>
          <w:sz w:val="24"/>
          <w:szCs w:val="24"/>
        </w:rPr>
        <w:t>(40.99</w:t>
      </w:r>
      <w:r w:rsidRPr="00C315C3">
        <w:rPr>
          <w:rFonts w:ascii="Times New Roman" w:hAnsi="Times New Roman" w:cs="Times New Roman"/>
          <w:sz w:val="24"/>
          <w:szCs w:val="24"/>
        </w:rPr>
        <w:t xml:space="preserve"> and 14.12</w:t>
      </w:r>
      <w:r w:rsidRPr="00C315C3">
        <w:rPr>
          <w:rFonts w:ascii="Times New Roman" w:hAnsi="Times New Roman"/>
          <w:sz w:val="24"/>
          <w:szCs w:val="24"/>
        </w:rPr>
        <w:t xml:space="preserve"> %). The fruit damage in mango due to thrips was minimum in Module II (5.96 %) followed by Module I (14.12%) and farmer’s practice (22.35%). The mean traps of thrips were found on par in module I (12.20 No. /trap) and Module II (11.29 No./trap).</w:t>
      </w:r>
      <w:r w:rsidR="00781E90" w:rsidRPr="00C315C3">
        <w:rPr>
          <w:rFonts w:ascii="Times New Roman" w:hAnsi="Times New Roman"/>
          <w:sz w:val="24"/>
          <w:szCs w:val="24"/>
        </w:rPr>
        <w:t xml:space="preserve">  Yield harvested was significantly highest </w:t>
      </w:r>
      <w:proofErr w:type="gramStart"/>
      <w:r w:rsidR="00781E90" w:rsidRPr="00C315C3">
        <w:rPr>
          <w:rFonts w:ascii="Times New Roman" w:hAnsi="Times New Roman"/>
          <w:sz w:val="24"/>
          <w:szCs w:val="24"/>
        </w:rPr>
        <w:t>from  Module</w:t>
      </w:r>
      <w:proofErr w:type="gramEnd"/>
      <w:r w:rsidR="00781E90" w:rsidRPr="00C315C3">
        <w:rPr>
          <w:rFonts w:ascii="Times New Roman" w:hAnsi="Times New Roman"/>
          <w:sz w:val="24"/>
          <w:szCs w:val="24"/>
        </w:rPr>
        <w:t xml:space="preserve"> (T2) 52.35 kg / tree with higher BC ratio (</w:t>
      </w:r>
      <w:r w:rsidR="00781E90" w:rsidRPr="00C315C3">
        <w:rPr>
          <w:rFonts w:ascii="Times New Roman" w:eastAsia="MS Mincho" w:hAnsi="Times New Roman"/>
          <w:sz w:val="24"/>
          <w:szCs w:val="24"/>
          <w:lang w:val="en-IN" w:eastAsia="ja-JP"/>
        </w:rPr>
        <w:t>1.42</w:t>
      </w:r>
      <w:r w:rsidR="00781E90" w:rsidRPr="00C315C3">
        <w:rPr>
          <w:rFonts w:ascii="Times New Roman" w:hAnsi="Times New Roman"/>
          <w:sz w:val="24"/>
          <w:szCs w:val="24"/>
        </w:rPr>
        <w:t xml:space="preserve">) followed </w:t>
      </w:r>
      <w:proofErr w:type="gramStart"/>
      <w:r w:rsidR="00781E90" w:rsidRPr="00C315C3">
        <w:rPr>
          <w:rFonts w:ascii="Times New Roman" w:hAnsi="Times New Roman"/>
          <w:sz w:val="24"/>
          <w:szCs w:val="24"/>
        </w:rPr>
        <w:t>by  Module</w:t>
      </w:r>
      <w:proofErr w:type="gramEnd"/>
      <w:r w:rsidR="00781E90" w:rsidRPr="00C315C3">
        <w:rPr>
          <w:rFonts w:ascii="Times New Roman" w:hAnsi="Times New Roman"/>
          <w:sz w:val="24"/>
          <w:szCs w:val="24"/>
        </w:rPr>
        <w:t xml:space="preserve"> (T1) 48.10 kg / tree </w:t>
      </w:r>
      <w:proofErr w:type="gramStart"/>
      <w:r w:rsidR="00781E90" w:rsidRPr="00C315C3">
        <w:rPr>
          <w:rFonts w:ascii="Times New Roman" w:hAnsi="Times New Roman"/>
          <w:sz w:val="24"/>
          <w:szCs w:val="24"/>
        </w:rPr>
        <w:t>with  BC</w:t>
      </w:r>
      <w:proofErr w:type="gramEnd"/>
      <w:r w:rsidR="00781E90" w:rsidRPr="00C315C3">
        <w:rPr>
          <w:rFonts w:ascii="Times New Roman" w:hAnsi="Times New Roman"/>
          <w:sz w:val="24"/>
          <w:szCs w:val="24"/>
        </w:rPr>
        <w:t xml:space="preserve"> ratio (</w:t>
      </w:r>
      <w:r w:rsidR="00781E90" w:rsidRPr="00C315C3">
        <w:rPr>
          <w:rFonts w:ascii="Times New Roman" w:eastAsia="MS Mincho" w:hAnsi="Times New Roman"/>
          <w:sz w:val="24"/>
          <w:szCs w:val="24"/>
          <w:lang w:val="en-IN" w:eastAsia="ja-JP"/>
        </w:rPr>
        <w:t>1.1.24</w:t>
      </w:r>
      <w:r w:rsidR="00781E90" w:rsidRPr="00C315C3">
        <w:rPr>
          <w:rFonts w:ascii="Times New Roman" w:hAnsi="Times New Roman"/>
          <w:sz w:val="24"/>
          <w:szCs w:val="24"/>
        </w:rPr>
        <w:t xml:space="preserve">) and </w:t>
      </w:r>
      <w:proofErr w:type="gramStart"/>
      <w:r w:rsidR="00781E90" w:rsidRPr="00C315C3">
        <w:rPr>
          <w:rFonts w:ascii="Times New Roman" w:hAnsi="Times New Roman"/>
          <w:sz w:val="24"/>
          <w:szCs w:val="24"/>
        </w:rPr>
        <w:t>The</w:t>
      </w:r>
      <w:proofErr w:type="gramEnd"/>
      <w:r w:rsidR="00781E90" w:rsidRPr="00C315C3">
        <w:rPr>
          <w:rFonts w:ascii="Times New Roman" w:hAnsi="Times New Roman"/>
          <w:sz w:val="24"/>
          <w:szCs w:val="24"/>
        </w:rPr>
        <w:t xml:space="preserve"> farmers practice (</w:t>
      </w:r>
      <w:proofErr w:type="gramStart"/>
      <w:r w:rsidR="00781E90" w:rsidRPr="00C315C3">
        <w:rPr>
          <w:rFonts w:ascii="Times New Roman" w:hAnsi="Times New Roman"/>
          <w:sz w:val="24"/>
          <w:szCs w:val="24"/>
        </w:rPr>
        <w:t>Module  3)  of</w:t>
      </w:r>
      <w:proofErr w:type="gramEnd"/>
      <w:r w:rsidR="00781E90" w:rsidRPr="00C315C3">
        <w:rPr>
          <w:rFonts w:ascii="Times New Roman" w:hAnsi="Times New Roman"/>
          <w:sz w:val="24"/>
          <w:szCs w:val="24"/>
        </w:rPr>
        <w:t xml:space="preserve"> application of insecticide </w:t>
      </w:r>
      <w:proofErr w:type="gramStart"/>
      <w:r w:rsidR="00781E90" w:rsidRPr="00C315C3">
        <w:rPr>
          <w:rFonts w:ascii="Times New Roman" w:hAnsi="Times New Roman"/>
          <w:sz w:val="24"/>
          <w:szCs w:val="24"/>
        </w:rPr>
        <w:t>recorded  33.20</w:t>
      </w:r>
      <w:proofErr w:type="gramEnd"/>
      <w:r w:rsidR="00781E90" w:rsidRPr="00C315C3">
        <w:rPr>
          <w:rFonts w:ascii="Times New Roman" w:hAnsi="Times New Roman"/>
          <w:sz w:val="24"/>
          <w:szCs w:val="24"/>
        </w:rPr>
        <w:t xml:space="preserve"> kg / tree </w:t>
      </w:r>
      <w:proofErr w:type="gramStart"/>
      <w:r w:rsidR="00781E90" w:rsidRPr="00C315C3">
        <w:rPr>
          <w:rFonts w:ascii="Times New Roman" w:hAnsi="Times New Roman"/>
          <w:sz w:val="24"/>
          <w:szCs w:val="24"/>
        </w:rPr>
        <w:t>with  BC</w:t>
      </w:r>
      <w:proofErr w:type="gramEnd"/>
      <w:r w:rsidR="00781E90" w:rsidRPr="00C315C3">
        <w:rPr>
          <w:rFonts w:ascii="Times New Roman" w:hAnsi="Times New Roman"/>
          <w:sz w:val="24"/>
          <w:szCs w:val="24"/>
        </w:rPr>
        <w:t xml:space="preserve"> ratio (</w:t>
      </w:r>
      <w:r w:rsidR="00781E90" w:rsidRPr="00C315C3">
        <w:rPr>
          <w:rFonts w:ascii="Times New Roman" w:eastAsia="MS Mincho" w:hAnsi="Times New Roman"/>
          <w:sz w:val="24"/>
          <w:szCs w:val="24"/>
          <w:lang w:val="en-IN" w:eastAsia="ja-JP"/>
        </w:rPr>
        <w:t>1.12</w:t>
      </w:r>
      <w:r w:rsidR="00781E90" w:rsidRPr="00C315C3">
        <w:rPr>
          <w:rFonts w:ascii="Times New Roman" w:hAnsi="Times New Roman"/>
          <w:sz w:val="24"/>
          <w:szCs w:val="24"/>
        </w:rPr>
        <w:t>)</w:t>
      </w:r>
      <w:r w:rsidR="00793EF8" w:rsidRPr="00C315C3">
        <w:rPr>
          <w:rFonts w:ascii="Times New Roman" w:hAnsi="Times New Roman"/>
          <w:sz w:val="24"/>
          <w:szCs w:val="24"/>
        </w:rPr>
        <w:t xml:space="preserve"> (Table 1 &amp;2).</w:t>
      </w:r>
      <w:r w:rsidR="00781E90" w:rsidRPr="00C315C3">
        <w:rPr>
          <w:rFonts w:ascii="Times New Roman" w:hAnsi="Times New Roman"/>
          <w:sz w:val="24"/>
          <w:szCs w:val="24"/>
        </w:rPr>
        <w:t xml:space="preserve"> </w:t>
      </w:r>
      <w:r w:rsidR="00161B1C" w:rsidRPr="00C315C3">
        <w:rPr>
          <w:rFonts w:ascii="Times New Roman" w:hAnsi="Times New Roman" w:cs="Times New Roman"/>
          <w:sz w:val="24"/>
          <w:szCs w:val="24"/>
        </w:rPr>
        <w:t xml:space="preserve">The findings of present investigations agreement with findings of </w:t>
      </w:r>
      <w:proofErr w:type="gramStart"/>
      <w:r w:rsidR="00161B1C" w:rsidRPr="00C315C3">
        <w:rPr>
          <w:rFonts w:ascii="Times New Roman" w:hAnsi="Times New Roman" w:cs="Times New Roman"/>
          <w:sz w:val="24"/>
          <w:szCs w:val="24"/>
        </w:rPr>
        <w:t xml:space="preserve">Shanmugam  </w:t>
      </w:r>
      <w:r w:rsidR="00161B1C" w:rsidRPr="00C315C3">
        <w:rPr>
          <w:rFonts w:ascii="Times New Roman" w:hAnsi="Times New Roman" w:cs="Times New Roman"/>
          <w:i/>
          <w:sz w:val="24"/>
          <w:szCs w:val="24"/>
        </w:rPr>
        <w:t>et al.</w:t>
      </w:r>
      <w:proofErr w:type="gramEnd"/>
      <w:r w:rsidR="00161B1C" w:rsidRPr="00C315C3">
        <w:rPr>
          <w:rFonts w:ascii="Times New Roman" w:hAnsi="Times New Roman" w:cs="Times New Roman"/>
          <w:sz w:val="24"/>
          <w:szCs w:val="24"/>
        </w:rPr>
        <w:t xml:space="preserve"> (2021)</w:t>
      </w:r>
      <w:r w:rsidRPr="00C315C3">
        <w:rPr>
          <w:rFonts w:ascii="Times New Roman" w:hAnsi="Times New Roman" w:cs="Times New Roman"/>
          <w:sz w:val="24"/>
          <w:szCs w:val="24"/>
        </w:rPr>
        <w:t xml:space="preserve">. </w:t>
      </w:r>
      <w:r w:rsidR="00161B1C" w:rsidRPr="00C315C3">
        <w:rPr>
          <w:rFonts w:ascii="Times New Roman" w:hAnsi="Times New Roman" w:cs="Times New Roman"/>
          <w:sz w:val="24"/>
          <w:szCs w:val="24"/>
        </w:rPr>
        <w:t xml:space="preserve">Spraying of Azadirachtin 1500ppm </w:t>
      </w:r>
      <w:r w:rsidR="00B96C19" w:rsidRPr="00C315C3">
        <w:rPr>
          <w:rFonts w:ascii="Times New Roman" w:hAnsi="Times New Roman" w:cs="Times New Roman"/>
          <w:sz w:val="24"/>
          <w:szCs w:val="24"/>
        </w:rPr>
        <w:t>@ 4ml/</w:t>
      </w:r>
      <w:proofErr w:type="gramStart"/>
      <w:r w:rsidR="00B96C19" w:rsidRPr="00C315C3">
        <w:rPr>
          <w:rFonts w:ascii="Times New Roman" w:hAnsi="Times New Roman" w:cs="Times New Roman"/>
          <w:sz w:val="24"/>
          <w:szCs w:val="24"/>
        </w:rPr>
        <w:t xml:space="preserve">liter </w:t>
      </w:r>
      <w:r w:rsidR="00161B1C" w:rsidRPr="00C315C3">
        <w:rPr>
          <w:rFonts w:ascii="Times New Roman" w:hAnsi="Times New Roman" w:cs="Times New Roman"/>
          <w:sz w:val="24"/>
          <w:szCs w:val="24"/>
        </w:rPr>
        <w:t xml:space="preserve"> two</w:t>
      </w:r>
      <w:proofErr w:type="gramEnd"/>
      <w:r w:rsidR="00161B1C" w:rsidRPr="00C315C3">
        <w:rPr>
          <w:rFonts w:ascii="Times New Roman" w:hAnsi="Times New Roman" w:cs="Times New Roman"/>
          <w:sz w:val="24"/>
          <w:szCs w:val="24"/>
        </w:rPr>
        <w:t xml:space="preserve"> times at 21 days interval reduce the</w:t>
      </w:r>
      <w:r w:rsidR="00E032FE" w:rsidRPr="00C315C3">
        <w:rPr>
          <w:rFonts w:ascii="Times New Roman" w:hAnsi="Times New Roman" w:cs="Times New Roman"/>
          <w:sz w:val="24"/>
          <w:szCs w:val="24"/>
        </w:rPr>
        <w:t xml:space="preserve"> </w:t>
      </w:r>
      <w:proofErr w:type="gramStart"/>
      <w:r w:rsidR="00E032FE" w:rsidRPr="00C315C3">
        <w:rPr>
          <w:rFonts w:ascii="Times New Roman" w:hAnsi="Times New Roman" w:cs="Times New Roman"/>
          <w:sz w:val="24"/>
          <w:szCs w:val="24"/>
        </w:rPr>
        <w:t>mango  hoppers</w:t>
      </w:r>
      <w:proofErr w:type="gramEnd"/>
      <w:r w:rsidR="00E032FE" w:rsidRPr="00C315C3">
        <w:rPr>
          <w:rFonts w:ascii="Times New Roman" w:hAnsi="Times New Roman" w:cs="Times New Roman"/>
          <w:sz w:val="24"/>
          <w:szCs w:val="24"/>
        </w:rPr>
        <w:t xml:space="preserve">. Same results </w:t>
      </w:r>
      <w:proofErr w:type="gramStart"/>
      <w:r w:rsidR="00E032FE" w:rsidRPr="00C315C3">
        <w:rPr>
          <w:rFonts w:ascii="Times New Roman" w:hAnsi="Times New Roman" w:cs="Times New Roman"/>
          <w:sz w:val="24"/>
          <w:szCs w:val="24"/>
        </w:rPr>
        <w:t>was</w:t>
      </w:r>
      <w:proofErr w:type="gramEnd"/>
      <w:r w:rsidR="00E032FE" w:rsidRPr="00C315C3">
        <w:rPr>
          <w:rFonts w:ascii="Times New Roman" w:hAnsi="Times New Roman" w:cs="Times New Roman"/>
          <w:sz w:val="24"/>
          <w:szCs w:val="24"/>
        </w:rPr>
        <w:t xml:space="preserve"> reported </w:t>
      </w:r>
      <w:proofErr w:type="gramStart"/>
      <w:r w:rsidR="00E032FE" w:rsidRPr="00C315C3">
        <w:rPr>
          <w:rFonts w:ascii="Times New Roman" w:hAnsi="Times New Roman" w:cs="Times New Roman"/>
          <w:sz w:val="24"/>
          <w:szCs w:val="24"/>
        </w:rPr>
        <w:t xml:space="preserve">by </w:t>
      </w:r>
      <w:r w:rsidR="001F6F3D" w:rsidRPr="00C315C3">
        <w:rPr>
          <w:rFonts w:ascii="Times New Roman" w:hAnsi="Times New Roman" w:cs="Times New Roman"/>
          <w:sz w:val="24"/>
          <w:szCs w:val="24"/>
        </w:rPr>
        <w:t xml:space="preserve"> </w:t>
      </w:r>
      <w:r w:rsidR="00E032FE" w:rsidRPr="00C315C3">
        <w:rPr>
          <w:rFonts w:ascii="Times New Roman" w:hAnsi="Times New Roman" w:cs="Times New Roman"/>
          <w:sz w:val="24"/>
          <w:szCs w:val="24"/>
        </w:rPr>
        <w:t>Patel</w:t>
      </w:r>
      <w:proofErr w:type="gramEnd"/>
      <w:r w:rsidR="00E032FE" w:rsidRPr="00C315C3">
        <w:rPr>
          <w:rFonts w:ascii="Times New Roman" w:hAnsi="Times New Roman" w:cs="Times New Roman"/>
          <w:sz w:val="24"/>
          <w:szCs w:val="24"/>
        </w:rPr>
        <w:t xml:space="preserve"> </w:t>
      </w:r>
      <w:r w:rsidR="00E032FE" w:rsidRPr="00C315C3">
        <w:rPr>
          <w:rFonts w:ascii="Times New Roman" w:hAnsi="Times New Roman" w:cs="Times New Roman"/>
          <w:i/>
          <w:sz w:val="24"/>
          <w:szCs w:val="24"/>
        </w:rPr>
        <w:t>et al.</w:t>
      </w:r>
      <w:r w:rsidR="00E032FE" w:rsidRPr="00C315C3">
        <w:rPr>
          <w:rFonts w:ascii="Times New Roman" w:hAnsi="Times New Roman" w:cs="Times New Roman"/>
          <w:sz w:val="24"/>
          <w:szCs w:val="24"/>
        </w:rPr>
        <w:t xml:space="preserve"> (2025) who found </w:t>
      </w:r>
      <w:proofErr w:type="gramStart"/>
      <w:r w:rsidR="00E032FE" w:rsidRPr="00C315C3">
        <w:rPr>
          <w:rFonts w:ascii="Times New Roman" w:hAnsi="Times New Roman" w:cs="Times New Roman"/>
          <w:sz w:val="24"/>
          <w:szCs w:val="24"/>
        </w:rPr>
        <w:t xml:space="preserve">that  </w:t>
      </w:r>
      <w:r w:rsidR="007B48F0" w:rsidRPr="00C315C3">
        <w:rPr>
          <w:rFonts w:ascii="Times New Roman" w:hAnsi="Times New Roman" w:cs="Times New Roman"/>
          <w:sz w:val="24"/>
          <w:szCs w:val="24"/>
        </w:rPr>
        <w:t>application</w:t>
      </w:r>
      <w:proofErr w:type="gramEnd"/>
      <w:r w:rsidR="00E032FE" w:rsidRPr="00C315C3">
        <w:rPr>
          <w:rFonts w:ascii="Times New Roman" w:hAnsi="Times New Roman" w:cs="Times New Roman"/>
          <w:sz w:val="24"/>
          <w:szCs w:val="24"/>
        </w:rPr>
        <w:t xml:space="preserve"> </w:t>
      </w:r>
      <w:proofErr w:type="gramStart"/>
      <w:r w:rsidR="00E032FE" w:rsidRPr="00C315C3">
        <w:rPr>
          <w:rFonts w:ascii="Times New Roman" w:hAnsi="Times New Roman" w:cs="Times New Roman"/>
          <w:sz w:val="24"/>
          <w:szCs w:val="24"/>
        </w:rPr>
        <w:t>of  Azadirachtin</w:t>
      </w:r>
      <w:proofErr w:type="gramEnd"/>
      <w:r w:rsidR="00E032FE" w:rsidRPr="00C315C3">
        <w:rPr>
          <w:rFonts w:ascii="Times New Roman" w:hAnsi="Times New Roman" w:cs="Times New Roman"/>
          <w:sz w:val="24"/>
          <w:szCs w:val="24"/>
        </w:rPr>
        <w:t xml:space="preserve"> 0.15 EC (1500 ppm) at 40 ml /10 liter of </w:t>
      </w:r>
      <w:proofErr w:type="gramStart"/>
      <w:r w:rsidR="00E032FE" w:rsidRPr="00C315C3">
        <w:rPr>
          <w:rFonts w:ascii="Times New Roman" w:hAnsi="Times New Roman" w:cs="Times New Roman"/>
          <w:sz w:val="24"/>
          <w:szCs w:val="24"/>
        </w:rPr>
        <w:t>water  treated</w:t>
      </w:r>
      <w:proofErr w:type="gramEnd"/>
      <w:r w:rsidR="00E032FE" w:rsidRPr="00C315C3">
        <w:rPr>
          <w:rFonts w:ascii="Times New Roman" w:hAnsi="Times New Roman" w:cs="Times New Roman"/>
          <w:sz w:val="24"/>
          <w:szCs w:val="24"/>
        </w:rPr>
        <w:t xml:space="preserve"> tree </w:t>
      </w:r>
      <w:r w:rsidR="00E032FE" w:rsidRPr="00C315C3">
        <w:rPr>
          <w:rFonts w:ascii="Times New Roman" w:hAnsi="Times New Roman" w:cs="Times New Roman"/>
          <w:sz w:val="24"/>
          <w:szCs w:val="24"/>
        </w:rPr>
        <w:lastRenderedPageBreak/>
        <w:t xml:space="preserve">have less mango hoppers.   </w:t>
      </w:r>
      <w:r w:rsidR="006B024A" w:rsidRPr="00C315C3">
        <w:rPr>
          <w:rFonts w:ascii="Times New Roman" w:hAnsi="Times New Roman" w:cs="Times New Roman"/>
          <w:sz w:val="24"/>
          <w:szCs w:val="24"/>
        </w:rPr>
        <w:t xml:space="preserve">At 14 </w:t>
      </w:r>
      <w:proofErr w:type="gramStart"/>
      <w:r w:rsidR="006B024A" w:rsidRPr="00C315C3">
        <w:rPr>
          <w:rFonts w:ascii="Times New Roman" w:hAnsi="Times New Roman" w:cs="Times New Roman"/>
          <w:sz w:val="24"/>
          <w:szCs w:val="24"/>
        </w:rPr>
        <w:t xml:space="preserve">DAT,   </w:t>
      </w:r>
      <w:proofErr w:type="gramEnd"/>
      <w:r w:rsidR="006B024A" w:rsidRPr="00C315C3">
        <w:rPr>
          <w:rFonts w:ascii="Times New Roman" w:hAnsi="Times New Roman" w:cs="Times New Roman"/>
          <w:sz w:val="24"/>
          <w:szCs w:val="24"/>
        </w:rPr>
        <w:t>T1 (Module 1</w:t>
      </w:r>
      <w:proofErr w:type="gramStart"/>
      <w:r w:rsidR="006B024A" w:rsidRPr="00C315C3">
        <w:rPr>
          <w:rFonts w:ascii="Times New Roman" w:hAnsi="Times New Roman" w:cs="Times New Roman"/>
          <w:iCs/>
          <w:sz w:val="24"/>
          <w:szCs w:val="24"/>
        </w:rPr>
        <w:t xml:space="preserve">) </w:t>
      </w:r>
      <w:r w:rsidR="006B024A" w:rsidRPr="00C315C3">
        <w:rPr>
          <w:rFonts w:ascii="Times New Roman" w:hAnsi="Times New Roman" w:cs="Times New Roman"/>
          <w:sz w:val="24"/>
          <w:szCs w:val="24"/>
        </w:rPr>
        <w:t xml:space="preserve"> -</w:t>
      </w:r>
      <w:proofErr w:type="gramEnd"/>
      <w:r w:rsidR="006B024A" w:rsidRPr="00C315C3">
        <w:rPr>
          <w:rFonts w:ascii="Times New Roman" w:hAnsi="Times New Roman" w:cs="Times New Roman"/>
          <w:sz w:val="24"/>
          <w:szCs w:val="24"/>
        </w:rPr>
        <w:t xml:space="preserve"> </w:t>
      </w:r>
      <w:proofErr w:type="gramStart"/>
      <w:r w:rsidR="006B024A" w:rsidRPr="00C315C3">
        <w:rPr>
          <w:rFonts w:ascii="Times New Roman" w:hAnsi="Times New Roman" w:cs="Times New Roman"/>
          <w:sz w:val="24"/>
          <w:szCs w:val="24"/>
        </w:rPr>
        <w:t>4.86  Nos</w:t>
      </w:r>
      <w:proofErr w:type="gramEnd"/>
      <w:r w:rsidR="006B024A" w:rsidRPr="00C315C3">
        <w:rPr>
          <w:rFonts w:ascii="Times New Roman" w:hAnsi="Times New Roman" w:cs="Times New Roman"/>
          <w:sz w:val="24"/>
          <w:szCs w:val="24"/>
        </w:rPr>
        <w:t xml:space="preserve">/ </w:t>
      </w:r>
      <w:proofErr w:type="gramStart"/>
      <w:r w:rsidR="006B024A" w:rsidRPr="00C315C3">
        <w:rPr>
          <w:rFonts w:ascii="Times New Roman" w:hAnsi="Times New Roman" w:cs="Times New Roman"/>
          <w:sz w:val="24"/>
          <w:szCs w:val="24"/>
        </w:rPr>
        <w:t>panicle )</w:t>
      </w:r>
      <w:proofErr w:type="gramEnd"/>
      <w:r w:rsidR="006B024A" w:rsidRPr="00C315C3">
        <w:rPr>
          <w:rFonts w:ascii="Times New Roman" w:hAnsi="Times New Roman" w:cs="Times New Roman"/>
          <w:sz w:val="24"/>
          <w:szCs w:val="24"/>
        </w:rPr>
        <w:t xml:space="preserve">,  T2 (Module </w:t>
      </w:r>
      <w:proofErr w:type="gramStart"/>
      <w:r w:rsidR="006B024A" w:rsidRPr="00C315C3">
        <w:rPr>
          <w:rFonts w:ascii="Times New Roman" w:hAnsi="Times New Roman" w:cs="Times New Roman"/>
          <w:sz w:val="24"/>
          <w:szCs w:val="24"/>
        </w:rPr>
        <w:t>2 )</w:t>
      </w:r>
      <w:proofErr w:type="gramEnd"/>
      <w:r w:rsidR="006B024A" w:rsidRPr="00C315C3">
        <w:rPr>
          <w:rFonts w:ascii="Times New Roman" w:hAnsi="Times New Roman" w:cs="Times New Roman"/>
          <w:sz w:val="24"/>
          <w:szCs w:val="24"/>
        </w:rPr>
        <w:t xml:space="preserve"> – 4.43 Nos/ panicle) were observed.  </w:t>
      </w:r>
      <w:r w:rsidR="0009320F" w:rsidRPr="00C315C3">
        <w:rPr>
          <w:rFonts w:ascii="Times New Roman" w:hAnsi="Times New Roman" w:cs="Times New Roman"/>
          <w:sz w:val="24"/>
          <w:szCs w:val="24"/>
        </w:rPr>
        <w:t xml:space="preserve">Present results line with findings </w:t>
      </w:r>
      <w:proofErr w:type="gramStart"/>
      <w:r w:rsidR="0009320F" w:rsidRPr="00C315C3">
        <w:rPr>
          <w:rFonts w:ascii="Times New Roman" w:hAnsi="Times New Roman" w:cs="Times New Roman"/>
          <w:sz w:val="24"/>
          <w:szCs w:val="24"/>
        </w:rPr>
        <w:t>of  Shanmugam</w:t>
      </w:r>
      <w:proofErr w:type="gramEnd"/>
      <w:r w:rsidR="0009320F" w:rsidRPr="00C315C3">
        <w:rPr>
          <w:rFonts w:ascii="Times New Roman" w:hAnsi="Times New Roman" w:cs="Times New Roman"/>
          <w:sz w:val="24"/>
          <w:szCs w:val="24"/>
        </w:rPr>
        <w:t xml:space="preserve">  </w:t>
      </w:r>
      <w:r w:rsidR="0009320F" w:rsidRPr="00C315C3">
        <w:rPr>
          <w:rFonts w:ascii="Times New Roman" w:hAnsi="Times New Roman" w:cs="Times New Roman"/>
          <w:i/>
          <w:sz w:val="24"/>
          <w:szCs w:val="24"/>
        </w:rPr>
        <w:t>et al.</w:t>
      </w:r>
      <w:r w:rsidR="0009320F" w:rsidRPr="00C315C3">
        <w:rPr>
          <w:rFonts w:ascii="Times New Roman" w:hAnsi="Times New Roman" w:cs="Times New Roman"/>
          <w:sz w:val="24"/>
          <w:szCs w:val="24"/>
        </w:rPr>
        <w:t xml:space="preserve"> (2021) who stated that IPM modules </w:t>
      </w:r>
      <w:proofErr w:type="spellStart"/>
      <w:r w:rsidR="0009320F" w:rsidRPr="00C315C3">
        <w:rPr>
          <w:rFonts w:ascii="Times New Roman" w:hAnsi="Times New Roman" w:cs="Times New Roman"/>
          <w:i/>
          <w:sz w:val="24"/>
          <w:szCs w:val="24"/>
        </w:rPr>
        <w:t>Beavaria</w:t>
      </w:r>
      <w:proofErr w:type="spellEnd"/>
      <w:r w:rsidR="0009320F" w:rsidRPr="00C315C3">
        <w:rPr>
          <w:rFonts w:ascii="Times New Roman" w:hAnsi="Times New Roman" w:cs="Times New Roman"/>
          <w:i/>
          <w:sz w:val="24"/>
          <w:szCs w:val="24"/>
        </w:rPr>
        <w:t xml:space="preserve"> bassiana </w:t>
      </w:r>
      <w:r w:rsidR="0009320F" w:rsidRPr="00C315C3">
        <w:rPr>
          <w:rFonts w:ascii="Times New Roman" w:hAnsi="Times New Roman" w:cs="Times New Roman"/>
          <w:sz w:val="24"/>
          <w:szCs w:val="24"/>
        </w:rPr>
        <w:t xml:space="preserve">  </w:t>
      </w:r>
      <w:proofErr w:type="gramStart"/>
      <w:r w:rsidR="0009320F" w:rsidRPr="00C315C3">
        <w:rPr>
          <w:rFonts w:ascii="Times New Roman" w:hAnsi="Times New Roman" w:cs="Times New Roman"/>
          <w:sz w:val="24"/>
          <w:szCs w:val="24"/>
        </w:rPr>
        <w:t xml:space="preserve">and  </w:t>
      </w:r>
      <w:proofErr w:type="spellStart"/>
      <w:r w:rsidR="0009320F" w:rsidRPr="00C315C3">
        <w:rPr>
          <w:rFonts w:ascii="Times New Roman" w:hAnsi="Times New Roman" w:cs="Times New Roman"/>
          <w:bCs/>
          <w:i/>
          <w:iCs/>
          <w:sz w:val="24"/>
          <w:szCs w:val="24"/>
        </w:rPr>
        <w:t>Lecanicillium</w:t>
      </w:r>
      <w:proofErr w:type="spellEnd"/>
      <w:proofErr w:type="gramEnd"/>
      <w:r w:rsidR="0009320F" w:rsidRPr="00C315C3">
        <w:rPr>
          <w:rFonts w:ascii="Times New Roman" w:hAnsi="Times New Roman" w:cs="Times New Roman"/>
          <w:i/>
          <w:iCs/>
          <w:sz w:val="24"/>
          <w:szCs w:val="24"/>
        </w:rPr>
        <w:t xml:space="preserve"> </w:t>
      </w:r>
      <w:proofErr w:type="spellStart"/>
      <w:r w:rsidR="0009320F" w:rsidRPr="00C315C3">
        <w:rPr>
          <w:rFonts w:ascii="Times New Roman" w:hAnsi="Times New Roman" w:cs="Times New Roman"/>
          <w:i/>
          <w:iCs/>
          <w:sz w:val="24"/>
          <w:szCs w:val="24"/>
        </w:rPr>
        <w:t>lecanii</w:t>
      </w:r>
      <w:proofErr w:type="spellEnd"/>
      <w:r w:rsidR="0009320F" w:rsidRPr="00C315C3">
        <w:rPr>
          <w:rFonts w:ascii="Times New Roman" w:hAnsi="Times New Roman" w:cs="Times New Roman"/>
          <w:iCs/>
          <w:sz w:val="24"/>
          <w:szCs w:val="24"/>
        </w:rPr>
        <w:t xml:space="preserve"> </w:t>
      </w:r>
      <w:r w:rsidR="0009320F" w:rsidRPr="00C315C3">
        <w:rPr>
          <w:rFonts w:ascii="Times New Roman" w:hAnsi="Times New Roman" w:cs="Times New Roman"/>
          <w:sz w:val="24"/>
          <w:szCs w:val="24"/>
        </w:rPr>
        <w:t>recorded higher fruit yield</w:t>
      </w:r>
      <w:r w:rsidR="00781E90" w:rsidRPr="00C315C3">
        <w:rPr>
          <w:rFonts w:ascii="Times New Roman" w:hAnsi="Times New Roman" w:cs="Times New Roman"/>
          <w:sz w:val="24"/>
          <w:szCs w:val="24"/>
        </w:rPr>
        <w:t xml:space="preserve"> and also </w:t>
      </w:r>
      <w:r w:rsidR="00CB05AB" w:rsidRPr="00C315C3">
        <w:rPr>
          <w:rFonts w:ascii="Times New Roman" w:hAnsi="Times New Roman" w:cs="Times New Roman"/>
          <w:sz w:val="24"/>
          <w:szCs w:val="24"/>
        </w:rPr>
        <w:t>registered highest fruit setting (220.17/100 panicles) at marble stage and fruit yield (10.50 t/ha (</w:t>
      </w:r>
      <w:proofErr w:type="spellStart"/>
      <w:r w:rsidR="00CB05AB" w:rsidRPr="00C315C3">
        <w:rPr>
          <w:rFonts w:ascii="Times New Roman" w:hAnsi="Times New Roman" w:cs="Times New Roman"/>
          <w:sz w:val="24"/>
          <w:szCs w:val="24"/>
        </w:rPr>
        <w:t>Tumbada</w:t>
      </w:r>
      <w:proofErr w:type="spellEnd"/>
      <w:r w:rsidR="00CB05AB" w:rsidRPr="00C315C3">
        <w:rPr>
          <w:rFonts w:ascii="Times New Roman" w:hAnsi="Times New Roman" w:cs="Times New Roman"/>
          <w:sz w:val="24"/>
          <w:szCs w:val="24"/>
        </w:rPr>
        <w:t xml:space="preserve"> et al., 2018)</w:t>
      </w:r>
      <w:r w:rsidR="006838BF" w:rsidRPr="00C315C3">
        <w:rPr>
          <w:rFonts w:ascii="Times New Roman" w:hAnsi="Times New Roman" w:cs="Times New Roman"/>
          <w:sz w:val="24"/>
          <w:szCs w:val="24"/>
        </w:rPr>
        <w:t>.</w:t>
      </w:r>
      <w:r w:rsidR="00CB05AB" w:rsidRPr="00C315C3">
        <w:rPr>
          <w:rFonts w:ascii="Times New Roman" w:hAnsi="Times New Roman" w:cs="Times New Roman"/>
          <w:sz w:val="24"/>
          <w:szCs w:val="24"/>
        </w:rPr>
        <w:t xml:space="preserve"> </w:t>
      </w:r>
    </w:p>
    <w:p w14:paraId="51237A96"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rPr>
          <w:b/>
        </w:rPr>
        <w:t>Pest suppression across sequential sprays</w:t>
      </w:r>
    </w:p>
    <w:p w14:paraId="5922B1F2"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t>The progressive reduction in thrips and hopper numbers across the spray sequence indicates that the integrated modules provided cumulative suppression during the flowering period. The lower pest counts recorded in Module II after the first, second, and third sprays are consistent with the principle that combining botanicals or microbial agents with a later selective insecticide can maintain control over successive pest generations while reducing dependence on a single active ingredient. Comparable field evaluations have reported substantial reductions in mango hopper populations following IPM programmes that used sequential insecticide or biorational components (Bana et al., 2015; Singh et al., 2022; Shanmugam et al., 2021). Neem-derived products have also shown measurable activity against mango hoppers, and microbial agents such as B. bassiana have demonstrated suppressive effects under experimental conditions (Adnan et al., 2014; Rahman et al., 2020). These comparisons support the present pattern, while differences among studies in cultivar, pest density, climate, product formulation, and spray timing should be considered when interpreting relative efficacy.</w:t>
      </w:r>
    </w:p>
    <w:p w14:paraId="23116882"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rPr>
          <w:b/>
        </w:rPr>
        <w:t>Overall pest reduction and fruit damage</w:t>
      </w:r>
    </w:p>
    <w:p w14:paraId="6DE303AA"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t xml:space="preserve">The lower mean thrips and hopper densities and the smaller proportion of thrips-damaged fruit in Module II suggest that pest population suppression was translated into reduced crop injury. This relationship is biologically plausible because hopper and thrips injury is concentrated around tender shoots, panicles, flowers, and young fruits, where sustained feeding can impair reproductive development. Field studies in mango have similarly linked effective hopper management with improved fruit set or yield, although the magnitude of response varies among orchards and management programmes (Bana et al., 2015; Shreenivasa et al., 2020; Singh et al., 2022). Botanical-based management of mango thrips has also produced meaningful reductions in infestation across different mango-growing locations, indicating that neem-derived interventions can </w:t>
      </w:r>
      <w:r w:rsidRPr="00C315C3">
        <w:lastRenderedPageBreak/>
        <w:t>contribute to thrips suppression within a broader IPM programme (Munj et al., 2024). The present results therefore favour interpretation of Module II as a promising integrated option under the tested conditions rather than as a universally superior programme for all mango production environments.</w:t>
      </w:r>
    </w:p>
    <w:p w14:paraId="391072B1"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rPr>
          <w:b/>
        </w:rPr>
        <w:t>Sticky-trap monitoring and ecological interpretation</w:t>
      </w:r>
    </w:p>
    <w:p w14:paraId="470CB35D"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t>The broadly similar mean thrips trap catches recorded in Modules I and II indicate that sticky traps captured adult activity in both treatments even when direct panicle counts differed. This distinction is important because trap catches represent movement and attraction of flying adults, whereas panicle counts more directly reflect insects occupying the crop tissue at the time of observation. Research in mango agroecosystems has shown that sticky-trap colour significantly influences thrips captures and that trap counts may show only a weak or non-significant relationship with thrips density in inflorescences (Carrillo-Arámbula et al., 2022). Consequently, trap data are most informative when interpreted together with direct crop inspection, pest phenology, and treatment history. The monitoring component used in the present modules is nevertheless consistent with the surveillance-based logic of IPM, in which pest detection supports better-timed interventions and may help avoid unnecessary sprays (Devaramane et al., 2023; Chaudhari et al., 2017; Carrillo-Arámbula et al., 2022).</w:t>
      </w:r>
    </w:p>
    <w:p w14:paraId="4D49C011"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rPr>
          <w:b/>
        </w:rPr>
        <w:t>Fruit yield and economic performance</w:t>
      </w:r>
    </w:p>
    <w:p w14:paraId="215A1861" w14:textId="77777777" w:rsidR="00F7377B" w:rsidRPr="00C315C3" w:rsidRDefault="00000000">
      <w:pPr>
        <w:spacing w:after="160" w:line="360" w:lineRule="auto"/>
        <w:ind w:firstLine="720"/>
        <w:jc w:val="both"/>
        <w:rPr>
          <w:rFonts w:ascii="Times New Roman" w:eastAsia="Times New Roman" w:hAnsi="Times New Roman" w:cs="Times New Roman"/>
          <w:b/>
          <w:sz w:val="24"/>
          <w:szCs w:val="24"/>
        </w:rPr>
      </w:pPr>
      <w:r w:rsidRPr="00C315C3">
        <w:t xml:space="preserve">The higher yield and benefit-cost ratio obtained with Module II are important because practical IPM adoption depends not only on biological control of pests but also on economic performance at the farm level. The yield advantage over the farmers' practice suggests that improved protection during flowering and early fruit development may have contributed to better retention of marketable fruit, although the present experiment does not isolate the contribution of each individual component of the module. Similar mango IPM demonstrations have reported higher yields and returns when integrated practices were adopted instead of prevailing farmers' practices (Shreenivasa et al., 2020), and multi-spray hopper management programmes have likewise shown that effective pest suppression can be accompanied by improved fruit yield (Bana et al., 2015; Singh et al., 2022). The biological and economic responses observed here therefore support further validation of Module II </w:t>
      </w:r>
      <w:r w:rsidRPr="00C315C3">
        <w:lastRenderedPageBreak/>
        <w:t>across seasons, cultivars, and locations before broader recommendations are made, particularly because pest pressure, input prices, and yield response may vary among production systems.</w:t>
      </w:r>
    </w:p>
    <w:p w14:paraId="186610AA" w14:textId="77777777" w:rsidR="00EC28D5" w:rsidRPr="00C315C3" w:rsidRDefault="00EC28D5" w:rsidP="00CB05AB">
      <w:pPr>
        <w:spacing w:line="360" w:lineRule="auto"/>
        <w:jc w:val="both"/>
        <w:rPr>
          <w:rFonts w:ascii="Times New Roman" w:hAnsi="Times New Roman" w:cs="Times New Roman"/>
          <w:sz w:val="24"/>
          <w:szCs w:val="24"/>
        </w:rPr>
      </w:pPr>
      <w:r w:rsidRPr="00C315C3">
        <w:rPr>
          <w:rFonts w:ascii="Times New Roman" w:hAnsi="Times New Roman" w:cs="Times New Roman"/>
          <w:b/>
          <w:sz w:val="24"/>
          <w:szCs w:val="24"/>
        </w:rPr>
        <w:t>Conclusion</w:t>
      </w:r>
    </w:p>
    <w:p w14:paraId="1E9A11EB" w14:textId="77777777" w:rsidR="002E33F3" w:rsidRPr="00C315C3" w:rsidRDefault="00EC28D5" w:rsidP="006838BF">
      <w:pPr>
        <w:spacing w:line="360" w:lineRule="auto"/>
        <w:ind w:firstLine="720"/>
        <w:jc w:val="both"/>
        <w:rPr>
          <w:rFonts w:ascii="Times New Roman" w:hAnsi="Times New Roman" w:cs="Times New Roman"/>
          <w:sz w:val="24"/>
          <w:szCs w:val="24"/>
        </w:rPr>
      </w:pPr>
      <w:r w:rsidRPr="00C315C3">
        <w:rPr>
          <w:rFonts w:ascii="Times New Roman" w:hAnsi="Times New Roman" w:cs="Times New Roman"/>
          <w:sz w:val="24"/>
          <w:szCs w:val="24"/>
        </w:rPr>
        <w:t xml:space="preserve"> Present study suggests that at the flowering stage of mango crops, hoppers</w:t>
      </w:r>
      <w:r w:rsidR="006838BF" w:rsidRPr="00C315C3">
        <w:rPr>
          <w:rFonts w:ascii="Times New Roman" w:hAnsi="Times New Roman" w:cs="Times New Roman"/>
          <w:sz w:val="24"/>
          <w:szCs w:val="24"/>
        </w:rPr>
        <w:t xml:space="preserve"> and thrips</w:t>
      </w:r>
      <w:r w:rsidRPr="00C315C3">
        <w:rPr>
          <w:rFonts w:ascii="Times New Roman" w:hAnsi="Times New Roman" w:cs="Times New Roman"/>
          <w:sz w:val="24"/>
          <w:szCs w:val="24"/>
        </w:rPr>
        <w:t xml:space="preserve"> can cause heavy damage</w:t>
      </w:r>
      <w:r w:rsidR="002031B9" w:rsidRPr="00C315C3">
        <w:rPr>
          <w:rFonts w:ascii="Times New Roman" w:hAnsi="Times New Roman" w:cs="Times New Roman"/>
          <w:sz w:val="24"/>
          <w:szCs w:val="24"/>
        </w:rPr>
        <w:t xml:space="preserve"> </w:t>
      </w:r>
      <w:r w:rsidRPr="00C315C3">
        <w:rPr>
          <w:rFonts w:ascii="Times New Roman" w:hAnsi="Times New Roman" w:cs="Times New Roman"/>
          <w:sz w:val="24"/>
          <w:szCs w:val="24"/>
        </w:rPr>
        <w:t>and</w:t>
      </w:r>
      <w:r w:rsidR="002031B9" w:rsidRPr="00C315C3">
        <w:rPr>
          <w:rFonts w:ascii="Times New Roman" w:hAnsi="Times New Roman" w:cs="Times New Roman"/>
          <w:sz w:val="24"/>
          <w:szCs w:val="24"/>
        </w:rPr>
        <w:t xml:space="preserve"> resulting in con</w:t>
      </w:r>
      <w:r w:rsidRPr="00C315C3">
        <w:rPr>
          <w:rFonts w:ascii="Times New Roman" w:hAnsi="Times New Roman" w:cs="Times New Roman"/>
          <w:sz w:val="24"/>
          <w:szCs w:val="24"/>
        </w:rPr>
        <w:t>siderable yield loss. It was c</w:t>
      </w:r>
      <w:r w:rsidR="002031B9" w:rsidRPr="00C315C3">
        <w:rPr>
          <w:rFonts w:ascii="Times New Roman" w:hAnsi="Times New Roman" w:cs="Times New Roman"/>
          <w:sz w:val="24"/>
          <w:szCs w:val="24"/>
        </w:rPr>
        <w:t>oncluded that for efficient</w:t>
      </w:r>
      <w:r w:rsidR="006838BF" w:rsidRPr="00C315C3">
        <w:rPr>
          <w:rFonts w:ascii="Times New Roman" w:hAnsi="Times New Roman" w:cs="Times New Roman"/>
          <w:sz w:val="24"/>
          <w:szCs w:val="24"/>
        </w:rPr>
        <w:t xml:space="preserve"> </w:t>
      </w:r>
      <w:proofErr w:type="spellStart"/>
      <w:r w:rsidR="006838BF" w:rsidRPr="00C315C3">
        <w:rPr>
          <w:rFonts w:ascii="Times New Roman" w:hAnsi="Times New Roman" w:cs="Times New Roman"/>
          <w:sz w:val="24"/>
          <w:szCs w:val="24"/>
        </w:rPr>
        <w:t>thhe</w:t>
      </w:r>
      <w:proofErr w:type="spellEnd"/>
      <w:r w:rsidR="006838BF" w:rsidRPr="00C315C3">
        <w:rPr>
          <w:rFonts w:ascii="Times New Roman" w:hAnsi="Times New Roman" w:cs="Times New Roman"/>
          <w:sz w:val="24"/>
          <w:szCs w:val="24"/>
        </w:rPr>
        <w:t xml:space="preserve"> mean thrips and hopper population was recorded minimum </w:t>
      </w:r>
      <w:proofErr w:type="gramStart"/>
      <w:r w:rsidR="006838BF" w:rsidRPr="00C315C3">
        <w:rPr>
          <w:rFonts w:ascii="Times New Roman" w:hAnsi="Times New Roman" w:cs="Times New Roman"/>
          <w:sz w:val="24"/>
          <w:szCs w:val="24"/>
        </w:rPr>
        <w:t>in  4.84</w:t>
      </w:r>
      <w:proofErr w:type="gramEnd"/>
      <w:r w:rsidR="006838BF" w:rsidRPr="00C315C3">
        <w:rPr>
          <w:rFonts w:ascii="Times New Roman" w:hAnsi="Times New Roman" w:cs="Times New Roman"/>
          <w:sz w:val="24"/>
          <w:szCs w:val="24"/>
        </w:rPr>
        <w:t xml:space="preserve"> and 3.22 Nos./panicle in Module II followed by Module I (6.63 and 3.92 Nos./panicle) and farmer’s </w:t>
      </w:r>
      <w:proofErr w:type="gramStart"/>
      <w:r w:rsidR="006838BF" w:rsidRPr="00C315C3">
        <w:rPr>
          <w:rFonts w:ascii="Times New Roman" w:hAnsi="Times New Roman" w:cs="Times New Roman"/>
          <w:sz w:val="24"/>
          <w:szCs w:val="24"/>
        </w:rPr>
        <w:t>practice  (</w:t>
      </w:r>
      <w:proofErr w:type="gramEnd"/>
      <w:r w:rsidR="006838BF" w:rsidRPr="00C315C3">
        <w:rPr>
          <w:rFonts w:ascii="Times New Roman" w:hAnsi="Times New Roman" w:cs="Times New Roman"/>
          <w:sz w:val="24"/>
          <w:szCs w:val="24"/>
        </w:rPr>
        <w:t xml:space="preserve">11.43 and 7.02 Nos./panicle). The per cent reduction of thrips and hopper </w:t>
      </w:r>
      <w:r w:rsidR="006838BF" w:rsidRPr="00C315C3">
        <w:rPr>
          <w:rFonts w:ascii="Times New Roman" w:hAnsi="Times New Roman"/>
          <w:sz w:val="24"/>
          <w:szCs w:val="24"/>
        </w:rPr>
        <w:t xml:space="preserve">farmer’s practice </w:t>
      </w:r>
      <w:r w:rsidR="006838BF" w:rsidRPr="00C315C3">
        <w:rPr>
          <w:rFonts w:ascii="Times New Roman" w:hAnsi="Times New Roman" w:cs="Times New Roman"/>
          <w:sz w:val="24"/>
          <w:szCs w:val="24"/>
        </w:rPr>
        <w:t>was found to be maximum in Module II (57.66 and 40.99%) followed by Module I (54.13 and 44.16 %). The fruit damage in mango due to thrips was minimum in Module II (5.96%) followed by Module I (14.12%) and farmer’s practice (22.35%). The mean trap catches of thrips were found on par in module I (12.20 No. /trap) and Module II (11.29 No./trap).</w:t>
      </w:r>
      <w:r w:rsidR="002F24B1" w:rsidRPr="00C315C3">
        <w:rPr>
          <w:rFonts w:ascii="Times New Roman" w:hAnsi="Times New Roman" w:cs="Times New Roman"/>
          <w:sz w:val="24"/>
          <w:szCs w:val="24"/>
        </w:rPr>
        <w:t xml:space="preserve"> </w:t>
      </w:r>
      <w:r w:rsidR="002E33F3" w:rsidRPr="00C315C3">
        <w:rPr>
          <w:rFonts w:ascii="Times New Roman" w:hAnsi="Times New Roman" w:cs="Times New Roman"/>
          <w:sz w:val="24"/>
          <w:szCs w:val="24"/>
        </w:rPr>
        <w:t xml:space="preserve">Therefore, the use of IPM </w:t>
      </w:r>
      <w:proofErr w:type="gramStart"/>
      <w:r w:rsidR="002E33F3" w:rsidRPr="00C315C3">
        <w:rPr>
          <w:rFonts w:ascii="Times New Roman" w:hAnsi="Times New Roman" w:cs="Times New Roman"/>
          <w:sz w:val="24"/>
          <w:szCs w:val="24"/>
        </w:rPr>
        <w:t>modules  can</w:t>
      </w:r>
      <w:proofErr w:type="gramEnd"/>
      <w:r w:rsidR="002E33F3" w:rsidRPr="00C315C3">
        <w:rPr>
          <w:rFonts w:ascii="Times New Roman" w:hAnsi="Times New Roman" w:cs="Times New Roman"/>
          <w:sz w:val="24"/>
          <w:szCs w:val="24"/>
        </w:rPr>
        <w:t xml:space="preserve"> successfully include in Integrated Pest </w:t>
      </w:r>
      <w:r w:rsidR="003576D7" w:rsidRPr="00C315C3">
        <w:rPr>
          <w:rFonts w:ascii="Times New Roman" w:hAnsi="Times New Roman" w:cs="Times New Roman"/>
          <w:sz w:val="24"/>
          <w:szCs w:val="24"/>
        </w:rPr>
        <w:t xml:space="preserve">Management for controlling </w:t>
      </w:r>
      <w:r w:rsidR="002E33F3" w:rsidRPr="00C315C3">
        <w:rPr>
          <w:rFonts w:ascii="Times New Roman" w:hAnsi="Times New Roman" w:cs="Times New Roman"/>
          <w:sz w:val="24"/>
          <w:szCs w:val="24"/>
        </w:rPr>
        <w:t>hoppers</w:t>
      </w:r>
      <w:r w:rsidR="006838BF" w:rsidRPr="00C315C3">
        <w:rPr>
          <w:rFonts w:ascii="Times New Roman" w:hAnsi="Times New Roman" w:cs="Times New Roman"/>
          <w:sz w:val="24"/>
          <w:szCs w:val="24"/>
        </w:rPr>
        <w:t xml:space="preserve"> and </w:t>
      </w:r>
      <w:proofErr w:type="spellStart"/>
      <w:r w:rsidR="006838BF" w:rsidRPr="00C315C3">
        <w:rPr>
          <w:rFonts w:ascii="Times New Roman" w:hAnsi="Times New Roman" w:cs="Times New Roman"/>
          <w:sz w:val="24"/>
          <w:szCs w:val="24"/>
        </w:rPr>
        <w:t>thirps</w:t>
      </w:r>
      <w:proofErr w:type="spellEnd"/>
      <w:r w:rsidR="002E33F3" w:rsidRPr="00C315C3">
        <w:rPr>
          <w:rFonts w:ascii="Times New Roman" w:hAnsi="Times New Roman" w:cs="Times New Roman"/>
          <w:sz w:val="24"/>
          <w:szCs w:val="24"/>
        </w:rPr>
        <w:t xml:space="preserve"> in mango orchards.</w:t>
      </w:r>
    </w:p>
    <w:p w14:paraId="0D464240" w14:textId="77777777" w:rsidR="00C315C3" w:rsidRPr="00C315C3" w:rsidRDefault="00C315C3" w:rsidP="00C315C3">
      <w:pPr>
        <w:spacing w:after="0" w:line="240" w:lineRule="auto"/>
        <w:rPr>
          <w:rFonts w:ascii="Times New Roman" w:hAnsi="Times New Roman" w:cs="Times New Roman"/>
          <w:b/>
        </w:rPr>
      </w:pPr>
      <w:r w:rsidRPr="00C315C3">
        <w:rPr>
          <w:rFonts w:ascii="Times New Roman" w:hAnsi="Times New Roman" w:cs="Times New Roman"/>
          <w:b/>
        </w:rPr>
        <w:t>Declaration of AI Use</w:t>
      </w:r>
    </w:p>
    <w:p w14:paraId="5B685BCD" w14:textId="77777777" w:rsidR="00C315C3" w:rsidRPr="00C315C3" w:rsidRDefault="00C315C3" w:rsidP="00C315C3">
      <w:pPr>
        <w:spacing w:after="0" w:line="240" w:lineRule="auto"/>
        <w:rPr>
          <w:rFonts w:ascii="Times New Roman" w:hAnsi="Times New Roman" w:cs="Times New Roman"/>
          <w:b/>
        </w:rPr>
      </w:pPr>
    </w:p>
    <w:p w14:paraId="4D96BD69" w14:textId="77777777" w:rsidR="00C315C3" w:rsidRPr="00C315C3" w:rsidRDefault="00C315C3" w:rsidP="00C315C3">
      <w:pPr>
        <w:spacing w:after="0" w:line="240" w:lineRule="auto"/>
        <w:rPr>
          <w:rFonts w:ascii="Times New Roman" w:hAnsi="Times New Roman" w:cs="Times New Roman"/>
          <w:b/>
        </w:rPr>
      </w:pPr>
    </w:p>
    <w:p w14:paraId="2AED3B3D" w14:textId="77777777" w:rsidR="00C315C3" w:rsidRPr="00C315C3" w:rsidRDefault="00C315C3" w:rsidP="00C315C3">
      <w:pPr>
        <w:spacing w:after="0" w:line="240" w:lineRule="auto"/>
        <w:rPr>
          <w:rFonts w:ascii="Times New Roman" w:hAnsi="Times New Roman" w:cs="Times New Roman"/>
          <w:b/>
        </w:rPr>
      </w:pPr>
    </w:p>
    <w:p w14:paraId="6A0661AF" w14:textId="77777777" w:rsidR="00C315C3" w:rsidRPr="00C315C3" w:rsidRDefault="00C315C3" w:rsidP="00C315C3">
      <w:pPr>
        <w:spacing w:after="0" w:line="240" w:lineRule="auto"/>
        <w:rPr>
          <w:rFonts w:ascii="Arial" w:hAnsi="Arial" w:cs="Arial"/>
          <w:sz w:val="20"/>
          <w:szCs w:val="20"/>
        </w:rPr>
      </w:pPr>
      <w:r w:rsidRPr="00C315C3">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2CC28CF" w14:textId="77777777" w:rsidR="00C315C3" w:rsidRPr="00C315C3" w:rsidRDefault="00C315C3" w:rsidP="006838BF">
      <w:pPr>
        <w:spacing w:line="360" w:lineRule="auto"/>
        <w:ind w:firstLine="720"/>
        <w:jc w:val="both"/>
        <w:rPr>
          <w:rFonts w:ascii="Times New Roman" w:hAnsi="Times New Roman" w:cs="Times New Roman"/>
          <w:sz w:val="24"/>
          <w:szCs w:val="24"/>
        </w:rPr>
      </w:pPr>
    </w:p>
    <w:p w14:paraId="17AE14C7" w14:textId="77777777" w:rsidR="003F19FE" w:rsidRPr="00C315C3" w:rsidRDefault="003F19FE" w:rsidP="002031B9">
      <w:pPr>
        <w:spacing w:line="360" w:lineRule="auto"/>
        <w:jc w:val="both"/>
        <w:rPr>
          <w:rFonts w:ascii="Times New Roman" w:hAnsi="Times New Roman" w:cs="Times New Roman"/>
          <w:b/>
          <w:sz w:val="24"/>
          <w:szCs w:val="24"/>
        </w:rPr>
      </w:pPr>
      <w:r w:rsidRPr="00C315C3">
        <w:rPr>
          <w:rFonts w:ascii="Times New Roman" w:hAnsi="Times New Roman" w:cs="Times New Roman"/>
          <w:b/>
          <w:sz w:val="24"/>
          <w:szCs w:val="24"/>
        </w:rPr>
        <w:t xml:space="preserve">References </w:t>
      </w:r>
    </w:p>
    <w:p w14:paraId="0C5FD6CF" w14:textId="77777777" w:rsidR="00304725" w:rsidRPr="00C315C3" w:rsidRDefault="00304725" w:rsidP="00304725">
      <w:pPr>
        <w:spacing w:line="360" w:lineRule="auto"/>
        <w:jc w:val="both"/>
        <w:rPr>
          <w:rFonts w:ascii="Times New Roman" w:hAnsi="Times New Roman" w:cs="Times New Roman"/>
          <w:sz w:val="24"/>
          <w:szCs w:val="24"/>
        </w:rPr>
      </w:pPr>
      <w:r w:rsidRPr="00C315C3">
        <w:t>Chaudhari, A. U., Sridharan, S., Soorianathasundaram, K., &amp; Sundar Singh, S. D. (2017). Dynamics of mango hopper population under ultra high density planting. International Journal of Current Microbiology and Applied Sciences, 6(11), 2206–2211. https://doi.org/10.20546/ijcmas.2017.611.261</w:t>
      </w:r>
    </w:p>
    <w:p w14:paraId="53C085BC" w14:textId="77777777" w:rsidR="00F7377B" w:rsidRPr="00C315C3" w:rsidRDefault="00000000">
      <w:pPr>
        <w:spacing w:line="360" w:lineRule="auto"/>
        <w:jc w:val="both"/>
        <w:rPr>
          <w:rFonts w:ascii="Times New Roman" w:hAnsi="Times New Roman" w:cs="Times New Roman"/>
          <w:sz w:val="24"/>
          <w:szCs w:val="24"/>
        </w:rPr>
      </w:pPr>
      <w:r w:rsidRPr="00C315C3">
        <w:lastRenderedPageBreak/>
        <w:t>Devaramane, R., Singh, N., Ramesh, K. B., &amp; Chander, S. (2023). ICT-based surveillance of hoppers and thrips in mango orchards of Maharashtra, India. Pest Management in Horticultural Ecosystems, 29(2), 196–201. https://doi.org/10.5958/0974-4541.2023.00032.3</w:t>
      </w:r>
    </w:p>
    <w:p w14:paraId="1BD76287" w14:textId="77777777" w:rsidR="00F7377B" w:rsidRPr="00C315C3" w:rsidRDefault="00000000">
      <w:pPr>
        <w:spacing w:line="360" w:lineRule="auto"/>
        <w:jc w:val="both"/>
        <w:rPr>
          <w:rFonts w:ascii="Times New Roman" w:hAnsi="Times New Roman" w:cs="Times New Roman"/>
          <w:sz w:val="24"/>
          <w:szCs w:val="24"/>
        </w:rPr>
      </w:pPr>
      <w:r w:rsidRPr="00C315C3">
        <w:t>Pawar, S. T., Mohi-ud-din, S., Pushpavalli, N. V., &amp; Gani, M. (2025). Biological suppression of major insect pests in mango ecosystems. International Journal of Advanced Biochemistry Research, 9(12), 1040–1046. https://doi.org/10.33545/26174693.2025.v9.i12m.6709</w:t>
      </w:r>
    </w:p>
    <w:p w14:paraId="30EB97BB" w14:textId="77777777" w:rsidR="00F7377B" w:rsidRPr="00C315C3" w:rsidRDefault="00000000">
      <w:pPr>
        <w:spacing w:line="360" w:lineRule="auto"/>
        <w:jc w:val="both"/>
        <w:rPr>
          <w:rFonts w:ascii="Times New Roman" w:hAnsi="Times New Roman" w:cs="Times New Roman"/>
          <w:sz w:val="24"/>
          <w:szCs w:val="24"/>
        </w:rPr>
      </w:pPr>
      <w:r w:rsidRPr="00C315C3">
        <w:t>Patel, K. B., Patel, K. M., Shinde, C. U., &amp; Desai, K. D. (2025). Non chemical management of mango hopper, Amritodus atkinsoni. International Journal of Entomology Research, 10(3), 164–167. https://www.entomologyjournals.com/assets/archives/2025/vol10issue3/10086.pdf</w:t>
      </w:r>
    </w:p>
    <w:p w14:paraId="5928ADBC" w14:textId="77777777" w:rsidR="00F7377B" w:rsidRPr="00C315C3" w:rsidRDefault="00000000">
      <w:pPr>
        <w:spacing w:line="360" w:lineRule="auto"/>
        <w:jc w:val="both"/>
        <w:rPr>
          <w:rFonts w:ascii="Times New Roman" w:hAnsi="Times New Roman" w:cs="Times New Roman"/>
          <w:sz w:val="24"/>
          <w:szCs w:val="24"/>
        </w:rPr>
      </w:pPr>
      <w:r w:rsidRPr="00C315C3">
        <w:t>Gautam, S., Kushwaha, R. R., Supriya, Kumar, M., &amp; Neerugatti, M. P. (2025). A study on growth and decomposition analysis of area, production and yield of mango in Uttar Pradesh, India. Environment and Ecology, 43(1A), 296–302. https://doi.org/10.60151/envec/FRLF9317</w:t>
      </w:r>
    </w:p>
    <w:p w14:paraId="089DE61C" w14:textId="77777777" w:rsidR="00F7377B" w:rsidRPr="00C315C3" w:rsidRDefault="00000000">
      <w:pPr>
        <w:spacing w:line="360" w:lineRule="auto"/>
        <w:jc w:val="both"/>
        <w:rPr>
          <w:rFonts w:ascii="Times New Roman" w:hAnsi="Times New Roman" w:cs="Times New Roman"/>
          <w:sz w:val="24"/>
          <w:szCs w:val="24"/>
        </w:rPr>
      </w:pPr>
      <w:r w:rsidRPr="00C315C3">
        <w:t>Shanmugam, P. S., Indhumathi, K., &amp; Sangeetha, M. (2021). Evaluation of management modules against hopper complex in mango. Journal of AgriSearch, 8(3), 260–263. https://doi.org/10.21921/jas.v8i03.1672</w:t>
      </w:r>
    </w:p>
    <w:p w14:paraId="2C91675C" w14:textId="77777777" w:rsidR="00F7377B" w:rsidRPr="00C315C3" w:rsidRDefault="00000000">
      <w:pPr>
        <w:spacing w:line="360" w:lineRule="auto"/>
        <w:jc w:val="both"/>
        <w:rPr>
          <w:rFonts w:ascii="Times New Roman" w:hAnsi="Times New Roman" w:cs="Times New Roman"/>
          <w:sz w:val="24"/>
          <w:szCs w:val="24"/>
        </w:rPr>
      </w:pPr>
      <w:r w:rsidRPr="00C315C3">
        <w:t>Srivastava, R. P. (Ed.). (1998). Mango cultivation. International Book Distributing Company. https://books.google.com/books?id=MFYmAQAAMAAJ</w:t>
      </w:r>
    </w:p>
    <w:p w14:paraId="61370E2F" w14:textId="77777777" w:rsidR="00F7377B" w:rsidRPr="00C315C3" w:rsidRDefault="00000000">
      <w:pPr>
        <w:spacing w:line="360" w:lineRule="auto"/>
        <w:jc w:val="both"/>
        <w:rPr>
          <w:rFonts w:ascii="Times New Roman" w:hAnsi="Times New Roman" w:cs="Times New Roman"/>
          <w:sz w:val="24"/>
          <w:szCs w:val="24"/>
        </w:rPr>
      </w:pPr>
      <w:r w:rsidRPr="00C315C3">
        <w:t>Tumbada, R. D., Pokhrkar, D. S., &amp; Datkhile, R. V. (2018). Efficacy of entomopathogenic fungi against mango hoppers. Journal of Pharmacognosy and Phytochemistry, 7(2), 3198–3202. https://www.phytojournal.com/archives/2018.v7.i2.4018/efficacy-of-entomopathogenic-fungi-against-mango-hoppers</w:t>
      </w:r>
    </w:p>
    <w:p w14:paraId="18281225" w14:textId="77777777" w:rsidR="00F7377B" w:rsidRPr="00C315C3" w:rsidRDefault="00000000">
      <w:pPr>
        <w:spacing w:line="360" w:lineRule="auto"/>
        <w:jc w:val="both"/>
        <w:rPr>
          <w:rFonts w:ascii="Times New Roman" w:hAnsi="Times New Roman" w:cs="Times New Roman"/>
          <w:sz w:val="24"/>
          <w:szCs w:val="24"/>
        </w:rPr>
      </w:pPr>
      <w:r w:rsidRPr="00C315C3">
        <w:t>Adnan, S. M., Uddin, M. M., Alam, M. J., Islam, M. S., Kashem, M. A., Rafii, M. Y., &amp; Latif, M. A. (2014). Management of mango hopper, Idioscopus clypealis, using chemical insecticides and neem oil. The Scientific World Journal, 2014, 709614. https://doi.org/10.1155/2014/709614</w:t>
      </w:r>
    </w:p>
    <w:p w14:paraId="544CCC96" w14:textId="77777777" w:rsidR="00F7377B" w:rsidRPr="00C315C3" w:rsidRDefault="00000000">
      <w:pPr>
        <w:spacing w:line="360" w:lineRule="auto"/>
        <w:jc w:val="both"/>
        <w:rPr>
          <w:rFonts w:ascii="Times New Roman" w:hAnsi="Times New Roman" w:cs="Times New Roman"/>
          <w:sz w:val="24"/>
          <w:szCs w:val="24"/>
        </w:rPr>
      </w:pPr>
      <w:r w:rsidRPr="00C315C3">
        <w:t>Bana, J. K., Ghoghari, P. D., Kalaria, G. B., &amp; Saxena, S. P. (2015). Efficacy of IPM modules against mango hopper complex. Indian Journal of Entomology, 77(4), 320–324. https://doi.org/10.5958/0974-8172.2015.00069.3</w:t>
      </w:r>
    </w:p>
    <w:p w14:paraId="21518AB5" w14:textId="77777777" w:rsidR="00F7377B" w:rsidRPr="00C315C3" w:rsidRDefault="00000000">
      <w:pPr>
        <w:spacing w:line="360" w:lineRule="auto"/>
        <w:jc w:val="both"/>
        <w:rPr>
          <w:rFonts w:ascii="Times New Roman" w:hAnsi="Times New Roman" w:cs="Times New Roman"/>
          <w:sz w:val="24"/>
          <w:szCs w:val="24"/>
        </w:rPr>
      </w:pPr>
      <w:r w:rsidRPr="00C315C3">
        <w:lastRenderedPageBreak/>
        <w:t>Carrillo-Arámbula, L., Infante, F., Cavalleri, A., Gómez, J., Ortiz, J. A., Fanson, B. G., &amp; González, F. J. (2022). Colored sticky traps for monitoring phytophagous thrips (Thysanoptera) in mango agroecosystems, and their impact on beneficial insects. PLOS ONE, 17(11), e0276865. https://doi.org/10.1371/journal.pone.0276865</w:t>
      </w:r>
    </w:p>
    <w:p w14:paraId="50431107" w14:textId="77777777" w:rsidR="00F7377B" w:rsidRPr="00C315C3" w:rsidRDefault="00000000">
      <w:pPr>
        <w:spacing w:line="360" w:lineRule="auto"/>
        <w:jc w:val="both"/>
        <w:rPr>
          <w:rFonts w:ascii="Times New Roman" w:hAnsi="Times New Roman" w:cs="Times New Roman"/>
          <w:sz w:val="24"/>
          <w:szCs w:val="24"/>
        </w:rPr>
      </w:pPr>
      <w:r w:rsidRPr="00C315C3">
        <w:t>Munj, A. Y., Rami Reddy, P. V., Kar, A., Chavan, S., Bana, J. K., Kadu, R. V., Nithish, A., Manasa, K., &amp; Patil, P. (2024). Management of thrips, Scirtothrips dorsalis Hood (Thysanoptera: Thripidae) in mango using botanicals: A multilocation study. Pest Management in Horticultural Ecosystems, 29(2), 190–195. https://doi.org/10.5958/0974-4541.2023.00031.7</w:t>
      </w:r>
    </w:p>
    <w:p w14:paraId="37F11A20" w14:textId="77777777" w:rsidR="00F7377B" w:rsidRPr="00C315C3" w:rsidRDefault="00000000">
      <w:pPr>
        <w:spacing w:line="360" w:lineRule="auto"/>
        <w:jc w:val="both"/>
        <w:rPr>
          <w:rFonts w:ascii="Times New Roman" w:hAnsi="Times New Roman" w:cs="Times New Roman"/>
          <w:sz w:val="24"/>
          <w:szCs w:val="24"/>
        </w:rPr>
      </w:pPr>
      <w:r w:rsidRPr="00C315C3">
        <w:t>Rahman, M. S., Rahman, M. A., Mia, M. M., &amp; Jahan, M. (2020). Comparative study on microbial and botanical pesticides as biorational control of mango hopper. Asian Journal of Medical and Biological Research, 5(4), 330–335. https://doi.org/10.3329/ajmbr.v5i4.45272</w:t>
      </w:r>
    </w:p>
    <w:p w14:paraId="37841CA3" w14:textId="77777777" w:rsidR="00F7377B" w:rsidRPr="00C315C3" w:rsidRDefault="00000000">
      <w:pPr>
        <w:spacing w:line="360" w:lineRule="auto"/>
        <w:jc w:val="both"/>
        <w:rPr>
          <w:rFonts w:ascii="Times New Roman" w:hAnsi="Times New Roman" w:cs="Times New Roman"/>
          <w:sz w:val="24"/>
          <w:szCs w:val="24"/>
        </w:rPr>
      </w:pPr>
      <w:r w:rsidRPr="00C315C3">
        <w:t>Shreenivasa, K. R., Gowda, V. G., Desai, N., &amp; Shankara, M. H. (2020). Demonstration of integrated pest management technologies in mango through front line demonstration in Tumkur, Karnataka, India. International Journal of Current Microbiology and Applied Sciences, 9(6), 1888–1893. https://doi.org/10.20546/ijcmas.2020.906.234</w:t>
      </w:r>
    </w:p>
    <w:p w14:paraId="624B58FA" w14:textId="77777777" w:rsidR="00F7377B" w:rsidRPr="00C315C3" w:rsidRDefault="00000000">
      <w:pPr>
        <w:spacing w:line="360" w:lineRule="auto"/>
        <w:jc w:val="both"/>
        <w:rPr>
          <w:rFonts w:ascii="Times New Roman" w:hAnsi="Times New Roman" w:cs="Times New Roman"/>
          <w:sz w:val="24"/>
          <w:szCs w:val="24"/>
        </w:rPr>
      </w:pPr>
      <w:r w:rsidRPr="00C315C3">
        <w:t>Singh, S., Sandhu, R. K., Sharma, R. K., Kaur, P., Makkar, G. S., &amp; Randhawa, H. S. (2022). Field efficacy of biorational and chemical insecticides against mango leaf hoppers (Amritodus atkinsoni and Idioscopus spp.). The Indian Journal of Agricultural Sciences, 92(10), 1274–1278. https://doi.org/10.56093/ijas.v92i10.120584</w:t>
      </w:r>
    </w:p>
    <w:p w14:paraId="7FA15EC2" w14:textId="77777777" w:rsidR="006838BF" w:rsidRPr="00C315C3" w:rsidRDefault="006838BF" w:rsidP="006838BF">
      <w:pPr>
        <w:spacing w:after="0" w:line="240" w:lineRule="auto"/>
        <w:jc w:val="both"/>
        <w:rPr>
          <w:rFonts w:ascii="Times New Roman" w:hAnsi="Times New Roman" w:cs="Times New Roman"/>
          <w:b/>
          <w:bCs/>
          <w:sz w:val="24"/>
          <w:szCs w:val="24"/>
        </w:rPr>
      </w:pPr>
      <w:r w:rsidRPr="00C315C3">
        <w:rPr>
          <w:rFonts w:ascii="Times New Roman" w:hAnsi="Times New Roman" w:cs="Times New Roman"/>
          <w:b/>
          <w:bCs/>
          <w:sz w:val="24"/>
          <w:szCs w:val="24"/>
        </w:rPr>
        <w:t xml:space="preserve">Table </w:t>
      </w:r>
      <w:proofErr w:type="gramStart"/>
      <w:r w:rsidRPr="00C315C3">
        <w:rPr>
          <w:rFonts w:ascii="Times New Roman" w:hAnsi="Times New Roman" w:cs="Times New Roman"/>
          <w:b/>
          <w:bCs/>
          <w:sz w:val="24"/>
          <w:szCs w:val="24"/>
        </w:rPr>
        <w:t>1.Evaluation</w:t>
      </w:r>
      <w:proofErr w:type="gramEnd"/>
      <w:r w:rsidRPr="00C315C3">
        <w:rPr>
          <w:rFonts w:ascii="Times New Roman" w:hAnsi="Times New Roman" w:cs="Times New Roman"/>
          <w:b/>
          <w:bCs/>
          <w:sz w:val="24"/>
          <w:szCs w:val="24"/>
        </w:rPr>
        <w:t xml:space="preserve"> of IPM modules for the management of mango thrips and hopper complex during 2025-2026 </w:t>
      </w:r>
      <w:proofErr w:type="gramStart"/>
      <w:r w:rsidRPr="00C315C3">
        <w:rPr>
          <w:rFonts w:ascii="Times New Roman" w:hAnsi="Times New Roman" w:cs="Times New Roman"/>
          <w:b/>
          <w:bCs/>
          <w:sz w:val="24"/>
          <w:szCs w:val="24"/>
        </w:rPr>
        <w:t xml:space="preserve">at  </w:t>
      </w:r>
      <w:proofErr w:type="spellStart"/>
      <w:r w:rsidRPr="00C315C3">
        <w:rPr>
          <w:rFonts w:ascii="Times New Roman" w:hAnsi="Times New Roman" w:cs="Times New Roman"/>
          <w:b/>
          <w:bCs/>
          <w:sz w:val="24"/>
          <w:szCs w:val="24"/>
        </w:rPr>
        <w:t>Dharamapuri</w:t>
      </w:r>
      <w:proofErr w:type="spellEnd"/>
      <w:proofErr w:type="gramEnd"/>
      <w:r w:rsidRPr="00C315C3">
        <w:rPr>
          <w:rFonts w:ascii="Times New Roman" w:hAnsi="Times New Roman" w:cs="Times New Roman"/>
          <w:b/>
          <w:bCs/>
          <w:sz w:val="24"/>
          <w:szCs w:val="24"/>
        </w:rPr>
        <w:t xml:space="preserve"> </w:t>
      </w:r>
      <w:proofErr w:type="spellStart"/>
      <w:r w:rsidRPr="00C315C3">
        <w:rPr>
          <w:rFonts w:ascii="Times New Roman" w:hAnsi="Times New Roman" w:cs="Times New Roman"/>
          <w:b/>
          <w:bCs/>
          <w:sz w:val="24"/>
          <w:szCs w:val="24"/>
        </w:rPr>
        <w:t>Distict</w:t>
      </w:r>
      <w:proofErr w:type="spellEnd"/>
      <w:r w:rsidRPr="00C315C3">
        <w:rPr>
          <w:rFonts w:ascii="Times New Roman" w:hAnsi="Times New Roman" w:cs="Times New Roman"/>
          <w:b/>
          <w:bCs/>
          <w:sz w:val="24"/>
          <w:szCs w:val="24"/>
        </w:rPr>
        <w:t xml:space="preserve"> (RRS, </w:t>
      </w:r>
      <w:proofErr w:type="spellStart"/>
      <w:r w:rsidRPr="00C315C3">
        <w:rPr>
          <w:rFonts w:ascii="Times New Roman" w:hAnsi="Times New Roman" w:cs="Times New Roman"/>
          <w:b/>
          <w:bCs/>
          <w:sz w:val="24"/>
          <w:szCs w:val="24"/>
        </w:rPr>
        <w:t>Paiyur</w:t>
      </w:r>
      <w:proofErr w:type="spellEnd"/>
      <w:r w:rsidRPr="00C315C3">
        <w:rPr>
          <w:rFonts w:ascii="Times New Roman" w:hAnsi="Times New Roman" w:cs="Times New Roman"/>
          <w:b/>
          <w:bCs/>
          <w:sz w:val="24"/>
          <w:szCs w:val="24"/>
        </w:rPr>
        <w:t>)</w:t>
      </w:r>
    </w:p>
    <w:p w14:paraId="6CBD46EA" w14:textId="77777777" w:rsidR="006838BF" w:rsidRPr="00C315C3" w:rsidRDefault="006838BF" w:rsidP="006838BF">
      <w:pPr>
        <w:spacing w:after="0" w:line="240" w:lineRule="auto"/>
        <w:jc w:val="both"/>
        <w:rPr>
          <w:rFonts w:ascii="Times New Roman" w:hAnsi="Times New Roman" w:cs="Times New Roman"/>
          <w:b/>
          <w:sz w:val="24"/>
          <w:szCs w:val="24"/>
        </w:rPr>
      </w:pPr>
    </w:p>
    <w:tbl>
      <w:tblPr>
        <w:tblW w:w="51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0"/>
        <w:gridCol w:w="828"/>
        <w:gridCol w:w="950"/>
        <w:gridCol w:w="1028"/>
        <w:gridCol w:w="1028"/>
        <w:gridCol w:w="1028"/>
        <w:gridCol w:w="1028"/>
        <w:gridCol w:w="1028"/>
        <w:gridCol w:w="1028"/>
        <w:gridCol w:w="828"/>
        <w:gridCol w:w="756"/>
        <w:gridCol w:w="883"/>
        <w:gridCol w:w="950"/>
        <w:gridCol w:w="756"/>
        <w:gridCol w:w="838"/>
      </w:tblGrid>
      <w:tr w:rsidR="006838BF" w:rsidRPr="00C315C3" w14:paraId="1EAEDE41" w14:textId="77777777" w:rsidTr="00192BF9">
        <w:trPr>
          <w:trHeight w:val="278"/>
        </w:trPr>
        <w:tc>
          <w:tcPr>
            <w:tcW w:w="341" w:type="pct"/>
            <w:vMerge w:val="restart"/>
          </w:tcPr>
          <w:p w14:paraId="34566463"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bCs/>
                <w:sz w:val="20"/>
                <w:szCs w:val="20"/>
              </w:rPr>
              <w:t>IPM Modules</w:t>
            </w:r>
          </w:p>
        </w:tc>
        <w:tc>
          <w:tcPr>
            <w:tcW w:w="644" w:type="pct"/>
            <w:gridSpan w:val="2"/>
          </w:tcPr>
          <w:p w14:paraId="7155FAA9" w14:textId="77777777" w:rsidR="006838BF" w:rsidRPr="00C315C3" w:rsidRDefault="006838BF" w:rsidP="00A67579">
            <w:pPr>
              <w:spacing w:after="0" w:line="240" w:lineRule="auto"/>
              <w:jc w:val="center"/>
              <w:rPr>
                <w:rFonts w:ascii="Times New Roman" w:eastAsia="Times New Roman" w:hAnsi="Times New Roman" w:cs="Times New Roman"/>
                <w:b/>
                <w:sz w:val="20"/>
                <w:szCs w:val="20"/>
              </w:rPr>
            </w:pPr>
            <w:r w:rsidRPr="00C315C3">
              <w:rPr>
                <w:rFonts w:ascii="Times New Roman" w:eastAsia="Times New Roman" w:hAnsi="Times New Roman" w:cs="Times New Roman"/>
                <w:b/>
                <w:sz w:val="20"/>
                <w:szCs w:val="20"/>
              </w:rPr>
              <w:t>PTC</w:t>
            </w:r>
          </w:p>
        </w:tc>
        <w:tc>
          <w:tcPr>
            <w:tcW w:w="729" w:type="pct"/>
            <w:gridSpan w:val="2"/>
          </w:tcPr>
          <w:p w14:paraId="0A7E174A" w14:textId="77777777" w:rsidR="006838BF" w:rsidRPr="00C315C3" w:rsidRDefault="006838BF" w:rsidP="00A67579">
            <w:pPr>
              <w:spacing w:after="0" w:line="240" w:lineRule="auto"/>
              <w:ind w:left="192"/>
              <w:jc w:val="center"/>
              <w:rPr>
                <w:rFonts w:ascii="Times New Roman" w:hAnsi="Times New Roman" w:cs="Times New Roman"/>
                <w:b/>
                <w:sz w:val="20"/>
                <w:szCs w:val="20"/>
              </w:rPr>
            </w:pPr>
            <w:r w:rsidRPr="00C315C3">
              <w:rPr>
                <w:rFonts w:ascii="Times New Roman" w:hAnsi="Times New Roman" w:cs="Times New Roman"/>
                <w:b/>
                <w:sz w:val="20"/>
                <w:szCs w:val="20"/>
              </w:rPr>
              <w:t>I spray*#</w:t>
            </w:r>
          </w:p>
        </w:tc>
        <w:tc>
          <w:tcPr>
            <w:tcW w:w="729" w:type="pct"/>
            <w:gridSpan w:val="2"/>
          </w:tcPr>
          <w:p w14:paraId="225028F5"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II spray*#</w:t>
            </w:r>
          </w:p>
        </w:tc>
        <w:tc>
          <w:tcPr>
            <w:tcW w:w="729" w:type="pct"/>
            <w:gridSpan w:val="2"/>
          </w:tcPr>
          <w:p w14:paraId="784005E2"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III spray*#</w:t>
            </w:r>
          </w:p>
        </w:tc>
        <w:tc>
          <w:tcPr>
            <w:tcW w:w="303" w:type="pct"/>
            <w:vMerge w:val="restart"/>
          </w:tcPr>
          <w:p w14:paraId="4B2EA8DC"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5810E034"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Thrips / panicle</w:t>
            </w:r>
          </w:p>
        </w:tc>
        <w:tc>
          <w:tcPr>
            <w:tcW w:w="281" w:type="pct"/>
            <w:vMerge w:val="restart"/>
          </w:tcPr>
          <w:p w14:paraId="1A761464"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 ROF</w:t>
            </w:r>
          </w:p>
        </w:tc>
        <w:tc>
          <w:tcPr>
            <w:tcW w:w="320" w:type="pct"/>
            <w:vMerge w:val="restart"/>
          </w:tcPr>
          <w:p w14:paraId="3EF91094"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 Thrips Fruit damage ***</w:t>
            </w:r>
          </w:p>
        </w:tc>
        <w:tc>
          <w:tcPr>
            <w:tcW w:w="340" w:type="pct"/>
            <w:vMerge w:val="restart"/>
          </w:tcPr>
          <w:p w14:paraId="73FDC5D8"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699BE5A1" w14:textId="77777777" w:rsidR="006838BF" w:rsidRPr="00C315C3" w:rsidRDefault="006838BF" w:rsidP="00A67579">
            <w:pPr>
              <w:spacing w:after="0" w:line="240" w:lineRule="auto"/>
              <w:jc w:val="center"/>
              <w:rPr>
                <w:rFonts w:ascii="Times New Roman" w:hAnsi="Times New Roman" w:cs="Times New Roman"/>
                <w:b/>
                <w:sz w:val="20"/>
                <w:szCs w:val="20"/>
              </w:rPr>
            </w:pPr>
            <w:proofErr w:type="gramStart"/>
            <w:r w:rsidRPr="00C315C3">
              <w:rPr>
                <w:rFonts w:ascii="Times New Roman" w:hAnsi="Times New Roman" w:cs="Times New Roman"/>
                <w:b/>
                <w:sz w:val="20"/>
                <w:szCs w:val="20"/>
              </w:rPr>
              <w:t>Hoppers  /</w:t>
            </w:r>
            <w:proofErr w:type="gramEnd"/>
            <w:r w:rsidRPr="00C315C3">
              <w:rPr>
                <w:rFonts w:ascii="Times New Roman" w:hAnsi="Times New Roman" w:cs="Times New Roman"/>
                <w:b/>
                <w:sz w:val="20"/>
                <w:szCs w:val="20"/>
              </w:rPr>
              <w:t xml:space="preserve"> panicle</w:t>
            </w:r>
          </w:p>
        </w:tc>
        <w:tc>
          <w:tcPr>
            <w:tcW w:w="281" w:type="pct"/>
            <w:vMerge w:val="restart"/>
          </w:tcPr>
          <w:p w14:paraId="1CC53C90" w14:textId="77777777" w:rsidR="006838BF" w:rsidRPr="00C315C3" w:rsidRDefault="006838BF" w:rsidP="00A67579">
            <w:pPr>
              <w:spacing w:after="0" w:line="240" w:lineRule="auto"/>
              <w:jc w:val="center"/>
              <w:rPr>
                <w:rFonts w:ascii="Times New Roman" w:hAnsi="Times New Roman" w:cs="Times New Roman"/>
                <w:b/>
                <w:sz w:val="20"/>
                <w:szCs w:val="20"/>
              </w:rPr>
            </w:pPr>
          </w:p>
          <w:p w14:paraId="55B12971" w14:textId="77777777" w:rsidR="006838BF" w:rsidRPr="00C315C3" w:rsidRDefault="006838BF" w:rsidP="00A67579">
            <w:pPr>
              <w:spacing w:after="0" w:line="240" w:lineRule="auto"/>
              <w:jc w:val="center"/>
              <w:rPr>
                <w:rFonts w:ascii="Times New Roman" w:hAnsi="Times New Roman" w:cs="Times New Roman"/>
                <w:b/>
                <w:sz w:val="20"/>
                <w:szCs w:val="20"/>
              </w:rPr>
            </w:pPr>
          </w:p>
          <w:p w14:paraId="088FB8AF"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 ROF</w:t>
            </w:r>
          </w:p>
        </w:tc>
        <w:tc>
          <w:tcPr>
            <w:tcW w:w="306" w:type="pct"/>
            <w:vMerge w:val="restart"/>
          </w:tcPr>
          <w:p w14:paraId="0CACC2E1"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 trap catches</w:t>
            </w:r>
          </w:p>
          <w:p w14:paraId="5ABCF925"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(thrips / trap)</w:t>
            </w:r>
          </w:p>
        </w:tc>
      </w:tr>
      <w:tr w:rsidR="006838BF" w:rsidRPr="00C315C3" w14:paraId="06486EA3" w14:textId="77777777" w:rsidTr="00192BF9">
        <w:trPr>
          <w:trHeight w:val="1020"/>
        </w:trPr>
        <w:tc>
          <w:tcPr>
            <w:tcW w:w="341" w:type="pct"/>
            <w:vMerge/>
          </w:tcPr>
          <w:p w14:paraId="359126FA"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304" w:type="pct"/>
          </w:tcPr>
          <w:p w14:paraId="1C91039D" w14:textId="77777777" w:rsidR="006838BF" w:rsidRPr="00C315C3" w:rsidRDefault="006838BF" w:rsidP="00A67579">
            <w:pPr>
              <w:spacing w:after="0" w:line="240" w:lineRule="auto"/>
              <w:jc w:val="center"/>
              <w:rPr>
                <w:rFonts w:ascii="Times New Roman" w:eastAsia="Times New Roman" w:hAnsi="Times New Roman" w:cs="Times New Roman"/>
                <w:b/>
                <w:sz w:val="20"/>
                <w:szCs w:val="20"/>
              </w:rPr>
            </w:pPr>
            <w:r w:rsidRPr="00C315C3">
              <w:rPr>
                <w:rFonts w:ascii="Times New Roman" w:eastAsia="Times New Roman" w:hAnsi="Times New Roman" w:cs="Times New Roman"/>
                <w:b/>
                <w:sz w:val="20"/>
                <w:szCs w:val="20"/>
              </w:rPr>
              <w:t>PTC</w:t>
            </w:r>
          </w:p>
          <w:p w14:paraId="024459C2" w14:textId="77777777" w:rsidR="006838BF" w:rsidRPr="00C315C3" w:rsidRDefault="006838BF" w:rsidP="00A67579">
            <w:pPr>
              <w:spacing w:after="0" w:line="240" w:lineRule="auto"/>
              <w:jc w:val="center"/>
              <w:rPr>
                <w:rFonts w:ascii="Times New Roman" w:eastAsia="Times New Roman" w:hAnsi="Times New Roman" w:cs="Times New Roman"/>
                <w:b/>
                <w:sz w:val="20"/>
                <w:szCs w:val="20"/>
              </w:rPr>
            </w:pPr>
            <w:r w:rsidRPr="00C315C3">
              <w:rPr>
                <w:rFonts w:ascii="Times New Roman" w:hAnsi="Times New Roman" w:cs="Times New Roman"/>
                <w:b/>
                <w:sz w:val="20"/>
                <w:szCs w:val="20"/>
              </w:rPr>
              <w:t>thrips / panicle</w:t>
            </w:r>
          </w:p>
        </w:tc>
        <w:tc>
          <w:tcPr>
            <w:tcW w:w="340" w:type="pct"/>
          </w:tcPr>
          <w:p w14:paraId="1334120A" w14:textId="77777777" w:rsidR="006838BF" w:rsidRPr="00C315C3" w:rsidRDefault="006838BF" w:rsidP="00A67579">
            <w:pPr>
              <w:spacing w:after="0" w:line="240" w:lineRule="auto"/>
              <w:jc w:val="center"/>
              <w:rPr>
                <w:rFonts w:ascii="Times New Roman" w:eastAsia="Times New Roman" w:hAnsi="Times New Roman" w:cs="Times New Roman"/>
                <w:b/>
                <w:sz w:val="20"/>
                <w:szCs w:val="20"/>
              </w:rPr>
            </w:pPr>
            <w:r w:rsidRPr="00C315C3">
              <w:rPr>
                <w:rFonts w:ascii="Times New Roman" w:eastAsia="Times New Roman" w:hAnsi="Times New Roman" w:cs="Times New Roman"/>
                <w:b/>
                <w:sz w:val="20"/>
                <w:szCs w:val="20"/>
              </w:rPr>
              <w:t>PTC</w:t>
            </w:r>
          </w:p>
          <w:p w14:paraId="4FA4C3B4" w14:textId="77777777" w:rsidR="006838BF" w:rsidRPr="00C315C3" w:rsidRDefault="006838BF" w:rsidP="00A67579">
            <w:pPr>
              <w:spacing w:after="0" w:line="240" w:lineRule="auto"/>
              <w:jc w:val="center"/>
              <w:rPr>
                <w:rFonts w:ascii="Times New Roman" w:hAnsi="Times New Roman" w:cs="Times New Roman"/>
                <w:b/>
                <w:sz w:val="20"/>
                <w:szCs w:val="20"/>
              </w:rPr>
            </w:pPr>
            <w:proofErr w:type="gramStart"/>
            <w:r w:rsidRPr="00C315C3">
              <w:rPr>
                <w:rFonts w:ascii="Times New Roman" w:hAnsi="Times New Roman" w:cs="Times New Roman"/>
                <w:b/>
                <w:sz w:val="20"/>
                <w:szCs w:val="20"/>
              </w:rPr>
              <w:t>Hoppers  /</w:t>
            </w:r>
            <w:proofErr w:type="gramEnd"/>
            <w:r w:rsidRPr="00C315C3">
              <w:rPr>
                <w:rFonts w:ascii="Times New Roman" w:hAnsi="Times New Roman" w:cs="Times New Roman"/>
                <w:b/>
                <w:sz w:val="20"/>
                <w:szCs w:val="20"/>
              </w:rPr>
              <w:t xml:space="preserve"> panicle</w:t>
            </w:r>
          </w:p>
        </w:tc>
        <w:tc>
          <w:tcPr>
            <w:tcW w:w="364" w:type="pct"/>
          </w:tcPr>
          <w:p w14:paraId="7EF4B876"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0D559289"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Thrips / panicle</w:t>
            </w:r>
            <w:r w:rsidRPr="00C315C3">
              <w:rPr>
                <w:rFonts w:ascii="Times New Roman" w:hAnsi="Times New Roman" w:cs="Times New Roman"/>
                <w:sz w:val="20"/>
                <w:szCs w:val="20"/>
              </w:rPr>
              <w:t>**</w:t>
            </w:r>
          </w:p>
          <w:p w14:paraId="26E35B6D"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364" w:type="pct"/>
          </w:tcPr>
          <w:p w14:paraId="7B372D46"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0ED0DDFA" w14:textId="77777777" w:rsidR="006838BF" w:rsidRPr="00C315C3" w:rsidRDefault="006838BF" w:rsidP="00A67579">
            <w:pPr>
              <w:spacing w:after="0" w:line="240" w:lineRule="auto"/>
              <w:jc w:val="center"/>
              <w:rPr>
                <w:rFonts w:ascii="Times New Roman" w:hAnsi="Times New Roman" w:cs="Times New Roman"/>
                <w:b/>
                <w:sz w:val="20"/>
                <w:szCs w:val="20"/>
              </w:rPr>
            </w:pPr>
            <w:proofErr w:type="gramStart"/>
            <w:r w:rsidRPr="00C315C3">
              <w:rPr>
                <w:rFonts w:ascii="Times New Roman" w:hAnsi="Times New Roman" w:cs="Times New Roman"/>
                <w:b/>
                <w:sz w:val="20"/>
                <w:szCs w:val="20"/>
              </w:rPr>
              <w:t>Hoppers  /</w:t>
            </w:r>
            <w:proofErr w:type="gramEnd"/>
            <w:r w:rsidRPr="00C315C3">
              <w:rPr>
                <w:rFonts w:ascii="Times New Roman" w:hAnsi="Times New Roman" w:cs="Times New Roman"/>
                <w:b/>
                <w:sz w:val="20"/>
                <w:szCs w:val="20"/>
              </w:rPr>
              <w:t xml:space="preserve"> panicle</w:t>
            </w:r>
            <w:r w:rsidRPr="00C315C3">
              <w:rPr>
                <w:rFonts w:ascii="Times New Roman" w:hAnsi="Times New Roman" w:cs="Times New Roman"/>
                <w:sz w:val="20"/>
                <w:szCs w:val="20"/>
              </w:rPr>
              <w:t>**</w:t>
            </w:r>
          </w:p>
        </w:tc>
        <w:tc>
          <w:tcPr>
            <w:tcW w:w="364" w:type="pct"/>
          </w:tcPr>
          <w:p w14:paraId="7DE089EC"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2A18153A"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Thrips / panicle</w:t>
            </w:r>
            <w:r w:rsidRPr="00C315C3">
              <w:rPr>
                <w:rFonts w:ascii="Times New Roman" w:hAnsi="Times New Roman" w:cs="Times New Roman"/>
                <w:sz w:val="20"/>
                <w:szCs w:val="20"/>
              </w:rPr>
              <w:t>**</w:t>
            </w:r>
          </w:p>
          <w:p w14:paraId="78F31A86"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364" w:type="pct"/>
          </w:tcPr>
          <w:p w14:paraId="214D7952"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34341555" w14:textId="77777777" w:rsidR="006838BF" w:rsidRPr="00C315C3" w:rsidRDefault="006838BF" w:rsidP="00A67579">
            <w:pPr>
              <w:spacing w:after="0" w:line="240" w:lineRule="auto"/>
              <w:jc w:val="center"/>
              <w:rPr>
                <w:rFonts w:ascii="Times New Roman" w:hAnsi="Times New Roman" w:cs="Times New Roman"/>
                <w:b/>
                <w:sz w:val="20"/>
                <w:szCs w:val="20"/>
              </w:rPr>
            </w:pPr>
            <w:proofErr w:type="gramStart"/>
            <w:r w:rsidRPr="00C315C3">
              <w:rPr>
                <w:rFonts w:ascii="Times New Roman" w:hAnsi="Times New Roman" w:cs="Times New Roman"/>
                <w:b/>
                <w:sz w:val="20"/>
                <w:szCs w:val="20"/>
              </w:rPr>
              <w:t>Hoppers  /</w:t>
            </w:r>
            <w:proofErr w:type="gramEnd"/>
            <w:r w:rsidRPr="00C315C3">
              <w:rPr>
                <w:rFonts w:ascii="Times New Roman" w:hAnsi="Times New Roman" w:cs="Times New Roman"/>
                <w:b/>
                <w:sz w:val="20"/>
                <w:szCs w:val="20"/>
              </w:rPr>
              <w:t xml:space="preserve"> panicle</w:t>
            </w:r>
            <w:r w:rsidRPr="00C315C3">
              <w:rPr>
                <w:rFonts w:ascii="Times New Roman" w:hAnsi="Times New Roman" w:cs="Times New Roman"/>
                <w:sz w:val="20"/>
                <w:szCs w:val="20"/>
              </w:rPr>
              <w:t>**</w:t>
            </w:r>
          </w:p>
        </w:tc>
        <w:tc>
          <w:tcPr>
            <w:tcW w:w="364" w:type="pct"/>
          </w:tcPr>
          <w:p w14:paraId="4D232FDA"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59EF8D18" w14:textId="77777777" w:rsidR="006838BF" w:rsidRPr="00C315C3" w:rsidRDefault="006838BF" w:rsidP="00A67579">
            <w:pPr>
              <w:spacing w:after="0" w:line="240" w:lineRule="auto"/>
              <w:jc w:val="center"/>
              <w:rPr>
                <w:rFonts w:ascii="Times New Roman" w:hAnsi="Times New Roman" w:cs="Times New Roman"/>
                <w:b/>
                <w:sz w:val="20"/>
                <w:szCs w:val="20"/>
              </w:rPr>
            </w:pPr>
          </w:p>
          <w:p w14:paraId="5604B5D2"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Thrips / panicle</w:t>
            </w:r>
            <w:r w:rsidRPr="00C315C3">
              <w:rPr>
                <w:rFonts w:ascii="Times New Roman" w:hAnsi="Times New Roman" w:cs="Times New Roman"/>
                <w:sz w:val="20"/>
                <w:szCs w:val="20"/>
              </w:rPr>
              <w:t>**</w:t>
            </w:r>
          </w:p>
        </w:tc>
        <w:tc>
          <w:tcPr>
            <w:tcW w:w="364" w:type="pct"/>
          </w:tcPr>
          <w:p w14:paraId="0DC02CE8" w14:textId="77777777" w:rsidR="006838BF" w:rsidRPr="00C315C3" w:rsidRDefault="006838BF" w:rsidP="00A67579">
            <w:pPr>
              <w:spacing w:after="0" w:line="240" w:lineRule="auto"/>
              <w:jc w:val="center"/>
              <w:rPr>
                <w:rFonts w:ascii="Times New Roman" w:hAnsi="Times New Roman" w:cs="Times New Roman"/>
                <w:b/>
                <w:sz w:val="20"/>
                <w:szCs w:val="20"/>
              </w:rPr>
            </w:pPr>
            <w:r w:rsidRPr="00C315C3">
              <w:rPr>
                <w:rFonts w:ascii="Times New Roman" w:hAnsi="Times New Roman" w:cs="Times New Roman"/>
                <w:b/>
                <w:sz w:val="20"/>
                <w:szCs w:val="20"/>
              </w:rPr>
              <w:t>Mean</w:t>
            </w:r>
          </w:p>
          <w:p w14:paraId="20877E2D" w14:textId="77777777" w:rsidR="006838BF" w:rsidRPr="00C315C3" w:rsidRDefault="006838BF" w:rsidP="00A67579">
            <w:pPr>
              <w:spacing w:after="0" w:line="240" w:lineRule="auto"/>
              <w:jc w:val="center"/>
              <w:rPr>
                <w:rFonts w:ascii="Times New Roman" w:hAnsi="Times New Roman" w:cs="Times New Roman"/>
                <w:b/>
                <w:sz w:val="20"/>
                <w:szCs w:val="20"/>
              </w:rPr>
            </w:pPr>
            <w:proofErr w:type="gramStart"/>
            <w:r w:rsidRPr="00C315C3">
              <w:rPr>
                <w:rFonts w:ascii="Times New Roman" w:hAnsi="Times New Roman" w:cs="Times New Roman"/>
                <w:b/>
                <w:sz w:val="20"/>
                <w:szCs w:val="20"/>
              </w:rPr>
              <w:t>Hoppers  /</w:t>
            </w:r>
            <w:proofErr w:type="gramEnd"/>
            <w:r w:rsidRPr="00C315C3">
              <w:rPr>
                <w:rFonts w:ascii="Times New Roman" w:hAnsi="Times New Roman" w:cs="Times New Roman"/>
                <w:b/>
                <w:sz w:val="20"/>
                <w:szCs w:val="20"/>
              </w:rPr>
              <w:t xml:space="preserve"> panicle</w:t>
            </w:r>
            <w:r w:rsidRPr="00C315C3">
              <w:rPr>
                <w:rFonts w:ascii="Times New Roman" w:hAnsi="Times New Roman" w:cs="Times New Roman"/>
                <w:sz w:val="20"/>
                <w:szCs w:val="20"/>
              </w:rPr>
              <w:t>**</w:t>
            </w:r>
          </w:p>
        </w:tc>
        <w:tc>
          <w:tcPr>
            <w:tcW w:w="303" w:type="pct"/>
            <w:vMerge/>
          </w:tcPr>
          <w:p w14:paraId="0900392D"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281" w:type="pct"/>
            <w:vMerge/>
          </w:tcPr>
          <w:p w14:paraId="689E28FF"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320" w:type="pct"/>
            <w:vMerge/>
          </w:tcPr>
          <w:p w14:paraId="16979A94"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340" w:type="pct"/>
            <w:vMerge/>
          </w:tcPr>
          <w:p w14:paraId="5111CE5F"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281" w:type="pct"/>
            <w:vMerge/>
          </w:tcPr>
          <w:p w14:paraId="3326EB9A" w14:textId="77777777" w:rsidR="006838BF" w:rsidRPr="00C315C3" w:rsidRDefault="006838BF" w:rsidP="00A67579">
            <w:pPr>
              <w:spacing w:after="0" w:line="240" w:lineRule="auto"/>
              <w:jc w:val="center"/>
              <w:rPr>
                <w:rFonts w:ascii="Times New Roman" w:hAnsi="Times New Roman" w:cs="Times New Roman"/>
                <w:b/>
                <w:sz w:val="20"/>
                <w:szCs w:val="20"/>
              </w:rPr>
            </w:pPr>
          </w:p>
        </w:tc>
        <w:tc>
          <w:tcPr>
            <w:tcW w:w="306" w:type="pct"/>
            <w:vMerge/>
          </w:tcPr>
          <w:p w14:paraId="77294BA8" w14:textId="77777777" w:rsidR="006838BF" w:rsidRPr="00C315C3" w:rsidRDefault="006838BF" w:rsidP="00A67579">
            <w:pPr>
              <w:spacing w:after="0" w:line="240" w:lineRule="auto"/>
              <w:jc w:val="center"/>
              <w:rPr>
                <w:rFonts w:ascii="Times New Roman" w:hAnsi="Times New Roman" w:cs="Times New Roman"/>
                <w:b/>
                <w:sz w:val="20"/>
                <w:szCs w:val="20"/>
              </w:rPr>
            </w:pPr>
          </w:p>
        </w:tc>
      </w:tr>
      <w:tr w:rsidR="006838BF" w:rsidRPr="00C315C3" w14:paraId="1DA08FED" w14:textId="77777777" w:rsidTr="00192BF9">
        <w:trPr>
          <w:trHeight w:val="410"/>
        </w:trPr>
        <w:tc>
          <w:tcPr>
            <w:tcW w:w="341" w:type="pct"/>
          </w:tcPr>
          <w:p w14:paraId="23C90768" w14:textId="77777777" w:rsidR="006838BF" w:rsidRPr="00C315C3" w:rsidRDefault="006838BF" w:rsidP="00A67579">
            <w:pPr>
              <w:spacing w:after="0" w:line="240" w:lineRule="auto"/>
              <w:jc w:val="center"/>
              <w:rPr>
                <w:rFonts w:ascii="Times New Roman" w:hAnsi="Times New Roman" w:cs="Times New Roman"/>
                <w:sz w:val="20"/>
                <w:szCs w:val="20"/>
              </w:rPr>
            </w:pPr>
            <w:r w:rsidRPr="00C315C3">
              <w:rPr>
                <w:rFonts w:ascii="Times New Roman" w:hAnsi="Times New Roman" w:cs="Times New Roman"/>
                <w:sz w:val="20"/>
                <w:szCs w:val="20"/>
              </w:rPr>
              <w:t>Module (T1)</w:t>
            </w:r>
          </w:p>
        </w:tc>
        <w:tc>
          <w:tcPr>
            <w:tcW w:w="304" w:type="pct"/>
          </w:tcPr>
          <w:p w14:paraId="722DF05A" w14:textId="77777777" w:rsidR="006838BF" w:rsidRPr="00C315C3" w:rsidRDefault="006838BF" w:rsidP="00A67579">
            <w:pPr>
              <w:jc w:val="center"/>
              <w:rPr>
                <w:rFonts w:ascii="Times New Roman" w:hAnsi="Times New Roman" w:cs="Times New Roman"/>
                <w:bCs/>
                <w:sz w:val="24"/>
                <w:szCs w:val="24"/>
              </w:rPr>
            </w:pPr>
            <w:r w:rsidRPr="00C315C3">
              <w:rPr>
                <w:rFonts w:ascii="Times New Roman" w:hAnsi="Times New Roman" w:cs="Times New Roman"/>
                <w:bCs/>
                <w:sz w:val="24"/>
                <w:szCs w:val="24"/>
              </w:rPr>
              <w:t>19.17</w:t>
            </w:r>
          </w:p>
        </w:tc>
        <w:tc>
          <w:tcPr>
            <w:tcW w:w="340" w:type="pct"/>
          </w:tcPr>
          <w:p w14:paraId="676AA926"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5.85</w:t>
            </w:r>
          </w:p>
          <w:p w14:paraId="01E80BC6" w14:textId="77777777" w:rsidR="006838BF" w:rsidRPr="00C315C3" w:rsidRDefault="006838BF" w:rsidP="00A67579">
            <w:pPr>
              <w:jc w:val="center"/>
              <w:rPr>
                <w:rFonts w:ascii="Times New Roman" w:hAnsi="Times New Roman" w:cs="Times New Roman"/>
                <w:bCs/>
                <w:sz w:val="24"/>
                <w:szCs w:val="24"/>
              </w:rPr>
            </w:pPr>
          </w:p>
        </w:tc>
        <w:tc>
          <w:tcPr>
            <w:tcW w:w="364" w:type="pct"/>
          </w:tcPr>
          <w:p w14:paraId="3E184CCC"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lastRenderedPageBreak/>
              <w:t>10.31</w:t>
            </w:r>
          </w:p>
        </w:tc>
        <w:tc>
          <w:tcPr>
            <w:tcW w:w="364" w:type="pct"/>
          </w:tcPr>
          <w:p w14:paraId="45470BD9"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4.06</w:t>
            </w:r>
          </w:p>
        </w:tc>
        <w:tc>
          <w:tcPr>
            <w:tcW w:w="364" w:type="pct"/>
          </w:tcPr>
          <w:p w14:paraId="519E573A"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4.97</w:t>
            </w:r>
          </w:p>
        </w:tc>
        <w:tc>
          <w:tcPr>
            <w:tcW w:w="364" w:type="pct"/>
          </w:tcPr>
          <w:p w14:paraId="42852C47"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4.345</w:t>
            </w:r>
          </w:p>
        </w:tc>
        <w:tc>
          <w:tcPr>
            <w:tcW w:w="364" w:type="pct"/>
          </w:tcPr>
          <w:p w14:paraId="0A008254"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4.60</w:t>
            </w:r>
          </w:p>
        </w:tc>
        <w:tc>
          <w:tcPr>
            <w:tcW w:w="364" w:type="pct"/>
          </w:tcPr>
          <w:p w14:paraId="50947E85"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3.33</w:t>
            </w:r>
          </w:p>
        </w:tc>
        <w:tc>
          <w:tcPr>
            <w:tcW w:w="303" w:type="pct"/>
          </w:tcPr>
          <w:p w14:paraId="6BC6A262"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6.63</w:t>
            </w:r>
          </w:p>
        </w:tc>
        <w:tc>
          <w:tcPr>
            <w:tcW w:w="281" w:type="pct"/>
          </w:tcPr>
          <w:p w14:paraId="3E508349"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40.99</w:t>
            </w:r>
          </w:p>
        </w:tc>
        <w:tc>
          <w:tcPr>
            <w:tcW w:w="320" w:type="pct"/>
          </w:tcPr>
          <w:p w14:paraId="31C960C3"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14.12</w:t>
            </w:r>
          </w:p>
          <w:p w14:paraId="1591D922" w14:textId="77777777" w:rsidR="006838BF" w:rsidRPr="00C315C3" w:rsidRDefault="006838BF" w:rsidP="00A67579">
            <w:pPr>
              <w:spacing w:after="0" w:line="240" w:lineRule="auto"/>
              <w:jc w:val="center"/>
              <w:rPr>
                <w:rFonts w:ascii="Times New Roman" w:hAnsi="Times New Roman" w:cs="Times New Roman"/>
                <w:bCs/>
                <w:sz w:val="24"/>
                <w:szCs w:val="24"/>
              </w:rPr>
            </w:pPr>
          </w:p>
        </w:tc>
        <w:tc>
          <w:tcPr>
            <w:tcW w:w="340" w:type="pct"/>
          </w:tcPr>
          <w:p w14:paraId="17439AFC"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3.92</w:t>
            </w:r>
          </w:p>
        </w:tc>
        <w:tc>
          <w:tcPr>
            <w:tcW w:w="281" w:type="pct"/>
          </w:tcPr>
          <w:p w14:paraId="179D80C7"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44.16</w:t>
            </w:r>
          </w:p>
        </w:tc>
        <w:tc>
          <w:tcPr>
            <w:tcW w:w="306" w:type="pct"/>
          </w:tcPr>
          <w:p w14:paraId="106213DC"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12.20</w:t>
            </w:r>
          </w:p>
        </w:tc>
      </w:tr>
      <w:tr w:rsidR="006838BF" w:rsidRPr="00C315C3" w14:paraId="1EE117DA" w14:textId="77777777" w:rsidTr="00192BF9">
        <w:trPr>
          <w:trHeight w:val="832"/>
        </w:trPr>
        <w:tc>
          <w:tcPr>
            <w:tcW w:w="341" w:type="pct"/>
          </w:tcPr>
          <w:p w14:paraId="33BE48FF" w14:textId="77777777" w:rsidR="006838BF" w:rsidRPr="00C315C3" w:rsidRDefault="006838BF" w:rsidP="00A67579">
            <w:pPr>
              <w:spacing w:after="0" w:line="240" w:lineRule="auto"/>
              <w:jc w:val="center"/>
              <w:rPr>
                <w:rFonts w:ascii="Times New Roman" w:hAnsi="Times New Roman" w:cs="Times New Roman"/>
                <w:sz w:val="20"/>
                <w:szCs w:val="20"/>
              </w:rPr>
            </w:pPr>
            <w:r w:rsidRPr="00C315C3">
              <w:rPr>
                <w:rFonts w:ascii="Times New Roman" w:hAnsi="Times New Roman" w:cs="Times New Roman"/>
                <w:sz w:val="20"/>
                <w:szCs w:val="20"/>
              </w:rPr>
              <w:t>Module (T2)</w:t>
            </w:r>
          </w:p>
        </w:tc>
        <w:tc>
          <w:tcPr>
            <w:tcW w:w="304" w:type="pct"/>
          </w:tcPr>
          <w:p w14:paraId="26032692" w14:textId="77777777" w:rsidR="006838BF" w:rsidRPr="00C315C3" w:rsidRDefault="006838BF" w:rsidP="00A67579">
            <w:pPr>
              <w:spacing w:before="60" w:after="60" w:line="360" w:lineRule="auto"/>
              <w:jc w:val="center"/>
              <w:rPr>
                <w:rFonts w:ascii="Times New Roman" w:hAnsi="Times New Roman" w:cs="Times New Roman"/>
                <w:bCs/>
                <w:sz w:val="24"/>
                <w:szCs w:val="24"/>
              </w:rPr>
            </w:pPr>
            <w:r w:rsidRPr="00C315C3">
              <w:rPr>
                <w:rFonts w:ascii="Times New Roman" w:hAnsi="Times New Roman" w:cs="Times New Roman"/>
                <w:bCs/>
                <w:sz w:val="24"/>
                <w:szCs w:val="24"/>
              </w:rPr>
              <w:t>18.66</w:t>
            </w:r>
          </w:p>
        </w:tc>
        <w:tc>
          <w:tcPr>
            <w:tcW w:w="340" w:type="pct"/>
          </w:tcPr>
          <w:p w14:paraId="61EB70E6"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5.12</w:t>
            </w:r>
          </w:p>
          <w:p w14:paraId="20571ACC" w14:textId="77777777" w:rsidR="006838BF" w:rsidRPr="00C315C3" w:rsidRDefault="006838BF" w:rsidP="00A67579">
            <w:pPr>
              <w:spacing w:before="60" w:after="60" w:line="360" w:lineRule="auto"/>
              <w:jc w:val="center"/>
              <w:rPr>
                <w:rFonts w:ascii="Times New Roman" w:hAnsi="Times New Roman" w:cs="Times New Roman"/>
                <w:bCs/>
                <w:sz w:val="24"/>
                <w:szCs w:val="24"/>
              </w:rPr>
            </w:pPr>
          </w:p>
        </w:tc>
        <w:tc>
          <w:tcPr>
            <w:tcW w:w="364" w:type="pct"/>
          </w:tcPr>
          <w:p w14:paraId="48ABC586"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7.580</w:t>
            </w:r>
          </w:p>
        </w:tc>
        <w:tc>
          <w:tcPr>
            <w:tcW w:w="364" w:type="pct"/>
          </w:tcPr>
          <w:p w14:paraId="00C56F1D"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3.45</w:t>
            </w:r>
          </w:p>
        </w:tc>
        <w:tc>
          <w:tcPr>
            <w:tcW w:w="364" w:type="pct"/>
          </w:tcPr>
          <w:p w14:paraId="31445F50"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4.03</w:t>
            </w:r>
          </w:p>
        </w:tc>
        <w:tc>
          <w:tcPr>
            <w:tcW w:w="364" w:type="pct"/>
          </w:tcPr>
          <w:p w14:paraId="2709473F"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3.36</w:t>
            </w:r>
          </w:p>
        </w:tc>
        <w:tc>
          <w:tcPr>
            <w:tcW w:w="364" w:type="pct"/>
          </w:tcPr>
          <w:p w14:paraId="29FF104C"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2.90</w:t>
            </w:r>
          </w:p>
        </w:tc>
        <w:tc>
          <w:tcPr>
            <w:tcW w:w="364" w:type="pct"/>
          </w:tcPr>
          <w:p w14:paraId="3920EB9E"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2.855</w:t>
            </w:r>
          </w:p>
        </w:tc>
        <w:tc>
          <w:tcPr>
            <w:tcW w:w="303" w:type="pct"/>
          </w:tcPr>
          <w:p w14:paraId="3EFBF0D7"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4.84</w:t>
            </w:r>
          </w:p>
        </w:tc>
        <w:tc>
          <w:tcPr>
            <w:tcW w:w="281" w:type="pct"/>
          </w:tcPr>
          <w:p w14:paraId="62534191"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57.66</w:t>
            </w:r>
          </w:p>
        </w:tc>
        <w:tc>
          <w:tcPr>
            <w:tcW w:w="320" w:type="pct"/>
          </w:tcPr>
          <w:p w14:paraId="2F07533C"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5.96</w:t>
            </w:r>
          </w:p>
          <w:p w14:paraId="4710EC6E" w14:textId="77777777" w:rsidR="006838BF" w:rsidRPr="00C315C3" w:rsidRDefault="006838BF" w:rsidP="00A67579">
            <w:pPr>
              <w:spacing w:after="0" w:line="240" w:lineRule="auto"/>
              <w:jc w:val="center"/>
              <w:rPr>
                <w:rFonts w:ascii="Times New Roman" w:hAnsi="Times New Roman" w:cs="Times New Roman"/>
                <w:bCs/>
                <w:sz w:val="24"/>
                <w:szCs w:val="24"/>
              </w:rPr>
            </w:pPr>
          </w:p>
        </w:tc>
        <w:tc>
          <w:tcPr>
            <w:tcW w:w="340" w:type="pct"/>
          </w:tcPr>
          <w:p w14:paraId="6F4B044F"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3.22</w:t>
            </w:r>
          </w:p>
        </w:tc>
        <w:tc>
          <w:tcPr>
            <w:tcW w:w="281" w:type="pct"/>
          </w:tcPr>
          <w:p w14:paraId="2BF14E6D"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54.13</w:t>
            </w:r>
          </w:p>
        </w:tc>
        <w:tc>
          <w:tcPr>
            <w:tcW w:w="306" w:type="pct"/>
          </w:tcPr>
          <w:p w14:paraId="635A6BA9"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11.29</w:t>
            </w:r>
          </w:p>
        </w:tc>
      </w:tr>
      <w:tr w:rsidR="006838BF" w:rsidRPr="00C315C3" w14:paraId="5A3D44D9" w14:textId="77777777" w:rsidTr="00192BF9">
        <w:trPr>
          <w:trHeight w:val="844"/>
        </w:trPr>
        <w:tc>
          <w:tcPr>
            <w:tcW w:w="341" w:type="pct"/>
          </w:tcPr>
          <w:p w14:paraId="3C5CB76C" w14:textId="77777777" w:rsidR="006838BF" w:rsidRPr="00C315C3" w:rsidRDefault="006838BF" w:rsidP="00A67579">
            <w:pPr>
              <w:spacing w:after="0" w:line="240" w:lineRule="auto"/>
              <w:jc w:val="center"/>
              <w:rPr>
                <w:rFonts w:ascii="Times New Roman" w:hAnsi="Times New Roman" w:cs="Times New Roman"/>
                <w:sz w:val="20"/>
                <w:szCs w:val="20"/>
              </w:rPr>
            </w:pPr>
            <w:r w:rsidRPr="00C315C3">
              <w:rPr>
                <w:rFonts w:ascii="Times New Roman" w:hAnsi="Times New Roman" w:cs="Times New Roman"/>
                <w:sz w:val="20"/>
                <w:szCs w:val="20"/>
              </w:rPr>
              <w:t>Module (T3)</w:t>
            </w:r>
          </w:p>
        </w:tc>
        <w:tc>
          <w:tcPr>
            <w:tcW w:w="304" w:type="pct"/>
          </w:tcPr>
          <w:p w14:paraId="4BF59109" w14:textId="77777777" w:rsidR="006838BF" w:rsidRPr="00C315C3" w:rsidRDefault="006838BF" w:rsidP="00A67579">
            <w:pPr>
              <w:spacing w:before="60" w:after="60" w:line="360" w:lineRule="auto"/>
              <w:jc w:val="center"/>
              <w:rPr>
                <w:rFonts w:ascii="Times New Roman" w:hAnsi="Times New Roman" w:cs="Times New Roman"/>
                <w:bCs/>
                <w:sz w:val="24"/>
                <w:szCs w:val="24"/>
              </w:rPr>
            </w:pPr>
            <w:r w:rsidRPr="00C315C3">
              <w:rPr>
                <w:rFonts w:ascii="Times New Roman" w:hAnsi="Times New Roman" w:cs="Times New Roman"/>
                <w:bCs/>
                <w:sz w:val="24"/>
                <w:szCs w:val="24"/>
              </w:rPr>
              <w:t>19.63</w:t>
            </w:r>
          </w:p>
        </w:tc>
        <w:tc>
          <w:tcPr>
            <w:tcW w:w="340" w:type="pct"/>
          </w:tcPr>
          <w:p w14:paraId="26C9E834"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5.91</w:t>
            </w:r>
          </w:p>
          <w:p w14:paraId="2ADDD5E1" w14:textId="77777777" w:rsidR="006838BF" w:rsidRPr="00C315C3" w:rsidRDefault="006838BF" w:rsidP="00A67579">
            <w:pPr>
              <w:spacing w:before="60" w:after="60" w:line="360" w:lineRule="auto"/>
              <w:jc w:val="center"/>
              <w:rPr>
                <w:rFonts w:ascii="Times New Roman" w:hAnsi="Times New Roman" w:cs="Times New Roman"/>
                <w:bCs/>
                <w:sz w:val="24"/>
                <w:szCs w:val="24"/>
              </w:rPr>
            </w:pPr>
          </w:p>
        </w:tc>
        <w:tc>
          <w:tcPr>
            <w:tcW w:w="364" w:type="pct"/>
          </w:tcPr>
          <w:p w14:paraId="1B62DB0D"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12.48</w:t>
            </w:r>
          </w:p>
        </w:tc>
        <w:tc>
          <w:tcPr>
            <w:tcW w:w="364" w:type="pct"/>
          </w:tcPr>
          <w:p w14:paraId="3A7A520C"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5.88</w:t>
            </w:r>
          </w:p>
        </w:tc>
        <w:tc>
          <w:tcPr>
            <w:tcW w:w="364" w:type="pct"/>
          </w:tcPr>
          <w:p w14:paraId="01AA656A"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11.87</w:t>
            </w:r>
          </w:p>
        </w:tc>
        <w:tc>
          <w:tcPr>
            <w:tcW w:w="364" w:type="pct"/>
          </w:tcPr>
          <w:p w14:paraId="010138D4"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7.75</w:t>
            </w:r>
          </w:p>
        </w:tc>
        <w:tc>
          <w:tcPr>
            <w:tcW w:w="364" w:type="pct"/>
          </w:tcPr>
          <w:p w14:paraId="26EDBBAA"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9.94</w:t>
            </w:r>
          </w:p>
        </w:tc>
        <w:tc>
          <w:tcPr>
            <w:tcW w:w="364" w:type="pct"/>
          </w:tcPr>
          <w:p w14:paraId="09453E66"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7.44</w:t>
            </w:r>
          </w:p>
        </w:tc>
        <w:tc>
          <w:tcPr>
            <w:tcW w:w="303" w:type="pct"/>
          </w:tcPr>
          <w:p w14:paraId="407786FD"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11.43</w:t>
            </w:r>
          </w:p>
        </w:tc>
        <w:tc>
          <w:tcPr>
            <w:tcW w:w="281" w:type="pct"/>
          </w:tcPr>
          <w:p w14:paraId="44827562" w14:textId="77777777" w:rsidR="006838BF" w:rsidRPr="00C315C3" w:rsidRDefault="006838BF" w:rsidP="00A67579">
            <w:pPr>
              <w:jc w:val="center"/>
              <w:rPr>
                <w:rFonts w:ascii="Times New Roman" w:hAnsi="Times New Roman" w:cs="Times New Roman"/>
                <w:bCs/>
                <w:color w:val="000000"/>
                <w:sz w:val="24"/>
                <w:szCs w:val="24"/>
              </w:rPr>
            </w:pPr>
          </w:p>
        </w:tc>
        <w:tc>
          <w:tcPr>
            <w:tcW w:w="320" w:type="pct"/>
          </w:tcPr>
          <w:p w14:paraId="5BDE0E1C"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22.35</w:t>
            </w:r>
          </w:p>
        </w:tc>
        <w:tc>
          <w:tcPr>
            <w:tcW w:w="340" w:type="pct"/>
          </w:tcPr>
          <w:p w14:paraId="70D03C62" w14:textId="77777777" w:rsidR="006838BF" w:rsidRPr="00C315C3" w:rsidRDefault="006838BF" w:rsidP="00A67579">
            <w:pPr>
              <w:jc w:val="center"/>
              <w:rPr>
                <w:rFonts w:ascii="Times New Roman" w:hAnsi="Times New Roman" w:cs="Times New Roman"/>
                <w:bCs/>
                <w:color w:val="000000"/>
                <w:sz w:val="24"/>
                <w:szCs w:val="24"/>
              </w:rPr>
            </w:pPr>
            <w:r w:rsidRPr="00C315C3">
              <w:rPr>
                <w:rFonts w:ascii="Times New Roman" w:hAnsi="Times New Roman" w:cs="Times New Roman"/>
                <w:bCs/>
                <w:color w:val="000000"/>
                <w:sz w:val="24"/>
                <w:szCs w:val="24"/>
              </w:rPr>
              <w:t>7.02</w:t>
            </w:r>
          </w:p>
        </w:tc>
        <w:tc>
          <w:tcPr>
            <w:tcW w:w="281" w:type="pct"/>
          </w:tcPr>
          <w:p w14:paraId="7FA9713C" w14:textId="77777777" w:rsidR="006838BF" w:rsidRPr="00C315C3" w:rsidRDefault="006838BF" w:rsidP="00A67579">
            <w:pPr>
              <w:spacing w:after="0" w:line="240" w:lineRule="auto"/>
              <w:jc w:val="center"/>
              <w:rPr>
                <w:rFonts w:ascii="Times New Roman" w:hAnsi="Times New Roman" w:cs="Times New Roman"/>
                <w:bCs/>
                <w:sz w:val="24"/>
                <w:szCs w:val="24"/>
              </w:rPr>
            </w:pPr>
          </w:p>
        </w:tc>
        <w:tc>
          <w:tcPr>
            <w:tcW w:w="306" w:type="pct"/>
          </w:tcPr>
          <w:p w14:paraId="226A11E5" w14:textId="77777777" w:rsidR="006838BF" w:rsidRPr="00C315C3" w:rsidRDefault="006838BF" w:rsidP="00A67579">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w:t>
            </w:r>
          </w:p>
        </w:tc>
      </w:tr>
    </w:tbl>
    <w:p w14:paraId="7B871DAF" w14:textId="77777777" w:rsidR="006838BF" w:rsidRPr="00C315C3" w:rsidRDefault="006838BF" w:rsidP="006838BF">
      <w:pPr>
        <w:spacing w:after="0" w:line="240" w:lineRule="auto"/>
        <w:jc w:val="both"/>
        <w:rPr>
          <w:rFonts w:ascii="Times New Roman" w:hAnsi="Times New Roman" w:cs="Times New Roman"/>
          <w:sz w:val="20"/>
          <w:szCs w:val="20"/>
        </w:rPr>
      </w:pPr>
    </w:p>
    <w:p w14:paraId="098AAF26" w14:textId="77777777" w:rsidR="006838BF" w:rsidRPr="00C315C3" w:rsidRDefault="006838BF" w:rsidP="006838BF">
      <w:pPr>
        <w:spacing w:after="0" w:line="240" w:lineRule="auto"/>
        <w:jc w:val="both"/>
        <w:rPr>
          <w:rFonts w:ascii="Times New Roman" w:hAnsi="Times New Roman" w:cs="Times New Roman"/>
          <w:sz w:val="20"/>
          <w:szCs w:val="20"/>
        </w:rPr>
      </w:pPr>
      <w:r w:rsidRPr="00C315C3">
        <w:rPr>
          <w:rFonts w:ascii="Times New Roman" w:hAnsi="Times New Roman" w:cs="Times New Roman"/>
          <w:sz w:val="20"/>
          <w:szCs w:val="20"/>
        </w:rPr>
        <w:t xml:space="preserve">PTC- Pretreatment </w:t>
      </w:r>
      <w:proofErr w:type="gramStart"/>
      <w:r w:rsidRPr="00C315C3">
        <w:rPr>
          <w:rFonts w:ascii="Times New Roman" w:hAnsi="Times New Roman" w:cs="Times New Roman"/>
          <w:sz w:val="20"/>
          <w:szCs w:val="20"/>
        </w:rPr>
        <w:t xml:space="preserve">count;   </w:t>
      </w:r>
      <w:proofErr w:type="gramEnd"/>
      <w:r w:rsidRPr="00C315C3">
        <w:rPr>
          <w:rFonts w:ascii="Times New Roman" w:hAnsi="Times New Roman" w:cs="Times New Roman"/>
          <w:sz w:val="20"/>
          <w:szCs w:val="20"/>
        </w:rPr>
        <w:t xml:space="preserve"> DAS- Days after spraying, </w:t>
      </w:r>
      <w:r w:rsidRPr="00C315C3">
        <w:rPr>
          <w:rFonts w:ascii="Times New Roman" w:hAnsi="Times New Roman" w:cs="Times New Roman"/>
          <w:bCs/>
          <w:sz w:val="20"/>
          <w:szCs w:val="20"/>
        </w:rPr>
        <w:t>ROF- Percent reduction over Farmer’s practice</w:t>
      </w:r>
    </w:p>
    <w:p w14:paraId="286DFFED" w14:textId="77777777" w:rsidR="006838BF" w:rsidRPr="00C315C3" w:rsidRDefault="006838BF" w:rsidP="006838BF">
      <w:pPr>
        <w:spacing w:after="0" w:line="240" w:lineRule="auto"/>
        <w:jc w:val="both"/>
        <w:rPr>
          <w:rFonts w:ascii="Times New Roman" w:hAnsi="Times New Roman" w:cs="Times New Roman"/>
          <w:bCs/>
          <w:sz w:val="20"/>
          <w:szCs w:val="20"/>
        </w:rPr>
      </w:pPr>
      <w:r w:rsidRPr="00C315C3">
        <w:rPr>
          <w:rFonts w:ascii="Times New Roman" w:hAnsi="Times New Roman" w:cs="Times New Roman"/>
          <w:b/>
          <w:bCs/>
          <w:sz w:val="20"/>
          <w:szCs w:val="20"/>
        </w:rPr>
        <w:t>*</w:t>
      </w:r>
      <w:r w:rsidRPr="00C315C3">
        <w:rPr>
          <w:rFonts w:ascii="Times New Roman" w:hAnsi="Times New Roman" w:cs="Times New Roman"/>
          <w:bCs/>
          <w:sz w:val="20"/>
          <w:szCs w:val="20"/>
        </w:rPr>
        <w:t>Mean of Seven replications,</w:t>
      </w:r>
    </w:p>
    <w:p w14:paraId="1EFFE6A4" w14:textId="77777777" w:rsidR="006838BF" w:rsidRPr="00C315C3" w:rsidRDefault="006838BF" w:rsidP="006838BF">
      <w:pPr>
        <w:spacing w:after="0" w:line="240" w:lineRule="auto"/>
        <w:jc w:val="both"/>
        <w:rPr>
          <w:rFonts w:ascii="Times New Roman" w:hAnsi="Times New Roman" w:cs="Times New Roman"/>
          <w:sz w:val="20"/>
          <w:szCs w:val="20"/>
        </w:rPr>
      </w:pPr>
      <w:r w:rsidRPr="00C315C3">
        <w:rPr>
          <w:rFonts w:ascii="Times New Roman" w:hAnsi="Times New Roman" w:cs="Times New Roman"/>
          <w:sz w:val="20"/>
          <w:szCs w:val="20"/>
        </w:rPr>
        <w:t xml:space="preserve"> ** Figures in parentheses are </w:t>
      </w:r>
      <w:r w:rsidRPr="00C315C3">
        <w:rPr>
          <w:rFonts w:ascii="Times New Roman" w:hAnsi="Times New Roman" w:cs="Times New Roman"/>
          <w:i/>
          <w:iCs/>
          <w:sz w:val="20"/>
          <w:szCs w:val="20"/>
        </w:rPr>
        <w:t xml:space="preserve">square root </w:t>
      </w:r>
      <w:r w:rsidRPr="00C315C3">
        <w:rPr>
          <w:rFonts w:ascii="Times New Roman" w:hAnsi="Times New Roman" w:cs="Times New Roman"/>
          <w:sz w:val="20"/>
          <w:szCs w:val="20"/>
        </w:rPr>
        <w:t>transformed values; In a column, means followed by a common letter(s) are not significantly different by DMRT (P=0.05).</w:t>
      </w:r>
    </w:p>
    <w:p w14:paraId="5A3FD640" w14:textId="77777777" w:rsidR="006838BF" w:rsidRPr="00C315C3" w:rsidRDefault="006838BF" w:rsidP="006838BF">
      <w:pPr>
        <w:spacing w:after="0" w:line="240" w:lineRule="auto"/>
        <w:jc w:val="both"/>
        <w:rPr>
          <w:rFonts w:ascii="Times New Roman" w:hAnsi="Times New Roman" w:cs="Times New Roman"/>
          <w:sz w:val="20"/>
          <w:szCs w:val="20"/>
        </w:rPr>
      </w:pPr>
      <w:r w:rsidRPr="00C315C3">
        <w:rPr>
          <w:rFonts w:ascii="Times New Roman" w:hAnsi="Times New Roman" w:cs="Times New Roman"/>
          <w:sz w:val="20"/>
          <w:szCs w:val="20"/>
        </w:rPr>
        <w:t xml:space="preserve">*** Figures in parentheses are </w:t>
      </w:r>
      <w:r w:rsidRPr="00C315C3">
        <w:rPr>
          <w:rFonts w:ascii="Times New Roman" w:hAnsi="Times New Roman" w:cs="Times New Roman"/>
          <w:iCs/>
          <w:sz w:val="20"/>
          <w:szCs w:val="20"/>
        </w:rPr>
        <w:t xml:space="preserve">arcsine </w:t>
      </w:r>
      <w:r w:rsidRPr="00C315C3">
        <w:rPr>
          <w:rFonts w:ascii="Times New Roman" w:hAnsi="Times New Roman" w:cs="Times New Roman"/>
          <w:sz w:val="20"/>
          <w:szCs w:val="20"/>
        </w:rPr>
        <w:t>transformed values</w:t>
      </w:r>
    </w:p>
    <w:p w14:paraId="5E0B49B0" w14:textId="77777777" w:rsidR="006838BF" w:rsidRPr="00C315C3" w:rsidRDefault="006838BF" w:rsidP="006838BF">
      <w:pPr>
        <w:spacing w:after="0" w:line="240" w:lineRule="auto"/>
        <w:jc w:val="both"/>
        <w:rPr>
          <w:rFonts w:ascii="Times New Roman" w:hAnsi="Times New Roman" w:cs="Times New Roman"/>
          <w:bCs/>
          <w:sz w:val="20"/>
          <w:szCs w:val="20"/>
        </w:rPr>
      </w:pPr>
      <w:r w:rsidRPr="00C315C3">
        <w:rPr>
          <w:rFonts w:ascii="Times New Roman" w:hAnsi="Times New Roman" w:cs="Times New Roman"/>
          <w:bCs/>
          <w:sz w:val="20"/>
          <w:szCs w:val="20"/>
        </w:rPr>
        <w:t>#  7 and 14 DAS mean of   I, II, and III sprays</w:t>
      </w:r>
    </w:p>
    <w:p w14:paraId="7216C91D" w14:textId="77777777" w:rsidR="006838BF" w:rsidRPr="00C315C3" w:rsidRDefault="006838BF" w:rsidP="006838BF">
      <w:pPr>
        <w:spacing w:after="0" w:line="240" w:lineRule="auto"/>
        <w:jc w:val="both"/>
        <w:rPr>
          <w:rFonts w:ascii="Times New Roman" w:hAnsi="Times New Roman" w:cs="Times New Roman"/>
          <w:sz w:val="20"/>
          <w:szCs w:val="20"/>
        </w:rPr>
      </w:pPr>
    </w:p>
    <w:p w14:paraId="6F2E581E" w14:textId="77777777" w:rsidR="006838BF" w:rsidRPr="00C315C3" w:rsidRDefault="006838BF" w:rsidP="006838BF">
      <w:pPr>
        <w:spacing w:after="0" w:line="240" w:lineRule="auto"/>
        <w:rPr>
          <w:rFonts w:ascii="Times New Roman" w:hAnsi="Times New Roman"/>
          <w:bCs/>
          <w:sz w:val="20"/>
          <w:szCs w:val="20"/>
        </w:rPr>
      </w:pPr>
    </w:p>
    <w:p w14:paraId="5FF75708" w14:textId="77777777" w:rsidR="006838BF" w:rsidRPr="00C315C3" w:rsidRDefault="006838BF" w:rsidP="006838BF">
      <w:pPr>
        <w:spacing w:after="0" w:line="240" w:lineRule="auto"/>
        <w:rPr>
          <w:rFonts w:ascii="Times New Roman" w:hAnsi="Times New Roman"/>
          <w:bCs/>
          <w:sz w:val="20"/>
          <w:szCs w:val="20"/>
        </w:rPr>
      </w:pPr>
    </w:p>
    <w:p w14:paraId="2ED2A98C" w14:textId="77777777" w:rsidR="006838BF" w:rsidRPr="00C315C3" w:rsidRDefault="006838BF" w:rsidP="000B6ADA">
      <w:pPr>
        <w:spacing w:after="0" w:line="360" w:lineRule="auto"/>
        <w:ind w:left="360"/>
        <w:jc w:val="both"/>
        <w:rPr>
          <w:rFonts w:ascii="Times New Roman" w:hAnsi="Times New Roman" w:cs="Times New Roman"/>
          <w:sz w:val="24"/>
          <w:szCs w:val="24"/>
        </w:rPr>
      </w:pPr>
    </w:p>
    <w:p w14:paraId="62BF18F4" w14:textId="77777777" w:rsidR="003576D7" w:rsidRPr="00C315C3" w:rsidRDefault="003576D7" w:rsidP="003576D7">
      <w:pPr>
        <w:pStyle w:val="ListParagraph"/>
        <w:spacing w:after="0" w:line="360" w:lineRule="auto"/>
        <w:jc w:val="both"/>
        <w:rPr>
          <w:rFonts w:ascii="Times New Roman" w:hAnsi="Times New Roman" w:cs="Times New Roman"/>
          <w:sz w:val="24"/>
          <w:szCs w:val="24"/>
        </w:rPr>
      </w:pPr>
    </w:p>
    <w:p w14:paraId="582D3237" w14:textId="77777777" w:rsidR="00E032FE" w:rsidRPr="00C315C3" w:rsidRDefault="00E032FE" w:rsidP="00E032FE">
      <w:pPr>
        <w:spacing w:after="0" w:line="360" w:lineRule="auto"/>
        <w:ind w:left="360"/>
        <w:jc w:val="both"/>
        <w:rPr>
          <w:rFonts w:ascii="Times New Roman" w:hAnsi="Times New Roman" w:cs="Times New Roman"/>
          <w:sz w:val="24"/>
          <w:szCs w:val="24"/>
        </w:rPr>
      </w:pPr>
    </w:p>
    <w:p w14:paraId="58EC3F32" w14:textId="77777777" w:rsidR="00E032FE" w:rsidRPr="00C315C3" w:rsidRDefault="00E032FE" w:rsidP="00E032FE">
      <w:pPr>
        <w:spacing w:after="0" w:line="360" w:lineRule="auto"/>
        <w:ind w:left="360"/>
        <w:jc w:val="both"/>
        <w:rPr>
          <w:rFonts w:ascii="Times New Roman" w:hAnsi="Times New Roman" w:cs="Times New Roman"/>
          <w:sz w:val="24"/>
          <w:szCs w:val="24"/>
        </w:rPr>
      </w:pPr>
    </w:p>
    <w:p w14:paraId="7A414B7C" w14:textId="77777777" w:rsidR="003F19FE" w:rsidRPr="00C315C3" w:rsidRDefault="003F19FE" w:rsidP="003F19FE">
      <w:pPr>
        <w:spacing w:after="0" w:line="360" w:lineRule="auto"/>
        <w:jc w:val="both"/>
        <w:rPr>
          <w:rFonts w:ascii="Times New Roman" w:hAnsi="Times New Roman"/>
          <w:b/>
          <w:sz w:val="24"/>
          <w:szCs w:val="24"/>
        </w:rPr>
        <w:sectPr w:rsidR="003F19FE" w:rsidRPr="00C315C3" w:rsidSect="00192BF9">
          <w:headerReference w:type="even" r:id="rId8"/>
          <w:headerReference w:type="default" r:id="rId9"/>
          <w:footerReference w:type="even" r:id="rId10"/>
          <w:footerReference w:type="default" r:id="rId11"/>
          <w:headerReference w:type="first" r:id="rId12"/>
          <w:footerReference w:type="first" r:id="rId13"/>
          <w:pgSz w:w="15840" w:h="12240" w:orient="landscape"/>
          <w:pgMar w:top="1440" w:right="1440" w:bottom="1440" w:left="1440" w:header="720" w:footer="720" w:gutter="0"/>
          <w:cols w:space="720"/>
          <w:docGrid w:linePitch="360"/>
        </w:sectPr>
      </w:pPr>
    </w:p>
    <w:p w14:paraId="35F9CA96" w14:textId="77777777" w:rsidR="003F19FE" w:rsidRPr="00C315C3" w:rsidRDefault="003F19FE" w:rsidP="00192BF9">
      <w:pPr>
        <w:spacing w:after="0" w:line="240" w:lineRule="auto"/>
        <w:jc w:val="both"/>
        <w:rPr>
          <w:rFonts w:ascii="Times New Roman" w:hAnsi="Times New Roman"/>
          <w:b/>
          <w:sz w:val="24"/>
          <w:szCs w:val="24"/>
        </w:rPr>
      </w:pPr>
      <w:r w:rsidRPr="00C315C3">
        <w:rPr>
          <w:rFonts w:ascii="Times New Roman" w:hAnsi="Times New Roman"/>
          <w:b/>
          <w:sz w:val="24"/>
          <w:szCs w:val="24"/>
        </w:rPr>
        <w:lastRenderedPageBreak/>
        <w:t xml:space="preserve">Table </w:t>
      </w:r>
      <w:r w:rsidR="006838BF" w:rsidRPr="00C315C3">
        <w:rPr>
          <w:rFonts w:ascii="Times New Roman" w:hAnsi="Times New Roman"/>
          <w:b/>
          <w:sz w:val="24"/>
          <w:szCs w:val="24"/>
        </w:rPr>
        <w:t>2</w:t>
      </w:r>
      <w:r w:rsidRPr="00C315C3">
        <w:rPr>
          <w:rFonts w:ascii="Times New Roman" w:hAnsi="Times New Roman"/>
          <w:b/>
          <w:sz w:val="24"/>
          <w:szCs w:val="24"/>
        </w:rPr>
        <w:t xml:space="preserve">. </w:t>
      </w:r>
      <w:r w:rsidR="00F14825" w:rsidRPr="00C315C3">
        <w:rPr>
          <w:rFonts w:ascii="Times New Roman" w:hAnsi="Times New Roman"/>
          <w:b/>
          <w:sz w:val="24"/>
          <w:szCs w:val="24"/>
        </w:rPr>
        <w:t xml:space="preserve">Yield and </w:t>
      </w:r>
      <w:r w:rsidRPr="00C315C3">
        <w:rPr>
          <w:rFonts w:ascii="Times New Roman" w:hAnsi="Times New Roman"/>
          <w:b/>
          <w:sz w:val="24"/>
          <w:szCs w:val="24"/>
        </w:rPr>
        <w:t>E</w:t>
      </w:r>
      <w:r w:rsidR="00F14825" w:rsidRPr="00C315C3">
        <w:rPr>
          <w:rFonts w:ascii="Times New Roman" w:hAnsi="Times New Roman"/>
          <w:b/>
          <w:sz w:val="24"/>
          <w:szCs w:val="24"/>
        </w:rPr>
        <w:t xml:space="preserve">conomics of </w:t>
      </w:r>
      <w:r w:rsidRPr="00C315C3">
        <w:rPr>
          <w:rFonts w:ascii="Times New Roman" w:hAnsi="Times New Roman"/>
          <w:b/>
          <w:sz w:val="24"/>
          <w:szCs w:val="24"/>
        </w:rPr>
        <w:t xml:space="preserve">IPM modules for the management of </w:t>
      </w:r>
      <w:r w:rsidRPr="00C315C3">
        <w:rPr>
          <w:rFonts w:ascii="Times New Roman" w:hAnsi="Times New Roman"/>
          <w:b/>
          <w:bCs/>
          <w:sz w:val="24"/>
          <w:szCs w:val="24"/>
        </w:rPr>
        <w:t xml:space="preserve">mango hoppers and fruit </w:t>
      </w:r>
      <w:proofErr w:type="gramStart"/>
      <w:r w:rsidRPr="00C315C3">
        <w:rPr>
          <w:rFonts w:ascii="Times New Roman" w:hAnsi="Times New Roman"/>
          <w:b/>
          <w:bCs/>
          <w:sz w:val="24"/>
          <w:szCs w:val="24"/>
        </w:rPr>
        <w:t xml:space="preserve">yield  </w:t>
      </w:r>
      <w:r w:rsidR="00192BF9" w:rsidRPr="00C315C3">
        <w:rPr>
          <w:rFonts w:ascii="Times New Roman" w:hAnsi="Times New Roman"/>
          <w:b/>
          <w:bCs/>
          <w:sz w:val="24"/>
          <w:szCs w:val="24"/>
        </w:rPr>
        <w:t>(</w:t>
      </w:r>
      <w:proofErr w:type="gramEnd"/>
      <w:r w:rsidR="00192BF9" w:rsidRPr="00C315C3">
        <w:rPr>
          <w:rFonts w:ascii="Times New Roman" w:hAnsi="Times New Roman"/>
          <w:b/>
          <w:bCs/>
          <w:sz w:val="24"/>
          <w:szCs w:val="24"/>
        </w:rPr>
        <w:t>2025-2026)</w:t>
      </w:r>
      <w:r w:rsidRPr="00C315C3">
        <w:rPr>
          <w:rFonts w:ascii="Times New Roman" w:hAnsi="Times New Roman"/>
          <w:b/>
          <w:bCs/>
          <w:sz w:val="24"/>
          <w:szCs w:val="24"/>
        </w:rPr>
        <w:t xml:space="preserve">  </w:t>
      </w:r>
    </w:p>
    <w:tbl>
      <w:tblPr>
        <w:tblpPr w:leftFromText="180" w:rightFromText="180" w:vertAnchor="text" w:horzAnchor="margin" w:tblpX="-414" w:tblpY="270"/>
        <w:tblW w:w="10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24"/>
        <w:gridCol w:w="5959"/>
        <w:gridCol w:w="2185"/>
        <w:gridCol w:w="1051"/>
      </w:tblGrid>
      <w:tr w:rsidR="007929F3" w:rsidRPr="00C315C3" w14:paraId="0D3C70C2" w14:textId="77777777" w:rsidTr="00192BF9">
        <w:trPr>
          <w:trHeight w:val="418"/>
        </w:trPr>
        <w:tc>
          <w:tcPr>
            <w:tcW w:w="1124" w:type="dxa"/>
            <w:vMerge w:val="restart"/>
            <w:tcBorders>
              <w:top w:val="single" w:sz="4" w:space="0" w:color="000000"/>
              <w:left w:val="single" w:sz="4" w:space="0" w:color="000000"/>
              <w:right w:val="single" w:sz="4" w:space="0" w:color="000000"/>
            </w:tcBorders>
            <w:hideMark/>
          </w:tcPr>
          <w:p w14:paraId="4ADD9DC1" w14:textId="77777777" w:rsidR="007929F3" w:rsidRPr="00C315C3" w:rsidRDefault="007929F3" w:rsidP="00FF4553">
            <w:pPr>
              <w:spacing w:after="0" w:line="240" w:lineRule="auto"/>
              <w:jc w:val="both"/>
              <w:rPr>
                <w:rFonts w:ascii="Times New Roman" w:hAnsi="Times New Roman" w:cs="Times New Roman"/>
                <w:b/>
                <w:sz w:val="24"/>
                <w:szCs w:val="24"/>
              </w:rPr>
            </w:pPr>
            <w:r w:rsidRPr="00C315C3">
              <w:rPr>
                <w:rFonts w:ascii="Times New Roman" w:hAnsi="Times New Roman" w:cs="Times New Roman"/>
                <w:b/>
                <w:sz w:val="24"/>
                <w:szCs w:val="24"/>
              </w:rPr>
              <w:t>Tr. No</w:t>
            </w:r>
          </w:p>
        </w:tc>
        <w:tc>
          <w:tcPr>
            <w:tcW w:w="5959" w:type="dxa"/>
            <w:vMerge w:val="restart"/>
            <w:tcBorders>
              <w:top w:val="single" w:sz="4" w:space="0" w:color="000000"/>
              <w:left w:val="single" w:sz="4" w:space="0" w:color="000000"/>
              <w:right w:val="single" w:sz="4" w:space="0" w:color="auto"/>
            </w:tcBorders>
            <w:hideMark/>
          </w:tcPr>
          <w:p w14:paraId="32F9D6F9" w14:textId="77777777" w:rsidR="007929F3" w:rsidRPr="00C315C3" w:rsidRDefault="007929F3" w:rsidP="00FF4553">
            <w:pPr>
              <w:spacing w:after="0" w:line="240" w:lineRule="auto"/>
              <w:jc w:val="both"/>
              <w:rPr>
                <w:rFonts w:ascii="Times New Roman" w:hAnsi="Times New Roman" w:cs="Times New Roman"/>
                <w:b/>
                <w:sz w:val="24"/>
                <w:szCs w:val="24"/>
              </w:rPr>
            </w:pPr>
            <w:r w:rsidRPr="00C315C3">
              <w:rPr>
                <w:rFonts w:ascii="Times New Roman" w:hAnsi="Times New Roman" w:cs="Times New Roman"/>
                <w:b/>
                <w:bCs/>
                <w:sz w:val="24"/>
                <w:szCs w:val="24"/>
              </w:rPr>
              <w:t xml:space="preserve">IPM Modules </w:t>
            </w:r>
          </w:p>
        </w:tc>
        <w:tc>
          <w:tcPr>
            <w:tcW w:w="3236" w:type="dxa"/>
            <w:gridSpan w:val="2"/>
            <w:tcBorders>
              <w:top w:val="single" w:sz="4" w:space="0" w:color="000000"/>
              <w:left w:val="single" w:sz="4" w:space="0" w:color="auto"/>
              <w:bottom w:val="single" w:sz="4" w:space="0" w:color="000000"/>
              <w:right w:val="single" w:sz="4" w:space="0" w:color="auto"/>
            </w:tcBorders>
          </w:tcPr>
          <w:p w14:paraId="35B8CA7A" w14:textId="77777777" w:rsidR="007929F3" w:rsidRPr="00C315C3" w:rsidRDefault="007929F3" w:rsidP="00FF4553">
            <w:pPr>
              <w:spacing w:after="0" w:line="240" w:lineRule="auto"/>
              <w:jc w:val="both"/>
              <w:rPr>
                <w:rFonts w:ascii="Times New Roman" w:hAnsi="Times New Roman" w:cs="Times New Roman"/>
                <w:b/>
                <w:sz w:val="24"/>
                <w:szCs w:val="24"/>
              </w:rPr>
            </w:pPr>
            <w:r w:rsidRPr="00C315C3">
              <w:rPr>
                <w:rFonts w:ascii="Times New Roman" w:hAnsi="Times New Roman" w:cs="Times New Roman"/>
                <w:b/>
                <w:sz w:val="24"/>
                <w:szCs w:val="24"/>
              </w:rPr>
              <w:t xml:space="preserve">First experiment* </w:t>
            </w:r>
          </w:p>
        </w:tc>
      </w:tr>
      <w:tr w:rsidR="007929F3" w:rsidRPr="00C315C3" w14:paraId="716BD83E" w14:textId="77777777" w:rsidTr="00192BF9">
        <w:trPr>
          <w:trHeight w:val="135"/>
        </w:trPr>
        <w:tc>
          <w:tcPr>
            <w:tcW w:w="1124" w:type="dxa"/>
            <w:vMerge/>
            <w:tcBorders>
              <w:left w:val="single" w:sz="4" w:space="0" w:color="000000"/>
              <w:bottom w:val="single" w:sz="4" w:space="0" w:color="000000"/>
              <w:right w:val="single" w:sz="4" w:space="0" w:color="000000"/>
            </w:tcBorders>
          </w:tcPr>
          <w:p w14:paraId="62BE6C0F" w14:textId="77777777" w:rsidR="007929F3" w:rsidRPr="00C315C3" w:rsidRDefault="007929F3" w:rsidP="00FF4553">
            <w:pPr>
              <w:spacing w:after="0" w:line="240" w:lineRule="auto"/>
              <w:jc w:val="both"/>
              <w:rPr>
                <w:rFonts w:ascii="Times New Roman" w:hAnsi="Times New Roman" w:cs="Times New Roman"/>
                <w:b/>
                <w:sz w:val="24"/>
                <w:szCs w:val="24"/>
              </w:rPr>
            </w:pPr>
          </w:p>
        </w:tc>
        <w:tc>
          <w:tcPr>
            <w:tcW w:w="5959" w:type="dxa"/>
            <w:vMerge/>
            <w:tcBorders>
              <w:left w:val="single" w:sz="4" w:space="0" w:color="000000"/>
              <w:bottom w:val="single" w:sz="4" w:space="0" w:color="000000"/>
              <w:right w:val="single" w:sz="4" w:space="0" w:color="auto"/>
            </w:tcBorders>
          </w:tcPr>
          <w:p w14:paraId="3E447462" w14:textId="77777777" w:rsidR="007929F3" w:rsidRPr="00C315C3" w:rsidRDefault="007929F3" w:rsidP="00FF4553">
            <w:pPr>
              <w:spacing w:after="0" w:line="240" w:lineRule="auto"/>
              <w:jc w:val="both"/>
              <w:rPr>
                <w:rFonts w:ascii="Times New Roman" w:hAnsi="Times New Roman" w:cs="Times New Roman"/>
                <w:b/>
                <w:bCs/>
                <w:sz w:val="24"/>
                <w:szCs w:val="24"/>
              </w:rPr>
            </w:pPr>
          </w:p>
        </w:tc>
        <w:tc>
          <w:tcPr>
            <w:tcW w:w="2185" w:type="dxa"/>
            <w:tcBorders>
              <w:top w:val="single" w:sz="4" w:space="0" w:color="000000"/>
              <w:left w:val="single" w:sz="4" w:space="0" w:color="auto"/>
              <w:bottom w:val="single" w:sz="4" w:space="0" w:color="000000"/>
              <w:right w:val="single" w:sz="4" w:space="0" w:color="auto"/>
            </w:tcBorders>
            <w:vAlign w:val="center"/>
          </w:tcPr>
          <w:p w14:paraId="6331B3E2" w14:textId="77777777" w:rsidR="007929F3" w:rsidRPr="00C315C3" w:rsidRDefault="007929F3" w:rsidP="00FF4553">
            <w:pPr>
              <w:spacing w:after="0" w:line="240" w:lineRule="auto"/>
              <w:jc w:val="center"/>
              <w:rPr>
                <w:rFonts w:ascii="Times New Roman" w:hAnsi="Times New Roman" w:cs="Times New Roman"/>
                <w:b/>
                <w:sz w:val="24"/>
                <w:szCs w:val="24"/>
              </w:rPr>
            </w:pPr>
            <w:proofErr w:type="gramStart"/>
            <w:r w:rsidRPr="00C315C3">
              <w:rPr>
                <w:rFonts w:ascii="Times New Roman" w:hAnsi="Times New Roman" w:cs="Times New Roman"/>
                <w:b/>
                <w:sz w:val="24"/>
                <w:szCs w:val="24"/>
              </w:rPr>
              <w:t>Yield  (</w:t>
            </w:r>
            <w:proofErr w:type="gramEnd"/>
            <w:r w:rsidRPr="00C315C3">
              <w:rPr>
                <w:rFonts w:ascii="Times New Roman" w:hAnsi="Times New Roman" w:cs="Times New Roman"/>
                <w:b/>
                <w:sz w:val="24"/>
                <w:szCs w:val="24"/>
              </w:rPr>
              <w:t>kg/</w:t>
            </w:r>
            <w:proofErr w:type="gramStart"/>
            <w:r w:rsidRPr="00C315C3">
              <w:rPr>
                <w:rFonts w:ascii="Times New Roman" w:hAnsi="Times New Roman" w:cs="Times New Roman"/>
                <w:b/>
                <w:sz w:val="24"/>
                <w:szCs w:val="24"/>
              </w:rPr>
              <w:t>tree )</w:t>
            </w:r>
            <w:proofErr w:type="gramEnd"/>
          </w:p>
        </w:tc>
        <w:tc>
          <w:tcPr>
            <w:tcW w:w="1051" w:type="dxa"/>
            <w:tcBorders>
              <w:top w:val="single" w:sz="4" w:space="0" w:color="000000"/>
              <w:left w:val="single" w:sz="4" w:space="0" w:color="auto"/>
              <w:bottom w:val="single" w:sz="4" w:space="0" w:color="000000"/>
              <w:right w:val="single" w:sz="4" w:space="0" w:color="auto"/>
            </w:tcBorders>
            <w:vAlign w:val="center"/>
          </w:tcPr>
          <w:p w14:paraId="04CECE9B" w14:textId="77777777" w:rsidR="007929F3" w:rsidRPr="00C315C3" w:rsidRDefault="007929F3" w:rsidP="00FF4553">
            <w:pPr>
              <w:spacing w:after="0" w:line="240" w:lineRule="auto"/>
              <w:jc w:val="center"/>
              <w:rPr>
                <w:rFonts w:ascii="Times New Roman" w:hAnsi="Times New Roman" w:cs="Times New Roman"/>
                <w:b/>
                <w:sz w:val="24"/>
                <w:szCs w:val="24"/>
              </w:rPr>
            </w:pPr>
          </w:p>
          <w:p w14:paraId="0CD8BA32" w14:textId="77777777" w:rsidR="007929F3" w:rsidRPr="00C315C3" w:rsidRDefault="007929F3" w:rsidP="00FF4553">
            <w:pPr>
              <w:spacing w:after="0" w:line="240" w:lineRule="auto"/>
              <w:jc w:val="center"/>
              <w:rPr>
                <w:rFonts w:ascii="Times New Roman" w:hAnsi="Times New Roman" w:cs="Times New Roman"/>
                <w:b/>
                <w:sz w:val="24"/>
                <w:szCs w:val="24"/>
              </w:rPr>
            </w:pPr>
            <w:r w:rsidRPr="00C315C3">
              <w:rPr>
                <w:rFonts w:ascii="Times New Roman" w:hAnsi="Times New Roman" w:cs="Times New Roman"/>
                <w:b/>
                <w:sz w:val="24"/>
                <w:szCs w:val="24"/>
              </w:rPr>
              <w:t>BC ratio</w:t>
            </w:r>
          </w:p>
        </w:tc>
      </w:tr>
      <w:tr w:rsidR="007929F3" w:rsidRPr="00C315C3" w14:paraId="6963DA9E" w14:textId="77777777" w:rsidTr="00192BF9">
        <w:trPr>
          <w:trHeight w:val="1826"/>
        </w:trPr>
        <w:tc>
          <w:tcPr>
            <w:tcW w:w="1124" w:type="dxa"/>
            <w:tcBorders>
              <w:top w:val="single" w:sz="4" w:space="0" w:color="000000"/>
              <w:left w:val="single" w:sz="4" w:space="0" w:color="000000"/>
              <w:bottom w:val="single" w:sz="4" w:space="0" w:color="000000"/>
              <w:right w:val="single" w:sz="4" w:space="0" w:color="000000"/>
            </w:tcBorders>
          </w:tcPr>
          <w:p w14:paraId="5153B8AF" w14:textId="77777777" w:rsidR="007929F3" w:rsidRPr="00C315C3" w:rsidRDefault="007929F3" w:rsidP="00FF4553">
            <w:pPr>
              <w:spacing w:after="0" w:line="240" w:lineRule="auto"/>
              <w:jc w:val="both"/>
              <w:rPr>
                <w:rFonts w:ascii="Times New Roman" w:eastAsia="Times New Roman" w:hAnsi="Times New Roman" w:cs="Times New Roman"/>
                <w:sz w:val="24"/>
                <w:szCs w:val="24"/>
              </w:rPr>
            </w:pPr>
          </w:p>
          <w:p w14:paraId="13E0FCA6" w14:textId="77777777" w:rsidR="007929F3" w:rsidRPr="00C315C3" w:rsidRDefault="007929F3" w:rsidP="00FF4553">
            <w:pPr>
              <w:spacing w:after="0" w:line="240" w:lineRule="auto"/>
              <w:jc w:val="both"/>
              <w:rPr>
                <w:rFonts w:ascii="Times New Roman" w:hAnsi="Times New Roman" w:cs="Times New Roman"/>
                <w:sz w:val="24"/>
                <w:szCs w:val="24"/>
              </w:rPr>
            </w:pPr>
            <w:r w:rsidRPr="00C315C3">
              <w:rPr>
                <w:rFonts w:ascii="Times New Roman" w:hAnsi="Times New Roman" w:cs="Times New Roman"/>
                <w:sz w:val="24"/>
                <w:szCs w:val="24"/>
              </w:rPr>
              <w:t>Module (T1)</w:t>
            </w:r>
          </w:p>
        </w:tc>
        <w:tc>
          <w:tcPr>
            <w:tcW w:w="5959" w:type="dxa"/>
            <w:tcBorders>
              <w:top w:val="single" w:sz="4" w:space="0" w:color="000000"/>
              <w:left w:val="single" w:sz="4" w:space="0" w:color="000000"/>
              <w:bottom w:val="single" w:sz="4" w:space="0" w:color="000000"/>
              <w:right w:val="single" w:sz="4" w:space="0" w:color="auto"/>
            </w:tcBorders>
            <w:hideMark/>
          </w:tcPr>
          <w:p w14:paraId="3949356F" w14:textId="77777777" w:rsidR="007929F3" w:rsidRPr="00C315C3" w:rsidRDefault="007929F3" w:rsidP="00FF4553">
            <w:pPr>
              <w:spacing w:after="0" w:line="240" w:lineRule="auto"/>
              <w:jc w:val="both"/>
              <w:rPr>
                <w:rFonts w:ascii="Times New Roman" w:hAnsi="Times New Roman" w:cs="Times New Roman"/>
                <w:bCs/>
                <w:sz w:val="24"/>
                <w:szCs w:val="24"/>
              </w:rPr>
            </w:pPr>
            <w:r w:rsidRPr="00C315C3">
              <w:rPr>
                <w:rFonts w:ascii="Times New Roman" w:hAnsi="Times New Roman" w:cs="Times New Roman"/>
                <w:bCs/>
                <w:sz w:val="24"/>
                <w:szCs w:val="24"/>
              </w:rPr>
              <w:t xml:space="preserve">Soil application </w:t>
            </w:r>
            <w:proofErr w:type="gramStart"/>
            <w:r w:rsidRPr="00C315C3">
              <w:rPr>
                <w:rFonts w:ascii="Times New Roman" w:hAnsi="Times New Roman" w:cs="Times New Roman"/>
                <w:bCs/>
                <w:sz w:val="24"/>
                <w:szCs w:val="24"/>
              </w:rPr>
              <w:t>of  neem</w:t>
            </w:r>
            <w:proofErr w:type="gramEnd"/>
            <w:r w:rsidRPr="00C315C3">
              <w:rPr>
                <w:rFonts w:ascii="Times New Roman" w:hAnsi="Times New Roman" w:cs="Times New Roman"/>
                <w:bCs/>
                <w:sz w:val="24"/>
                <w:szCs w:val="24"/>
              </w:rPr>
              <w:t xml:space="preserve"> cake @ 3 kg / tree (November 3</w:t>
            </w:r>
            <w:r w:rsidRPr="00C315C3">
              <w:rPr>
                <w:rFonts w:ascii="Times New Roman" w:hAnsi="Times New Roman" w:cs="Times New Roman"/>
                <w:bCs/>
                <w:sz w:val="24"/>
                <w:szCs w:val="24"/>
                <w:vertAlign w:val="superscript"/>
              </w:rPr>
              <w:t>rd</w:t>
            </w:r>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 xml:space="preserve">week)   </w:t>
            </w:r>
            <w:proofErr w:type="gramEnd"/>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installation  of</w:t>
            </w:r>
            <w:proofErr w:type="gramEnd"/>
            <w:r w:rsidRPr="00C315C3">
              <w:rPr>
                <w:rFonts w:ascii="Times New Roman" w:hAnsi="Times New Roman" w:cs="Times New Roman"/>
                <w:bCs/>
                <w:sz w:val="24"/>
                <w:szCs w:val="24"/>
              </w:rPr>
              <w:t xml:space="preserve"> blue sticky traps </w:t>
            </w:r>
            <w:proofErr w:type="gramStart"/>
            <w:r w:rsidRPr="00C315C3">
              <w:rPr>
                <w:rFonts w:ascii="Times New Roman" w:hAnsi="Times New Roman" w:cs="Times New Roman"/>
                <w:bCs/>
                <w:sz w:val="24"/>
                <w:szCs w:val="24"/>
              </w:rPr>
              <w:t>@  1/  tree</w:t>
            </w:r>
            <w:proofErr w:type="gramEnd"/>
            <w:r w:rsidRPr="00C315C3">
              <w:rPr>
                <w:rFonts w:ascii="Times New Roman" w:hAnsi="Times New Roman" w:cs="Times New Roman"/>
                <w:bCs/>
                <w:sz w:val="24"/>
                <w:szCs w:val="24"/>
              </w:rPr>
              <w:t xml:space="preserve">  (January 2023 &amp; </w:t>
            </w:r>
            <w:proofErr w:type="gramStart"/>
            <w:r w:rsidRPr="00C315C3">
              <w:rPr>
                <w:rFonts w:ascii="Times New Roman" w:hAnsi="Times New Roman" w:cs="Times New Roman"/>
                <w:bCs/>
                <w:sz w:val="24"/>
                <w:szCs w:val="24"/>
              </w:rPr>
              <w:t>2024  first</w:t>
            </w:r>
            <w:proofErr w:type="gramEnd"/>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week)  +</w:t>
            </w:r>
            <w:proofErr w:type="gramEnd"/>
            <w:r w:rsidRPr="00C315C3">
              <w:rPr>
                <w:rFonts w:ascii="Times New Roman" w:hAnsi="Times New Roman" w:cs="Times New Roman"/>
                <w:bCs/>
                <w:sz w:val="24"/>
                <w:szCs w:val="24"/>
              </w:rPr>
              <w:t xml:space="preserve">  first </w:t>
            </w:r>
            <w:proofErr w:type="gramStart"/>
            <w:r w:rsidRPr="00C315C3">
              <w:rPr>
                <w:rFonts w:ascii="Times New Roman" w:hAnsi="Times New Roman" w:cs="Times New Roman"/>
                <w:bCs/>
                <w:sz w:val="24"/>
                <w:szCs w:val="24"/>
              </w:rPr>
              <w:t>spray  of</w:t>
            </w:r>
            <w:proofErr w:type="gramEnd"/>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Azadirachtin  1500</w:t>
            </w:r>
            <w:proofErr w:type="gramEnd"/>
            <w:r w:rsidRPr="00C315C3">
              <w:rPr>
                <w:rFonts w:ascii="Times New Roman" w:hAnsi="Times New Roman" w:cs="Times New Roman"/>
                <w:bCs/>
                <w:sz w:val="24"/>
                <w:szCs w:val="24"/>
              </w:rPr>
              <w:t xml:space="preserve"> ppm @ 5 ml /</w:t>
            </w:r>
            <w:r w:rsidRPr="00C315C3">
              <w:rPr>
                <w:rFonts w:ascii="Times New Roman" w:hAnsi="Times New Roman" w:cs="Times New Roman"/>
                <w:sz w:val="24"/>
                <w:szCs w:val="24"/>
              </w:rPr>
              <w:t xml:space="preserve"> </w:t>
            </w:r>
            <w:proofErr w:type="spellStart"/>
            <w:r w:rsidRPr="00C315C3">
              <w:rPr>
                <w:rFonts w:ascii="Times New Roman" w:hAnsi="Times New Roman" w:cs="Times New Roman"/>
                <w:sz w:val="24"/>
                <w:szCs w:val="24"/>
              </w:rPr>
              <w:t>litre</w:t>
            </w:r>
            <w:proofErr w:type="spellEnd"/>
            <w:r w:rsidRPr="00C315C3">
              <w:rPr>
                <w:rFonts w:ascii="Times New Roman" w:hAnsi="Times New Roman" w:cs="Times New Roman"/>
                <w:bCs/>
                <w:sz w:val="24"/>
                <w:szCs w:val="24"/>
              </w:rPr>
              <w:t xml:space="preserve"> + followed by 15 </w:t>
            </w:r>
            <w:proofErr w:type="gramStart"/>
            <w:r w:rsidRPr="00C315C3">
              <w:rPr>
                <w:rFonts w:ascii="Times New Roman" w:hAnsi="Times New Roman" w:cs="Times New Roman"/>
                <w:bCs/>
                <w:sz w:val="24"/>
                <w:szCs w:val="24"/>
              </w:rPr>
              <w:t>days  after</w:t>
            </w:r>
            <w:proofErr w:type="gramEnd"/>
            <w:r w:rsidRPr="00C315C3">
              <w:rPr>
                <w:rFonts w:ascii="Times New Roman" w:hAnsi="Times New Roman" w:cs="Times New Roman"/>
                <w:bCs/>
                <w:sz w:val="24"/>
                <w:szCs w:val="24"/>
              </w:rPr>
              <w:t xml:space="preserve"> first </w:t>
            </w:r>
            <w:proofErr w:type="gramStart"/>
            <w:r w:rsidRPr="00C315C3">
              <w:rPr>
                <w:rFonts w:ascii="Times New Roman" w:hAnsi="Times New Roman" w:cs="Times New Roman"/>
                <w:bCs/>
                <w:sz w:val="24"/>
                <w:szCs w:val="24"/>
              </w:rPr>
              <w:t xml:space="preserve">spray </w:t>
            </w:r>
            <w:r w:rsidRPr="00C315C3">
              <w:rPr>
                <w:rFonts w:ascii="Times New Roman" w:hAnsi="Times New Roman" w:cs="Times New Roman"/>
                <w:i/>
                <w:sz w:val="24"/>
                <w:szCs w:val="24"/>
              </w:rPr>
              <w:t xml:space="preserve"> </w:t>
            </w:r>
            <w:proofErr w:type="spellStart"/>
            <w:r w:rsidRPr="00C315C3">
              <w:rPr>
                <w:rFonts w:ascii="Times New Roman" w:hAnsi="Times New Roman" w:cs="Times New Roman"/>
                <w:i/>
                <w:sz w:val="24"/>
                <w:szCs w:val="24"/>
              </w:rPr>
              <w:t>Beavaria</w:t>
            </w:r>
            <w:proofErr w:type="spellEnd"/>
            <w:proofErr w:type="gramEnd"/>
            <w:r w:rsidRPr="00C315C3">
              <w:rPr>
                <w:rFonts w:ascii="Times New Roman" w:hAnsi="Times New Roman" w:cs="Times New Roman"/>
                <w:i/>
                <w:sz w:val="24"/>
                <w:szCs w:val="24"/>
              </w:rPr>
              <w:t xml:space="preserve"> bassiana,</w:t>
            </w:r>
            <w:r w:rsidRPr="00C315C3">
              <w:rPr>
                <w:rFonts w:ascii="Times New Roman" w:hAnsi="Times New Roman" w:cs="Times New Roman"/>
                <w:sz w:val="24"/>
                <w:szCs w:val="24"/>
              </w:rPr>
              <w:t xml:space="preserve"> IIHR oil formulation @ 5 ml </w:t>
            </w:r>
            <w:proofErr w:type="gramStart"/>
            <w:r w:rsidRPr="00C315C3">
              <w:rPr>
                <w:rFonts w:ascii="Times New Roman" w:hAnsi="Times New Roman" w:cs="Times New Roman"/>
                <w:sz w:val="24"/>
                <w:szCs w:val="24"/>
              </w:rPr>
              <w:t xml:space="preserve">/  </w:t>
            </w:r>
            <w:proofErr w:type="spellStart"/>
            <w:r w:rsidRPr="00C315C3">
              <w:rPr>
                <w:rFonts w:ascii="Times New Roman" w:hAnsi="Times New Roman" w:cs="Times New Roman"/>
                <w:sz w:val="24"/>
                <w:szCs w:val="24"/>
              </w:rPr>
              <w:t>litre</w:t>
            </w:r>
            <w:proofErr w:type="spellEnd"/>
            <w:proofErr w:type="gramEnd"/>
            <w:r w:rsidRPr="00C315C3">
              <w:rPr>
                <w:rFonts w:ascii="Times New Roman" w:hAnsi="Times New Roman" w:cs="Times New Roman"/>
                <w:sz w:val="24"/>
                <w:szCs w:val="24"/>
              </w:rPr>
              <w:t xml:space="preserve"> +   </w:t>
            </w:r>
            <w:r w:rsidRPr="00C315C3">
              <w:rPr>
                <w:rFonts w:ascii="Times New Roman" w:hAnsi="Times New Roman" w:cs="Times New Roman"/>
                <w:bCs/>
                <w:sz w:val="24"/>
                <w:szCs w:val="24"/>
              </w:rPr>
              <w:t xml:space="preserve"> followed by 15 days after second </w:t>
            </w:r>
            <w:r w:rsidRPr="00C315C3">
              <w:rPr>
                <w:rFonts w:ascii="Times New Roman" w:hAnsi="Times New Roman" w:cs="Times New Roman"/>
                <w:b/>
                <w:bCs/>
                <w:sz w:val="24"/>
                <w:szCs w:val="24"/>
              </w:rPr>
              <w:t>spray</w:t>
            </w:r>
            <w:r w:rsidRPr="00C315C3">
              <w:rPr>
                <w:rFonts w:ascii="Times New Roman" w:hAnsi="Times New Roman" w:cs="Times New Roman"/>
                <w:bCs/>
                <w:sz w:val="24"/>
                <w:szCs w:val="24"/>
              </w:rPr>
              <w:t xml:space="preserve"> Spinosad 0.5 ml / </w:t>
            </w:r>
            <w:proofErr w:type="spellStart"/>
            <w:r w:rsidRPr="00C315C3">
              <w:rPr>
                <w:rFonts w:ascii="Times New Roman" w:hAnsi="Times New Roman" w:cs="Times New Roman"/>
                <w:bCs/>
                <w:sz w:val="24"/>
                <w:szCs w:val="24"/>
              </w:rPr>
              <w:t>litre</w:t>
            </w:r>
            <w:proofErr w:type="spellEnd"/>
          </w:p>
        </w:tc>
        <w:tc>
          <w:tcPr>
            <w:tcW w:w="2185" w:type="dxa"/>
            <w:tcBorders>
              <w:top w:val="single" w:sz="4" w:space="0" w:color="000000"/>
              <w:left w:val="single" w:sz="4" w:space="0" w:color="auto"/>
              <w:bottom w:val="single" w:sz="4" w:space="0" w:color="000000"/>
              <w:right w:val="single" w:sz="4" w:space="0" w:color="auto"/>
            </w:tcBorders>
          </w:tcPr>
          <w:p w14:paraId="4893C7F4" w14:textId="77777777" w:rsidR="007929F3" w:rsidRPr="00C315C3" w:rsidRDefault="007929F3" w:rsidP="00FF4553">
            <w:pPr>
              <w:spacing w:after="0" w:line="240" w:lineRule="auto"/>
              <w:jc w:val="center"/>
              <w:rPr>
                <w:rFonts w:ascii="Times New Roman" w:hAnsi="Times New Roman" w:cs="Times New Roman"/>
                <w:bCs/>
                <w:sz w:val="24"/>
                <w:szCs w:val="24"/>
              </w:rPr>
            </w:pPr>
            <w:r w:rsidRPr="00C315C3">
              <w:rPr>
                <w:rFonts w:ascii="Times New Roman" w:hAnsi="Times New Roman" w:cs="Times New Roman"/>
                <w:bCs/>
                <w:sz w:val="24"/>
                <w:szCs w:val="24"/>
              </w:rPr>
              <w:t>48.10</w:t>
            </w:r>
          </w:p>
        </w:tc>
        <w:tc>
          <w:tcPr>
            <w:tcW w:w="1051" w:type="dxa"/>
            <w:tcBorders>
              <w:top w:val="single" w:sz="4" w:space="0" w:color="000000"/>
              <w:left w:val="single" w:sz="4" w:space="0" w:color="auto"/>
              <w:bottom w:val="single" w:sz="4" w:space="0" w:color="000000"/>
              <w:right w:val="single" w:sz="4" w:space="0" w:color="auto"/>
            </w:tcBorders>
          </w:tcPr>
          <w:p w14:paraId="686AB34E" w14:textId="77777777" w:rsidR="007929F3" w:rsidRPr="00C315C3" w:rsidRDefault="007929F3" w:rsidP="00FF4553">
            <w:pPr>
              <w:pStyle w:val="Default"/>
              <w:jc w:val="center"/>
              <w:rPr>
                <w:rFonts w:ascii="Times New Roman" w:hAnsi="Times New Roman" w:cs="Times New Roman"/>
                <w:color w:val="auto"/>
              </w:rPr>
            </w:pPr>
            <w:r w:rsidRPr="00C315C3">
              <w:rPr>
                <w:rFonts w:ascii="Times New Roman" w:hAnsi="Times New Roman" w:cs="Times New Roman"/>
              </w:rPr>
              <w:t>1.24</w:t>
            </w:r>
          </w:p>
          <w:p w14:paraId="606DA51B" w14:textId="77777777" w:rsidR="007929F3" w:rsidRPr="00C315C3" w:rsidRDefault="007929F3" w:rsidP="00FF4553">
            <w:pPr>
              <w:spacing w:after="0" w:line="240" w:lineRule="auto"/>
              <w:jc w:val="both"/>
              <w:rPr>
                <w:rFonts w:ascii="Times New Roman" w:hAnsi="Times New Roman" w:cs="Times New Roman"/>
                <w:bCs/>
                <w:sz w:val="24"/>
                <w:szCs w:val="24"/>
              </w:rPr>
            </w:pPr>
          </w:p>
        </w:tc>
      </w:tr>
      <w:tr w:rsidR="007929F3" w:rsidRPr="00C315C3" w14:paraId="5FF61F17" w14:textId="77777777" w:rsidTr="00192BF9">
        <w:trPr>
          <w:trHeight w:val="2067"/>
        </w:trPr>
        <w:tc>
          <w:tcPr>
            <w:tcW w:w="1124" w:type="dxa"/>
            <w:tcBorders>
              <w:top w:val="single" w:sz="4" w:space="0" w:color="000000"/>
              <w:left w:val="single" w:sz="4" w:space="0" w:color="000000"/>
              <w:bottom w:val="single" w:sz="4" w:space="0" w:color="000000"/>
              <w:right w:val="single" w:sz="4" w:space="0" w:color="000000"/>
            </w:tcBorders>
            <w:hideMark/>
          </w:tcPr>
          <w:p w14:paraId="36C6C920" w14:textId="77777777" w:rsidR="007929F3" w:rsidRPr="00C315C3" w:rsidRDefault="007929F3" w:rsidP="00FF4553">
            <w:pPr>
              <w:spacing w:after="0" w:line="240" w:lineRule="auto"/>
              <w:jc w:val="both"/>
              <w:rPr>
                <w:rFonts w:ascii="Times New Roman" w:hAnsi="Times New Roman" w:cs="Times New Roman"/>
                <w:sz w:val="24"/>
                <w:szCs w:val="24"/>
              </w:rPr>
            </w:pPr>
            <w:r w:rsidRPr="00C315C3">
              <w:rPr>
                <w:rFonts w:ascii="Times New Roman" w:hAnsi="Times New Roman" w:cs="Times New Roman"/>
                <w:sz w:val="24"/>
                <w:szCs w:val="24"/>
              </w:rPr>
              <w:t>Module (T2)</w:t>
            </w:r>
          </w:p>
        </w:tc>
        <w:tc>
          <w:tcPr>
            <w:tcW w:w="5959" w:type="dxa"/>
            <w:tcBorders>
              <w:top w:val="single" w:sz="4" w:space="0" w:color="000000"/>
              <w:left w:val="single" w:sz="4" w:space="0" w:color="000000"/>
              <w:bottom w:val="single" w:sz="4" w:space="0" w:color="000000"/>
              <w:right w:val="single" w:sz="4" w:space="0" w:color="auto"/>
            </w:tcBorders>
            <w:hideMark/>
          </w:tcPr>
          <w:p w14:paraId="031E8F6B" w14:textId="77777777" w:rsidR="007929F3" w:rsidRPr="00C315C3" w:rsidRDefault="007929F3" w:rsidP="00FF4553">
            <w:pPr>
              <w:spacing w:after="0" w:line="240" w:lineRule="auto"/>
              <w:jc w:val="both"/>
              <w:rPr>
                <w:rFonts w:ascii="Times New Roman" w:hAnsi="Times New Roman" w:cs="Times New Roman"/>
                <w:bCs/>
                <w:sz w:val="24"/>
                <w:szCs w:val="24"/>
              </w:rPr>
            </w:pPr>
            <w:r w:rsidRPr="00C315C3">
              <w:rPr>
                <w:rFonts w:ascii="Times New Roman" w:hAnsi="Times New Roman" w:cs="Times New Roman"/>
                <w:bCs/>
                <w:sz w:val="24"/>
                <w:szCs w:val="24"/>
              </w:rPr>
              <w:t xml:space="preserve">Soil application </w:t>
            </w:r>
            <w:proofErr w:type="gramStart"/>
            <w:r w:rsidRPr="00C315C3">
              <w:rPr>
                <w:rFonts w:ascii="Times New Roman" w:hAnsi="Times New Roman" w:cs="Times New Roman"/>
                <w:bCs/>
                <w:sz w:val="24"/>
                <w:szCs w:val="24"/>
              </w:rPr>
              <w:t>of  neem</w:t>
            </w:r>
            <w:proofErr w:type="gramEnd"/>
            <w:r w:rsidRPr="00C315C3">
              <w:rPr>
                <w:rFonts w:ascii="Times New Roman" w:hAnsi="Times New Roman" w:cs="Times New Roman"/>
                <w:bCs/>
                <w:sz w:val="24"/>
                <w:szCs w:val="24"/>
              </w:rPr>
              <w:t xml:space="preserve"> cake @ 3 kg / tree (November 3</w:t>
            </w:r>
            <w:r w:rsidRPr="00C315C3">
              <w:rPr>
                <w:rFonts w:ascii="Times New Roman" w:hAnsi="Times New Roman" w:cs="Times New Roman"/>
                <w:bCs/>
                <w:sz w:val="24"/>
                <w:szCs w:val="24"/>
                <w:vertAlign w:val="superscript"/>
              </w:rPr>
              <w:t>rd</w:t>
            </w:r>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week)  +</w:t>
            </w:r>
            <w:proofErr w:type="gramEnd"/>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installation  of</w:t>
            </w:r>
            <w:proofErr w:type="gramEnd"/>
            <w:r w:rsidRPr="00C315C3">
              <w:rPr>
                <w:rFonts w:ascii="Times New Roman" w:hAnsi="Times New Roman" w:cs="Times New Roman"/>
                <w:bCs/>
                <w:sz w:val="24"/>
                <w:szCs w:val="24"/>
              </w:rPr>
              <w:t xml:space="preserve"> blue sticky traps @ </w:t>
            </w:r>
            <w:proofErr w:type="gramStart"/>
            <w:r w:rsidRPr="00C315C3">
              <w:rPr>
                <w:rFonts w:ascii="Times New Roman" w:hAnsi="Times New Roman" w:cs="Times New Roman"/>
                <w:bCs/>
                <w:sz w:val="24"/>
                <w:szCs w:val="24"/>
              </w:rPr>
              <w:t>1  /</w:t>
            </w:r>
            <w:proofErr w:type="gramEnd"/>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tree  (</w:t>
            </w:r>
            <w:proofErr w:type="gramEnd"/>
            <w:r w:rsidRPr="00C315C3">
              <w:rPr>
                <w:rFonts w:ascii="Times New Roman" w:hAnsi="Times New Roman" w:cs="Times New Roman"/>
                <w:bCs/>
                <w:sz w:val="24"/>
                <w:szCs w:val="24"/>
              </w:rPr>
              <w:t xml:space="preserve">January 2023 &amp; </w:t>
            </w:r>
            <w:proofErr w:type="gramStart"/>
            <w:r w:rsidRPr="00C315C3">
              <w:rPr>
                <w:rFonts w:ascii="Times New Roman" w:hAnsi="Times New Roman" w:cs="Times New Roman"/>
                <w:bCs/>
                <w:sz w:val="24"/>
                <w:szCs w:val="24"/>
              </w:rPr>
              <w:t>2024  first</w:t>
            </w:r>
            <w:proofErr w:type="gramEnd"/>
            <w:r w:rsidRPr="00C315C3">
              <w:rPr>
                <w:rFonts w:ascii="Times New Roman" w:hAnsi="Times New Roman" w:cs="Times New Roman"/>
                <w:bCs/>
                <w:sz w:val="24"/>
                <w:szCs w:val="24"/>
              </w:rPr>
              <w:t xml:space="preserve"> </w:t>
            </w:r>
            <w:proofErr w:type="gramStart"/>
            <w:r w:rsidRPr="00C315C3">
              <w:rPr>
                <w:rFonts w:ascii="Times New Roman" w:hAnsi="Times New Roman" w:cs="Times New Roman"/>
                <w:bCs/>
                <w:sz w:val="24"/>
                <w:szCs w:val="24"/>
              </w:rPr>
              <w:t>week)  +</w:t>
            </w:r>
            <w:proofErr w:type="gramEnd"/>
            <w:r w:rsidRPr="00C315C3">
              <w:rPr>
                <w:rFonts w:ascii="Times New Roman" w:hAnsi="Times New Roman" w:cs="Times New Roman"/>
                <w:bCs/>
                <w:sz w:val="24"/>
                <w:szCs w:val="24"/>
              </w:rPr>
              <w:t xml:space="preserve">  first spray </w:t>
            </w:r>
            <w:proofErr w:type="gramStart"/>
            <w:r w:rsidRPr="00C315C3">
              <w:rPr>
                <w:rFonts w:ascii="Times New Roman" w:hAnsi="Times New Roman" w:cs="Times New Roman"/>
                <w:bCs/>
                <w:sz w:val="24"/>
                <w:szCs w:val="24"/>
              </w:rPr>
              <w:t>Azadirachtin  1500</w:t>
            </w:r>
            <w:proofErr w:type="gramEnd"/>
            <w:r w:rsidRPr="00C315C3">
              <w:rPr>
                <w:rFonts w:ascii="Times New Roman" w:hAnsi="Times New Roman" w:cs="Times New Roman"/>
                <w:bCs/>
                <w:sz w:val="24"/>
                <w:szCs w:val="24"/>
              </w:rPr>
              <w:t xml:space="preserve"> ppm @ 5 ml </w:t>
            </w:r>
            <w:proofErr w:type="gramStart"/>
            <w:r w:rsidRPr="00C315C3">
              <w:rPr>
                <w:rFonts w:ascii="Times New Roman" w:hAnsi="Times New Roman" w:cs="Times New Roman"/>
                <w:bCs/>
                <w:sz w:val="24"/>
                <w:szCs w:val="24"/>
              </w:rPr>
              <w:t xml:space="preserve">/ </w:t>
            </w:r>
            <w:r w:rsidRPr="00C315C3">
              <w:rPr>
                <w:rFonts w:ascii="Times New Roman" w:hAnsi="Times New Roman" w:cs="Times New Roman"/>
                <w:sz w:val="24"/>
                <w:szCs w:val="24"/>
              </w:rPr>
              <w:t xml:space="preserve"> </w:t>
            </w:r>
            <w:proofErr w:type="spellStart"/>
            <w:r w:rsidRPr="00C315C3">
              <w:rPr>
                <w:rFonts w:ascii="Times New Roman" w:hAnsi="Times New Roman" w:cs="Times New Roman"/>
                <w:sz w:val="24"/>
                <w:szCs w:val="24"/>
              </w:rPr>
              <w:t>litre</w:t>
            </w:r>
            <w:proofErr w:type="spellEnd"/>
            <w:proofErr w:type="gramEnd"/>
            <w:r w:rsidRPr="00C315C3">
              <w:rPr>
                <w:rFonts w:ascii="Times New Roman" w:hAnsi="Times New Roman" w:cs="Times New Roman"/>
                <w:sz w:val="24"/>
                <w:szCs w:val="24"/>
              </w:rPr>
              <w:t xml:space="preserve"> </w:t>
            </w:r>
            <w:r w:rsidRPr="00C315C3">
              <w:rPr>
                <w:rFonts w:ascii="Times New Roman" w:hAnsi="Times New Roman" w:cs="Times New Roman"/>
                <w:bCs/>
                <w:sz w:val="24"/>
                <w:szCs w:val="24"/>
              </w:rPr>
              <w:t xml:space="preserve">  + followed by 15 days after first spray </w:t>
            </w:r>
            <w:r w:rsidRPr="00C315C3">
              <w:rPr>
                <w:rFonts w:ascii="Times New Roman" w:hAnsi="Times New Roman" w:cs="Times New Roman"/>
                <w:i/>
                <w:sz w:val="24"/>
                <w:szCs w:val="24"/>
              </w:rPr>
              <w:t xml:space="preserve"> </w:t>
            </w:r>
            <w:r w:rsidRPr="00C315C3">
              <w:rPr>
                <w:rFonts w:ascii="Times New Roman" w:hAnsi="Times New Roman" w:cs="Times New Roman"/>
                <w:i/>
                <w:iCs/>
                <w:sz w:val="24"/>
                <w:szCs w:val="24"/>
              </w:rPr>
              <w:t xml:space="preserve"> Verticillium </w:t>
            </w:r>
            <w:proofErr w:type="gramStart"/>
            <w:r w:rsidRPr="00C315C3">
              <w:rPr>
                <w:rFonts w:ascii="Times New Roman" w:hAnsi="Times New Roman" w:cs="Times New Roman"/>
                <w:iCs/>
                <w:sz w:val="24"/>
                <w:szCs w:val="24"/>
              </w:rPr>
              <w:t>or</w:t>
            </w:r>
            <w:r w:rsidRPr="00C315C3">
              <w:rPr>
                <w:rFonts w:ascii="Times New Roman" w:hAnsi="Times New Roman" w:cs="Times New Roman"/>
                <w:i/>
                <w:iCs/>
                <w:sz w:val="24"/>
                <w:szCs w:val="24"/>
              </w:rPr>
              <w:t xml:space="preserve"> </w:t>
            </w:r>
            <w:r w:rsidRPr="00C315C3">
              <w:rPr>
                <w:rFonts w:ascii="Times New Roman" w:hAnsi="Times New Roman" w:cs="Times New Roman"/>
                <w:bCs/>
                <w:iCs/>
                <w:sz w:val="24"/>
                <w:szCs w:val="24"/>
              </w:rPr>
              <w:t xml:space="preserve"> </w:t>
            </w:r>
            <w:proofErr w:type="spellStart"/>
            <w:r w:rsidRPr="00C315C3">
              <w:rPr>
                <w:rFonts w:ascii="Times New Roman" w:hAnsi="Times New Roman" w:cs="Times New Roman"/>
                <w:bCs/>
                <w:i/>
                <w:iCs/>
                <w:sz w:val="24"/>
                <w:szCs w:val="24"/>
              </w:rPr>
              <w:t>Lecanicillium</w:t>
            </w:r>
            <w:proofErr w:type="spellEnd"/>
            <w:proofErr w:type="gramEnd"/>
            <w:r w:rsidRPr="00C315C3">
              <w:rPr>
                <w:rFonts w:ascii="Times New Roman" w:hAnsi="Times New Roman" w:cs="Times New Roman"/>
                <w:i/>
                <w:iCs/>
                <w:sz w:val="24"/>
                <w:szCs w:val="24"/>
              </w:rPr>
              <w:t xml:space="preserve"> </w:t>
            </w:r>
            <w:proofErr w:type="spellStart"/>
            <w:proofErr w:type="gramStart"/>
            <w:r w:rsidRPr="00C315C3">
              <w:rPr>
                <w:rFonts w:ascii="Times New Roman" w:hAnsi="Times New Roman" w:cs="Times New Roman"/>
                <w:i/>
                <w:iCs/>
                <w:sz w:val="24"/>
                <w:szCs w:val="24"/>
              </w:rPr>
              <w:t>lecanii</w:t>
            </w:r>
            <w:proofErr w:type="spellEnd"/>
            <w:r w:rsidRPr="00C315C3">
              <w:rPr>
                <w:rFonts w:ascii="Times New Roman" w:hAnsi="Times New Roman" w:cs="Times New Roman"/>
                <w:i/>
                <w:iCs/>
                <w:sz w:val="24"/>
                <w:szCs w:val="24"/>
              </w:rPr>
              <w:t xml:space="preserve"> </w:t>
            </w:r>
            <w:r w:rsidRPr="00C315C3">
              <w:rPr>
                <w:rFonts w:ascii="Times New Roman" w:hAnsi="Times New Roman" w:cs="Times New Roman"/>
                <w:sz w:val="24"/>
                <w:szCs w:val="24"/>
              </w:rPr>
              <w:t xml:space="preserve"> </w:t>
            </w:r>
            <w:r w:rsidRPr="00C315C3">
              <w:rPr>
                <w:rFonts w:ascii="Times New Roman" w:hAnsi="Times New Roman" w:cs="Times New Roman"/>
                <w:iCs/>
                <w:sz w:val="24"/>
                <w:szCs w:val="24"/>
              </w:rPr>
              <w:t>wettable</w:t>
            </w:r>
            <w:proofErr w:type="gramEnd"/>
            <w:r w:rsidRPr="00C315C3">
              <w:rPr>
                <w:rFonts w:ascii="Times New Roman" w:hAnsi="Times New Roman" w:cs="Times New Roman"/>
                <w:iCs/>
                <w:sz w:val="24"/>
                <w:szCs w:val="24"/>
              </w:rPr>
              <w:t xml:space="preserve"> powder (</w:t>
            </w:r>
            <w:proofErr w:type="gramStart"/>
            <w:r w:rsidRPr="00C315C3">
              <w:rPr>
                <w:rFonts w:ascii="Times New Roman" w:hAnsi="Times New Roman" w:cs="Times New Roman"/>
                <w:iCs/>
                <w:sz w:val="24"/>
                <w:szCs w:val="24"/>
              </w:rPr>
              <w:t>WP</w:t>
            </w:r>
            <w:r w:rsidRPr="00C315C3">
              <w:rPr>
                <w:rFonts w:ascii="Times New Roman" w:hAnsi="Times New Roman" w:cs="Times New Roman"/>
                <w:i/>
                <w:iCs/>
                <w:sz w:val="24"/>
                <w:szCs w:val="24"/>
              </w:rPr>
              <w:t xml:space="preserve">)   </w:t>
            </w:r>
            <w:proofErr w:type="gramEnd"/>
            <w:r w:rsidRPr="00C315C3">
              <w:rPr>
                <w:rFonts w:ascii="Times New Roman" w:hAnsi="Times New Roman" w:cs="Times New Roman"/>
                <w:sz w:val="24"/>
                <w:szCs w:val="24"/>
              </w:rPr>
              <w:t xml:space="preserve">@ 10g / </w:t>
            </w:r>
            <w:proofErr w:type="spellStart"/>
            <w:r w:rsidRPr="00C315C3">
              <w:rPr>
                <w:rFonts w:ascii="Times New Roman" w:hAnsi="Times New Roman" w:cs="Times New Roman"/>
                <w:sz w:val="24"/>
                <w:szCs w:val="24"/>
              </w:rPr>
              <w:t>litre</w:t>
            </w:r>
            <w:proofErr w:type="spellEnd"/>
            <w:r w:rsidRPr="00C315C3">
              <w:rPr>
                <w:rFonts w:ascii="Times New Roman" w:hAnsi="Times New Roman" w:cs="Times New Roman"/>
                <w:sz w:val="24"/>
                <w:szCs w:val="24"/>
              </w:rPr>
              <w:t xml:space="preserve"> +</w:t>
            </w:r>
            <w:r w:rsidRPr="00C315C3">
              <w:rPr>
                <w:rFonts w:ascii="Times New Roman" w:hAnsi="Times New Roman" w:cs="Times New Roman"/>
                <w:bCs/>
                <w:sz w:val="24"/>
                <w:szCs w:val="24"/>
              </w:rPr>
              <w:t xml:space="preserve"> followed by 15 after days second </w:t>
            </w:r>
            <w:proofErr w:type="gramStart"/>
            <w:r w:rsidRPr="00C315C3">
              <w:rPr>
                <w:rFonts w:ascii="Times New Roman" w:hAnsi="Times New Roman" w:cs="Times New Roman"/>
                <w:bCs/>
                <w:sz w:val="24"/>
                <w:szCs w:val="24"/>
              </w:rPr>
              <w:t xml:space="preserve">spray </w:t>
            </w:r>
            <w:r w:rsidRPr="00C315C3">
              <w:rPr>
                <w:rFonts w:ascii="Times New Roman" w:hAnsi="Times New Roman" w:cs="Times New Roman"/>
                <w:sz w:val="24"/>
                <w:szCs w:val="24"/>
              </w:rPr>
              <w:t xml:space="preserve"> </w:t>
            </w:r>
            <w:proofErr w:type="spellStart"/>
            <w:r w:rsidRPr="00C315C3">
              <w:rPr>
                <w:rFonts w:ascii="Times New Roman" w:hAnsi="Times New Roman" w:cs="Times New Roman"/>
                <w:sz w:val="24"/>
                <w:szCs w:val="24"/>
              </w:rPr>
              <w:t>Tolfenpyrad</w:t>
            </w:r>
            <w:proofErr w:type="spellEnd"/>
            <w:proofErr w:type="gramEnd"/>
            <w:r w:rsidRPr="00C315C3">
              <w:rPr>
                <w:rFonts w:ascii="Times New Roman" w:hAnsi="Times New Roman" w:cs="Times New Roman"/>
                <w:sz w:val="24"/>
                <w:szCs w:val="24"/>
              </w:rPr>
              <w:t xml:space="preserve"> 15 </w:t>
            </w:r>
            <w:proofErr w:type="gramStart"/>
            <w:r w:rsidRPr="00C315C3">
              <w:rPr>
                <w:rFonts w:ascii="Times New Roman" w:hAnsi="Times New Roman" w:cs="Times New Roman"/>
                <w:sz w:val="24"/>
                <w:szCs w:val="24"/>
              </w:rPr>
              <w:t>EC  @</w:t>
            </w:r>
            <w:proofErr w:type="gramEnd"/>
            <w:r w:rsidRPr="00C315C3">
              <w:rPr>
                <w:rFonts w:ascii="Times New Roman" w:hAnsi="Times New Roman" w:cs="Times New Roman"/>
                <w:sz w:val="24"/>
                <w:szCs w:val="24"/>
              </w:rPr>
              <w:t xml:space="preserve">  2 ml / </w:t>
            </w:r>
            <w:proofErr w:type="spellStart"/>
            <w:r w:rsidRPr="00C315C3">
              <w:rPr>
                <w:rFonts w:ascii="Times New Roman" w:hAnsi="Times New Roman" w:cs="Times New Roman"/>
                <w:sz w:val="24"/>
                <w:szCs w:val="24"/>
              </w:rPr>
              <w:t>litre</w:t>
            </w:r>
            <w:proofErr w:type="spellEnd"/>
            <w:r w:rsidRPr="00C315C3">
              <w:rPr>
                <w:rFonts w:ascii="Times New Roman" w:hAnsi="Times New Roman" w:cs="Times New Roman"/>
                <w:sz w:val="24"/>
                <w:szCs w:val="24"/>
              </w:rPr>
              <w:t xml:space="preserve"> </w:t>
            </w:r>
          </w:p>
        </w:tc>
        <w:tc>
          <w:tcPr>
            <w:tcW w:w="2185" w:type="dxa"/>
            <w:tcBorders>
              <w:top w:val="single" w:sz="4" w:space="0" w:color="000000"/>
              <w:left w:val="single" w:sz="4" w:space="0" w:color="auto"/>
              <w:bottom w:val="single" w:sz="4" w:space="0" w:color="000000"/>
              <w:right w:val="single" w:sz="4" w:space="0" w:color="auto"/>
            </w:tcBorders>
          </w:tcPr>
          <w:p w14:paraId="4670B797" w14:textId="77777777" w:rsidR="007929F3" w:rsidRPr="00C315C3" w:rsidRDefault="007929F3" w:rsidP="00FF4553">
            <w:pPr>
              <w:spacing w:after="0" w:line="240" w:lineRule="auto"/>
              <w:jc w:val="center"/>
              <w:rPr>
                <w:rFonts w:ascii="Times New Roman" w:hAnsi="Times New Roman" w:cs="Times New Roman"/>
                <w:bCs/>
                <w:sz w:val="24"/>
                <w:szCs w:val="24"/>
              </w:rPr>
            </w:pPr>
            <w:r w:rsidRPr="00C315C3">
              <w:rPr>
                <w:rFonts w:ascii="Times New Roman" w:hAnsi="Times New Roman" w:cs="Times New Roman"/>
                <w:sz w:val="24"/>
                <w:szCs w:val="24"/>
              </w:rPr>
              <w:t>52.35</w:t>
            </w:r>
          </w:p>
        </w:tc>
        <w:tc>
          <w:tcPr>
            <w:tcW w:w="1051" w:type="dxa"/>
            <w:tcBorders>
              <w:top w:val="single" w:sz="4" w:space="0" w:color="000000"/>
              <w:left w:val="single" w:sz="4" w:space="0" w:color="auto"/>
              <w:bottom w:val="single" w:sz="4" w:space="0" w:color="000000"/>
              <w:right w:val="single" w:sz="4" w:space="0" w:color="auto"/>
            </w:tcBorders>
          </w:tcPr>
          <w:p w14:paraId="6D3FECC7" w14:textId="77777777" w:rsidR="007929F3" w:rsidRPr="00C315C3" w:rsidRDefault="007929F3" w:rsidP="00FF4553">
            <w:pPr>
              <w:spacing w:after="0" w:line="240" w:lineRule="auto"/>
              <w:jc w:val="both"/>
              <w:rPr>
                <w:rFonts w:ascii="Times New Roman" w:hAnsi="Times New Roman" w:cs="Times New Roman"/>
                <w:sz w:val="24"/>
                <w:szCs w:val="24"/>
              </w:rPr>
            </w:pPr>
            <w:r w:rsidRPr="00C315C3">
              <w:rPr>
                <w:rFonts w:ascii="Times New Roman" w:hAnsi="Times New Roman" w:cs="Times New Roman"/>
                <w:sz w:val="24"/>
                <w:szCs w:val="24"/>
              </w:rPr>
              <w:t xml:space="preserve">     1.42</w:t>
            </w:r>
          </w:p>
          <w:p w14:paraId="486B85BA" w14:textId="77777777" w:rsidR="007929F3" w:rsidRPr="00C315C3" w:rsidRDefault="007929F3" w:rsidP="00FF4553">
            <w:pPr>
              <w:spacing w:after="0" w:line="240" w:lineRule="auto"/>
              <w:jc w:val="both"/>
              <w:rPr>
                <w:rFonts w:ascii="Times New Roman" w:hAnsi="Times New Roman" w:cs="Times New Roman"/>
                <w:bCs/>
                <w:sz w:val="24"/>
                <w:szCs w:val="24"/>
              </w:rPr>
            </w:pPr>
          </w:p>
        </w:tc>
      </w:tr>
      <w:tr w:rsidR="007929F3" w:rsidRPr="00C315C3" w14:paraId="3BE1718D" w14:textId="77777777" w:rsidTr="00192BF9">
        <w:trPr>
          <w:trHeight w:val="1656"/>
        </w:trPr>
        <w:tc>
          <w:tcPr>
            <w:tcW w:w="1124" w:type="dxa"/>
            <w:tcBorders>
              <w:top w:val="single" w:sz="4" w:space="0" w:color="000000"/>
              <w:left w:val="single" w:sz="4" w:space="0" w:color="000000"/>
              <w:bottom w:val="single" w:sz="4" w:space="0" w:color="000000"/>
              <w:right w:val="single" w:sz="4" w:space="0" w:color="000000"/>
            </w:tcBorders>
          </w:tcPr>
          <w:p w14:paraId="00138C20" w14:textId="77777777" w:rsidR="007929F3" w:rsidRPr="00C315C3" w:rsidRDefault="007929F3" w:rsidP="00FF4553">
            <w:pPr>
              <w:spacing w:after="0" w:line="240" w:lineRule="auto"/>
              <w:jc w:val="both"/>
              <w:rPr>
                <w:rFonts w:ascii="Times New Roman" w:hAnsi="Times New Roman" w:cs="Times New Roman"/>
                <w:sz w:val="24"/>
                <w:szCs w:val="24"/>
              </w:rPr>
            </w:pPr>
            <w:r w:rsidRPr="00C315C3">
              <w:rPr>
                <w:rFonts w:ascii="Times New Roman" w:hAnsi="Times New Roman" w:cs="Times New Roman"/>
                <w:sz w:val="24"/>
                <w:szCs w:val="24"/>
              </w:rPr>
              <w:t>Module (T3)</w:t>
            </w:r>
          </w:p>
        </w:tc>
        <w:tc>
          <w:tcPr>
            <w:tcW w:w="5959" w:type="dxa"/>
            <w:tcBorders>
              <w:top w:val="single" w:sz="4" w:space="0" w:color="000000"/>
              <w:left w:val="single" w:sz="4" w:space="0" w:color="000000"/>
              <w:bottom w:val="single" w:sz="4" w:space="0" w:color="000000"/>
              <w:right w:val="single" w:sz="4" w:space="0" w:color="auto"/>
            </w:tcBorders>
          </w:tcPr>
          <w:p w14:paraId="08F36824" w14:textId="77777777" w:rsidR="007929F3" w:rsidRPr="00C315C3" w:rsidRDefault="007929F3" w:rsidP="006838BF">
            <w:pPr>
              <w:spacing w:before="120" w:after="120" w:line="360" w:lineRule="auto"/>
              <w:jc w:val="both"/>
              <w:rPr>
                <w:rFonts w:ascii="Times New Roman" w:hAnsi="Times New Roman" w:cs="Times New Roman"/>
                <w:sz w:val="24"/>
                <w:szCs w:val="24"/>
              </w:rPr>
            </w:pPr>
            <w:r w:rsidRPr="00C315C3">
              <w:rPr>
                <w:rFonts w:ascii="Times New Roman" w:hAnsi="Times New Roman" w:cs="Times New Roman"/>
                <w:sz w:val="24"/>
                <w:szCs w:val="24"/>
              </w:rPr>
              <w:t xml:space="preserve"> Farmer’s practice (Spray Imidacloprid 17.8 SL 0.5 ml/</w:t>
            </w:r>
            <w:proofErr w:type="spellStart"/>
            <w:r w:rsidRPr="00C315C3">
              <w:rPr>
                <w:rFonts w:ascii="Times New Roman" w:hAnsi="Times New Roman" w:cs="Times New Roman"/>
                <w:sz w:val="24"/>
                <w:szCs w:val="24"/>
              </w:rPr>
              <w:t>litre</w:t>
            </w:r>
            <w:proofErr w:type="spellEnd"/>
            <w:r w:rsidRPr="00C315C3">
              <w:rPr>
                <w:rFonts w:ascii="Times New Roman" w:hAnsi="Times New Roman" w:cs="Times New Roman"/>
                <w:sz w:val="24"/>
                <w:szCs w:val="24"/>
              </w:rPr>
              <w:t xml:space="preserve"> - Four rounds of spray at 15 days interval during November to December (flowering period)  </w:t>
            </w:r>
          </w:p>
          <w:p w14:paraId="7CEEEF9D" w14:textId="77777777" w:rsidR="007929F3" w:rsidRPr="00C315C3" w:rsidRDefault="007929F3" w:rsidP="00FF4553">
            <w:pPr>
              <w:spacing w:after="0" w:line="240" w:lineRule="auto"/>
              <w:jc w:val="both"/>
              <w:rPr>
                <w:rFonts w:ascii="Times New Roman" w:hAnsi="Times New Roman" w:cs="Times New Roman"/>
                <w:bCs/>
                <w:sz w:val="24"/>
                <w:szCs w:val="24"/>
              </w:rPr>
            </w:pPr>
          </w:p>
        </w:tc>
        <w:tc>
          <w:tcPr>
            <w:tcW w:w="2185" w:type="dxa"/>
            <w:tcBorders>
              <w:top w:val="single" w:sz="4" w:space="0" w:color="000000"/>
              <w:left w:val="single" w:sz="4" w:space="0" w:color="auto"/>
              <w:bottom w:val="single" w:sz="4" w:space="0" w:color="000000"/>
              <w:right w:val="single" w:sz="4" w:space="0" w:color="auto"/>
            </w:tcBorders>
            <w:vAlign w:val="center"/>
          </w:tcPr>
          <w:p w14:paraId="756B4CEB" w14:textId="77777777" w:rsidR="007929F3" w:rsidRPr="00C315C3" w:rsidRDefault="007929F3" w:rsidP="00FF4553">
            <w:pPr>
              <w:spacing w:after="0" w:line="240" w:lineRule="auto"/>
              <w:jc w:val="center"/>
              <w:rPr>
                <w:rFonts w:ascii="Times New Roman" w:hAnsi="Times New Roman" w:cs="Times New Roman"/>
                <w:bCs/>
                <w:sz w:val="24"/>
                <w:szCs w:val="24"/>
              </w:rPr>
            </w:pPr>
            <w:r w:rsidRPr="00C315C3">
              <w:rPr>
                <w:rFonts w:ascii="Times New Roman" w:hAnsi="Times New Roman" w:cs="Times New Roman"/>
                <w:sz w:val="24"/>
                <w:szCs w:val="24"/>
              </w:rPr>
              <w:t>33.20</w:t>
            </w:r>
          </w:p>
        </w:tc>
        <w:tc>
          <w:tcPr>
            <w:tcW w:w="1051" w:type="dxa"/>
            <w:tcBorders>
              <w:top w:val="single" w:sz="4" w:space="0" w:color="000000"/>
              <w:left w:val="single" w:sz="4" w:space="0" w:color="auto"/>
              <w:bottom w:val="single" w:sz="4" w:space="0" w:color="000000"/>
              <w:right w:val="single" w:sz="4" w:space="0" w:color="auto"/>
            </w:tcBorders>
            <w:vAlign w:val="center"/>
          </w:tcPr>
          <w:p w14:paraId="3072B6F4" w14:textId="77777777" w:rsidR="007929F3" w:rsidRPr="00C315C3" w:rsidRDefault="007929F3" w:rsidP="00FF4553">
            <w:pPr>
              <w:spacing w:after="0" w:line="240" w:lineRule="auto"/>
              <w:jc w:val="center"/>
              <w:rPr>
                <w:rFonts w:ascii="Times New Roman" w:hAnsi="Times New Roman" w:cs="Times New Roman"/>
                <w:bCs/>
                <w:color w:val="FF0000"/>
                <w:sz w:val="24"/>
                <w:szCs w:val="24"/>
              </w:rPr>
            </w:pPr>
            <w:r w:rsidRPr="00C315C3">
              <w:rPr>
                <w:rFonts w:ascii="Times New Roman" w:eastAsia="MS Mincho" w:hAnsi="Times New Roman" w:cs="Times New Roman"/>
                <w:sz w:val="24"/>
                <w:szCs w:val="24"/>
                <w:lang w:val="en-IN" w:eastAsia="ja-JP"/>
              </w:rPr>
              <w:t>1.12</w:t>
            </w:r>
          </w:p>
        </w:tc>
      </w:tr>
      <w:tr w:rsidR="007929F3" w:rsidRPr="00C315C3" w14:paraId="61BFA981" w14:textId="77777777" w:rsidTr="00192BF9">
        <w:trPr>
          <w:trHeight w:val="254"/>
        </w:trPr>
        <w:tc>
          <w:tcPr>
            <w:tcW w:w="1124" w:type="dxa"/>
            <w:vMerge w:val="restart"/>
            <w:tcBorders>
              <w:top w:val="single" w:sz="4" w:space="0" w:color="000000"/>
              <w:left w:val="single" w:sz="4" w:space="0" w:color="000000"/>
              <w:right w:val="single" w:sz="4" w:space="0" w:color="000000"/>
            </w:tcBorders>
          </w:tcPr>
          <w:p w14:paraId="52CE0FEE" w14:textId="77777777" w:rsidR="007929F3" w:rsidRPr="00C315C3" w:rsidRDefault="007929F3" w:rsidP="00FF4553">
            <w:pPr>
              <w:spacing w:after="0" w:line="240" w:lineRule="auto"/>
              <w:jc w:val="both"/>
              <w:rPr>
                <w:rFonts w:ascii="Times New Roman" w:hAnsi="Times New Roman" w:cs="Times New Roman"/>
                <w:sz w:val="24"/>
                <w:szCs w:val="24"/>
              </w:rPr>
            </w:pPr>
          </w:p>
        </w:tc>
        <w:tc>
          <w:tcPr>
            <w:tcW w:w="5959" w:type="dxa"/>
            <w:tcBorders>
              <w:top w:val="single" w:sz="4" w:space="0" w:color="000000"/>
              <w:left w:val="single" w:sz="4" w:space="0" w:color="000000"/>
              <w:bottom w:val="single" w:sz="4" w:space="0" w:color="000000"/>
              <w:right w:val="single" w:sz="4" w:space="0" w:color="auto"/>
            </w:tcBorders>
            <w:vAlign w:val="center"/>
          </w:tcPr>
          <w:p w14:paraId="4645F1E8" w14:textId="77777777" w:rsidR="007929F3" w:rsidRPr="00C315C3" w:rsidRDefault="007929F3" w:rsidP="00FF4553">
            <w:pPr>
              <w:spacing w:after="0" w:line="240" w:lineRule="auto"/>
              <w:rPr>
                <w:rFonts w:ascii="Times New Roman" w:hAnsi="Times New Roman" w:cs="Times New Roman"/>
                <w:sz w:val="24"/>
                <w:szCs w:val="24"/>
              </w:rPr>
            </w:pPr>
            <w:proofErr w:type="gramStart"/>
            <w:r w:rsidRPr="00C315C3">
              <w:rPr>
                <w:rFonts w:ascii="Times New Roman" w:hAnsi="Times New Roman" w:cs="Times New Roman"/>
                <w:sz w:val="24"/>
                <w:szCs w:val="24"/>
              </w:rPr>
              <w:t>CD  (</w:t>
            </w:r>
            <w:proofErr w:type="gramEnd"/>
            <w:r w:rsidRPr="00C315C3">
              <w:rPr>
                <w:rFonts w:ascii="Times New Roman" w:hAnsi="Times New Roman" w:cs="Times New Roman"/>
                <w:sz w:val="24"/>
                <w:szCs w:val="24"/>
              </w:rPr>
              <w:t>0.05)</w:t>
            </w:r>
          </w:p>
        </w:tc>
        <w:tc>
          <w:tcPr>
            <w:tcW w:w="2185" w:type="dxa"/>
            <w:tcBorders>
              <w:top w:val="single" w:sz="4" w:space="0" w:color="000000"/>
              <w:left w:val="single" w:sz="4" w:space="0" w:color="auto"/>
              <w:bottom w:val="single" w:sz="4" w:space="0" w:color="000000"/>
              <w:right w:val="single" w:sz="4" w:space="0" w:color="auto"/>
            </w:tcBorders>
          </w:tcPr>
          <w:p w14:paraId="045E1FF6" w14:textId="77777777" w:rsidR="007929F3" w:rsidRPr="00C315C3" w:rsidRDefault="007929F3" w:rsidP="00FF4553">
            <w:pPr>
              <w:pStyle w:val="Default"/>
              <w:jc w:val="center"/>
              <w:rPr>
                <w:rFonts w:ascii="Times New Roman" w:hAnsi="Times New Roman" w:cs="Times New Roman"/>
                <w:color w:val="auto"/>
              </w:rPr>
            </w:pPr>
            <w:r w:rsidRPr="00C315C3">
              <w:rPr>
                <w:rFonts w:ascii="Times New Roman" w:hAnsi="Times New Roman" w:cs="Times New Roman"/>
                <w:color w:val="auto"/>
              </w:rPr>
              <w:t>4.38</w:t>
            </w:r>
          </w:p>
        </w:tc>
        <w:tc>
          <w:tcPr>
            <w:tcW w:w="1051" w:type="dxa"/>
            <w:tcBorders>
              <w:top w:val="single" w:sz="4" w:space="0" w:color="000000"/>
              <w:left w:val="single" w:sz="4" w:space="0" w:color="auto"/>
              <w:bottom w:val="single" w:sz="4" w:space="0" w:color="000000"/>
              <w:right w:val="single" w:sz="4" w:space="0" w:color="auto"/>
            </w:tcBorders>
          </w:tcPr>
          <w:p w14:paraId="29FCC934" w14:textId="77777777" w:rsidR="007929F3" w:rsidRPr="00C315C3" w:rsidRDefault="007929F3" w:rsidP="00FF4553">
            <w:pPr>
              <w:spacing w:after="0" w:line="240" w:lineRule="auto"/>
              <w:jc w:val="both"/>
              <w:rPr>
                <w:rFonts w:ascii="Times New Roman" w:hAnsi="Times New Roman" w:cs="Times New Roman"/>
                <w:bCs/>
                <w:sz w:val="24"/>
                <w:szCs w:val="24"/>
              </w:rPr>
            </w:pPr>
            <w:r w:rsidRPr="00C315C3">
              <w:rPr>
                <w:rFonts w:ascii="Times New Roman" w:hAnsi="Times New Roman" w:cs="Times New Roman"/>
                <w:bCs/>
                <w:sz w:val="24"/>
                <w:szCs w:val="24"/>
              </w:rPr>
              <w:t>-</w:t>
            </w:r>
          </w:p>
        </w:tc>
      </w:tr>
      <w:tr w:rsidR="007929F3" w:rsidRPr="00C315C3" w14:paraId="1B58A269" w14:textId="77777777" w:rsidTr="00192BF9">
        <w:trPr>
          <w:trHeight w:val="135"/>
        </w:trPr>
        <w:tc>
          <w:tcPr>
            <w:tcW w:w="1124" w:type="dxa"/>
            <w:vMerge/>
            <w:tcBorders>
              <w:left w:val="single" w:sz="4" w:space="0" w:color="000000"/>
              <w:bottom w:val="single" w:sz="4" w:space="0" w:color="000000"/>
              <w:right w:val="single" w:sz="4" w:space="0" w:color="000000"/>
            </w:tcBorders>
          </w:tcPr>
          <w:p w14:paraId="10D69CFF" w14:textId="77777777" w:rsidR="007929F3" w:rsidRPr="00C315C3" w:rsidRDefault="007929F3" w:rsidP="00FF4553">
            <w:pPr>
              <w:spacing w:after="0" w:line="240" w:lineRule="auto"/>
              <w:jc w:val="both"/>
              <w:rPr>
                <w:rFonts w:ascii="Times New Roman" w:hAnsi="Times New Roman" w:cs="Times New Roman"/>
                <w:sz w:val="24"/>
                <w:szCs w:val="24"/>
              </w:rPr>
            </w:pPr>
          </w:p>
        </w:tc>
        <w:tc>
          <w:tcPr>
            <w:tcW w:w="5959" w:type="dxa"/>
            <w:tcBorders>
              <w:top w:val="single" w:sz="4" w:space="0" w:color="000000"/>
              <w:left w:val="single" w:sz="4" w:space="0" w:color="000000"/>
              <w:bottom w:val="single" w:sz="4" w:space="0" w:color="000000"/>
              <w:right w:val="single" w:sz="4" w:space="0" w:color="auto"/>
            </w:tcBorders>
            <w:vAlign w:val="center"/>
          </w:tcPr>
          <w:p w14:paraId="1451A207" w14:textId="77777777" w:rsidR="007929F3" w:rsidRPr="00C315C3" w:rsidRDefault="007929F3" w:rsidP="00FF4553">
            <w:pPr>
              <w:spacing w:after="0" w:line="240" w:lineRule="auto"/>
              <w:rPr>
                <w:rFonts w:ascii="Times New Roman" w:hAnsi="Times New Roman" w:cs="Times New Roman"/>
                <w:sz w:val="24"/>
                <w:szCs w:val="24"/>
              </w:rPr>
            </w:pPr>
            <w:proofErr w:type="spellStart"/>
            <w:r w:rsidRPr="00C315C3">
              <w:rPr>
                <w:rFonts w:ascii="Times New Roman" w:hAnsi="Times New Roman" w:cs="Times New Roman"/>
                <w:sz w:val="24"/>
                <w:szCs w:val="24"/>
              </w:rPr>
              <w:t>SEd</w:t>
            </w:r>
            <w:proofErr w:type="spellEnd"/>
          </w:p>
        </w:tc>
        <w:tc>
          <w:tcPr>
            <w:tcW w:w="2185" w:type="dxa"/>
            <w:tcBorders>
              <w:top w:val="single" w:sz="4" w:space="0" w:color="000000"/>
              <w:left w:val="single" w:sz="4" w:space="0" w:color="auto"/>
              <w:bottom w:val="single" w:sz="4" w:space="0" w:color="000000"/>
              <w:right w:val="single" w:sz="4" w:space="0" w:color="auto"/>
            </w:tcBorders>
          </w:tcPr>
          <w:p w14:paraId="1AC1B3A6" w14:textId="77777777" w:rsidR="007929F3" w:rsidRPr="00C315C3" w:rsidRDefault="007929F3" w:rsidP="00FF4553">
            <w:pPr>
              <w:pStyle w:val="Default"/>
              <w:jc w:val="center"/>
              <w:rPr>
                <w:rFonts w:ascii="Times New Roman" w:hAnsi="Times New Roman" w:cs="Times New Roman"/>
                <w:color w:val="auto"/>
              </w:rPr>
            </w:pPr>
            <w:r w:rsidRPr="00C315C3">
              <w:rPr>
                <w:rFonts w:ascii="Times New Roman" w:hAnsi="Times New Roman" w:cs="Times New Roman"/>
                <w:color w:val="auto"/>
              </w:rPr>
              <w:t>22.95</w:t>
            </w:r>
          </w:p>
        </w:tc>
        <w:tc>
          <w:tcPr>
            <w:tcW w:w="1051" w:type="dxa"/>
            <w:tcBorders>
              <w:top w:val="single" w:sz="4" w:space="0" w:color="000000"/>
              <w:left w:val="single" w:sz="4" w:space="0" w:color="auto"/>
              <w:bottom w:val="single" w:sz="4" w:space="0" w:color="000000"/>
              <w:right w:val="single" w:sz="4" w:space="0" w:color="auto"/>
            </w:tcBorders>
          </w:tcPr>
          <w:p w14:paraId="14159743" w14:textId="77777777" w:rsidR="007929F3" w:rsidRPr="00C315C3" w:rsidRDefault="007929F3" w:rsidP="00FF4553">
            <w:pPr>
              <w:spacing w:after="0" w:line="240" w:lineRule="auto"/>
              <w:jc w:val="both"/>
              <w:rPr>
                <w:rFonts w:ascii="Times New Roman" w:hAnsi="Times New Roman" w:cs="Times New Roman"/>
                <w:bCs/>
                <w:sz w:val="24"/>
                <w:szCs w:val="24"/>
              </w:rPr>
            </w:pPr>
            <w:r w:rsidRPr="00C315C3">
              <w:rPr>
                <w:rFonts w:ascii="Times New Roman" w:hAnsi="Times New Roman" w:cs="Times New Roman"/>
                <w:bCs/>
                <w:sz w:val="24"/>
                <w:szCs w:val="24"/>
              </w:rPr>
              <w:t>-</w:t>
            </w:r>
          </w:p>
        </w:tc>
      </w:tr>
    </w:tbl>
    <w:p w14:paraId="325B4B0C" w14:textId="77777777" w:rsidR="003F19FE" w:rsidRPr="00C315C3" w:rsidRDefault="003F19FE" w:rsidP="003F19FE">
      <w:pPr>
        <w:rPr>
          <w:rFonts w:ascii="Times New Roman" w:hAnsi="Times New Roman" w:cs="Times New Roman"/>
          <w:b/>
          <w:bCs/>
        </w:rPr>
      </w:pPr>
    </w:p>
    <w:p w14:paraId="735AC7F9" w14:textId="77777777" w:rsidR="003F19FE" w:rsidRPr="002B733F" w:rsidRDefault="003F19FE" w:rsidP="003F19FE">
      <w:pPr>
        <w:rPr>
          <w:rFonts w:ascii="Times New Roman" w:hAnsi="Times New Roman"/>
          <w:b/>
          <w:bCs/>
          <w:sz w:val="24"/>
          <w:szCs w:val="24"/>
        </w:rPr>
      </w:pPr>
      <w:r w:rsidRPr="00C315C3">
        <w:rPr>
          <w:rFonts w:ascii="Times New Roman" w:hAnsi="Times New Roman" w:cs="Times New Roman"/>
          <w:b/>
          <w:bCs/>
        </w:rPr>
        <w:t xml:space="preserve">* </w:t>
      </w:r>
      <w:r w:rsidRPr="00C315C3">
        <w:rPr>
          <w:rFonts w:ascii="Times New Roman" w:hAnsi="Times New Roman" w:cs="Times New Roman"/>
          <w:bCs/>
          <w:sz w:val="24"/>
          <w:szCs w:val="24"/>
        </w:rPr>
        <w:t xml:space="preserve">Mean </w:t>
      </w:r>
      <w:proofErr w:type="gramStart"/>
      <w:r w:rsidRPr="00C315C3">
        <w:rPr>
          <w:rFonts w:ascii="Times New Roman" w:hAnsi="Times New Roman" w:cs="Times New Roman"/>
          <w:bCs/>
          <w:sz w:val="24"/>
          <w:szCs w:val="24"/>
        </w:rPr>
        <w:t>of  seven</w:t>
      </w:r>
      <w:proofErr w:type="gramEnd"/>
      <w:r w:rsidRPr="00C315C3">
        <w:rPr>
          <w:rFonts w:ascii="Times New Roman" w:hAnsi="Times New Roman" w:cs="Times New Roman"/>
          <w:bCs/>
          <w:sz w:val="24"/>
          <w:szCs w:val="24"/>
        </w:rPr>
        <w:t xml:space="preserve">  replications</w:t>
      </w:r>
    </w:p>
    <w:p w14:paraId="7CB699A2" w14:textId="77777777" w:rsidR="003F19FE" w:rsidRDefault="003F19FE" w:rsidP="003F19FE"/>
    <w:p w14:paraId="0430D790" w14:textId="77777777" w:rsidR="003F19FE" w:rsidRDefault="003F19FE" w:rsidP="00BD09A9">
      <w:pPr>
        <w:spacing w:line="360" w:lineRule="auto"/>
        <w:jc w:val="both"/>
        <w:rPr>
          <w:rFonts w:ascii="Times New Roman" w:hAnsi="Times New Roman"/>
          <w:b/>
          <w:sz w:val="24"/>
          <w:szCs w:val="24"/>
        </w:rPr>
      </w:pPr>
    </w:p>
    <w:sectPr w:rsidR="003F19FE" w:rsidSect="00192BF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064F3B" w14:textId="77777777" w:rsidR="00EA5DF9" w:rsidRDefault="00EA5DF9" w:rsidP="00F461DF">
      <w:pPr>
        <w:spacing w:after="0" w:line="240" w:lineRule="auto"/>
      </w:pPr>
      <w:r>
        <w:separator/>
      </w:r>
    </w:p>
  </w:endnote>
  <w:endnote w:type="continuationSeparator" w:id="0">
    <w:p w14:paraId="42E2A406" w14:textId="77777777" w:rsidR="00EA5DF9" w:rsidRDefault="00EA5DF9" w:rsidP="00F461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TradeGothic Light">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A233A" w14:textId="77777777" w:rsidR="00F461DF" w:rsidRDefault="00F461D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57A5E" w14:textId="77777777" w:rsidR="00F461DF" w:rsidRDefault="00F461D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E9FC5" w14:textId="77777777" w:rsidR="00F461DF" w:rsidRDefault="00F461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B49443" w14:textId="77777777" w:rsidR="00EA5DF9" w:rsidRDefault="00EA5DF9" w:rsidP="00F461DF">
      <w:pPr>
        <w:spacing w:after="0" w:line="240" w:lineRule="auto"/>
      </w:pPr>
      <w:r>
        <w:separator/>
      </w:r>
    </w:p>
  </w:footnote>
  <w:footnote w:type="continuationSeparator" w:id="0">
    <w:p w14:paraId="3BFE01BF" w14:textId="77777777" w:rsidR="00EA5DF9" w:rsidRDefault="00EA5DF9" w:rsidP="00F461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0556A" w14:textId="56AD7616" w:rsidR="00F461DF" w:rsidRDefault="00F461DF">
    <w:pPr>
      <w:pStyle w:val="Header"/>
    </w:pPr>
    <w:r>
      <w:rPr>
        <w:noProof/>
      </w:rPr>
      <w:pict w14:anchorId="3001F8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106266"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EBBCF" w14:textId="4B83051C" w:rsidR="00F461DF" w:rsidRDefault="00F461DF">
    <w:pPr>
      <w:pStyle w:val="Header"/>
    </w:pPr>
    <w:r>
      <w:rPr>
        <w:noProof/>
      </w:rPr>
      <w:pict w14:anchorId="295F63C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106267"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3F728" w14:textId="33B483FC" w:rsidR="00F461DF" w:rsidRDefault="00F461DF">
    <w:pPr>
      <w:pStyle w:val="Header"/>
    </w:pPr>
    <w:r>
      <w:rPr>
        <w:noProof/>
      </w:rPr>
      <w:pict w14:anchorId="38A1D6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19106265"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E1AB7"/>
    <w:multiLevelType w:val="hybridMultilevel"/>
    <w:tmpl w:val="2F4E263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DA03B0"/>
    <w:multiLevelType w:val="hybridMultilevel"/>
    <w:tmpl w:val="42E23EA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AE315D"/>
    <w:multiLevelType w:val="hybridMultilevel"/>
    <w:tmpl w:val="E0A8155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65CE6AFC"/>
    <w:multiLevelType w:val="hybridMultilevel"/>
    <w:tmpl w:val="E348F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B2E04AC"/>
    <w:multiLevelType w:val="hybridMultilevel"/>
    <w:tmpl w:val="B2387C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5A330FB"/>
    <w:multiLevelType w:val="multilevel"/>
    <w:tmpl w:val="A3988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4695711">
    <w:abstractNumId w:val="1"/>
  </w:num>
  <w:num w:numId="2" w16cid:durableId="1631133647">
    <w:abstractNumId w:val="0"/>
  </w:num>
  <w:num w:numId="3" w16cid:durableId="822430807">
    <w:abstractNumId w:val="3"/>
  </w:num>
  <w:num w:numId="4" w16cid:durableId="1815029126">
    <w:abstractNumId w:val="4"/>
  </w:num>
  <w:num w:numId="5" w16cid:durableId="938832620">
    <w:abstractNumId w:val="5"/>
  </w:num>
  <w:num w:numId="6" w16cid:durableId="2085949991">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6CBD"/>
    <w:rsid w:val="00000915"/>
    <w:rsid w:val="00000F18"/>
    <w:rsid w:val="00000F66"/>
    <w:rsid w:val="000335F8"/>
    <w:rsid w:val="00055B36"/>
    <w:rsid w:val="00063334"/>
    <w:rsid w:val="0009320F"/>
    <w:rsid w:val="000B6ADA"/>
    <w:rsid w:val="000E4EA6"/>
    <w:rsid w:val="00135F04"/>
    <w:rsid w:val="00142034"/>
    <w:rsid w:val="00142C52"/>
    <w:rsid w:val="00161B1C"/>
    <w:rsid w:val="00192BF9"/>
    <w:rsid w:val="001C561B"/>
    <w:rsid w:val="001D2C84"/>
    <w:rsid w:val="001E6B93"/>
    <w:rsid w:val="001F6F3D"/>
    <w:rsid w:val="001F709C"/>
    <w:rsid w:val="002031B9"/>
    <w:rsid w:val="00252A56"/>
    <w:rsid w:val="00256E4E"/>
    <w:rsid w:val="0028723B"/>
    <w:rsid w:val="00287390"/>
    <w:rsid w:val="002926B9"/>
    <w:rsid w:val="002D27D9"/>
    <w:rsid w:val="002E33F3"/>
    <w:rsid w:val="002E4888"/>
    <w:rsid w:val="002F24B1"/>
    <w:rsid w:val="002F5557"/>
    <w:rsid w:val="002F5A90"/>
    <w:rsid w:val="00304725"/>
    <w:rsid w:val="003420AC"/>
    <w:rsid w:val="003455C9"/>
    <w:rsid w:val="003576D7"/>
    <w:rsid w:val="003E76A1"/>
    <w:rsid w:val="003F19FE"/>
    <w:rsid w:val="00443C8E"/>
    <w:rsid w:val="00445770"/>
    <w:rsid w:val="00462653"/>
    <w:rsid w:val="004A0635"/>
    <w:rsid w:val="004D2410"/>
    <w:rsid w:val="004D5BA0"/>
    <w:rsid w:val="004D7C15"/>
    <w:rsid w:val="0050072C"/>
    <w:rsid w:val="0052140B"/>
    <w:rsid w:val="00532320"/>
    <w:rsid w:val="00580E40"/>
    <w:rsid w:val="005E3D0F"/>
    <w:rsid w:val="005E43D7"/>
    <w:rsid w:val="005F5A44"/>
    <w:rsid w:val="0060156F"/>
    <w:rsid w:val="00602920"/>
    <w:rsid w:val="00603E67"/>
    <w:rsid w:val="00624DF9"/>
    <w:rsid w:val="00626DD8"/>
    <w:rsid w:val="00626F37"/>
    <w:rsid w:val="00665280"/>
    <w:rsid w:val="00675E21"/>
    <w:rsid w:val="006838BF"/>
    <w:rsid w:val="006B024A"/>
    <w:rsid w:val="006B33D7"/>
    <w:rsid w:val="006E5CCB"/>
    <w:rsid w:val="00700FFF"/>
    <w:rsid w:val="00735BE1"/>
    <w:rsid w:val="00736464"/>
    <w:rsid w:val="00781B0D"/>
    <w:rsid w:val="00781E90"/>
    <w:rsid w:val="007929F3"/>
    <w:rsid w:val="00793EF8"/>
    <w:rsid w:val="007B48F0"/>
    <w:rsid w:val="007D4C2F"/>
    <w:rsid w:val="007D6CC7"/>
    <w:rsid w:val="00810043"/>
    <w:rsid w:val="00812B14"/>
    <w:rsid w:val="0083795E"/>
    <w:rsid w:val="008E429D"/>
    <w:rsid w:val="009923C5"/>
    <w:rsid w:val="009B77AD"/>
    <w:rsid w:val="009D61BF"/>
    <w:rsid w:val="00A1197C"/>
    <w:rsid w:val="00A33CC5"/>
    <w:rsid w:val="00A33F51"/>
    <w:rsid w:val="00A424C1"/>
    <w:rsid w:val="00A84346"/>
    <w:rsid w:val="00A9122B"/>
    <w:rsid w:val="00AA4AAD"/>
    <w:rsid w:val="00AA5439"/>
    <w:rsid w:val="00AB5B8B"/>
    <w:rsid w:val="00B00821"/>
    <w:rsid w:val="00B00A07"/>
    <w:rsid w:val="00B30CB7"/>
    <w:rsid w:val="00B776ED"/>
    <w:rsid w:val="00B80589"/>
    <w:rsid w:val="00B96C19"/>
    <w:rsid w:val="00B97C5A"/>
    <w:rsid w:val="00BA66F7"/>
    <w:rsid w:val="00BD09A9"/>
    <w:rsid w:val="00BD6DD7"/>
    <w:rsid w:val="00BF2806"/>
    <w:rsid w:val="00C1047F"/>
    <w:rsid w:val="00C315C3"/>
    <w:rsid w:val="00C327F7"/>
    <w:rsid w:val="00C54FB1"/>
    <w:rsid w:val="00C56172"/>
    <w:rsid w:val="00C97489"/>
    <w:rsid w:val="00CA0AC1"/>
    <w:rsid w:val="00CB05AB"/>
    <w:rsid w:val="00CC0C38"/>
    <w:rsid w:val="00D02477"/>
    <w:rsid w:val="00D0670C"/>
    <w:rsid w:val="00D249DB"/>
    <w:rsid w:val="00D27077"/>
    <w:rsid w:val="00D5225B"/>
    <w:rsid w:val="00D56CBD"/>
    <w:rsid w:val="00D80D44"/>
    <w:rsid w:val="00D84A81"/>
    <w:rsid w:val="00DD17C7"/>
    <w:rsid w:val="00E032FE"/>
    <w:rsid w:val="00E413C5"/>
    <w:rsid w:val="00E510B3"/>
    <w:rsid w:val="00EA5DF9"/>
    <w:rsid w:val="00EC0092"/>
    <w:rsid w:val="00EC28D5"/>
    <w:rsid w:val="00EC5D56"/>
    <w:rsid w:val="00ED3D5F"/>
    <w:rsid w:val="00F14825"/>
    <w:rsid w:val="00F461DF"/>
    <w:rsid w:val="00F5269C"/>
    <w:rsid w:val="00F71C2C"/>
    <w:rsid w:val="00F7377B"/>
    <w:rsid w:val="00F95480"/>
    <w:rsid w:val="00FA0D60"/>
    <w:rsid w:val="00FC5427"/>
    <w:rsid w:val="00FC5F02"/>
    <w:rsid w:val="00FD0694"/>
    <w:rsid w:val="00FD3615"/>
    <w:rsid w:val="00FF4553"/>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331F41"/>
  <w15:docId w15:val="{622814A7-9B8C-4856-B051-3728F0B121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D27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semiHidden/>
    <w:unhideWhenUsed/>
    <w:qFormat/>
    <w:rsid w:val="002926B9"/>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33CC5"/>
    <w:rPr>
      <w:b w:val="0"/>
      <w:bCs w:val="0"/>
      <w:color w:val="0000FF"/>
      <w:u w:val="single"/>
      <w:shd w:val="clear" w:color="auto" w:fill="auto"/>
    </w:rPr>
  </w:style>
  <w:style w:type="paragraph" w:styleId="BodyTextIndent">
    <w:name w:val="Body Text Indent"/>
    <w:basedOn w:val="Normal"/>
    <w:link w:val="BodyTextIndentChar"/>
    <w:rsid w:val="00FA0D60"/>
    <w:pPr>
      <w:spacing w:after="120"/>
      <w:ind w:left="360"/>
    </w:pPr>
    <w:rPr>
      <w:rFonts w:ascii="Calibri" w:eastAsia="Times New Roman" w:hAnsi="Calibri" w:cs="Times New Roman"/>
    </w:rPr>
  </w:style>
  <w:style w:type="character" w:customStyle="1" w:styleId="BodyTextIndentChar">
    <w:name w:val="Body Text Indent Char"/>
    <w:basedOn w:val="DefaultParagraphFont"/>
    <w:link w:val="BodyTextIndent"/>
    <w:rsid w:val="00FA0D60"/>
    <w:rPr>
      <w:rFonts w:ascii="Calibri" w:eastAsia="Times New Roman" w:hAnsi="Calibri" w:cs="Times New Roman"/>
    </w:rPr>
  </w:style>
  <w:style w:type="paragraph" w:customStyle="1" w:styleId="Default">
    <w:name w:val="Default"/>
    <w:link w:val="DefaultChar"/>
    <w:qFormat/>
    <w:rsid w:val="00B776ED"/>
    <w:pPr>
      <w:autoSpaceDE w:val="0"/>
      <w:autoSpaceDN w:val="0"/>
      <w:adjustRightInd w:val="0"/>
      <w:spacing w:after="0" w:line="240" w:lineRule="auto"/>
    </w:pPr>
    <w:rPr>
      <w:rFonts w:ascii="TimesNewRomanPS" w:eastAsia="Times New Roman" w:hAnsi="TimesNewRomanPS" w:cs="TimesNewRomanPS"/>
      <w:color w:val="000000"/>
      <w:sz w:val="24"/>
      <w:szCs w:val="24"/>
    </w:rPr>
  </w:style>
  <w:style w:type="paragraph" w:styleId="BodyText">
    <w:name w:val="Body Text"/>
    <w:basedOn w:val="Normal"/>
    <w:link w:val="BodyTextChar"/>
    <w:uiPriority w:val="99"/>
    <w:semiHidden/>
    <w:unhideWhenUsed/>
    <w:rsid w:val="00B776ED"/>
    <w:pPr>
      <w:spacing w:after="120"/>
    </w:pPr>
  </w:style>
  <w:style w:type="character" w:customStyle="1" w:styleId="BodyTextChar">
    <w:name w:val="Body Text Char"/>
    <w:basedOn w:val="DefaultParagraphFont"/>
    <w:link w:val="BodyText"/>
    <w:uiPriority w:val="99"/>
    <w:semiHidden/>
    <w:rsid w:val="00B776ED"/>
  </w:style>
  <w:style w:type="character" w:customStyle="1" w:styleId="A6">
    <w:name w:val="A6"/>
    <w:uiPriority w:val="99"/>
    <w:rsid w:val="005F5A44"/>
    <w:rPr>
      <w:rFonts w:cs="TradeGothic Light"/>
      <w:color w:val="000000"/>
      <w:sz w:val="20"/>
      <w:szCs w:val="20"/>
    </w:rPr>
  </w:style>
  <w:style w:type="character" w:customStyle="1" w:styleId="DefaultChar">
    <w:name w:val="Default Char"/>
    <w:link w:val="Default"/>
    <w:qFormat/>
    <w:rsid w:val="00AA4AAD"/>
    <w:rPr>
      <w:rFonts w:ascii="TimesNewRomanPS" w:eastAsia="Times New Roman" w:hAnsi="TimesNewRomanPS" w:cs="TimesNewRomanPS"/>
      <w:color w:val="000000"/>
      <w:sz w:val="24"/>
      <w:szCs w:val="24"/>
    </w:rPr>
  </w:style>
  <w:style w:type="paragraph" w:styleId="BodyText2">
    <w:name w:val="Body Text 2"/>
    <w:basedOn w:val="Normal"/>
    <w:link w:val="BodyText2Char"/>
    <w:uiPriority w:val="99"/>
    <w:semiHidden/>
    <w:unhideWhenUsed/>
    <w:rsid w:val="00AA4AAD"/>
    <w:pPr>
      <w:spacing w:after="120" w:line="480" w:lineRule="auto"/>
    </w:pPr>
  </w:style>
  <w:style w:type="character" w:customStyle="1" w:styleId="BodyText2Char">
    <w:name w:val="Body Text 2 Char"/>
    <w:basedOn w:val="DefaultParagraphFont"/>
    <w:link w:val="BodyText2"/>
    <w:uiPriority w:val="99"/>
    <w:semiHidden/>
    <w:rsid w:val="00AA4AAD"/>
  </w:style>
  <w:style w:type="paragraph" w:styleId="NormalWeb">
    <w:name w:val="Normal (Web)"/>
    <w:basedOn w:val="Normal"/>
    <w:uiPriority w:val="99"/>
    <w:unhideWhenUsed/>
    <w:rsid w:val="00B80589"/>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E3D0F"/>
    <w:pPr>
      <w:ind w:left="720"/>
      <w:contextualSpacing/>
    </w:pPr>
  </w:style>
  <w:style w:type="character" w:customStyle="1" w:styleId="Heading1Char">
    <w:name w:val="Heading 1 Char"/>
    <w:basedOn w:val="DefaultParagraphFont"/>
    <w:link w:val="Heading1"/>
    <w:uiPriority w:val="9"/>
    <w:rsid w:val="002D27D9"/>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0B6ADA"/>
    <w:rPr>
      <w:i/>
      <w:iCs/>
    </w:rPr>
  </w:style>
  <w:style w:type="character" w:customStyle="1" w:styleId="name">
    <w:name w:val="name"/>
    <w:basedOn w:val="DefaultParagraphFont"/>
    <w:rsid w:val="000B6ADA"/>
  </w:style>
  <w:style w:type="character" w:styleId="UnresolvedMention">
    <w:name w:val="Unresolved Mention"/>
    <w:basedOn w:val="DefaultParagraphFont"/>
    <w:uiPriority w:val="99"/>
    <w:semiHidden/>
    <w:unhideWhenUsed/>
    <w:rsid w:val="007929F3"/>
    <w:rPr>
      <w:color w:val="605E5C"/>
      <w:shd w:val="clear" w:color="auto" w:fill="E1DFDD"/>
    </w:rPr>
  </w:style>
  <w:style w:type="character" w:customStyle="1" w:styleId="Heading3Char">
    <w:name w:val="Heading 3 Char"/>
    <w:basedOn w:val="DefaultParagraphFont"/>
    <w:link w:val="Heading3"/>
    <w:uiPriority w:val="9"/>
    <w:semiHidden/>
    <w:rsid w:val="002926B9"/>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unhideWhenUsed/>
    <w:rsid w:val="00F461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61DF"/>
  </w:style>
  <w:style w:type="paragraph" w:styleId="Footer">
    <w:name w:val="footer"/>
    <w:basedOn w:val="Normal"/>
    <w:link w:val="FooterChar"/>
    <w:uiPriority w:val="99"/>
    <w:unhideWhenUsed/>
    <w:rsid w:val="00F461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61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312319">
      <w:bodyDiv w:val="1"/>
      <w:marLeft w:val="0"/>
      <w:marRight w:val="0"/>
      <w:marTop w:val="0"/>
      <w:marBottom w:val="0"/>
      <w:divBdr>
        <w:top w:val="none" w:sz="0" w:space="0" w:color="auto"/>
        <w:left w:val="none" w:sz="0" w:space="0" w:color="auto"/>
        <w:bottom w:val="none" w:sz="0" w:space="0" w:color="auto"/>
        <w:right w:val="none" w:sz="0" w:space="0" w:color="auto"/>
      </w:divBdr>
    </w:div>
    <w:div w:id="196739248">
      <w:bodyDiv w:val="1"/>
      <w:marLeft w:val="0"/>
      <w:marRight w:val="0"/>
      <w:marTop w:val="0"/>
      <w:marBottom w:val="0"/>
      <w:divBdr>
        <w:top w:val="none" w:sz="0" w:space="0" w:color="auto"/>
        <w:left w:val="none" w:sz="0" w:space="0" w:color="auto"/>
        <w:bottom w:val="none" w:sz="0" w:space="0" w:color="auto"/>
        <w:right w:val="none" w:sz="0" w:space="0" w:color="auto"/>
      </w:divBdr>
      <w:divsChild>
        <w:div w:id="2090031084">
          <w:marLeft w:val="0"/>
          <w:marRight w:val="0"/>
          <w:marTop w:val="0"/>
          <w:marBottom w:val="0"/>
          <w:divBdr>
            <w:top w:val="none" w:sz="0" w:space="0" w:color="auto"/>
            <w:left w:val="none" w:sz="0" w:space="0" w:color="auto"/>
            <w:bottom w:val="none" w:sz="0" w:space="0" w:color="auto"/>
            <w:right w:val="none" w:sz="0" w:space="0" w:color="auto"/>
          </w:divBdr>
          <w:divsChild>
            <w:div w:id="145248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4549797">
      <w:bodyDiv w:val="1"/>
      <w:marLeft w:val="0"/>
      <w:marRight w:val="0"/>
      <w:marTop w:val="0"/>
      <w:marBottom w:val="0"/>
      <w:divBdr>
        <w:top w:val="none" w:sz="0" w:space="0" w:color="auto"/>
        <w:left w:val="none" w:sz="0" w:space="0" w:color="auto"/>
        <w:bottom w:val="none" w:sz="0" w:space="0" w:color="auto"/>
        <w:right w:val="none" w:sz="0" w:space="0" w:color="auto"/>
      </w:divBdr>
      <w:divsChild>
        <w:div w:id="1783719700">
          <w:marLeft w:val="0"/>
          <w:marRight w:val="0"/>
          <w:marTop w:val="0"/>
          <w:marBottom w:val="0"/>
          <w:divBdr>
            <w:top w:val="none" w:sz="0" w:space="0" w:color="auto"/>
            <w:left w:val="none" w:sz="0" w:space="0" w:color="auto"/>
            <w:bottom w:val="none" w:sz="0" w:space="0" w:color="auto"/>
            <w:right w:val="none" w:sz="0" w:space="0" w:color="auto"/>
          </w:divBdr>
          <w:divsChild>
            <w:div w:id="2000772051">
              <w:marLeft w:val="0"/>
              <w:marRight w:val="0"/>
              <w:marTop w:val="0"/>
              <w:marBottom w:val="0"/>
              <w:divBdr>
                <w:top w:val="none" w:sz="0" w:space="0" w:color="auto"/>
                <w:left w:val="none" w:sz="0" w:space="0" w:color="auto"/>
                <w:bottom w:val="none" w:sz="0" w:space="0" w:color="auto"/>
                <w:right w:val="none" w:sz="0" w:space="0" w:color="auto"/>
              </w:divBdr>
            </w:div>
            <w:div w:id="129382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9985098">
      <w:bodyDiv w:val="1"/>
      <w:marLeft w:val="0"/>
      <w:marRight w:val="0"/>
      <w:marTop w:val="0"/>
      <w:marBottom w:val="0"/>
      <w:divBdr>
        <w:top w:val="none" w:sz="0" w:space="0" w:color="auto"/>
        <w:left w:val="none" w:sz="0" w:space="0" w:color="auto"/>
        <w:bottom w:val="none" w:sz="0" w:space="0" w:color="auto"/>
        <w:right w:val="none" w:sz="0" w:space="0" w:color="auto"/>
      </w:divBdr>
      <w:divsChild>
        <w:div w:id="619650368">
          <w:marLeft w:val="0"/>
          <w:marRight w:val="0"/>
          <w:marTop w:val="0"/>
          <w:marBottom w:val="0"/>
          <w:divBdr>
            <w:top w:val="none" w:sz="0" w:space="0" w:color="auto"/>
            <w:left w:val="none" w:sz="0" w:space="0" w:color="auto"/>
            <w:bottom w:val="none" w:sz="0" w:space="0" w:color="auto"/>
            <w:right w:val="none" w:sz="0" w:space="0" w:color="auto"/>
          </w:divBdr>
          <w:divsChild>
            <w:div w:id="988284172">
              <w:marLeft w:val="0"/>
              <w:marRight w:val="0"/>
              <w:marTop w:val="0"/>
              <w:marBottom w:val="0"/>
              <w:divBdr>
                <w:top w:val="none" w:sz="0" w:space="0" w:color="auto"/>
                <w:left w:val="none" w:sz="0" w:space="0" w:color="auto"/>
                <w:bottom w:val="none" w:sz="0" w:space="0" w:color="auto"/>
                <w:right w:val="none" w:sz="0" w:space="0" w:color="auto"/>
              </w:divBdr>
              <w:divsChild>
                <w:div w:id="182130127">
                  <w:marLeft w:val="0"/>
                  <w:marRight w:val="0"/>
                  <w:marTop w:val="0"/>
                  <w:marBottom w:val="0"/>
                  <w:divBdr>
                    <w:top w:val="none" w:sz="0" w:space="0" w:color="auto"/>
                    <w:left w:val="none" w:sz="0" w:space="0" w:color="auto"/>
                    <w:bottom w:val="none" w:sz="0" w:space="0" w:color="auto"/>
                    <w:right w:val="none" w:sz="0" w:space="0" w:color="auto"/>
                  </w:divBdr>
                  <w:divsChild>
                    <w:div w:id="1814448453">
                      <w:marLeft w:val="0"/>
                      <w:marRight w:val="0"/>
                      <w:marTop w:val="0"/>
                      <w:marBottom w:val="0"/>
                      <w:divBdr>
                        <w:top w:val="none" w:sz="0" w:space="0" w:color="auto"/>
                        <w:left w:val="none" w:sz="0" w:space="0" w:color="auto"/>
                        <w:bottom w:val="none" w:sz="0" w:space="0" w:color="auto"/>
                        <w:right w:val="none" w:sz="0" w:space="0" w:color="auto"/>
                      </w:divBdr>
                      <w:divsChild>
                        <w:div w:id="251013019">
                          <w:marLeft w:val="0"/>
                          <w:marRight w:val="0"/>
                          <w:marTop w:val="0"/>
                          <w:marBottom w:val="0"/>
                          <w:divBdr>
                            <w:top w:val="none" w:sz="0" w:space="0" w:color="auto"/>
                            <w:left w:val="none" w:sz="0" w:space="0" w:color="auto"/>
                            <w:bottom w:val="none" w:sz="0" w:space="0" w:color="auto"/>
                            <w:right w:val="none" w:sz="0" w:space="0" w:color="auto"/>
                          </w:divBdr>
                          <w:divsChild>
                            <w:div w:id="201302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46943485">
      <w:bodyDiv w:val="1"/>
      <w:marLeft w:val="0"/>
      <w:marRight w:val="0"/>
      <w:marTop w:val="0"/>
      <w:marBottom w:val="0"/>
      <w:divBdr>
        <w:top w:val="none" w:sz="0" w:space="0" w:color="auto"/>
        <w:left w:val="none" w:sz="0" w:space="0" w:color="auto"/>
        <w:bottom w:val="none" w:sz="0" w:space="0" w:color="auto"/>
        <w:right w:val="none" w:sz="0" w:space="0" w:color="auto"/>
      </w:divBdr>
      <w:divsChild>
        <w:div w:id="839976094">
          <w:marLeft w:val="0"/>
          <w:marRight w:val="0"/>
          <w:marTop w:val="0"/>
          <w:marBottom w:val="0"/>
          <w:divBdr>
            <w:top w:val="none" w:sz="0" w:space="0" w:color="auto"/>
            <w:left w:val="none" w:sz="0" w:space="0" w:color="auto"/>
            <w:bottom w:val="none" w:sz="0" w:space="0" w:color="auto"/>
            <w:right w:val="none" w:sz="0" w:space="0" w:color="auto"/>
          </w:divBdr>
          <w:divsChild>
            <w:div w:id="575166932">
              <w:marLeft w:val="0"/>
              <w:marRight w:val="0"/>
              <w:marTop w:val="0"/>
              <w:marBottom w:val="0"/>
              <w:divBdr>
                <w:top w:val="none" w:sz="0" w:space="0" w:color="auto"/>
                <w:left w:val="none" w:sz="0" w:space="0" w:color="auto"/>
                <w:bottom w:val="none" w:sz="0" w:space="0" w:color="auto"/>
                <w:right w:val="none" w:sz="0" w:space="0" w:color="auto"/>
              </w:divBdr>
              <w:divsChild>
                <w:div w:id="168066021">
                  <w:marLeft w:val="0"/>
                  <w:marRight w:val="0"/>
                  <w:marTop w:val="0"/>
                  <w:marBottom w:val="0"/>
                  <w:divBdr>
                    <w:top w:val="none" w:sz="0" w:space="0" w:color="auto"/>
                    <w:left w:val="none" w:sz="0" w:space="0" w:color="auto"/>
                    <w:bottom w:val="none" w:sz="0" w:space="0" w:color="auto"/>
                    <w:right w:val="none" w:sz="0" w:space="0" w:color="auto"/>
                  </w:divBdr>
                  <w:divsChild>
                    <w:div w:id="156992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757987">
      <w:bodyDiv w:val="1"/>
      <w:marLeft w:val="0"/>
      <w:marRight w:val="0"/>
      <w:marTop w:val="0"/>
      <w:marBottom w:val="0"/>
      <w:divBdr>
        <w:top w:val="none" w:sz="0" w:space="0" w:color="auto"/>
        <w:left w:val="none" w:sz="0" w:space="0" w:color="auto"/>
        <w:bottom w:val="none" w:sz="0" w:space="0" w:color="auto"/>
        <w:right w:val="none" w:sz="0" w:space="0" w:color="auto"/>
      </w:divBdr>
      <w:divsChild>
        <w:div w:id="1978564509">
          <w:marLeft w:val="0"/>
          <w:marRight w:val="0"/>
          <w:marTop w:val="0"/>
          <w:marBottom w:val="0"/>
          <w:divBdr>
            <w:top w:val="none" w:sz="0" w:space="0" w:color="auto"/>
            <w:left w:val="none" w:sz="0" w:space="0" w:color="auto"/>
            <w:bottom w:val="none" w:sz="0" w:space="0" w:color="auto"/>
            <w:right w:val="none" w:sz="0" w:space="0" w:color="auto"/>
          </w:divBdr>
        </w:div>
      </w:divsChild>
    </w:div>
    <w:div w:id="177871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978257-DF9A-4D05-9D4F-01D7630959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11</Pages>
  <Words>3484</Words>
  <Characters>19860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 CSS</dc:creator>
  <cp:keywords/>
  <dc:description/>
  <cp:lastModifiedBy>SDI 1166</cp:lastModifiedBy>
  <cp:revision>9</cp:revision>
  <dcterms:created xsi:type="dcterms:W3CDTF">2026-10-05T10:31:00Z</dcterms:created>
  <dcterms:modified xsi:type="dcterms:W3CDTF">2026-10-07T07:42:00Z</dcterms:modified>
</cp:coreProperties>
</file>