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F5E4A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5D81222F" w14:textId="41EF86DB" w:rsidR="009344FF" w:rsidRDefault="00C4449F" w:rsidP="00C4449F">
      <w:r>
        <w:t>I reviewed it I accepted</w:t>
      </w:r>
    </w:p>
    <w:p w14:paraId="3E095518" w14:textId="77777777" w:rsidR="002309CC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74280922" w14:textId="03804BD5" w:rsidR="00A87F63" w:rsidRPr="00A87F63" w:rsidRDefault="00A87F63" w:rsidP="00A87F63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A87F63">
        <w:rPr>
          <w:rFonts w:ascii="Cambria" w:eastAsia="Times New Roman" w:hAnsi="Cambria" w:cs="Arial"/>
          <w:sz w:val="24"/>
          <w:szCs w:val="24"/>
          <w:lang w:val="en-US"/>
        </w:rPr>
        <w:t>Prof. Mohamed Abdel-Raheem Ali Abdel-Raheem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A87F63">
        <w:rPr>
          <w:rFonts w:ascii="Cambria" w:eastAsia="Times New Roman" w:hAnsi="Cambria" w:cs="Arial"/>
          <w:sz w:val="24"/>
          <w:szCs w:val="24"/>
          <w:lang w:val="en-US"/>
        </w:rPr>
        <w:t>National Research Centre, Giza, Egypt</w:t>
      </w:r>
    </w:p>
    <w:p w14:paraId="2EA98401" w14:textId="77777777" w:rsidR="00A87F63" w:rsidRPr="009344FF" w:rsidRDefault="00A87F63" w:rsidP="009344FF">
      <w:pPr>
        <w:rPr>
          <w:b/>
          <w:u w:val="single"/>
        </w:rPr>
      </w:pPr>
    </w:p>
    <w:sectPr w:rsidR="00A87F63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309CC"/>
    <w:rsid w:val="002C0B2C"/>
    <w:rsid w:val="009344FF"/>
    <w:rsid w:val="009F328F"/>
    <w:rsid w:val="00A72896"/>
    <w:rsid w:val="00A87F63"/>
    <w:rsid w:val="00C4449F"/>
    <w:rsid w:val="00E50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87AD1"/>
  <w15:docId w15:val="{C49E4592-4859-4FDF-93D9-95C0E1F51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2026-10-27T04:46:00Z</dcterms:modified>
</cp:coreProperties>
</file>