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1B5F15" w14:paraId="601DFD37" w14:textId="77777777">
        <w:trPr>
          <w:trHeight w:val="20"/>
          <w:jc w:val="center"/>
        </w:trPr>
        <w:tc>
          <w:tcPr>
            <w:tcW w:w="1186" w:type="pct"/>
          </w:tcPr>
          <w:p w14:paraId="75E380C8" w14:textId="77777777" w:rsidR="0000528E" w:rsidRPr="001B5F15" w:rsidRDefault="006669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3D07B7B" w14:textId="77777777" w:rsidR="0000528E" w:rsidRPr="001B5F15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B5F1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1B5F15" w14:paraId="663D90B3" w14:textId="77777777">
        <w:trPr>
          <w:trHeight w:val="20"/>
          <w:jc w:val="center"/>
        </w:trPr>
        <w:tc>
          <w:tcPr>
            <w:tcW w:w="1186" w:type="pct"/>
          </w:tcPr>
          <w:p w14:paraId="79881785" w14:textId="77777777" w:rsidR="0000528E" w:rsidRPr="001B5F15" w:rsidRDefault="006669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4FB42C6" w14:textId="77777777" w:rsidR="0000528E" w:rsidRPr="001B5F15" w:rsidRDefault="006D79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Ms_PCBMB_15715</w:t>
            </w:r>
          </w:p>
        </w:tc>
      </w:tr>
      <w:tr w:rsidR="0000528E" w:rsidRPr="001B5F15" w14:paraId="4436DA2A" w14:textId="77777777">
        <w:trPr>
          <w:trHeight w:val="20"/>
          <w:jc w:val="center"/>
        </w:trPr>
        <w:tc>
          <w:tcPr>
            <w:tcW w:w="1186" w:type="pct"/>
          </w:tcPr>
          <w:p w14:paraId="62E51D15" w14:textId="77777777" w:rsidR="0000528E" w:rsidRPr="001B5F15" w:rsidRDefault="006669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A99AAB7" w14:textId="77777777" w:rsidR="0000528E" w:rsidRPr="001B5F15" w:rsidRDefault="006D79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Studies of genetic correlation and path coefficient analysis between yield and yield attributing traits in biofortified lines of wheat (Triticum Aestivum L.)</w:t>
            </w:r>
          </w:p>
        </w:tc>
      </w:tr>
      <w:tr w:rsidR="0000528E" w:rsidRPr="001B5F15" w14:paraId="6DB5784C" w14:textId="77777777">
        <w:trPr>
          <w:trHeight w:val="20"/>
          <w:jc w:val="center"/>
        </w:trPr>
        <w:tc>
          <w:tcPr>
            <w:tcW w:w="1186" w:type="pct"/>
          </w:tcPr>
          <w:p w14:paraId="075C5321" w14:textId="77777777" w:rsidR="0000528E" w:rsidRPr="001B5F15" w:rsidRDefault="006669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BEDD29B" w14:textId="77777777" w:rsidR="0000528E" w:rsidRPr="001B5F15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8C26A2D" w14:textId="77777777" w:rsidR="0000528E" w:rsidRPr="001B5F15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5703323" w14:textId="77777777" w:rsidR="0000528E" w:rsidRPr="001B5F15" w:rsidRDefault="006669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1B5F1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4C66AA0B" w14:textId="77777777" w:rsidR="0000528E" w:rsidRPr="001B5F15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1B5F15" w14:paraId="0DFA8A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64A28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5A7920F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89B25C2" w14:textId="77777777" w:rsidR="0000528E" w:rsidRPr="001B5F15" w:rsidRDefault="006669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B5F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73047B49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199A4D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DF2AE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973F10D" w14:textId="77777777" w:rsidR="0000528E" w:rsidRPr="001B5F15" w:rsidRDefault="006669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FF35284" w14:textId="77777777" w:rsidR="0000528E" w:rsidRPr="001B5F15" w:rsidRDefault="00362E6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journal is a very dynamic for the published research paper of the all scientist and researchers.</w:t>
            </w:r>
          </w:p>
        </w:tc>
        <w:tc>
          <w:tcPr>
            <w:tcW w:w="1667" w:type="pct"/>
          </w:tcPr>
          <w:p w14:paraId="34B18724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FA4894" w14:textId="77777777" w:rsidR="0000528E" w:rsidRPr="001B5F1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61BF0E1C" w14:textId="77777777" w:rsidR="0000528E" w:rsidRPr="001B5F15" w:rsidRDefault="006669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B5F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8D38C9" w14:textId="77777777" w:rsidR="0000528E" w:rsidRPr="001B5F1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B5F15" w14:paraId="6AA8DC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87773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A9B3724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F9F3B0B" w14:textId="77777777" w:rsidR="0000528E" w:rsidRPr="001B5F15" w:rsidRDefault="006669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0249E7" w:rsidRPr="001B5F1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1B5F1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1B5F15" w14:paraId="34DD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10B9BE" w14:textId="77777777" w:rsidR="0000528E" w:rsidRPr="001B5F15" w:rsidRDefault="006669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BB2A83A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ECC32B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07F31C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62C47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1C5D28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1E17C2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8239D5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F15760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B1E428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8A9AAF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515ABE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F686B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785A158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8B89F4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383F71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E697CF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657E9BB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3DFC32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200C0B6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DE8F2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0E7C28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BDE81E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5F8D00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28ACFF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44819398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809B5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693646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540D40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06E228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536E10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EB22ED4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BB851D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EE5404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1A1D47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581973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388C12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D6252A5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098869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C329BE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2532C5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44D770C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A71D4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B6DAD20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97A008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E33309" w14:textId="77777777" w:rsidR="0000528E" w:rsidRPr="001B5F15" w:rsidRDefault="00312E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9E232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46B6F8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0F641B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1802E69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813A60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A9529C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30D6E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2E026B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55C775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D1C612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A8700A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BDEFEC2" w14:textId="77777777" w:rsidR="0000528E" w:rsidRPr="001B5F15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4E02B1F" w14:textId="77777777" w:rsidR="0000528E" w:rsidRPr="001B5F1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E32B84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0925F8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3A4550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EB3668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392EEFA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E6B354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B7A746E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3D194C7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33555A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345058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1FAF77E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5671A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1317B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3F7C6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737771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852A7D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BBBF6B8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F4CDAF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36813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3C6EE7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1AC2B4C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3BD754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AC09159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4E963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3CA3D93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0A91C9A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BAFE83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49CEA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9DA07D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C22BAB8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62007B" w14:textId="77777777" w:rsidR="0000528E" w:rsidRPr="001B5F15" w:rsidRDefault="006669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9B94E25" w14:textId="77777777" w:rsidR="0000528E" w:rsidRPr="001B5F15" w:rsidRDefault="006669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4F7A4CD" w14:textId="77777777" w:rsidR="0000528E" w:rsidRPr="001B5F15" w:rsidRDefault="00362E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7A31A0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3E2741" w14:textId="77777777" w:rsidR="0000528E" w:rsidRPr="001B5F1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374A9A7" w14:textId="77777777" w:rsidR="0000528E" w:rsidRPr="001B5F1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D9D389E" w14:textId="77777777" w:rsidR="0000528E" w:rsidRPr="001B5F15" w:rsidRDefault="006669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B5F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391F425" w14:textId="77777777" w:rsidR="0000528E" w:rsidRPr="001B5F1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1B5F15" w14:paraId="64C790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4FF4C0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6D4443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E0A85C" w14:textId="77777777" w:rsidR="0000528E" w:rsidRPr="001B5F1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A7D273" w14:textId="77777777" w:rsidR="0000528E" w:rsidRPr="001B5F15" w:rsidRDefault="006669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B5F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B5F1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B415787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46DE94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D99BC" w14:textId="77777777" w:rsidR="0000528E" w:rsidRPr="001B5F15" w:rsidRDefault="006669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42FB3C9" w14:textId="77777777" w:rsidR="0000528E" w:rsidRPr="001B5F1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1114D6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594875" w14:textId="77777777" w:rsidR="0000528E" w:rsidRPr="001B5F15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B3D8DDE" w14:textId="77777777" w:rsidR="0000528E" w:rsidRPr="001B5F15" w:rsidRDefault="00362E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Title is well good </w:t>
            </w:r>
          </w:p>
        </w:tc>
        <w:tc>
          <w:tcPr>
            <w:tcW w:w="1667" w:type="pct"/>
          </w:tcPr>
          <w:p w14:paraId="53783D90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19BDFC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0068D9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EC332E1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183F114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DC4522C" w14:textId="77777777" w:rsidR="0000528E" w:rsidRPr="001B5F1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914DE1" w14:textId="77777777" w:rsidR="0000528E" w:rsidRPr="001B5F15" w:rsidRDefault="003200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465A029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39F12B4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80BF97" w14:textId="77777777" w:rsidR="0000528E" w:rsidRPr="001B5F15" w:rsidRDefault="006669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B5F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E42CAE3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36E47CD" w14:textId="77777777" w:rsidR="0000528E" w:rsidRPr="001B5F15" w:rsidRDefault="006669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C53527" w14:textId="77777777" w:rsidR="0000528E" w:rsidRPr="001B5F15" w:rsidRDefault="003200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Well as per finding</w:t>
            </w:r>
          </w:p>
        </w:tc>
        <w:tc>
          <w:tcPr>
            <w:tcW w:w="1667" w:type="pct"/>
          </w:tcPr>
          <w:p w14:paraId="1094DD0E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198D68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16A17A" w14:textId="77777777" w:rsidR="0000528E" w:rsidRPr="001B5F15" w:rsidRDefault="006669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33DBF3B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2DE024B" w14:textId="77777777" w:rsidR="0000528E" w:rsidRPr="001B5F1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0AB223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760E014" w14:textId="77777777" w:rsidR="0000528E" w:rsidRPr="001B5F15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81204E" w14:textId="77777777" w:rsidR="0000528E" w:rsidRPr="001B5F15" w:rsidRDefault="003200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C11D49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1B5F15" w14:paraId="6A7C4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E5BE03" w14:textId="77777777" w:rsidR="0000528E" w:rsidRPr="001B5F15" w:rsidRDefault="006669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B7539A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C0F24F8" w14:textId="77777777" w:rsidR="0000528E" w:rsidRPr="001B5F1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C0A18C2" w14:textId="77777777" w:rsidR="0000528E" w:rsidRPr="001B5F15" w:rsidRDefault="006669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A649C13" w14:textId="77777777" w:rsidR="0000528E" w:rsidRPr="001B5F1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C45753" w14:textId="77777777" w:rsidR="0000528E" w:rsidRPr="001B5F15" w:rsidRDefault="003200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F1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756DD80" w14:textId="77777777" w:rsidR="0000528E" w:rsidRPr="001B5F1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DCD775" w14:textId="77777777" w:rsidR="001B5F15" w:rsidRPr="001B5F15" w:rsidRDefault="001B5F15" w:rsidP="001B5F1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F4249CC" w14:textId="77777777" w:rsidR="001B5F15" w:rsidRPr="001B5F15" w:rsidRDefault="001B5F15" w:rsidP="001B5F1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B5F15">
        <w:rPr>
          <w:rFonts w:ascii="Arial" w:hAnsi="Arial" w:cs="Arial"/>
          <w:b/>
          <w:u w:val="single"/>
        </w:rPr>
        <w:t>Reviewer details:</w:t>
      </w:r>
    </w:p>
    <w:p w14:paraId="7D15C39D" w14:textId="77777777" w:rsidR="001B5F15" w:rsidRPr="001B5F15" w:rsidRDefault="001B5F15" w:rsidP="001B5F1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6FE5A31" w14:textId="77777777" w:rsidR="001B5F15" w:rsidRPr="001B5F15" w:rsidRDefault="001B5F15" w:rsidP="001B5F15">
      <w:pPr>
        <w:rPr>
          <w:rFonts w:ascii="Arial" w:hAnsi="Arial" w:cs="Arial"/>
          <w:sz w:val="20"/>
          <w:szCs w:val="20"/>
        </w:rPr>
      </w:pPr>
      <w:r w:rsidRPr="001B5F15">
        <w:rPr>
          <w:rFonts w:ascii="Arial" w:hAnsi="Arial" w:cs="Arial"/>
          <w:sz w:val="20"/>
          <w:szCs w:val="20"/>
        </w:rPr>
        <w:t>.</w:t>
      </w:r>
      <w:r w:rsidRPr="001B5F15">
        <w:rPr>
          <w:rFonts w:ascii="Arial" w:hAnsi="Arial" w:cs="Arial"/>
          <w:color w:val="000000"/>
          <w:sz w:val="20"/>
          <w:szCs w:val="20"/>
        </w:rPr>
        <w:t xml:space="preserve"> Arvind Kumar, AISECT University </w:t>
      </w:r>
      <w:proofErr w:type="spellStart"/>
      <w:r w:rsidRPr="001B5F15">
        <w:rPr>
          <w:rFonts w:ascii="Arial" w:hAnsi="Arial" w:cs="Arial"/>
          <w:color w:val="000000"/>
          <w:sz w:val="20"/>
          <w:szCs w:val="20"/>
        </w:rPr>
        <w:t>Hazaribag</w:t>
      </w:r>
      <w:proofErr w:type="spellEnd"/>
      <w:r w:rsidRPr="001B5F15">
        <w:rPr>
          <w:rFonts w:ascii="Arial" w:hAnsi="Arial" w:cs="Arial"/>
          <w:color w:val="000000"/>
          <w:sz w:val="20"/>
          <w:szCs w:val="20"/>
        </w:rPr>
        <w:t xml:space="preserve"> </w:t>
      </w:r>
      <w:r w:rsidRPr="001B5F15">
        <w:rPr>
          <w:rFonts w:ascii="Arial" w:hAnsi="Arial" w:cs="Arial"/>
          <w:sz w:val="20"/>
          <w:szCs w:val="20"/>
        </w:rPr>
        <w:t xml:space="preserve">, </w:t>
      </w:r>
      <w:r w:rsidRPr="001B5F15">
        <w:rPr>
          <w:rFonts w:ascii="Arial" w:hAnsi="Arial" w:cs="Arial"/>
          <w:color w:val="000000"/>
          <w:sz w:val="20"/>
          <w:szCs w:val="20"/>
        </w:rPr>
        <w:t>India</w:t>
      </w:r>
    </w:p>
    <w:p w14:paraId="68BD5B62" w14:textId="77777777" w:rsidR="0000528E" w:rsidRPr="001B5F15" w:rsidRDefault="0000528E" w:rsidP="009D37B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1B5F15" w:rsidSect="007D305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7955" w14:textId="77777777" w:rsidR="00E614CF" w:rsidRDefault="00E614CF">
      <w:r>
        <w:separator/>
      </w:r>
    </w:p>
  </w:endnote>
  <w:endnote w:type="continuationSeparator" w:id="0">
    <w:p w14:paraId="0C6B4A1D" w14:textId="77777777" w:rsidR="00E614CF" w:rsidRDefault="00E61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C075" w14:textId="77777777" w:rsidR="0000528E" w:rsidRDefault="0000528E">
    <w:pPr>
      <w:pStyle w:val="Footer"/>
      <w:jc w:val="right"/>
    </w:pPr>
  </w:p>
  <w:p w14:paraId="59C81C59" w14:textId="77777777" w:rsidR="0000528E" w:rsidRDefault="006669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7D305D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7D305D">
      <w:rPr>
        <w:b/>
        <w:sz w:val="20"/>
      </w:rPr>
      <w:fldChar w:fldCharType="separate"/>
    </w:r>
    <w:r w:rsidR="0032005B">
      <w:rPr>
        <w:b/>
        <w:noProof/>
        <w:sz w:val="20"/>
      </w:rPr>
      <w:t>1</w:t>
    </w:r>
    <w:r w:rsidR="007D305D">
      <w:rPr>
        <w:b/>
        <w:sz w:val="20"/>
      </w:rPr>
      <w:fldChar w:fldCharType="end"/>
    </w:r>
    <w:r>
      <w:rPr>
        <w:sz w:val="20"/>
      </w:rPr>
      <w:t xml:space="preserve"> of </w:t>
    </w:r>
    <w:r w:rsidR="007D305D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7D305D">
      <w:rPr>
        <w:b/>
        <w:sz w:val="20"/>
      </w:rPr>
      <w:fldChar w:fldCharType="separate"/>
    </w:r>
    <w:r w:rsidR="0032005B">
      <w:rPr>
        <w:b/>
        <w:noProof/>
        <w:sz w:val="20"/>
      </w:rPr>
      <w:t>3</w:t>
    </w:r>
    <w:r w:rsidR="007D305D">
      <w:rPr>
        <w:b/>
        <w:sz w:val="20"/>
      </w:rPr>
      <w:fldChar w:fldCharType="end"/>
    </w:r>
  </w:p>
  <w:p w14:paraId="6CF465FC" w14:textId="77777777" w:rsidR="0000528E" w:rsidRDefault="006669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6F964B6" w14:textId="77777777" w:rsidR="0000528E" w:rsidRDefault="0000528E">
    <w:pPr>
      <w:pStyle w:val="Footer"/>
      <w:jc w:val="right"/>
    </w:pPr>
  </w:p>
  <w:p w14:paraId="5899972C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96763" w14:textId="77777777" w:rsidR="00E614CF" w:rsidRDefault="00E614CF">
      <w:r>
        <w:separator/>
      </w:r>
    </w:p>
  </w:footnote>
  <w:footnote w:type="continuationSeparator" w:id="0">
    <w:p w14:paraId="06041756" w14:textId="77777777" w:rsidR="00E614CF" w:rsidRDefault="00E61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3FDF2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7522F11" w14:textId="77777777" w:rsidR="0000528E" w:rsidRDefault="006669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3801568">
    <w:abstractNumId w:val="4"/>
  </w:num>
  <w:num w:numId="2" w16cid:durableId="1621767007">
    <w:abstractNumId w:val="8"/>
  </w:num>
  <w:num w:numId="3" w16cid:durableId="1301761916">
    <w:abstractNumId w:val="7"/>
  </w:num>
  <w:num w:numId="4" w16cid:durableId="1766262277">
    <w:abstractNumId w:val="9"/>
  </w:num>
  <w:num w:numId="5" w16cid:durableId="786195556">
    <w:abstractNumId w:val="6"/>
  </w:num>
  <w:num w:numId="6" w16cid:durableId="461928781">
    <w:abstractNumId w:val="0"/>
  </w:num>
  <w:num w:numId="7" w16cid:durableId="709108131">
    <w:abstractNumId w:val="3"/>
  </w:num>
  <w:num w:numId="8" w16cid:durableId="1012101929">
    <w:abstractNumId w:val="11"/>
  </w:num>
  <w:num w:numId="9" w16cid:durableId="1340624325">
    <w:abstractNumId w:val="10"/>
  </w:num>
  <w:num w:numId="10" w16cid:durableId="639502246">
    <w:abstractNumId w:val="2"/>
  </w:num>
  <w:num w:numId="11" w16cid:durableId="2024014846">
    <w:abstractNumId w:val="1"/>
  </w:num>
  <w:num w:numId="12" w16cid:durableId="192883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249E7"/>
    <w:rsid w:val="001B5F15"/>
    <w:rsid w:val="00302A8C"/>
    <w:rsid w:val="00312E22"/>
    <w:rsid w:val="0032005B"/>
    <w:rsid w:val="00362E66"/>
    <w:rsid w:val="003D4BB1"/>
    <w:rsid w:val="00412FAE"/>
    <w:rsid w:val="00492AA9"/>
    <w:rsid w:val="00506F85"/>
    <w:rsid w:val="0066691C"/>
    <w:rsid w:val="00681283"/>
    <w:rsid w:val="006D796F"/>
    <w:rsid w:val="007D305D"/>
    <w:rsid w:val="007E082E"/>
    <w:rsid w:val="00852B9B"/>
    <w:rsid w:val="00950272"/>
    <w:rsid w:val="00955D52"/>
    <w:rsid w:val="009D37BF"/>
    <w:rsid w:val="00A0178F"/>
    <w:rsid w:val="00A76CFF"/>
    <w:rsid w:val="00B24E6E"/>
    <w:rsid w:val="00CE55B8"/>
    <w:rsid w:val="00DD075B"/>
    <w:rsid w:val="00E614CF"/>
    <w:rsid w:val="00F16DE8"/>
    <w:rsid w:val="00F63006"/>
    <w:rsid w:val="00FA5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17C070"/>
  <w15:docId w15:val="{6749EB85-1374-49E4-A0CB-8F90D442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5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7D305D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7D305D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D305D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7D305D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7D305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7D305D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7D305D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7D30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305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305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305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D30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305D"/>
    <w:pPr>
      <w:ind w:left="720"/>
      <w:contextualSpacing/>
    </w:pPr>
  </w:style>
  <w:style w:type="paragraph" w:styleId="Revision">
    <w:name w:val="Revision"/>
    <w:hidden/>
    <w:uiPriority w:val="99"/>
    <w:semiHidden/>
    <w:rsid w:val="007D305D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7D305D"/>
    <w:rPr>
      <w:color w:val="800080"/>
      <w:u w:val="single"/>
    </w:rPr>
  </w:style>
  <w:style w:type="table" w:styleId="TableGrid">
    <w:name w:val="Table Grid"/>
    <w:basedOn w:val="TableNormal"/>
    <w:uiPriority w:val="59"/>
    <w:rsid w:val="007D305D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7D305D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7D305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55B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B5F1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