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0528E" w:rsidRPr="00343B18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343B1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343B18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43B1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343B18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343B1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2C0567CE" w:rsidR="0000528E" w:rsidRPr="00343B18" w:rsidRDefault="00382E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Ms_PCBMB_15712</w:t>
            </w:r>
          </w:p>
        </w:tc>
      </w:tr>
      <w:tr w:rsidR="0000528E" w:rsidRPr="00343B18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343B1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4FF12EBC" w:rsidR="0000528E" w:rsidRPr="00343B18" w:rsidRDefault="00382E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>Genetic Divergence and DUS Characterization for Yield and Quality Traits in Brinjal (Solanum melongena L.) Genotypes</w:t>
            </w:r>
          </w:p>
        </w:tc>
      </w:tr>
      <w:tr w:rsidR="0000528E" w:rsidRPr="00343B18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343B1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343B18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4E006B7" w14:textId="77777777" w:rsidR="0000528E" w:rsidRPr="00343B18" w:rsidRDefault="0000528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4212EDD" w14:textId="77777777" w:rsidR="0000528E" w:rsidRPr="00343B18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343B1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43B1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43B1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343B18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0528E" w:rsidRPr="00343B18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343B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343B1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43B1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43B1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343B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43B1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343B1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77777777" w:rsidR="0000528E" w:rsidRPr="00343B18" w:rsidRDefault="0000528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1F55A1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343B18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10C34CD4" w14:textId="77777777" w:rsidR="0000528E" w:rsidRPr="00343B18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343B1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43B1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343B18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343B18" w14:paraId="1DA8641A" w14:textId="77777777" w:rsidTr="00D30C96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343B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343B1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43B1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343B1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343B1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343B18" w14:paraId="4B1DD59E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343B1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37209023" w:rsidR="0000528E" w:rsidRPr="00343B18" w:rsidRDefault="00D30C96" w:rsidP="00D30C9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5</w:t>
            </w:r>
          </w:p>
        </w:tc>
        <w:tc>
          <w:tcPr>
            <w:tcW w:w="1667" w:type="pct"/>
          </w:tcPr>
          <w:p w14:paraId="34CD82C0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26AF2FCF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343B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1AE1CBFE" w:rsidR="0000528E" w:rsidRPr="00343B18" w:rsidRDefault="00D30C96" w:rsidP="00D30C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41AFA72F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343B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5A1DF7C6" w:rsidR="0000528E" w:rsidRPr="00343B18" w:rsidRDefault="00D30C96" w:rsidP="00D30C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57354EA0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343B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4AB755AC" w:rsidR="0000528E" w:rsidRPr="00343B18" w:rsidRDefault="00D30C96" w:rsidP="00D30C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F81B1E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16D673C2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343B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765E9327" w:rsidR="0000528E" w:rsidRPr="00343B18" w:rsidRDefault="00D30C96" w:rsidP="00D30C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98B0F4A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363EB65E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343B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2540400C" w:rsidR="0000528E" w:rsidRPr="00343B18" w:rsidRDefault="00D30C96" w:rsidP="00D30C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4C1141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14995AB0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343B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2CE5D005" w:rsidR="0000528E" w:rsidRPr="00343B18" w:rsidRDefault="00D30C96" w:rsidP="00D30C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D7BE1FB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56658F70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343B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076A2A7C" w:rsidR="0000528E" w:rsidRPr="00343B18" w:rsidRDefault="00D30C96" w:rsidP="00D30C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939A7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7831756D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343B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343B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77465153" w:rsidR="0000528E" w:rsidRPr="00343B18" w:rsidRDefault="00D30C96" w:rsidP="00D30C96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5</w:t>
            </w:r>
          </w:p>
        </w:tc>
        <w:tc>
          <w:tcPr>
            <w:tcW w:w="1667" w:type="pct"/>
          </w:tcPr>
          <w:p w14:paraId="2B33AAF0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1D41D45C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343B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343B18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343B18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1E88C0BF" w:rsidR="0000528E" w:rsidRPr="00343B18" w:rsidRDefault="00D30C96" w:rsidP="00D30C96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22B53869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3E101F0E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343B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9249C2D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1EF4E34A" w:rsidR="0000528E" w:rsidRPr="00343B18" w:rsidRDefault="00D30C96" w:rsidP="00D30C96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 xml:space="preserve">      5</w:t>
            </w:r>
          </w:p>
        </w:tc>
        <w:tc>
          <w:tcPr>
            <w:tcW w:w="1667" w:type="pct"/>
          </w:tcPr>
          <w:p w14:paraId="648E318F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6F560521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343B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68FBC2B7" w:rsidR="0000528E" w:rsidRPr="00343B18" w:rsidRDefault="00D30C96" w:rsidP="00D30C96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4B895A32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383BDFAC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343B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753CB612" w:rsidR="0000528E" w:rsidRPr="00343B18" w:rsidRDefault="00D30C96" w:rsidP="00D30C96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3</w:t>
            </w:r>
          </w:p>
        </w:tc>
        <w:tc>
          <w:tcPr>
            <w:tcW w:w="1667" w:type="pct"/>
          </w:tcPr>
          <w:p w14:paraId="4E5F4737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247CA946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343B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11F89489" w:rsidR="0000528E" w:rsidRPr="00343B18" w:rsidRDefault="00D30C96" w:rsidP="00D30C96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3</w:t>
            </w:r>
          </w:p>
        </w:tc>
        <w:tc>
          <w:tcPr>
            <w:tcW w:w="1667" w:type="pct"/>
          </w:tcPr>
          <w:p w14:paraId="413EE24E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0A7D76F2" w14:textId="77777777" w:rsidTr="00D30C9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343B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343B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343B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2324E716" w:rsidR="0000528E" w:rsidRPr="00343B18" w:rsidRDefault="00D30C96" w:rsidP="00D30C96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5</w:t>
            </w:r>
          </w:p>
        </w:tc>
        <w:tc>
          <w:tcPr>
            <w:tcW w:w="1667" w:type="pct"/>
          </w:tcPr>
          <w:p w14:paraId="5A47AB24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343B18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343B18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343B1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43B1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343B18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13"/>
        <w:gridCol w:w="2480"/>
        <w:gridCol w:w="2477"/>
      </w:tblGrid>
      <w:tr w:rsidR="0000528E" w:rsidRPr="00343B18" w14:paraId="043F2F87" w14:textId="77777777" w:rsidTr="00D30C96">
        <w:trPr>
          <w:trHeight w:val="20"/>
          <w:jc w:val="center"/>
        </w:trPr>
        <w:tc>
          <w:tcPr>
            <w:tcW w:w="3187" w:type="pct"/>
            <w:noWrap/>
          </w:tcPr>
          <w:p w14:paraId="1A89C651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" w:type="pct"/>
          </w:tcPr>
          <w:p w14:paraId="3289D7C9" w14:textId="77777777" w:rsidR="0000528E" w:rsidRPr="00343B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343B18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07" w:type="pct"/>
          </w:tcPr>
          <w:p w14:paraId="367A65FD" w14:textId="77777777" w:rsidR="0000528E" w:rsidRPr="00343B1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43B1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43B1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43B1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268C9A5C" w14:textId="77777777" w:rsidTr="00D30C96">
        <w:trPr>
          <w:trHeight w:val="20"/>
          <w:jc w:val="center"/>
        </w:trPr>
        <w:tc>
          <w:tcPr>
            <w:tcW w:w="3187" w:type="pct"/>
            <w:noWrap/>
          </w:tcPr>
          <w:p w14:paraId="070F0592" w14:textId="77777777" w:rsidR="0000528E" w:rsidRPr="00343B1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343B18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343B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343B18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907" w:type="pct"/>
          </w:tcPr>
          <w:p w14:paraId="3E3E7D5B" w14:textId="5028D26B" w:rsidR="0000528E" w:rsidRPr="00343B18" w:rsidRDefault="00D30C96" w:rsidP="00D30C9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Yes, the title of the article is quite suitable.</w:t>
            </w:r>
          </w:p>
        </w:tc>
        <w:tc>
          <w:tcPr>
            <w:tcW w:w="907" w:type="pct"/>
          </w:tcPr>
          <w:p w14:paraId="7E5BE5D2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197E446F" w14:textId="77777777" w:rsidTr="00D30C96">
        <w:trPr>
          <w:trHeight w:val="20"/>
          <w:jc w:val="center"/>
        </w:trPr>
        <w:tc>
          <w:tcPr>
            <w:tcW w:w="3187" w:type="pct"/>
            <w:noWrap/>
          </w:tcPr>
          <w:p w14:paraId="7B0A72A4" w14:textId="77777777" w:rsidR="0000528E" w:rsidRPr="00343B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343B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343B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343B18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07" w:type="pct"/>
          </w:tcPr>
          <w:p w14:paraId="71A172EB" w14:textId="491D33E7" w:rsidR="0000528E" w:rsidRPr="00343B18" w:rsidRDefault="00D30C96" w:rsidP="00D30C9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bidi="ar"/>
              </w:rPr>
              <w:t>Yes, the abstract of the article seems to be comprehensive.</w:t>
            </w:r>
          </w:p>
        </w:tc>
        <w:tc>
          <w:tcPr>
            <w:tcW w:w="907" w:type="pct"/>
          </w:tcPr>
          <w:p w14:paraId="59C29941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43B18" w14:paraId="0F77D101" w14:textId="77777777" w:rsidTr="00D30C96">
        <w:trPr>
          <w:trHeight w:val="20"/>
          <w:jc w:val="center"/>
        </w:trPr>
        <w:tc>
          <w:tcPr>
            <w:tcW w:w="3187" w:type="pct"/>
            <w:noWrap/>
            <w:hideMark/>
          </w:tcPr>
          <w:p w14:paraId="1C14066E" w14:textId="77777777" w:rsidR="0000528E" w:rsidRPr="00343B1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43B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343B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343B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907" w:type="pct"/>
          </w:tcPr>
          <w:p w14:paraId="25C67B7B" w14:textId="2D4D5EA0" w:rsidR="0000528E" w:rsidRPr="00343B18" w:rsidRDefault="00D30C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bidi="ar"/>
              </w:rPr>
              <w:t>Yes, the manuscript is scientifically correct.</w:t>
            </w:r>
          </w:p>
        </w:tc>
        <w:tc>
          <w:tcPr>
            <w:tcW w:w="907" w:type="pct"/>
          </w:tcPr>
          <w:p w14:paraId="4A7BEE75" w14:textId="77777777" w:rsidR="0000528E" w:rsidRPr="00343B18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30C96" w:rsidRPr="00343B18" w14:paraId="44DE61DD" w14:textId="77777777" w:rsidTr="00D30C96">
        <w:trPr>
          <w:trHeight w:val="20"/>
          <w:jc w:val="center"/>
        </w:trPr>
        <w:tc>
          <w:tcPr>
            <w:tcW w:w="3187" w:type="pct"/>
            <w:noWrap/>
          </w:tcPr>
          <w:p w14:paraId="0299C652" w14:textId="77777777" w:rsidR="00D30C96" w:rsidRPr="00343B18" w:rsidRDefault="00D30C96" w:rsidP="00D30C9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D30C96" w:rsidRPr="00343B18" w:rsidRDefault="00D30C96" w:rsidP="00D30C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D30C96" w:rsidRPr="00343B18" w:rsidRDefault="00D30C96" w:rsidP="00D30C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D30C96" w:rsidRPr="00343B18" w:rsidRDefault="00D30C96" w:rsidP="00D30C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D30C96" w:rsidRPr="00343B18" w:rsidRDefault="00D30C96" w:rsidP="00D30C9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" w:type="pct"/>
          </w:tcPr>
          <w:p w14:paraId="34861623" w14:textId="2DD22194" w:rsidR="00D30C96" w:rsidRPr="00343B18" w:rsidRDefault="00D30C96" w:rsidP="00D30C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sz w:val="20"/>
                <w:szCs w:val="20"/>
                <w:lang w:bidi="ar"/>
              </w:rPr>
              <w:t>The references are sufficient and are relevantly recent and includes the outdated too and covers the related literature.</w:t>
            </w:r>
          </w:p>
        </w:tc>
        <w:tc>
          <w:tcPr>
            <w:tcW w:w="907" w:type="pct"/>
          </w:tcPr>
          <w:p w14:paraId="170C106A" w14:textId="77777777" w:rsidR="00D30C96" w:rsidRPr="00343B18" w:rsidRDefault="00D30C96" w:rsidP="00D30C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30C96" w:rsidRPr="00343B18" w14:paraId="273D0066" w14:textId="77777777" w:rsidTr="00D30C96">
        <w:trPr>
          <w:trHeight w:val="20"/>
          <w:jc w:val="center"/>
        </w:trPr>
        <w:tc>
          <w:tcPr>
            <w:tcW w:w="3187" w:type="pct"/>
            <w:noWrap/>
          </w:tcPr>
          <w:p w14:paraId="225D2D55" w14:textId="77777777" w:rsidR="00D30C96" w:rsidRPr="00343B18" w:rsidRDefault="00D30C96" w:rsidP="00D30C9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D30C96" w:rsidRPr="00343B18" w:rsidRDefault="00D30C96" w:rsidP="00D30C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D30C96" w:rsidRPr="00343B18" w:rsidRDefault="00D30C96" w:rsidP="00D30C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D30C96" w:rsidRPr="00343B18" w:rsidRDefault="00D30C96" w:rsidP="00D30C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3B1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D30C96" w:rsidRPr="00343B18" w:rsidRDefault="00D30C96" w:rsidP="00D30C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907" w:type="pct"/>
          </w:tcPr>
          <w:p w14:paraId="63A85258" w14:textId="06E36A41" w:rsidR="00D30C96" w:rsidRPr="00343B18" w:rsidRDefault="00D30C96" w:rsidP="00D30C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B18">
              <w:rPr>
                <w:rFonts w:ascii="Arial" w:hAnsi="Arial" w:cs="Arial"/>
                <w:b/>
                <w:bCs/>
                <w:sz w:val="20"/>
                <w:szCs w:val="20"/>
              </w:rPr>
              <w:t>Based on the content of the manuscript, there are no apparent ethical issues.</w:t>
            </w:r>
          </w:p>
          <w:p w14:paraId="6124DF40" w14:textId="77777777" w:rsidR="00D30C96" w:rsidRPr="00343B18" w:rsidRDefault="00D30C96" w:rsidP="00D30C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907" w:type="pct"/>
          </w:tcPr>
          <w:p w14:paraId="5E957882" w14:textId="77777777" w:rsidR="00D30C96" w:rsidRPr="00343B18" w:rsidRDefault="00D30C96" w:rsidP="00D30C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A45157B" w14:textId="77777777" w:rsidR="0000528E" w:rsidRPr="00343B18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D0111F5" w14:textId="77777777" w:rsidR="00343B18" w:rsidRPr="00343B18" w:rsidRDefault="00343B18" w:rsidP="00343B1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43B18">
        <w:rPr>
          <w:rFonts w:ascii="Arial" w:hAnsi="Arial" w:cs="Arial"/>
          <w:b/>
          <w:u w:val="single"/>
        </w:rPr>
        <w:t>Reviewer details:</w:t>
      </w:r>
    </w:p>
    <w:p w14:paraId="11314C16" w14:textId="77777777" w:rsidR="00343B18" w:rsidRPr="00343B18" w:rsidRDefault="00343B1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83D5C89" w14:textId="3B954153" w:rsidR="00343B18" w:rsidRPr="00343B18" w:rsidRDefault="00343B18" w:rsidP="00343B1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343B18">
        <w:rPr>
          <w:rFonts w:ascii="Arial" w:eastAsia="MS Mincho" w:hAnsi="Arial" w:cs="Arial"/>
          <w:b/>
          <w:bCs/>
          <w:sz w:val="20"/>
          <w:szCs w:val="20"/>
          <w:lang w:val="en-GB"/>
        </w:rPr>
        <w:t>Sandhya Dhakal</w:t>
      </w:r>
      <w:r w:rsidRPr="00343B18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343B18">
        <w:rPr>
          <w:rFonts w:ascii="Arial" w:eastAsia="MS Mincho" w:hAnsi="Arial" w:cs="Arial"/>
          <w:b/>
          <w:bCs/>
          <w:sz w:val="20"/>
          <w:szCs w:val="20"/>
          <w:lang w:val="en-GB"/>
        </w:rPr>
        <w:t>Tribhuvan University</w:t>
      </w:r>
      <w:r w:rsidRPr="00343B18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343B18">
        <w:rPr>
          <w:rFonts w:ascii="Arial" w:eastAsia="MS Mincho" w:hAnsi="Arial" w:cs="Arial"/>
          <w:b/>
          <w:bCs/>
          <w:sz w:val="20"/>
          <w:szCs w:val="20"/>
          <w:lang w:val="en-GB"/>
        </w:rPr>
        <w:t>Nepal</w:t>
      </w:r>
    </w:p>
    <w:sectPr w:rsidR="00343B18" w:rsidRPr="00343B1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59BBA" w14:textId="77777777" w:rsidR="00E80B6A" w:rsidRDefault="00E80B6A">
      <w:r>
        <w:separator/>
      </w:r>
    </w:p>
  </w:endnote>
  <w:endnote w:type="continuationSeparator" w:id="0">
    <w:p w14:paraId="229B58BD" w14:textId="77777777" w:rsidR="00E80B6A" w:rsidRDefault="00E80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8E85D" w14:textId="77777777" w:rsidR="00E80B6A" w:rsidRDefault="00E80B6A">
      <w:r>
        <w:separator/>
      </w:r>
    </w:p>
  </w:footnote>
  <w:footnote w:type="continuationSeparator" w:id="0">
    <w:p w14:paraId="47BC70ED" w14:textId="77777777" w:rsidR="00E80B6A" w:rsidRDefault="00E80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8E"/>
    <w:rsid w:val="0000528E"/>
    <w:rsid w:val="000249E7"/>
    <w:rsid w:val="00164AB2"/>
    <w:rsid w:val="00194F21"/>
    <w:rsid w:val="00294B51"/>
    <w:rsid w:val="00343B18"/>
    <w:rsid w:val="00345B41"/>
    <w:rsid w:val="00382EDD"/>
    <w:rsid w:val="003C769F"/>
    <w:rsid w:val="003F1A36"/>
    <w:rsid w:val="0045676B"/>
    <w:rsid w:val="00492AA9"/>
    <w:rsid w:val="00617D00"/>
    <w:rsid w:val="0064688E"/>
    <w:rsid w:val="00676D84"/>
    <w:rsid w:val="007E082E"/>
    <w:rsid w:val="008E07E5"/>
    <w:rsid w:val="00950272"/>
    <w:rsid w:val="00C179B8"/>
    <w:rsid w:val="00C57E7C"/>
    <w:rsid w:val="00C651AC"/>
    <w:rsid w:val="00D30C96"/>
    <w:rsid w:val="00E33B0B"/>
    <w:rsid w:val="00E34E73"/>
    <w:rsid w:val="00E4417F"/>
    <w:rsid w:val="00E66BF6"/>
    <w:rsid w:val="00E80B6A"/>
    <w:rsid w:val="00F63006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43B1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8</cp:revision>
  <dcterms:created xsi:type="dcterms:W3CDTF">2026-09-10T13:46:00Z</dcterms:created>
  <dcterms:modified xsi:type="dcterms:W3CDTF">2026-09-18T08:24:00Z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