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5"/>
        <w:gridCol w:w="10596"/>
      </w:tblGrid>
      <w:tr w:rsidR="00DC74BD" w14:paraId="4949EAB5" w14:textId="77777777">
        <w:trPr>
          <w:trHeight w:val="253"/>
        </w:trPr>
        <w:tc>
          <w:tcPr>
            <w:tcW w:w="3295" w:type="dxa"/>
          </w:tcPr>
          <w:p w14:paraId="51C2B341" w14:textId="77777777" w:rsidR="00DC74BD" w:rsidRDefault="00000000">
            <w:pPr>
              <w:pStyle w:val="TableParagraph"/>
              <w:spacing w:line="223" w:lineRule="exact"/>
              <w:ind w:left="199"/>
              <w:rPr>
                <w:sz w:val="20"/>
              </w:rPr>
            </w:pPr>
            <w:r>
              <w:rPr>
                <w:sz w:val="20"/>
              </w:rPr>
              <w:t>Journal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</w:p>
        </w:tc>
        <w:tc>
          <w:tcPr>
            <w:tcW w:w="10596" w:type="dxa"/>
          </w:tcPr>
          <w:p w14:paraId="35639B4F" w14:textId="77777777" w:rsidR="00DC74BD" w:rsidRDefault="00000000">
            <w:pPr>
              <w:pStyle w:val="TableParagraph"/>
              <w:spacing w:line="234" w:lineRule="exact"/>
              <w:ind w:left="108"/>
              <w:rPr>
                <w:rFonts w:ascii="Arial MT"/>
              </w:rPr>
            </w:pPr>
            <w:r>
              <w:rPr>
                <w:rFonts w:ascii="Arial MT"/>
                <w:color w:val="0000FF"/>
                <w:u w:val="single" w:color="0000FF"/>
              </w:rPr>
              <w:t>Journal</w:t>
            </w:r>
            <w:r>
              <w:rPr>
                <w:rFonts w:ascii="Arial MT"/>
                <w:color w:val="0000FF"/>
                <w:spacing w:val="-4"/>
                <w:u w:val="single" w:color="0000FF"/>
              </w:rPr>
              <w:t xml:space="preserve"> </w:t>
            </w:r>
            <w:r>
              <w:rPr>
                <w:rFonts w:ascii="Arial MT"/>
                <w:color w:val="0000FF"/>
                <w:u w:val="single" w:color="0000FF"/>
              </w:rPr>
              <w:t>of</w:t>
            </w:r>
            <w:r>
              <w:rPr>
                <w:rFonts w:ascii="Arial MT"/>
                <w:color w:val="0000FF"/>
                <w:spacing w:val="-5"/>
                <w:u w:val="single" w:color="0000FF"/>
              </w:rPr>
              <w:t xml:space="preserve"> </w:t>
            </w:r>
            <w:r>
              <w:rPr>
                <w:rFonts w:ascii="Arial MT"/>
                <w:color w:val="0000FF"/>
                <w:u w:val="single" w:color="0000FF"/>
              </w:rPr>
              <w:t>Global</w:t>
            </w:r>
            <w:r>
              <w:rPr>
                <w:rFonts w:ascii="Arial MT"/>
                <w:color w:val="0000FF"/>
                <w:spacing w:val="-3"/>
                <w:u w:val="single" w:color="0000FF"/>
              </w:rPr>
              <w:t xml:space="preserve"> </w:t>
            </w:r>
            <w:r>
              <w:rPr>
                <w:rFonts w:ascii="Arial MT"/>
                <w:color w:val="0000FF"/>
                <w:u w:val="single" w:color="0000FF"/>
              </w:rPr>
              <w:t>Research</w:t>
            </w:r>
            <w:r>
              <w:rPr>
                <w:rFonts w:ascii="Arial MT"/>
                <w:color w:val="0000FF"/>
                <w:spacing w:val="-5"/>
                <w:u w:val="single" w:color="0000FF"/>
              </w:rPr>
              <w:t xml:space="preserve"> </w:t>
            </w:r>
            <w:r>
              <w:rPr>
                <w:rFonts w:ascii="Arial MT"/>
                <w:color w:val="0000FF"/>
                <w:u w:val="single" w:color="0000FF"/>
              </w:rPr>
              <w:t>in</w:t>
            </w:r>
            <w:r>
              <w:rPr>
                <w:rFonts w:ascii="Arial MT"/>
                <w:color w:val="0000FF"/>
                <w:spacing w:val="-4"/>
                <w:u w:val="single" w:color="0000FF"/>
              </w:rPr>
              <w:t xml:space="preserve"> </w:t>
            </w:r>
            <w:r>
              <w:rPr>
                <w:rFonts w:ascii="Arial MT"/>
                <w:color w:val="0000FF"/>
                <w:u w:val="single" w:color="0000FF"/>
              </w:rPr>
              <w:t>Education</w:t>
            </w:r>
            <w:r>
              <w:rPr>
                <w:rFonts w:ascii="Arial MT"/>
                <w:color w:val="0000FF"/>
                <w:spacing w:val="-4"/>
                <w:u w:val="single" w:color="0000FF"/>
              </w:rPr>
              <w:t xml:space="preserve"> </w:t>
            </w:r>
            <w:r>
              <w:rPr>
                <w:rFonts w:ascii="Arial MT"/>
                <w:color w:val="0000FF"/>
                <w:u w:val="single" w:color="0000FF"/>
              </w:rPr>
              <w:t>and</w:t>
            </w:r>
            <w:r>
              <w:rPr>
                <w:rFonts w:ascii="Arial MT"/>
                <w:color w:val="0000FF"/>
                <w:spacing w:val="-1"/>
                <w:u w:val="single" w:color="0000FF"/>
              </w:rPr>
              <w:t xml:space="preserve"> </w:t>
            </w:r>
            <w:r>
              <w:rPr>
                <w:rFonts w:ascii="Arial MT"/>
                <w:color w:val="0000FF"/>
                <w:u w:val="single" w:color="0000FF"/>
              </w:rPr>
              <w:t>Social</w:t>
            </w:r>
            <w:r>
              <w:rPr>
                <w:rFonts w:ascii="Arial MT"/>
                <w:color w:val="0000FF"/>
                <w:spacing w:val="-3"/>
                <w:u w:val="single" w:color="0000FF"/>
              </w:rPr>
              <w:t xml:space="preserve"> </w:t>
            </w:r>
            <w:r>
              <w:rPr>
                <w:rFonts w:ascii="Arial MT"/>
                <w:color w:val="0000FF"/>
                <w:spacing w:val="-2"/>
                <w:u w:val="single" w:color="0000FF"/>
              </w:rPr>
              <w:t>Science</w:t>
            </w:r>
          </w:p>
        </w:tc>
      </w:tr>
      <w:tr w:rsidR="00DC74BD" w14:paraId="1621F0EE" w14:textId="77777777">
        <w:trPr>
          <w:trHeight w:val="230"/>
        </w:trPr>
        <w:tc>
          <w:tcPr>
            <w:tcW w:w="3295" w:type="dxa"/>
          </w:tcPr>
          <w:p w14:paraId="33BE06C2" w14:textId="77777777" w:rsidR="00DC74BD" w:rsidRDefault="00000000">
            <w:pPr>
              <w:pStyle w:val="TableParagraph"/>
              <w:spacing w:line="210" w:lineRule="exact"/>
              <w:ind w:left="199"/>
              <w:rPr>
                <w:sz w:val="20"/>
              </w:rPr>
            </w:pPr>
            <w:r>
              <w:rPr>
                <w:sz w:val="20"/>
              </w:rPr>
              <w:t>Manuscript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Number:</w:t>
            </w:r>
          </w:p>
        </w:tc>
        <w:tc>
          <w:tcPr>
            <w:tcW w:w="10596" w:type="dxa"/>
          </w:tcPr>
          <w:p w14:paraId="1C1614A0" w14:textId="77777777" w:rsidR="00DC74BD" w:rsidRDefault="00000000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Ms_JOGRESS_15698</w:t>
            </w:r>
          </w:p>
        </w:tc>
      </w:tr>
      <w:tr w:rsidR="00DC74BD" w14:paraId="05D671C9" w14:textId="77777777">
        <w:trPr>
          <w:trHeight w:val="460"/>
        </w:trPr>
        <w:tc>
          <w:tcPr>
            <w:tcW w:w="3295" w:type="dxa"/>
          </w:tcPr>
          <w:p w14:paraId="2F2493C8" w14:textId="77777777" w:rsidR="00DC74BD" w:rsidRDefault="00000000">
            <w:pPr>
              <w:pStyle w:val="TableParagraph"/>
              <w:spacing w:line="223" w:lineRule="exact"/>
              <w:ind w:left="199"/>
              <w:rPr>
                <w:sz w:val="20"/>
              </w:rPr>
            </w:pPr>
            <w:r>
              <w:rPr>
                <w:sz w:val="20"/>
              </w:rPr>
              <w:t>Title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Manuscript:</w:t>
            </w:r>
          </w:p>
        </w:tc>
        <w:tc>
          <w:tcPr>
            <w:tcW w:w="10596" w:type="dxa"/>
          </w:tcPr>
          <w:p w14:paraId="294637C6" w14:textId="77777777" w:rsidR="00DC74BD" w:rsidRDefault="00000000">
            <w:pPr>
              <w:pStyle w:val="TableParagraph"/>
              <w:spacing w:line="23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From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Platform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Proficiency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Digital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Pedagogy: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Digital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Competences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Technology-Adapting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Educators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Uganda Christian University</w:t>
            </w:r>
          </w:p>
        </w:tc>
      </w:tr>
      <w:tr w:rsidR="00DC74BD" w14:paraId="52B7FEE5" w14:textId="77777777">
        <w:trPr>
          <w:trHeight w:val="230"/>
        </w:trPr>
        <w:tc>
          <w:tcPr>
            <w:tcW w:w="3295" w:type="dxa"/>
          </w:tcPr>
          <w:p w14:paraId="0ED7F11B" w14:textId="77777777" w:rsidR="00DC74BD" w:rsidRDefault="00000000">
            <w:pPr>
              <w:pStyle w:val="TableParagraph"/>
              <w:spacing w:line="210" w:lineRule="exact"/>
              <w:ind w:left="199"/>
              <w:rPr>
                <w:sz w:val="20"/>
              </w:rPr>
            </w:pPr>
            <w:r>
              <w:rPr>
                <w:sz w:val="20"/>
              </w:rPr>
              <w:t>Type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2"/>
                <w:sz w:val="20"/>
              </w:rPr>
              <w:t>Article</w:t>
            </w:r>
          </w:p>
        </w:tc>
        <w:tc>
          <w:tcPr>
            <w:tcW w:w="10596" w:type="dxa"/>
          </w:tcPr>
          <w:p w14:paraId="0D495E6C" w14:textId="77777777" w:rsidR="00DC74BD" w:rsidRDefault="00000000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Research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Short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Communication/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Report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Study</w:t>
            </w:r>
          </w:p>
        </w:tc>
      </w:tr>
    </w:tbl>
    <w:p w14:paraId="224BA1D1" w14:textId="77777777" w:rsidR="00DC74BD" w:rsidRDefault="00DC74BD">
      <w:pPr>
        <w:spacing w:before="6"/>
        <w:rPr>
          <w:sz w:val="20"/>
        </w:rPr>
      </w:pPr>
    </w:p>
    <w:p w14:paraId="4A8B8673" w14:textId="77777777" w:rsidR="00DC74BD" w:rsidRDefault="00000000">
      <w:pPr>
        <w:pStyle w:val="BodyText"/>
        <w:ind w:left="23"/>
      </w:pPr>
      <w:r>
        <w:rPr>
          <w:color w:val="000000"/>
          <w:highlight w:val="yellow"/>
          <w:u w:val="single"/>
        </w:rPr>
        <w:t>PART</w:t>
      </w:r>
      <w:r>
        <w:rPr>
          <w:color w:val="000000"/>
          <w:spacing w:val="-6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1</w:t>
      </w:r>
      <w:r>
        <w:rPr>
          <w:color w:val="000000"/>
          <w:spacing w:val="-2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(Importance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of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the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manuscript)</w:t>
      </w:r>
    </w:p>
    <w:p w14:paraId="65B1CB1B" w14:textId="77777777" w:rsidR="00DC74BD" w:rsidRDefault="00DC74BD">
      <w:pPr>
        <w:spacing w:after="1"/>
        <w:rPr>
          <w:b/>
          <w:sz w:val="20"/>
        </w:rPr>
      </w:pPr>
    </w:p>
    <w:tbl>
      <w:tblPr>
        <w:tblW w:w="0" w:type="auto"/>
        <w:tblInd w:w="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2"/>
        <w:gridCol w:w="4627"/>
        <w:gridCol w:w="4627"/>
      </w:tblGrid>
      <w:tr w:rsidR="00DC74BD" w14:paraId="55C09576" w14:textId="77777777">
        <w:trPr>
          <w:trHeight w:val="635"/>
        </w:trPr>
        <w:tc>
          <w:tcPr>
            <w:tcW w:w="4622" w:type="dxa"/>
          </w:tcPr>
          <w:p w14:paraId="70C9C923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627" w:type="dxa"/>
          </w:tcPr>
          <w:p w14:paraId="08362700" w14:textId="77777777" w:rsidR="00DC74BD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Comments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Reviewers</w:t>
            </w:r>
          </w:p>
        </w:tc>
        <w:tc>
          <w:tcPr>
            <w:tcW w:w="4627" w:type="dxa"/>
          </w:tcPr>
          <w:p w14:paraId="2082D20A" w14:textId="77777777" w:rsidR="00DC74BD" w:rsidRDefault="00000000"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Feedback</w:t>
            </w:r>
          </w:p>
        </w:tc>
      </w:tr>
      <w:tr w:rsidR="00DC74BD" w14:paraId="2B4B4886" w14:textId="77777777">
        <w:trPr>
          <w:trHeight w:val="1610"/>
        </w:trPr>
        <w:tc>
          <w:tcPr>
            <w:tcW w:w="4622" w:type="dxa"/>
          </w:tcPr>
          <w:p w14:paraId="5832A2D0" w14:textId="77777777" w:rsidR="00DC74BD" w:rsidRDefault="00000000">
            <w:pPr>
              <w:pStyle w:val="TableParagraph"/>
              <w:spacing w:line="237" w:lineRule="auto"/>
              <w:ind w:right="491"/>
              <w:rPr>
                <w:sz w:val="20"/>
              </w:rPr>
            </w:pPr>
            <w:r>
              <w:rPr>
                <w:b/>
                <w:sz w:val="20"/>
              </w:rPr>
              <w:t>Please write a few sentences regarding the importance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scientific community. </w:t>
            </w:r>
            <w:r>
              <w:rPr>
                <w:sz w:val="20"/>
              </w:rPr>
              <w:t>A minimum of 3-4 sentences may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be required for this part.</w:t>
            </w:r>
          </w:p>
        </w:tc>
        <w:tc>
          <w:tcPr>
            <w:tcW w:w="4627" w:type="dxa"/>
          </w:tcPr>
          <w:p w14:paraId="299CE253" w14:textId="77777777" w:rsidR="00DC74BD" w:rsidRDefault="00000000">
            <w:pPr>
              <w:pStyle w:val="TableParagraph"/>
              <w:ind w:left="108" w:right="93"/>
              <w:jc w:val="both"/>
              <w:rPr>
                <w:sz w:val="20"/>
              </w:rPr>
            </w:pPr>
            <w:r>
              <w:rPr>
                <w:sz w:val="20"/>
              </w:rPr>
              <w:t>This manuscript shows that basic digital platform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skills are insufficient without integrating pedagogy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and subject knowledge (TPACK). It highlights severe online teaching challenges in practical and computational</w:t>
            </w:r>
            <w:r>
              <w:rPr>
                <w:spacing w:val="70"/>
                <w:sz w:val="20"/>
              </w:rPr>
              <w:t xml:space="preserve">  </w:t>
            </w:r>
            <w:r>
              <w:rPr>
                <w:sz w:val="20"/>
              </w:rPr>
              <w:t>fields.</w:t>
            </w:r>
            <w:r>
              <w:rPr>
                <w:spacing w:val="71"/>
                <w:sz w:val="20"/>
              </w:rPr>
              <w:t xml:space="preserve">  </w:t>
            </w:r>
            <w:r>
              <w:rPr>
                <w:sz w:val="20"/>
              </w:rPr>
              <w:t>Consequently,</w:t>
            </w:r>
            <w:r>
              <w:rPr>
                <w:spacing w:val="70"/>
                <w:sz w:val="20"/>
              </w:rPr>
              <w:t xml:space="preserve">  </w:t>
            </w:r>
            <w:r>
              <w:rPr>
                <w:sz w:val="20"/>
              </w:rPr>
              <w:t>it</w:t>
            </w:r>
            <w:r>
              <w:rPr>
                <w:spacing w:val="71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guides</w:t>
            </w:r>
          </w:p>
          <w:p w14:paraId="02A35F0D" w14:textId="77777777" w:rsidR="00DC74BD" w:rsidRDefault="00000000">
            <w:pPr>
              <w:pStyle w:val="TableParagraph"/>
              <w:spacing w:line="230" w:lineRule="exact"/>
              <w:ind w:left="108" w:right="94"/>
              <w:jc w:val="both"/>
              <w:rPr>
                <w:sz w:val="20"/>
              </w:rPr>
            </w:pPr>
            <w:r>
              <w:rPr>
                <w:sz w:val="20"/>
              </w:rPr>
              <w:t>universities to replace generic IT workshops with continuous, discipline-specific pedagogical training.</w:t>
            </w:r>
          </w:p>
        </w:tc>
        <w:tc>
          <w:tcPr>
            <w:tcW w:w="4627" w:type="dxa"/>
          </w:tcPr>
          <w:p w14:paraId="5082217B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21AF1503" w14:textId="77777777" w:rsidR="00DC74BD" w:rsidRDefault="00000000">
      <w:pPr>
        <w:pStyle w:val="BodyText"/>
        <w:ind w:left="23"/>
      </w:pPr>
      <w:r>
        <w:rPr>
          <w:color w:val="000000"/>
          <w:highlight w:val="yellow"/>
          <w:u w:val="single"/>
        </w:rPr>
        <w:t>PART</w:t>
      </w:r>
      <w:r>
        <w:rPr>
          <w:color w:val="000000"/>
          <w:spacing w:val="-5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2.1</w:t>
      </w:r>
      <w:r>
        <w:rPr>
          <w:color w:val="000000"/>
          <w:spacing w:val="-2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(Objective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Evaluation)</w:t>
      </w:r>
    </w:p>
    <w:p w14:paraId="54C5CBC3" w14:textId="77777777" w:rsidR="00DC74BD" w:rsidRDefault="00DC74BD">
      <w:pPr>
        <w:rPr>
          <w:b/>
          <w:sz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32"/>
        <w:gridCol w:w="4632"/>
      </w:tblGrid>
      <w:tr w:rsidR="00DC74BD" w14:paraId="236ADDFE" w14:textId="77777777">
        <w:trPr>
          <w:trHeight w:val="897"/>
        </w:trPr>
        <w:tc>
          <w:tcPr>
            <w:tcW w:w="4627" w:type="dxa"/>
          </w:tcPr>
          <w:p w14:paraId="4326E71C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632" w:type="dxa"/>
          </w:tcPr>
          <w:p w14:paraId="467CECE5" w14:textId="77777777" w:rsidR="00DC74BD" w:rsidRDefault="00000000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Rating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Reviewers</w:t>
            </w:r>
          </w:p>
        </w:tc>
        <w:tc>
          <w:tcPr>
            <w:tcW w:w="4632" w:type="dxa"/>
          </w:tcPr>
          <w:p w14:paraId="4198F139" w14:textId="77777777" w:rsidR="00DC74BD" w:rsidRDefault="00000000">
            <w:pPr>
              <w:pStyle w:val="TableParagraph"/>
              <w:spacing w:line="254" w:lineRule="auto"/>
              <w:ind w:right="136"/>
              <w:rPr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Feedback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(</w:t>
            </w:r>
            <w:r>
              <w:rPr>
                <w:color w:val="000000"/>
                <w:sz w:val="20"/>
                <w:highlight w:val="yellow"/>
              </w:rPr>
              <w:t>Revision</w:t>
            </w:r>
            <w:r>
              <w:rPr>
                <w:color w:val="000000"/>
                <w:spacing w:val="-7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of</w:t>
            </w:r>
            <w:r>
              <w:rPr>
                <w:color w:val="000000"/>
                <w:spacing w:val="-9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the</w:t>
            </w:r>
            <w:r>
              <w:rPr>
                <w:color w:val="000000"/>
                <w:spacing w:val="-7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Manuscript</w:t>
            </w:r>
            <w:r>
              <w:rPr>
                <w:color w:val="000000"/>
                <w:spacing w:val="-7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and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Feedback of Authors are mandatory for Rating of 2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and 1)</w:t>
            </w:r>
          </w:p>
        </w:tc>
      </w:tr>
      <w:tr w:rsidR="00DC74BD" w14:paraId="171A769B" w14:textId="77777777">
        <w:trPr>
          <w:trHeight w:val="921"/>
        </w:trPr>
        <w:tc>
          <w:tcPr>
            <w:tcW w:w="4627" w:type="dxa"/>
          </w:tcPr>
          <w:p w14:paraId="55D31B49" w14:textId="77777777" w:rsidR="00DC74BD" w:rsidRDefault="00000000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clear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study?</w:t>
            </w:r>
          </w:p>
          <w:p w14:paraId="1ECA9A56" w14:textId="77777777" w:rsidR="00DC74BD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3F3F3F"/>
                <w:sz w:val="20"/>
              </w:rPr>
              <w:t>Rating</w:t>
            </w:r>
            <w:r>
              <w:rPr>
                <w:color w:val="3F3F3F"/>
                <w:spacing w:val="-8"/>
                <w:sz w:val="20"/>
              </w:rPr>
              <w:t xml:space="preserve"> </w:t>
            </w:r>
            <w:r>
              <w:rPr>
                <w:color w:val="3F3F3F"/>
                <w:spacing w:val="-2"/>
                <w:sz w:val="20"/>
              </w:rPr>
              <w:t>Scale:</w:t>
            </w:r>
          </w:p>
          <w:p w14:paraId="5D8F8E69" w14:textId="77777777" w:rsidR="00DC74BD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3F3F3F"/>
                <w:sz w:val="20"/>
              </w:rPr>
              <w:t>5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Excellent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4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5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Good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3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Satisfactory</w:t>
            </w:r>
            <w:r>
              <w:rPr>
                <w:color w:val="3F3F3F"/>
                <w:spacing w:val="-9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2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75742AF" w14:textId="77777777" w:rsidR="00DC74BD" w:rsidRDefault="00000000">
            <w:pPr>
              <w:pStyle w:val="TableParagraph"/>
              <w:spacing w:line="228" w:lineRule="exact"/>
              <w:ind w:left="1826"/>
              <w:rPr>
                <w:b/>
                <w:sz w:val="20"/>
              </w:rPr>
            </w:pPr>
            <w:r>
              <w:rPr>
                <w:b/>
                <w:color w:val="3F3F3F"/>
                <w:sz w:val="20"/>
              </w:rPr>
              <w:t>3</w:t>
            </w:r>
            <w:r>
              <w:rPr>
                <w:b/>
                <w:color w:val="3F3F3F"/>
                <w:spacing w:val="-1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=</w:t>
            </w:r>
            <w:r>
              <w:rPr>
                <w:b/>
                <w:color w:val="3F3F3F"/>
                <w:spacing w:val="-2"/>
                <w:sz w:val="20"/>
              </w:rPr>
              <w:t xml:space="preserve"> Satisfactory</w:t>
            </w:r>
          </w:p>
        </w:tc>
        <w:tc>
          <w:tcPr>
            <w:tcW w:w="4632" w:type="dxa"/>
          </w:tcPr>
          <w:p w14:paraId="19A62D09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D44E4F5" w14:textId="77777777" w:rsidR="00DC74BD" w:rsidRDefault="00DC74BD">
      <w:pPr>
        <w:pStyle w:val="TableParagraph"/>
        <w:rPr>
          <w:sz w:val="18"/>
        </w:rPr>
        <w:sectPr w:rsidR="00DC74BD">
          <w:headerReference w:type="default" r:id="rId7"/>
          <w:footerReference w:type="default" r:id="rId8"/>
          <w:type w:val="continuous"/>
          <w:pgSz w:w="16840" w:h="23820"/>
          <w:pgMar w:top="1760" w:right="1417" w:bottom="1620" w:left="1417" w:header="1279" w:footer="1434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32"/>
        <w:gridCol w:w="4632"/>
      </w:tblGrid>
      <w:tr w:rsidR="00DC74BD" w14:paraId="610C0161" w14:textId="77777777">
        <w:trPr>
          <w:trHeight w:val="921"/>
        </w:trPr>
        <w:tc>
          <w:tcPr>
            <w:tcW w:w="4627" w:type="dxa"/>
          </w:tcPr>
          <w:p w14:paraId="0710843E" w14:textId="77777777" w:rsidR="00DC74BD" w:rsidRDefault="00000000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abstract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2"/>
                <w:sz w:val="20"/>
              </w:rPr>
              <w:t xml:space="preserve"> comprehensive?</w:t>
            </w:r>
          </w:p>
          <w:p w14:paraId="1FADEE1B" w14:textId="77777777" w:rsidR="00DC74BD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3F3F3F"/>
                <w:sz w:val="20"/>
              </w:rPr>
              <w:t>Rating</w:t>
            </w:r>
            <w:r>
              <w:rPr>
                <w:color w:val="3F3F3F"/>
                <w:spacing w:val="-8"/>
                <w:sz w:val="20"/>
              </w:rPr>
              <w:t xml:space="preserve"> </w:t>
            </w:r>
            <w:r>
              <w:rPr>
                <w:color w:val="3F3F3F"/>
                <w:spacing w:val="-2"/>
                <w:sz w:val="20"/>
              </w:rPr>
              <w:t>Scale:</w:t>
            </w:r>
          </w:p>
          <w:p w14:paraId="6E944265" w14:textId="77777777" w:rsidR="00DC74BD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3F3F3F"/>
                <w:sz w:val="20"/>
              </w:rPr>
              <w:t>5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Excellent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4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5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Good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3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Satisfactory</w:t>
            </w:r>
            <w:r>
              <w:rPr>
                <w:color w:val="3F3F3F"/>
                <w:spacing w:val="-9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2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8C40C8F" w14:textId="77777777" w:rsidR="00DC74BD" w:rsidRDefault="00000000">
            <w:pPr>
              <w:pStyle w:val="TableParagraph"/>
              <w:spacing w:line="228" w:lineRule="exact"/>
              <w:ind w:left="1473"/>
              <w:rPr>
                <w:b/>
                <w:sz w:val="20"/>
              </w:rPr>
            </w:pPr>
            <w:r>
              <w:rPr>
                <w:b/>
                <w:color w:val="3F3F3F"/>
                <w:sz w:val="20"/>
              </w:rPr>
              <w:t>2</w:t>
            </w:r>
            <w:r>
              <w:rPr>
                <w:b/>
                <w:color w:val="3F3F3F"/>
                <w:spacing w:val="-2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=</w:t>
            </w:r>
            <w:r>
              <w:rPr>
                <w:b/>
                <w:color w:val="3F3F3F"/>
                <w:spacing w:val="-4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Needs</w:t>
            </w:r>
            <w:r>
              <w:rPr>
                <w:b/>
                <w:color w:val="3F3F3F"/>
                <w:spacing w:val="-4"/>
                <w:sz w:val="20"/>
              </w:rPr>
              <w:t xml:space="preserve"> </w:t>
            </w:r>
            <w:r>
              <w:rPr>
                <w:b/>
                <w:color w:val="3F3F3F"/>
                <w:spacing w:val="-2"/>
                <w:sz w:val="20"/>
              </w:rPr>
              <w:t>Improvement</w:t>
            </w:r>
          </w:p>
        </w:tc>
        <w:tc>
          <w:tcPr>
            <w:tcW w:w="4632" w:type="dxa"/>
          </w:tcPr>
          <w:p w14:paraId="2422AB22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  <w:tr w:rsidR="00DC74BD" w14:paraId="1CD02EA7" w14:textId="77777777">
        <w:trPr>
          <w:trHeight w:val="918"/>
        </w:trPr>
        <w:tc>
          <w:tcPr>
            <w:tcW w:w="4627" w:type="dxa"/>
          </w:tcPr>
          <w:p w14:paraId="249DD1C3" w14:textId="77777777" w:rsidR="00DC74BD" w:rsidRDefault="00000000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keywords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useful?</w:t>
            </w:r>
          </w:p>
          <w:p w14:paraId="5584F26A" w14:textId="77777777" w:rsidR="00DC74BD" w:rsidRDefault="00000000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color w:val="3F3F3F"/>
                <w:sz w:val="20"/>
              </w:rPr>
              <w:t>Rating</w:t>
            </w:r>
            <w:r>
              <w:rPr>
                <w:color w:val="3F3F3F"/>
                <w:spacing w:val="-8"/>
                <w:sz w:val="20"/>
              </w:rPr>
              <w:t xml:space="preserve"> </w:t>
            </w:r>
            <w:r>
              <w:rPr>
                <w:color w:val="3F3F3F"/>
                <w:spacing w:val="-2"/>
                <w:sz w:val="20"/>
              </w:rPr>
              <w:t>Scale:</w:t>
            </w:r>
          </w:p>
          <w:p w14:paraId="6854BEC5" w14:textId="77777777" w:rsidR="00DC74BD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color w:val="3F3F3F"/>
                <w:sz w:val="20"/>
              </w:rPr>
              <w:t>5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Excellent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4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5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Good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3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Satisfactory</w:t>
            </w:r>
            <w:r>
              <w:rPr>
                <w:color w:val="3F3F3F"/>
                <w:spacing w:val="-9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2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6278BD9" w14:textId="77777777" w:rsidR="00DC74BD" w:rsidRDefault="00000000">
            <w:pPr>
              <w:pStyle w:val="TableParagraph"/>
              <w:spacing w:line="226" w:lineRule="exact"/>
              <w:ind w:left="1473"/>
              <w:rPr>
                <w:b/>
                <w:sz w:val="20"/>
              </w:rPr>
            </w:pPr>
            <w:r>
              <w:rPr>
                <w:b/>
                <w:color w:val="3F3F3F"/>
                <w:sz w:val="20"/>
              </w:rPr>
              <w:t>2</w:t>
            </w:r>
            <w:r>
              <w:rPr>
                <w:b/>
                <w:color w:val="3F3F3F"/>
                <w:spacing w:val="-2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=</w:t>
            </w:r>
            <w:r>
              <w:rPr>
                <w:b/>
                <w:color w:val="3F3F3F"/>
                <w:spacing w:val="-4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Needs</w:t>
            </w:r>
            <w:r>
              <w:rPr>
                <w:b/>
                <w:color w:val="3F3F3F"/>
                <w:spacing w:val="-4"/>
                <w:sz w:val="20"/>
              </w:rPr>
              <w:t xml:space="preserve"> </w:t>
            </w:r>
            <w:r>
              <w:rPr>
                <w:b/>
                <w:color w:val="3F3F3F"/>
                <w:spacing w:val="-2"/>
                <w:sz w:val="20"/>
              </w:rPr>
              <w:t>Improvement</w:t>
            </w:r>
          </w:p>
          <w:p w14:paraId="062CB61D" w14:textId="77777777" w:rsidR="00DC74BD" w:rsidRDefault="00000000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color w:val="3F3F3F"/>
                <w:sz w:val="20"/>
              </w:rPr>
              <w:t>add</w:t>
            </w:r>
            <w:r>
              <w:rPr>
                <w:color w:val="3F3F3F"/>
                <w:spacing w:val="-5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higher</w:t>
            </w:r>
            <w:r>
              <w:rPr>
                <w:color w:val="3F3F3F"/>
                <w:spacing w:val="-4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education,</w:t>
            </w:r>
            <w:r>
              <w:rPr>
                <w:color w:val="3F3F3F"/>
                <w:spacing w:val="-4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and</w:t>
            </w:r>
            <w:r>
              <w:rPr>
                <w:color w:val="3F3F3F"/>
                <w:spacing w:val="-5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Minor</w:t>
            </w:r>
            <w:r>
              <w:rPr>
                <w:color w:val="3F3F3F"/>
                <w:spacing w:val="-4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punctuation</w:t>
            </w:r>
            <w:r>
              <w:rPr>
                <w:color w:val="3F3F3F"/>
                <w:spacing w:val="-6"/>
                <w:sz w:val="20"/>
              </w:rPr>
              <w:t xml:space="preserve"> </w:t>
            </w:r>
            <w:r>
              <w:rPr>
                <w:color w:val="3F3F3F"/>
                <w:spacing w:val="-2"/>
                <w:sz w:val="20"/>
              </w:rPr>
              <w:t>issues</w:t>
            </w:r>
          </w:p>
        </w:tc>
        <w:tc>
          <w:tcPr>
            <w:tcW w:w="4632" w:type="dxa"/>
          </w:tcPr>
          <w:p w14:paraId="7C532570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  <w:tr w:rsidR="00DC74BD" w14:paraId="05553479" w14:textId="77777777">
        <w:trPr>
          <w:trHeight w:val="2759"/>
        </w:trPr>
        <w:tc>
          <w:tcPr>
            <w:tcW w:w="4627" w:type="dxa"/>
          </w:tcPr>
          <w:p w14:paraId="799A84F8" w14:textId="77777777" w:rsidR="00DC74BD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background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information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paper sufficient and well organized?</w:t>
            </w:r>
          </w:p>
          <w:p w14:paraId="37EC2929" w14:textId="77777777" w:rsidR="00DC74BD" w:rsidRDefault="0000000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color w:val="3F3F3F"/>
                <w:sz w:val="20"/>
              </w:rPr>
              <w:t>Rating</w:t>
            </w:r>
            <w:r>
              <w:rPr>
                <w:color w:val="3F3F3F"/>
                <w:spacing w:val="-8"/>
                <w:sz w:val="20"/>
              </w:rPr>
              <w:t xml:space="preserve"> </w:t>
            </w:r>
            <w:r>
              <w:rPr>
                <w:color w:val="3F3F3F"/>
                <w:spacing w:val="-2"/>
                <w:sz w:val="20"/>
              </w:rPr>
              <w:t>Scale:</w:t>
            </w:r>
          </w:p>
          <w:p w14:paraId="79F3E887" w14:textId="77777777" w:rsidR="00DC74BD" w:rsidRDefault="00000000">
            <w:pPr>
              <w:pStyle w:val="TableParagraph"/>
              <w:rPr>
                <w:sz w:val="20"/>
              </w:rPr>
            </w:pPr>
            <w:r>
              <w:rPr>
                <w:color w:val="3F3F3F"/>
                <w:sz w:val="20"/>
              </w:rPr>
              <w:t>5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Excellent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4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5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Good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3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Satisfactory</w:t>
            </w:r>
            <w:r>
              <w:rPr>
                <w:color w:val="3F3F3F"/>
                <w:spacing w:val="-9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2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D2C6CB2" w14:textId="77777777" w:rsidR="00DC74BD" w:rsidRDefault="00000000">
            <w:pPr>
              <w:pStyle w:val="TableParagraph"/>
              <w:spacing w:line="226" w:lineRule="exact"/>
              <w:ind w:left="1826"/>
              <w:jc w:val="both"/>
              <w:rPr>
                <w:b/>
                <w:sz w:val="20"/>
              </w:rPr>
            </w:pPr>
            <w:r>
              <w:rPr>
                <w:b/>
                <w:color w:val="3F3F3F"/>
                <w:sz w:val="20"/>
              </w:rPr>
              <w:t>3</w:t>
            </w:r>
            <w:r>
              <w:rPr>
                <w:b/>
                <w:color w:val="3F3F3F"/>
                <w:spacing w:val="-1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=</w:t>
            </w:r>
            <w:r>
              <w:rPr>
                <w:b/>
                <w:color w:val="3F3F3F"/>
                <w:spacing w:val="-2"/>
                <w:sz w:val="20"/>
              </w:rPr>
              <w:t xml:space="preserve"> Satisfactory</w:t>
            </w:r>
          </w:p>
          <w:p w14:paraId="4C52A0A3" w14:textId="77777777" w:rsidR="00DC74BD" w:rsidRDefault="00000000">
            <w:pPr>
              <w:pStyle w:val="TableParagraph"/>
              <w:ind w:left="108" w:right="94"/>
              <w:jc w:val="both"/>
              <w:rPr>
                <w:sz w:val="20"/>
              </w:rPr>
            </w:pPr>
            <w:r>
              <w:rPr>
                <w:sz w:val="20"/>
              </w:rPr>
              <w:t>The background provides necessary context, but the narrative is fragmented. Consider consolidating the Introduction, Context of the Study, and Review of Related Literature into a more cohesive stream to eliminate redundant discussions of COVID-19 and basic TPACK definitions."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Proofreading &amp; Formatting: "Please thoroughly proofread the background text to remove stray characters/formatting artifacts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(e.g.,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random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isolated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like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'ER',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't',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'S'</w:t>
            </w:r>
          </w:p>
          <w:p w14:paraId="18E95AFE" w14:textId="77777777" w:rsidR="00DC74BD" w:rsidRDefault="00000000">
            <w:pPr>
              <w:pStyle w:val="TableParagraph"/>
              <w:spacing w:line="228" w:lineRule="exact"/>
              <w:ind w:left="108" w:right="97"/>
              <w:jc w:val="both"/>
              <w:rPr>
                <w:sz w:val="20"/>
              </w:rPr>
            </w:pPr>
            <w:r>
              <w:rPr>
                <w:sz w:val="20"/>
              </w:rPr>
              <w:t>on pages 1–2) and correct citation formats (e.g., fix '</w:t>
            </w:r>
            <w:proofErr w:type="spellStart"/>
            <w:r>
              <w:rPr>
                <w:sz w:val="20"/>
              </w:rPr>
              <w:t>Ojulong</w:t>
            </w:r>
            <w:proofErr w:type="spellEnd"/>
            <w:r>
              <w:rPr>
                <w:sz w:val="20"/>
              </w:rPr>
              <w:t xml:space="preserve"> &amp; Kaddu et al. 2026').</w:t>
            </w:r>
          </w:p>
        </w:tc>
        <w:tc>
          <w:tcPr>
            <w:tcW w:w="4632" w:type="dxa"/>
          </w:tcPr>
          <w:p w14:paraId="4B548A94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  <w:tr w:rsidR="00DC74BD" w14:paraId="32D996D5" w14:textId="77777777">
        <w:trPr>
          <w:trHeight w:val="2070"/>
        </w:trPr>
        <w:tc>
          <w:tcPr>
            <w:tcW w:w="4627" w:type="dxa"/>
          </w:tcPr>
          <w:p w14:paraId="30CABE3B" w14:textId="77777777" w:rsidR="00DC74BD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research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objectives/hypotheses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clearly </w:t>
            </w:r>
            <w:r>
              <w:rPr>
                <w:b/>
                <w:spacing w:val="-2"/>
                <w:sz w:val="20"/>
              </w:rPr>
              <w:t>stated?</w:t>
            </w:r>
          </w:p>
          <w:p w14:paraId="6CF0A0B7" w14:textId="77777777" w:rsidR="00DC74BD" w:rsidRDefault="0000000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color w:val="3F3F3F"/>
                <w:sz w:val="20"/>
              </w:rPr>
              <w:t>Rating</w:t>
            </w:r>
            <w:r>
              <w:rPr>
                <w:color w:val="3F3F3F"/>
                <w:spacing w:val="-8"/>
                <w:sz w:val="20"/>
              </w:rPr>
              <w:t xml:space="preserve"> </w:t>
            </w:r>
            <w:r>
              <w:rPr>
                <w:color w:val="3F3F3F"/>
                <w:spacing w:val="-2"/>
                <w:sz w:val="20"/>
              </w:rPr>
              <w:t>Scale:</w:t>
            </w:r>
          </w:p>
          <w:p w14:paraId="66529107" w14:textId="77777777" w:rsidR="00DC74BD" w:rsidRDefault="00000000">
            <w:pPr>
              <w:pStyle w:val="TableParagraph"/>
              <w:rPr>
                <w:sz w:val="20"/>
              </w:rPr>
            </w:pPr>
            <w:r>
              <w:rPr>
                <w:color w:val="3F3F3F"/>
                <w:sz w:val="20"/>
              </w:rPr>
              <w:t>5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Excellent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4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5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Good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3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Satisfactory</w:t>
            </w:r>
            <w:r>
              <w:rPr>
                <w:color w:val="3F3F3F"/>
                <w:spacing w:val="-9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2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8929FD3" w14:textId="77777777" w:rsidR="00DC74BD" w:rsidRDefault="00000000">
            <w:pPr>
              <w:pStyle w:val="TableParagraph"/>
              <w:spacing w:line="226" w:lineRule="exact"/>
              <w:ind w:left="1293"/>
              <w:jc w:val="both"/>
              <w:rPr>
                <w:b/>
                <w:sz w:val="20"/>
              </w:rPr>
            </w:pPr>
            <w:r>
              <w:rPr>
                <w:b/>
                <w:color w:val="3F3F3F"/>
                <w:sz w:val="20"/>
              </w:rPr>
              <w:t>2</w:t>
            </w:r>
            <w:r>
              <w:rPr>
                <w:b/>
                <w:color w:val="3F3F3F"/>
                <w:spacing w:val="-2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=</w:t>
            </w:r>
            <w:r>
              <w:rPr>
                <w:b/>
                <w:color w:val="3F3F3F"/>
                <w:spacing w:val="-4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Needs</w:t>
            </w:r>
            <w:r>
              <w:rPr>
                <w:b/>
                <w:color w:val="3F3F3F"/>
                <w:spacing w:val="-4"/>
                <w:sz w:val="20"/>
              </w:rPr>
              <w:t xml:space="preserve"> </w:t>
            </w:r>
            <w:r>
              <w:rPr>
                <w:b/>
                <w:color w:val="3F3F3F"/>
                <w:spacing w:val="-2"/>
                <w:sz w:val="20"/>
              </w:rPr>
              <w:t>Improvement</w:t>
            </w:r>
          </w:p>
          <w:p w14:paraId="7C0A12CD" w14:textId="77777777" w:rsidR="00DC74BD" w:rsidRDefault="00000000">
            <w:pPr>
              <w:pStyle w:val="TableParagraph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Missing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Objectives: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explicitly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state its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specific research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objectives or research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questions in the introductory sections. While they are indirectly mentioned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discussion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qualitative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analysis in the methodology, they should be clearly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listed (e.g., 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numbered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bullet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points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questions)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the</w:t>
            </w:r>
          </w:p>
          <w:p w14:paraId="298048AC" w14:textId="77777777" w:rsidR="00DC74BD" w:rsidRDefault="00000000">
            <w:pPr>
              <w:pStyle w:val="TableParagraph"/>
              <w:spacing w:line="230" w:lineRule="exact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end of the Problem Statement or Introduction section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to give the reader a clear roadmap.</w:t>
            </w:r>
          </w:p>
        </w:tc>
        <w:tc>
          <w:tcPr>
            <w:tcW w:w="4632" w:type="dxa"/>
          </w:tcPr>
          <w:p w14:paraId="3970AE40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  <w:tr w:rsidR="00DC74BD" w14:paraId="3DA535F0" w14:textId="77777777">
        <w:trPr>
          <w:trHeight w:val="2990"/>
        </w:trPr>
        <w:tc>
          <w:tcPr>
            <w:tcW w:w="4627" w:type="dxa"/>
          </w:tcPr>
          <w:p w14:paraId="607C2B17" w14:textId="77777777" w:rsidR="00DC74BD" w:rsidRDefault="00000000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literature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relevant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date?</w:t>
            </w:r>
          </w:p>
          <w:p w14:paraId="168DF6A9" w14:textId="77777777" w:rsidR="00DC74BD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3F3F3F"/>
                <w:sz w:val="20"/>
              </w:rPr>
              <w:t>Rating</w:t>
            </w:r>
            <w:r>
              <w:rPr>
                <w:color w:val="3F3F3F"/>
                <w:spacing w:val="-8"/>
                <w:sz w:val="20"/>
              </w:rPr>
              <w:t xml:space="preserve"> </w:t>
            </w:r>
            <w:r>
              <w:rPr>
                <w:color w:val="3F3F3F"/>
                <w:spacing w:val="-2"/>
                <w:sz w:val="20"/>
              </w:rPr>
              <w:t>Scale:</w:t>
            </w:r>
          </w:p>
          <w:p w14:paraId="5F3C7B0C" w14:textId="77777777" w:rsidR="00DC74BD" w:rsidRDefault="00000000">
            <w:pPr>
              <w:pStyle w:val="TableParagraph"/>
              <w:rPr>
                <w:sz w:val="20"/>
              </w:rPr>
            </w:pPr>
            <w:r>
              <w:rPr>
                <w:color w:val="3F3F3F"/>
                <w:sz w:val="20"/>
              </w:rPr>
              <w:t>5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Excellent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4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5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Good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3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Satisfactory</w:t>
            </w:r>
            <w:r>
              <w:rPr>
                <w:color w:val="3F3F3F"/>
                <w:spacing w:val="-9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2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E496A68" w14:textId="77777777" w:rsidR="00DC74BD" w:rsidRDefault="00000000">
            <w:pPr>
              <w:pStyle w:val="TableParagraph"/>
              <w:spacing w:line="226" w:lineRule="exact"/>
              <w:ind w:left="1646"/>
              <w:jc w:val="both"/>
              <w:rPr>
                <w:b/>
                <w:sz w:val="20"/>
              </w:rPr>
            </w:pPr>
            <w:r>
              <w:rPr>
                <w:b/>
                <w:color w:val="3F3F3F"/>
                <w:sz w:val="20"/>
              </w:rPr>
              <w:t>3</w:t>
            </w:r>
            <w:r>
              <w:rPr>
                <w:b/>
                <w:color w:val="3F3F3F"/>
                <w:spacing w:val="-1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=</w:t>
            </w:r>
            <w:r>
              <w:rPr>
                <w:b/>
                <w:color w:val="3F3F3F"/>
                <w:spacing w:val="-2"/>
                <w:sz w:val="20"/>
              </w:rPr>
              <w:t xml:space="preserve"> Satisfactory</w:t>
            </w:r>
          </w:p>
          <w:p w14:paraId="5183D299" w14:textId="77777777" w:rsidR="00DC74BD" w:rsidRDefault="00000000">
            <w:pPr>
              <w:pStyle w:val="TableParagraph"/>
              <w:spacing w:line="228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Expand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Synthesise</w:t>
            </w:r>
            <w:proofErr w:type="spellEnd"/>
            <w:r>
              <w:rPr>
                <w:spacing w:val="-2"/>
                <w:sz w:val="20"/>
              </w:rPr>
              <w:t>:</w:t>
            </w:r>
          </w:p>
          <w:p w14:paraId="493327F9" w14:textId="77777777" w:rsidR="00DC74BD" w:rsidRDefault="00000000">
            <w:pPr>
              <w:pStyle w:val="TableParagraph"/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dedicated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Literature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section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overly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brief and only discusses two studies. Please expand this section into a broader, thematic review covering key themes in higher education digital transformation, the TPACK framework, and digital competency frameworks (e.g., </w:t>
            </w:r>
            <w:proofErr w:type="spellStart"/>
            <w:r>
              <w:rPr>
                <w:sz w:val="20"/>
              </w:rPr>
              <w:t>DigCompEdu</w:t>
            </w:r>
            <w:proofErr w:type="spellEnd"/>
            <w:r>
              <w:rPr>
                <w:sz w:val="20"/>
              </w:rPr>
              <w:t>).</w:t>
            </w:r>
          </w:p>
          <w:p w14:paraId="4A9166FB" w14:textId="77777777" w:rsidR="00DC74BD" w:rsidRDefault="00000000">
            <w:pPr>
              <w:pStyle w:val="TableParagraph"/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Citation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Integrity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Verification: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verify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citation dates throughout the text. Citing studies as </w:t>
            </w:r>
            <w:proofErr w:type="spellStart"/>
            <w:r>
              <w:rPr>
                <w:sz w:val="20"/>
              </w:rPr>
              <w:t>Ojulong</w:t>
            </w:r>
            <w:proofErr w:type="spellEnd"/>
            <w:r>
              <w:rPr>
                <w:sz w:val="20"/>
              </w:rPr>
              <w:t xml:space="preserve"> &amp; Kaddu et al. (2026) within the context of past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empirical</w:t>
            </w:r>
            <w:r>
              <w:rPr>
                <w:spacing w:val="6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findings</w:t>
            </w:r>
            <w:r>
              <w:rPr>
                <w:spacing w:val="7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requires</w:t>
            </w:r>
            <w:r>
              <w:rPr>
                <w:spacing w:val="74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verification</w:t>
            </w:r>
            <w:r>
              <w:rPr>
                <w:spacing w:val="7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ensure</w:t>
            </w:r>
          </w:p>
          <w:p w14:paraId="472877C3" w14:textId="77777777" w:rsidR="00DC74BD" w:rsidRDefault="00000000">
            <w:pPr>
              <w:pStyle w:val="TableParagraph"/>
              <w:spacing w:line="216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accuracy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referencing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standards.</w:t>
            </w:r>
          </w:p>
        </w:tc>
        <w:tc>
          <w:tcPr>
            <w:tcW w:w="4632" w:type="dxa"/>
          </w:tcPr>
          <w:p w14:paraId="76873FBD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  <w:tr w:rsidR="00DC74BD" w14:paraId="6EE285EF" w14:textId="77777777">
        <w:trPr>
          <w:trHeight w:val="3217"/>
        </w:trPr>
        <w:tc>
          <w:tcPr>
            <w:tcW w:w="4627" w:type="dxa"/>
          </w:tcPr>
          <w:p w14:paraId="061310D5" w14:textId="77777777" w:rsidR="00DC74BD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research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methodology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the </w:t>
            </w:r>
            <w:r>
              <w:rPr>
                <w:b/>
                <w:spacing w:val="-2"/>
                <w:sz w:val="20"/>
              </w:rPr>
              <w:t>study?</w:t>
            </w:r>
          </w:p>
          <w:p w14:paraId="24796A49" w14:textId="77777777" w:rsidR="00DC74BD" w:rsidRDefault="00000000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color w:val="3F3F3F"/>
                <w:sz w:val="20"/>
              </w:rPr>
              <w:t>Rating</w:t>
            </w:r>
            <w:r>
              <w:rPr>
                <w:color w:val="3F3F3F"/>
                <w:spacing w:val="-8"/>
                <w:sz w:val="20"/>
              </w:rPr>
              <w:t xml:space="preserve"> </w:t>
            </w:r>
            <w:r>
              <w:rPr>
                <w:color w:val="3F3F3F"/>
                <w:spacing w:val="-2"/>
                <w:sz w:val="20"/>
              </w:rPr>
              <w:t>Scale:</w:t>
            </w:r>
          </w:p>
          <w:p w14:paraId="60EF411E" w14:textId="77777777" w:rsidR="00DC74BD" w:rsidRDefault="00000000">
            <w:pPr>
              <w:pStyle w:val="TableParagraph"/>
              <w:rPr>
                <w:sz w:val="20"/>
              </w:rPr>
            </w:pPr>
            <w:r>
              <w:rPr>
                <w:color w:val="3F3F3F"/>
                <w:sz w:val="20"/>
              </w:rPr>
              <w:t>5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Excellent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4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5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Good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3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Satisfactory</w:t>
            </w:r>
            <w:r>
              <w:rPr>
                <w:color w:val="3F3F3F"/>
                <w:spacing w:val="-9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2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5A20A7E" w14:textId="77777777" w:rsidR="00DC74BD" w:rsidRDefault="00000000">
            <w:pPr>
              <w:pStyle w:val="TableParagraph"/>
              <w:spacing w:line="226" w:lineRule="exact"/>
              <w:ind w:left="1293"/>
              <w:jc w:val="both"/>
              <w:rPr>
                <w:b/>
                <w:sz w:val="20"/>
              </w:rPr>
            </w:pPr>
            <w:r>
              <w:rPr>
                <w:b/>
                <w:color w:val="3F3F3F"/>
                <w:sz w:val="20"/>
              </w:rPr>
              <w:t>2</w:t>
            </w:r>
            <w:r>
              <w:rPr>
                <w:b/>
                <w:color w:val="3F3F3F"/>
                <w:spacing w:val="-2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=</w:t>
            </w:r>
            <w:r>
              <w:rPr>
                <w:b/>
                <w:color w:val="3F3F3F"/>
                <w:spacing w:val="-4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Needs</w:t>
            </w:r>
            <w:r>
              <w:rPr>
                <w:b/>
                <w:color w:val="3F3F3F"/>
                <w:spacing w:val="-4"/>
                <w:sz w:val="20"/>
              </w:rPr>
              <w:t xml:space="preserve"> </w:t>
            </w:r>
            <w:r>
              <w:rPr>
                <w:b/>
                <w:color w:val="3F3F3F"/>
                <w:spacing w:val="-2"/>
                <w:sz w:val="20"/>
              </w:rPr>
              <w:t>Improvement</w:t>
            </w:r>
          </w:p>
          <w:p w14:paraId="44796182" w14:textId="77777777" w:rsidR="00DC74BD" w:rsidRDefault="00000000">
            <w:pPr>
              <w:pStyle w:val="TableParagraph"/>
              <w:ind w:left="108" w:right="94"/>
              <w:jc w:val="both"/>
              <w:rPr>
                <w:sz w:val="20"/>
              </w:rPr>
            </w:pPr>
            <w:r>
              <w:rPr>
                <w:sz w:val="20"/>
              </w:rPr>
              <w:t>Reconcile Numerical Discrepancies: Please audit the methodology section for numerical consistency regarding the sample size. Page 3 mentions both 15 individual interviews in one paragraph and 14 individual interviews in another.</w:t>
            </w:r>
          </w:p>
          <w:p w14:paraId="7F9E9AFA" w14:textId="77777777" w:rsidR="00DC74BD" w:rsidRDefault="00000000">
            <w:pPr>
              <w:pStyle w:val="TableParagraph"/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Clarify Document Analysis Details: Provide more specific details on the document analysis/Moodle artefacts mentioned (e.g., how many courses/artefacts were reviewed, selection criteria, and how they were coded alongside the interview data).</w:t>
            </w:r>
          </w:p>
          <w:p w14:paraId="02AC7876" w14:textId="77777777" w:rsidR="00DC74BD" w:rsidRDefault="00000000">
            <w:pPr>
              <w:pStyle w:val="TableParagraph"/>
              <w:spacing w:line="230" w:lineRule="exact"/>
              <w:ind w:left="108" w:right="97"/>
              <w:jc w:val="both"/>
              <w:rPr>
                <w:sz w:val="20"/>
              </w:rPr>
            </w:pPr>
            <w:r>
              <w:rPr>
                <w:sz w:val="20"/>
              </w:rPr>
              <w:t>Participant Overlap: Clarify whether any participants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 the focus group discussions also took part in the individual interviews.</w:t>
            </w:r>
          </w:p>
        </w:tc>
        <w:tc>
          <w:tcPr>
            <w:tcW w:w="4632" w:type="dxa"/>
          </w:tcPr>
          <w:p w14:paraId="2D960249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  <w:tr w:rsidR="00DC74BD" w14:paraId="56515FEC" w14:textId="77777777">
        <w:trPr>
          <w:trHeight w:val="1151"/>
        </w:trPr>
        <w:tc>
          <w:tcPr>
            <w:tcW w:w="4627" w:type="dxa"/>
          </w:tcPr>
          <w:p w14:paraId="03390363" w14:textId="77777777" w:rsidR="00DC74BD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8.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Were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ethical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issues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properly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addressed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(if </w:t>
            </w:r>
            <w:r>
              <w:rPr>
                <w:b/>
                <w:spacing w:val="-2"/>
                <w:sz w:val="20"/>
              </w:rPr>
              <w:t>applicable)?</w:t>
            </w:r>
          </w:p>
          <w:p w14:paraId="3D438D42" w14:textId="77777777" w:rsidR="00DC74BD" w:rsidRDefault="00000000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color w:val="3F3F3F"/>
                <w:sz w:val="20"/>
              </w:rPr>
              <w:t>Rating</w:t>
            </w:r>
            <w:r>
              <w:rPr>
                <w:color w:val="3F3F3F"/>
                <w:spacing w:val="-8"/>
                <w:sz w:val="20"/>
              </w:rPr>
              <w:t xml:space="preserve"> </w:t>
            </w:r>
            <w:r>
              <w:rPr>
                <w:color w:val="3F3F3F"/>
                <w:spacing w:val="-2"/>
                <w:sz w:val="20"/>
              </w:rPr>
              <w:t>Scale:</w:t>
            </w:r>
          </w:p>
          <w:p w14:paraId="638F01D5" w14:textId="77777777" w:rsidR="00DC74BD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3F3F3F"/>
                <w:sz w:val="20"/>
              </w:rPr>
              <w:t>5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Excellent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4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5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Good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3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Satisfactory</w:t>
            </w:r>
            <w:r>
              <w:rPr>
                <w:color w:val="3F3F3F"/>
                <w:spacing w:val="-9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2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0462598" w14:textId="77777777" w:rsidR="00DC74BD" w:rsidRDefault="00000000">
            <w:pPr>
              <w:pStyle w:val="TableParagraph"/>
              <w:ind w:left="7" w:right="1"/>
              <w:jc w:val="center"/>
              <w:rPr>
                <w:b/>
                <w:sz w:val="20"/>
              </w:rPr>
            </w:pPr>
            <w:r>
              <w:rPr>
                <w:b/>
                <w:color w:val="3F3F3F"/>
                <w:sz w:val="20"/>
              </w:rPr>
              <w:t>5</w:t>
            </w:r>
            <w:r>
              <w:rPr>
                <w:b/>
                <w:color w:val="3F3F3F"/>
                <w:spacing w:val="-1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=</w:t>
            </w:r>
            <w:r>
              <w:rPr>
                <w:b/>
                <w:color w:val="3F3F3F"/>
                <w:spacing w:val="-2"/>
                <w:sz w:val="20"/>
              </w:rPr>
              <w:t xml:space="preserve"> Excellent</w:t>
            </w:r>
          </w:p>
        </w:tc>
        <w:tc>
          <w:tcPr>
            <w:tcW w:w="4632" w:type="dxa"/>
          </w:tcPr>
          <w:p w14:paraId="1E1CEA33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  <w:tr w:rsidR="00DC74BD" w14:paraId="0F9351E8" w14:textId="77777777">
        <w:trPr>
          <w:trHeight w:val="2759"/>
        </w:trPr>
        <w:tc>
          <w:tcPr>
            <w:tcW w:w="4627" w:type="dxa"/>
          </w:tcPr>
          <w:p w14:paraId="0AD9CE35" w14:textId="77777777" w:rsidR="00DC74BD" w:rsidRDefault="00000000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results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presented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clearly?</w:t>
            </w:r>
          </w:p>
          <w:p w14:paraId="60C88930" w14:textId="77777777" w:rsidR="00DC74BD" w:rsidRDefault="00000000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color w:val="3F3F3F"/>
                <w:sz w:val="20"/>
              </w:rPr>
              <w:t>Rating</w:t>
            </w:r>
            <w:r>
              <w:rPr>
                <w:color w:val="3F3F3F"/>
                <w:spacing w:val="-8"/>
                <w:sz w:val="20"/>
              </w:rPr>
              <w:t xml:space="preserve"> </w:t>
            </w:r>
            <w:r>
              <w:rPr>
                <w:color w:val="3F3F3F"/>
                <w:spacing w:val="-2"/>
                <w:sz w:val="20"/>
              </w:rPr>
              <w:t>Scale:</w:t>
            </w:r>
          </w:p>
          <w:p w14:paraId="0843F0A6" w14:textId="77777777" w:rsidR="00DC74BD" w:rsidRDefault="00000000">
            <w:pPr>
              <w:pStyle w:val="TableParagraph"/>
              <w:rPr>
                <w:sz w:val="20"/>
              </w:rPr>
            </w:pPr>
            <w:r>
              <w:rPr>
                <w:color w:val="3F3F3F"/>
                <w:sz w:val="20"/>
              </w:rPr>
              <w:t>5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Excellent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4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5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Good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3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Satisfactory</w:t>
            </w:r>
            <w:r>
              <w:rPr>
                <w:color w:val="3F3F3F"/>
                <w:spacing w:val="-9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2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173CD99" w14:textId="77777777" w:rsidR="00DC74BD" w:rsidRDefault="00000000">
            <w:pPr>
              <w:pStyle w:val="TableParagraph"/>
              <w:spacing w:line="226" w:lineRule="exact"/>
              <w:ind w:left="1924"/>
              <w:jc w:val="both"/>
              <w:rPr>
                <w:b/>
                <w:sz w:val="20"/>
              </w:rPr>
            </w:pPr>
            <w:r>
              <w:rPr>
                <w:b/>
                <w:color w:val="3F3F3F"/>
                <w:sz w:val="20"/>
              </w:rPr>
              <w:t>4</w:t>
            </w:r>
            <w:r>
              <w:rPr>
                <w:b/>
                <w:color w:val="3F3F3F"/>
                <w:spacing w:val="-1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=</w:t>
            </w:r>
            <w:r>
              <w:rPr>
                <w:b/>
                <w:color w:val="3F3F3F"/>
                <w:spacing w:val="-2"/>
                <w:sz w:val="20"/>
              </w:rPr>
              <w:t xml:space="preserve"> </w:t>
            </w:r>
            <w:r>
              <w:rPr>
                <w:b/>
                <w:color w:val="3F3F3F"/>
                <w:spacing w:val="-4"/>
                <w:sz w:val="20"/>
              </w:rPr>
              <w:t>Good</w:t>
            </w:r>
          </w:p>
          <w:p w14:paraId="42A33063" w14:textId="77777777" w:rsidR="00DC74BD" w:rsidRDefault="00000000">
            <w:pPr>
              <w:pStyle w:val="TableParagraph"/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Improve Formatting &amp; Readability: Please clean up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the formatting throughout the Results section. Fix missing spaces in subsection headers (e.g., 'Technological Proficiency Knowledge Competences (TK)'), fix trailing quote marks, and ensure consistent line spacing.</w:t>
            </w:r>
          </w:p>
          <w:p w14:paraId="09841C96" w14:textId="77777777" w:rsidR="00DC74BD" w:rsidRDefault="00000000">
            <w:pPr>
              <w:pStyle w:val="TableParagraph"/>
              <w:ind w:left="108" w:right="94"/>
              <w:jc w:val="both"/>
              <w:rPr>
                <w:sz w:val="20"/>
              </w:rPr>
            </w:pPr>
            <w:r>
              <w:rPr>
                <w:sz w:val="20"/>
              </w:rPr>
              <w:t>Deepen Qualitative Analysis: Ensure that every participant quote is followed by a clear, analytical interpretation connecting it back to the overarching research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objectives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rather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letting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quotes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stand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on</w:t>
            </w:r>
          </w:p>
          <w:p w14:paraId="2C495912" w14:textId="77777777" w:rsidR="00DC74BD" w:rsidRDefault="00000000">
            <w:pPr>
              <w:pStyle w:val="TableParagraph"/>
              <w:spacing w:line="216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their</w:t>
            </w:r>
            <w:r>
              <w:rPr>
                <w:spacing w:val="-4"/>
                <w:sz w:val="20"/>
              </w:rPr>
              <w:t xml:space="preserve"> own.</w:t>
            </w:r>
          </w:p>
        </w:tc>
        <w:tc>
          <w:tcPr>
            <w:tcW w:w="4632" w:type="dxa"/>
          </w:tcPr>
          <w:p w14:paraId="14EAD252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  <w:tr w:rsidR="00DC74BD" w14:paraId="14856C6D" w14:textId="77777777">
        <w:trPr>
          <w:trHeight w:val="1838"/>
        </w:trPr>
        <w:tc>
          <w:tcPr>
            <w:tcW w:w="4627" w:type="dxa"/>
          </w:tcPr>
          <w:p w14:paraId="21B9FB03" w14:textId="77777777" w:rsidR="00DC74BD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tables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figures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clear,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relevant,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and </w:t>
            </w:r>
            <w:r>
              <w:rPr>
                <w:b/>
                <w:spacing w:val="-2"/>
                <w:sz w:val="20"/>
              </w:rPr>
              <w:t>necessary?</w:t>
            </w:r>
          </w:p>
          <w:p w14:paraId="76DF71BC" w14:textId="77777777" w:rsidR="00DC74BD" w:rsidRDefault="0000000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color w:val="3F3F3F"/>
                <w:sz w:val="20"/>
              </w:rPr>
              <w:t>Rating</w:t>
            </w:r>
            <w:r>
              <w:rPr>
                <w:color w:val="3F3F3F"/>
                <w:spacing w:val="-8"/>
                <w:sz w:val="20"/>
              </w:rPr>
              <w:t xml:space="preserve"> </w:t>
            </w:r>
            <w:r>
              <w:rPr>
                <w:color w:val="3F3F3F"/>
                <w:spacing w:val="-2"/>
                <w:sz w:val="20"/>
              </w:rPr>
              <w:t>Scale:</w:t>
            </w:r>
          </w:p>
          <w:p w14:paraId="751B3CB8" w14:textId="77777777" w:rsidR="00DC74BD" w:rsidRDefault="00000000">
            <w:pPr>
              <w:pStyle w:val="TableParagraph"/>
              <w:rPr>
                <w:sz w:val="20"/>
              </w:rPr>
            </w:pPr>
            <w:r>
              <w:rPr>
                <w:color w:val="3F3F3F"/>
                <w:sz w:val="20"/>
              </w:rPr>
              <w:t>5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Excellent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4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5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Good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3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Satisfactory</w:t>
            </w:r>
            <w:r>
              <w:rPr>
                <w:color w:val="3F3F3F"/>
                <w:spacing w:val="-9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2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0F54FC3" w14:textId="77777777" w:rsidR="00DC74BD" w:rsidRDefault="00000000">
            <w:pPr>
              <w:pStyle w:val="TableParagraph"/>
              <w:spacing w:line="226" w:lineRule="exact"/>
              <w:ind w:left="1924"/>
              <w:jc w:val="both"/>
              <w:rPr>
                <w:b/>
                <w:sz w:val="20"/>
              </w:rPr>
            </w:pPr>
            <w:r>
              <w:rPr>
                <w:b/>
                <w:color w:val="3F3F3F"/>
                <w:sz w:val="20"/>
              </w:rPr>
              <w:t>4</w:t>
            </w:r>
            <w:r>
              <w:rPr>
                <w:b/>
                <w:color w:val="3F3F3F"/>
                <w:spacing w:val="-1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=</w:t>
            </w:r>
            <w:r>
              <w:rPr>
                <w:b/>
                <w:color w:val="3F3F3F"/>
                <w:spacing w:val="-2"/>
                <w:sz w:val="20"/>
              </w:rPr>
              <w:t xml:space="preserve"> </w:t>
            </w:r>
            <w:r>
              <w:rPr>
                <w:b/>
                <w:color w:val="3F3F3F"/>
                <w:spacing w:val="-4"/>
                <w:sz w:val="20"/>
              </w:rPr>
              <w:t>Good</w:t>
            </w:r>
          </w:p>
          <w:p w14:paraId="4E01BB7D" w14:textId="77777777" w:rsidR="00DC74BD" w:rsidRDefault="00000000">
            <w:pPr>
              <w:pStyle w:val="TableParagraph"/>
              <w:ind w:left="108" w:right="93"/>
              <w:jc w:val="both"/>
              <w:rPr>
                <w:sz w:val="20"/>
              </w:rPr>
            </w:pPr>
            <w:r>
              <w:rPr>
                <w:sz w:val="20"/>
              </w:rPr>
              <w:t>No tables or figures are included in the manuscript. While not mandatory, the paper would benefit from adding: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summary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table of participant demographics (academic ranks, faculties, and codes).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 thematic table or conceptual figure mapping the identified qualitative</w:t>
            </w:r>
            <w:r>
              <w:rPr>
                <w:spacing w:val="54"/>
                <w:sz w:val="20"/>
              </w:rPr>
              <w:t xml:space="preserve">  </w:t>
            </w:r>
            <w:r>
              <w:rPr>
                <w:sz w:val="20"/>
              </w:rPr>
              <w:t>themes</w:t>
            </w:r>
            <w:r>
              <w:rPr>
                <w:spacing w:val="55"/>
                <w:sz w:val="20"/>
              </w:rPr>
              <w:t xml:space="preserve">  </w:t>
            </w:r>
            <w:r>
              <w:rPr>
                <w:sz w:val="20"/>
              </w:rPr>
              <w:t>to</w:t>
            </w:r>
            <w:r>
              <w:rPr>
                <w:spacing w:val="56"/>
                <w:sz w:val="20"/>
              </w:rPr>
              <w:t xml:space="preserve">  </w:t>
            </w:r>
            <w:r>
              <w:rPr>
                <w:sz w:val="20"/>
              </w:rPr>
              <w:t>the</w:t>
            </w:r>
            <w:r>
              <w:rPr>
                <w:spacing w:val="56"/>
                <w:sz w:val="20"/>
              </w:rPr>
              <w:t xml:space="preserve">  </w:t>
            </w:r>
            <w:r>
              <w:rPr>
                <w:sz w:val="20"/>
              </w:rPr>
              <w:t>TPACK</w:t>
            </w:r>
            <w:r>
              <w:rPr>
                <w:spacing w:val="55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framework</w:t>
            </w:r>
          </w:p>
          <w:p w14:paraId="33828779" w14:textId="77777777" w:rsidR="00DC74BD" w:rsidRDefault="00000000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components.</w:t>
            </w:r>
          </w:p>
        </w:tc>
        <w:tc>
          <w:tcPr>
            <w:tcW w:w="4632" w:type="dxa"/>
          </w:tcPr>
          <w:p w14:paraId="3193F75D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  <w:tr w:rsidR="00DC74BD" w14:paraId="42F513B8" w14:textId="77777777">
        <w:trPr>
          <w:trHeight w:val="1151"/>
        </w:trPr>
        <w:tc>
          <w:tcPr>
            <w:tcW w:w="4627" w:type="dxa"/>
          </w:tcPr>
          <w:p w14:paraId="5D9D4991" w14:textId="77777777" w:rsidR="00DC74BD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discussion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relate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findings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existing </w:t>
            </w:r>
            <w:r>
              <w:rPr>
                <w:b/>
                <w:spacing w:val="-2"/>
                <w:sz w:val="20"/>
              </w:rPr>
              <w:t>literature?</w:t>
            </w:r>
          </w:p>
          <w:p w14:paraId="761C33D0" w14:textId="77777777" w:rsidR="00DC74BD" w:rsidRDefault="00000000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color w:val="3F3F3F"/>
                <w:sz w:val="20"/>
              </w:rPr>
              <w:t>Rating</w:t>
            </w:r>
            <w:r>
              <w:rPr>
                <w:color w:val="3F3F3F"/>
                <w:spacing w:val="-8"/>
                <w:sz w:val="20"/>
              </w:rPr>
              <w:t xml:space="preserve"> </w:t>
            </w:r>
            <w:r>
              <w:rPr>
                <w:color w:val="3F3F3F"/>
                <w:spacing w:val="-2"/>
                <w:sz w:val="20"/>
              </w:rPr>
              <w:t>Scale:</w:t>
            </w:r>
          </w:p>
          <w:p w14:paraId="32FCA13C" w14:textId="77777777" w:rsidR="00DC74BD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3F3F3F"/>
                <w:sz w:val="20"/>
              </w:rPr>
              <w:t>5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Excellent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4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5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Good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3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Satisfactory</w:t>
            </w:r>
            <w:r>
              <w:rPr>
                <w:color w:val="3F3F3F"/>
                <w:spacing w:val="-9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2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0C23937" w14:textId="77777777" w:rsidR="00DC74BD" w:rsidRDefault="00000000">
            <w:pPr>
              <w:pStyle w:val="TableParagraph"/>
              <w:spacing w:line="227" w:lineRule="exact"/>
              <w:ind w:left="1293"/>
              <w:jc w:val="both"/>
              <w:rPr>
                <w:b/>
                <w:sz w:val="20"/>
              </w:rPr>
            </w:pPr>
            <w:r>
              <w:rPr>
                <w:b/>
                <w:color w:val="3F3F3F"/>
                <w:sz w:val="20"/>
              </w:rPr>
              <w:t>2</w:t>
            </w:r>
            <w:r>
              <w:rPr>
                <w:b/>
                <w:color w:val="3F3F3F"/>
                <w:spacing w:val="-2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=</w:t>
            </w:r>
            <w:r>
              <w:rPr>
                <w:b/>
                <w:color w:val="3F3F3F"/>
                <w:spacing w:val="-4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Needs</w:t>
            </w:r>
            <w:r>
              <w:rPr>
                <w:b/>
                <w:color w:val="3F3F3F"/>
                <w:spacing w:val="-4"/>
                <w:sz w:val="20"/>
              </w:rPr>
              <w:t xml:space="preserve"> </w:t>
            </w:r>
            <w:r>
              <w:rPr>
                <w:b/>
                <w:color w:val="3F3F3F"/>
                <w:spacing w:val="-2"/>
                <w:sz w:val="20"/>
              </w:rPr>
              <w:t>Improvement</w:t>
            </w:r>
          </w:p>
          <w:p w14:paraId="5619B238" w14:textId="77777777" w:rsidR="00DC74BD" w:rsidRDefault="00000000">
            <w:pPr>
              <w:pStyle w:val="TableParagraph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Remove Duplicated Text: Please proofread the Discussion section to eliminate redundant text. Paragraph</w:t>
            </w:r>
            <w:r>
              <w:rPr>
                <w:spacing w:val="33"/>
                <w:sz w:val="20"/>
              </w:rPr>
              <w:t xml:space="preserve">  </w:t>
            </w:r>
            <w:r>
              <w:rPr>
                <w:sz w:val="20"/>
              </w:rPr>
              <w:t>2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z w:val="20"/>
              </w:rPr>
              <w:t>and</w:t>
            </w:r>
            <w:r>
              <w:rPr>
                <w:spacing w:val="33"/>
                <w:sz w:val="20"/>
              </w:rPr>
              <w:t xml:space="preserve">  </w:t>
            </w:r>
            <w:r>
              <w:rPr>
                <w:sz w:val="20"/>
              </w:rPr>
              <w:t>Paragraph</w:t>
            </w:r>
            <w:r>
              <w:rPr>
                <w:spacing w:val="35"/>
                <w:sz w:val="20"/>
              </w:rPr>
              <w:t xml:space="preserve">  </w:t>
            </w:r>
            <w:r>
              <w:rPr>
                <w:sz w:val="20"/>
              </w:rPr>
              <w:t>3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z w:val="20"/>
              </w:rPr>
              <w:t>contain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identical</w:t>
            </w:r>
          </w:p>
          <w:p w14:paraId="32D6F3DF" w14:textId="77777777" w:rsidR="00DC74BD" w:rsidRDefault="00000000">
            <w:pPr>
              <w:pStyle w:val="TableParagraph"/>
              <w:spacing w:line="217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sentences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discussing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Cabero-Almenara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al.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(2021),</w:t>
            </w:r>
          </w:p>
        </w:tc>
        <w:tc>
          <w:tcPr>
            <w:tcW w:w="4632" w:type="dxa"/>
          </w:tcPr>
          <w:p w14:paraId="7B569091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4F025C39" w14:textId="77777777" w:rsidR="00DC74BD" w:rsidRDefault="00DC74BD">
      <w:pPr>
        <w:pStyle w:val="TableParagraph"/>
        <w:rPr>
          <w:sz w:val="18"/>
        </w:rPr>
        <w:sectPr w:rsidR="00DC74BD">
          <w:pgSz w:w="16840" w:h="23820"/>
          <w:pgMar w:top="1760" w:right="1417" w:bottom="1620" w:left="1417" w:header="1279" w:footer="1434" w:gutter="0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32"/>
        <w:gridCol w:w="4632"/>
      </w:tblGrid>
      <w:tr w:rsidR="00DC74BD" w14:paraId="4573BD5A" w14:textId="77777777">
        <w:trPr>
          <w:trHeight w:val="1379"/>
        </w:trPr>
        <w:tc>
          <w:tcPr>
            <w:tcW w:w="4627" w:type="dxa"/>
          </w:tcPr>
          <w:p w14:paraId="2898E381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632" w:type="dxa"/>
          </w:tcPr>
          <w:p w14:paraId="0C5C9BD1" w14:textId="77777777" w:rsidR="00DC74BD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Dias-Trindade et al. (2020), and Martin et al. (2019). Theoretical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Insights: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comparative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with existing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literature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strong.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enhance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further, discuss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these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findings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specifically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extend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the</w:t>
            </w:r>
          </w:p>
          <w:p w14:paraId="57D24D22" w14:textId="77777777" w:rsidR="00DC74BD" w:rsidRDefault="00000000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TPACK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applied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resource-constrained African higher education contexts.</w:t>
            </w:r>
          </w:p>
        </w:tc>
        <w:tc>
          <w:tcPr>
            <w:tcW w:w="4632" w:type="dxa"/>
          </w:tcPr>
          <w:p w14:paraId="39E5F1A3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  <w:tr w:rsidR="00DC74BD" w14:paraId="3624AEE3" w14:textId="77777777">
        <w:trPr>
          <w:trHeight w:val="921"/>
        </w:trPr>
        <w:tc>
          <w:tcPr>
            <w:tcW w:w="4627" w:type="dxa"/>
          </w:tcPr>
          <w:p w14:paraId="0433F5F3" w14:textId="77777777" w:rsidR="00DC74BD" w:rsidRDefault="00000000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conclusions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supported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data?</w:t>
            </w:r>
          </w:p>
          <w:p w14:paraId="586F0CFE" w14:textId="77777777" w:rsidR="00DC74BD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3F3F3F"/>
                <w:sz w:val="20"/>
              </w:rPr>
              <w:t>Rating</w:t>
            </w:r>
            <w:r>
              <w:rPr>
                <w:color w:val="3F3F3F"/>
                <w:spacing w:val="-8"/>
                <w:sz w:val="20"/>
              </w:rPr>
              <w:t xml:space="preserve"> </w:t>
            </w:r>
            <w:r>
              <w:rPr>
                <w:color w:val="3F3F3F"/>
                <w:spacing w:val="-2"/>
                <w:sz w:val="20"/>
              </w:rPr>
              <w:t>Scale:</w:t>
            </w:r>
          </w:p>
          <w:p w14:paraId="37526270" w14:textId="77777777" w:rsidR="00DC74BD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3F3F3F"/>
                <w:sz w:val="20"/>
              </w:rPr>
              <w:t>5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Excellent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4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5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Good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3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Satisfactory</w:t>
            </w:r>
            <w:r>
              <w:rPr>
                <w:color w:val="3F3F3F"/>
                <w:spacing w:val="-9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2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E972752" w14:textId="77777777" w:rsidR="00DC74BD" w:rsidRDefault="00000000">
            <w:pPr>
              <w:pStyle w:val="TableParagraph"/>
              <w:spacing w:line="228" w:lineRule="exact"/>
              <w:ind w:left="7" w:right="1"/>
              <w:jc w:val="center"/>
              <w:rPr>
                <w:b/>
                <w:sz w:val="20"/>
              </w:rPr>
            </w:pPr>
            <w:r>
              <w:rPr>
                <w:b/>
                <w:color w:val="3F3F3F"/>
                <w:sz w:val="20"/>
              </w:rPr>
              <w:t>5</w:t>
            </w:r>
            <w:r>
              <w:rPr>
                <w:b/>
                <w:color w:val="3F3F3F"/>
                <w:spacing w:val="-1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=</w:t>
            </w:r>
            <w:r>
              <w:rPr>
                <w:b/>
                <w:color w:val="3F3F3F"/>
                <w:spacing w:val="-2"/>
                <w:sz w:val="20"/>
              </w:rPr>
              <w:t xml:space="preserve"> Excellent</w:t>
            </w:r>
          </w:p>
        </w:tc>
        <w:tc>
          <w:tcPr>
            <w:tcW w:w="4632" w:type="dxa"/>
          </w:tcPr>
          <w:p w14:paraId="37CC5D51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  <w:tr w:rsidR="00DC74BD" w14:paraId="068B74B3" w14:textId="77777777">
        <w:trPr>
          <w:trHeight w:val="918"/>
        </w:trPr>
        <w:tc>
          <w:tcPr>
            <w:tcW w:w="4627" w:type="dxa"/>
          </w:tcPr>
          <w:p w14:paraId="385618BA" w14:textId="77777777" w:rsidR="00DC74BD" w:rsidRDefault="00000000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13.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limitations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study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discussed?</w:t>
            </w:r>
          </w:p>
          <w:p w14:paraId="59FF5E60" w14:textId="77777777" w:rsidR="00DC74BD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3F3F3F"/>
                <w:sz w:val="20"/>
              </w:rPr>
              <w:t>Rating</w:t>
            </w:r>
            <w:r>
              <w:rPr>
                <w:color w:val="3F3F3F"/>
                <w:spacing w:val="-8"/>
                <w:sz w:val="20"/>
              </w:rPr>
              <w:t xml:space="preserve"> </w:t>
            </w:r>
            <w:r>
              <w:rPr>
                <w:color w:val="3F3F3F"/>
                <w:spacing w:val="-2"/>
                <w:sz w:val="20"/>
              </w:rPr>
              <w:t>Scale:</w:t>
            </w:r>
          </w:p>
          <w:p w14:paraId="34D47BAB" w14:textId="77777777" w:rsidR="00DC74BD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3F3F3F"/>
                <w:sz w:val="20"/>
              </w:rPr>
              <w:t>5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Excellent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4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5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Good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3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Satisfactory</w:t>
            </w:r>
            <w:r>
              <w:rPr>
                <w:color w:val="3F3F3F"/>
                <w:spacing w:val="-9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2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6990D16" w14:textId="77777777" w:rsidR="00DC74BD" w:rsidRDefault="00000000">
            <w:pPr>
              <w:pStyle w:val="TableParagraph"/>
              <w:spacing w:line="228" w:lineRule="exact"/>
              <w:ind w:left="7" w:right="1"/>
              <w:jc w:val="center"/>
              <w:rPr>
                <w:b/>
                <w:sz w:val="20"/>
              </w:rPr>
            </w:pPr>
            <w:r>
              <w:rPr>
                <w:b/>
                <w:color w:val="3F3F3F"/>
                <w:sz w:val="20"/>
              </w:rPr>
              <w:t>5</w:t>
            </w:r>
            <w:r>
              <w:rPr>
                <w:b/>
                <w:color w:val="3F3F3F"/>
                <w:spacing w:val="-1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=</w:t>
            </w:r>
            <w:r>
              <w:rPr>
                <w:b/>
                <w:color w:val="3F3F3F"/>
                <w:spacing w:val="-2"/>
                <w:sz w:val="20"/>
              </w:rPr>
              <w:t xml:space="preserve"> Excellent</w:t>
            </w:r>
          </w:p>
        </w:tc>
        <w:tc>
          <w:tcPr>
            <w:tcW w:w="4632" w:type="dxa"/>
          </w:tcPr>
          <w:p w14:paraId="4897E726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  <w:tr w:rsidR="00DC74BD" w14:paraId="137EE459" w14:textId="77777777">
        <w:trPr>
          <w:trHeight w:val="1379"/>
        </w:trPr>
        <w:tc>
          <w:tcPr>
            <w:tcW w:w="4627" w:type="dxa"/>
          </w:tcPr>
          <w:p w14:paraId="2F08ACFA" w14:textId="77777777" w:rsidR="00DC74BD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14.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references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relevant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sufficient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(in </w:t>
            </w:r>
            <w:r>
              <w:rPr>
                <w:b/>
                <w:spacing w:val="-2"/>
                <w:sz w:val="20"/>
              </w:rPr>
              <w:t>number)?</w:t>
            </w:r>
          </w:p>
          <w:p w14:paraId="7AE0C444" w14:textId="77777777" w:rsidR="00DC74BD" w:rsidRDefault="0000000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color w:val="3F3F3F"/>
                <w:sz w:val="20"/>
              </w:rPr>
              <w:t>Rating</w:t>
            </w:r>
            <w:r>
              <w:rPr>
                <w:color w:val="3F3F3F"/>
                <w:spacing w:val="-8"/>
                <w:sz w:val="20"/>
              </w:rPr>
              <w:t xml:space="preserve"> </w:t>
            </w:r>
            <w:r>
              <w:rPr>
                <w:color w:val="3F3F3F"/>
                <w:spacing w:val="-2"/>
                <w:sz w:val="20"/>
              </w:rPr>
              <w:t>Scale:</w:t>
            </w:r>
          </w:p>
          <w:p w14:paraId="1BD64F8E" w14:textId="77777777" w:rsidR="00DC74BD" w:rsidRDefault="00000000">
            <w:pPr>
              <w:pStyle w:val="TableParagraph"/>
              <w:rPr>
                <w:sz w:val="20"/>
              </w:rPr>
            </w:pPr>
            <w:r>
              <w:rPr>
                <w:color w:val="3F3F3F"/>
                <w:sz w:val="20"/>
              </w:rPr>
              <w:t>5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Excellent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4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5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Good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3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Satisfactory</w:t>
            </w:r>
            <w:r>
              <w:rPr>
                <w:color w:val="3F3F3F"/>
                <w:spacing w:val="-9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2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Needs Improvement 1 = Poor</w:t>
            </w:r>
          </w:p>
          <w:p w14:paraId="07B6AEF7" w14:textId="77777777" w:rsidR="00DC74BD" w:rsidRDefault="0000000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color w:val="3F3F3F"/>
                <w:sz w:val="20"/>
              </w:rPr>
              <w:t>N/A</w:t>
            </w:r>
            <w:r>
              <w:rPr>
                <w:color w:val="3F3F3F"/>
                <w:spacing w:val="-5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1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Not</w:t>
            </w:r>
            <w:r>
              <w:rPr>
                <w:color w:val="3F3F3F"/>
                <w:spacing w:val="-2"/>
                <w:sz w:val="20"/>
              </w:rPr>
              <w:t xml:space="preserve"> Applicable</w:t>
            </w:r>
          </w:p>
        </w:tc>
        <w:tc>
          <w:tcPr>
            <w:tcW w:w="4632" w:type="dxa"/>
          </w:tcPr>
          <w:p w14:paraId="0662EBF0" w14:textId="77777777" w:rsidR="00DC74BD" w:rsidRDefault="00000000">
            <w:pPr>
              <w:pStyle w:val="TableParagraph"/>
              <w:spacing w:line="228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color w:val="3F3F3F"/>
                <w:sz w:val="20"/>
              </w:rPr>
              <w:t>4</w:t>
            </w:r>
            <w:r>
              <w:rPr>
                <w:b/>
                <w:color w:val="3F3F3F"/>
                <w:spacing w:val="-1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=</w:t>
            </w:r>
            <w:r>
              <w:rPr>
                <w:b/>
                <w:color w:val="3F3F3F"/>
                <w:spacing w:val="-2"/>
                <w:sz w:val="20"/>
              </w:rPr>
              <w:t xml:space="preserve"> </w:t>
            </w:r>
            <w:r>
              <w:rPr>
                <w:b/>
                <w:color w:val="3F3F3F"/>
                <w:spacing w:val="-4"/>
                <w:sz w:val="20"/>
              </w:rPr>
              <w:t>Good</w:t>
            </w:r>
          </w:p>
        </w:tc>
        <w:tc>
          <w:tcPr>
            <w:tcW w:w="4632" w:type="dxa"/>
          </w:tcPr>
          <w:p w14:paraId="1C01FE20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  <w:tr w:rsidR="00DC74BD" w14:paraId="090FE9D9" w14:textId="77777777">
        <w:trPr>
          <w:trHeight w:val="1382"/>
        </w:trPr>
        <w:tc>
          <w:tcPr>
            <w:tcW w:w="4627" w:type="dxa"/>
          </w:tcPr>
          <w:p w14:paraId="060AF231" w14:textId="77777777" w:rsidR="00DC74BD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15.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written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clear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and understandable language?</w:t>
            </w:r>
          </w:p>
          <w:p w14:paraId="6CF9FCB1" w14:textId="77777777" w:rsidR="00DC74BD" w:rsidRDefault="0000000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color w:val="3F3F3F"/>
                <w:sz w:val="20"/>
              </w:rPr>
              <w:t>Rating</w:t>
            </w:r>
            <w:r>
              <w:rPr>
                <w:color w:val="3F3F3F"/>
                <w:spacing w:val="-8"/>
                <w:sz w:val="20"/>
              </w:rPr>
              <w:t xml:space="preserve"> </w:t>
            </w:r>
            <w:r>
              <w:rPr>
                <w:color w:val="3F3F3F"/>
                <w:spacing w:val="-2"/>
                <w:sz w:val="20"/>
              </w:rPr>
              <w:t>Scale:</w:t>
            </w:r>
          </w:p>
          <w:p w14:paraId="4D6009A9" w14:textId="77777777" w:rsidR="00DC74BD" w:rsidRDefault="00000000">
            <w:pPr>
              <w:pStyle w:val="TableParagraph"/>
              <w:rPr>
                <w:sz w:val="20"/>
              </w:rPr>
            </w:pPr>
            <w:r>
              <w:rPr>
                <w:color w:val="3F3F3F"/>
                <w:sz w:val="20"/>
              </w:rPr>
              <w:t>5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Excellent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4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5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Good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3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Satisfactory</w:t>
            </w:r>
            <w:r>
              <w:rPr>
                <w:color w:val="3F3F3F"/>
                <w:spacing w:val="-9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2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3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Needs Improvement 1 = Poor</w:t>
            </w:r>
          </w:p>
          <w:p w14:paraId="785F7FDE" w14:textId="77777777" w:rsidR="00DC74BD" w:rsidRDefault="00000000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color w:val="3F3F3F"/>
                <w:sz w:val="20"/>
              </w:rPr>
              <w:t>N/A</w:t>
            </w:r>
            <w:r>
              <w:rPr>
                <w:color w:val="3F3F3F"/>
                <w:spacing w:val="-5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=</w:t>
            </w:r>
            <w:r>
              <w:rPr>
                <w:color w:val="3F3F3F"/>
                <w:spacing w:val="-1"/>
                <w:sz w:val="20"/>
              </w:rPr>
              <w:t xml:space="preserve"> </w:t>
            </w:r>
            <w:r>
              <w:rPr>
                <w:color w:val="3F3F3F"/>
                <w:sz w:val="20"/>
              </w:rPr>
              <w:t>Not</w:t>
            </w:r>
            <w:r>
              <w:rPr>
                <w:color w:val="3F3F3F"/>
                <w:spacing w:val="-2"/>
                <w:sz w:val="20"/>
              </w:rPr>
              <w:t xml:space="preserve"> Applicable</w:t>
            </w:r>
          </w:p>
        </w:tc>
        <w:tc>
          <w:tcPr>
            <w:tcW w:w="4632" w:type="dxa"/>
          </w:tcPr>
          <w:p w14:paraId="02B961EF" w14:textId="77777777" w:rsidR="00DC74BD" w:rsidRDefault="00000000">
            <w:pPr>
              <w:pStyle w:val="TableParagraph"/>
              <w:spacing w:line="228" w:lineRule="exact"/>
              <w:ind w:left="1293"/>
              <w:rPr>
                <w:b/>
                <w:sz w:val="20"/>
              </w:rPr>
            </w:pPr>
            <w:r>
              <w:rPr>
                <w:b/>
                <w:color w:val="3F3F3F"/>
                <w:sz w:val="20"/>
              </w:rPr>
              <w:t>2</w:t>
            </w:r>
            <w:r>
              <w:rPr>
                <w:b/>
                <w:color w:val="3F3F3F"/>
                <w:spacing w:val="-2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=</w:t>
            </w:r>
            <w:r>
              <w:rPr>
                <w:b/>
                <w:color w:val="3F3F3F"/>
                <w:spacing w:val="-4"/>
                <w:sz w:val="20"/>
              </w:rPr>
              <w:t xml:space="preserve"> </w:t>
            </w:r>
            <w:r>
              <w:rPr>
                <w:b/>
                <w:color w:val="3F3F3F"/>
                <w:sz w:val="20"/>
              </w:rPr>
              <w:t>Needs</w:t>
            </w:r>
            <w:r>
              <w:rPr>
                <w:b/>
                <w:color w:val="3F3F3F"/>
                <w:spacing w:val="-4"/>
                <w:sz w:val="20"/>
              </w:rPr>
              <w:t xml:space="preserve"> </w:t>
            </w:r>
            <w:r>
              <w:rPr>
                <w:b/>
                <w:color w:val="3F3F3F"/>
                <w:spacing w:val="-2"/>
                <w:sz w:val="20"/>
              </w:rPr>
              <w:t>Improvement</w:t>
            </w:r>
          </w:p>
          <w:p w14:paraId="1CEED216" w14:textId="77777777" w:rsidR="00DC74BD" w:rsidRDefault="00000000">
            <w:pPr>
              <w:pStyle w:val="TableParagraph"/>
              <w:spacing w:before="226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 xml:space="preserve">Clean up typographical errors, irregular capitalization, and fragmented quote formatting throughout the </w:t>
            </w:r>
            <w:r>
              <w:rPr>
                <w:spacing w:val="-2"/>
                <w:sz w:val="20"/>
              </w:rPr>
              <w:t>manuscript.</w:t>
            </w:r>
          </w:p>
        </w:tc>
        <w:tc>
          <w:tcPr>
            <w:tcW w:w="4632" w:type="dxa"/>
          </w:tcPr>
          <w:p w14:paraId="10FE5BAE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428ACFD2" w14:textId="77777777" w:rsidR="00DC74BD" w:rsidRDefault="00DC74BD">
      <w:pPr>
        <w:rPr>
          <w:b/>
          <w:sz w:val="20"/>
        </w:rPr>
      </w:pPr>
    </w:p>
    <w:p w14:paraId="625388A6" w14:textId="77777777" w:rsidR="00DC74BD" w:rsidRDefault="00DC74BD">
      <w:pPr>
        <w:spacing w:before="8"/>
        <w:rPr>
          <w:b/>
          <w:sz w:val="20"/>
        </w:rPr>
      </w:pPr>
    </w:p>
    <w:p w14:paraId="39AE2E95" w14:textId="77777777" w:rsidR="00DC74BD" w:rsidRDefault="00000000">
      <w:pPr>
        <w:pStyle w:val="BodyText"/>
        <w:ind w:left="23"/>
      </w:pPr>
      <w:r>
        <w:rPr>
          <w:color w:val="000000"/>
          <w:highlight w:val="yellow"/>
          <w:u w:val="single"/>
        </w:rPr>
        <w:t>PART</w:t>
      </w:r>
      <w:r>
        <w:rPr>
          <w:color w:val="000000"/>
          <w:spacing w:val="-7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2.2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(Subjective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Evaluation)</w:t>
      </w:r>
    </w:p>
    <w:p w14:paraId="6A3DE1A5" w14:textId="77777777" w:rsidR="00DC74BD" w:rsidRDefault="00DC74BD">
      <w:pPr>
        <w:spacing w:before="3"/>
        <w:rPr>
          <w:b/>
          <w:sz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32"/>
        <w:gridCol w:w="4632"/>
      </w:tblGrid>
      <w:tr w:rsidR="00DC74BD" w14:paraId="311A1FBB" w14:textId="77777777">
        <w:trPr>
          <w:trHeight w:val="880"/>
        </w:trPr>
        <w:tc>
          <w:tcPr>
            <w:tcW w:w="4627" w:type="dxa"/>
          </w:tcPr>
          <w:p w14:paraId="630656C6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632" w:type="dxa"/>
          </w:tcPr>
          <w:p w14:paraId="053BCFFC" w14:textId="77777777" w:rsidR="00DC74BD" w:rsidRDefault="00000000"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Reviewer’s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comment</w:t>
            </w:r>
          </w:p>
        </w:tc>
        <w:tc>
          <w:tcPr>
            <w:tcW w:w="4632" w:type="dxa"/>
          </w:tcPr>
          <w:p w14:paraId="62A6B928" w14:textId="77777777" w:rsidR="00DC74BD" w:rsidRDefault="00000000">
            <w:pPr>
              <w:pStyle w:val="TableParagraph"/>
              <w:spacing w:line="252" w:lineRule="auto"/>
              <w:ind w:right="136"/>
              <w:rPr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Feedback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(It</w:t>
            </w:r>
            <w:r>
              <w:rPr>
                <w:color w:val="000000"/>
                <w:spacing w:val="-6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is</w:t>
            </w:r>
            <w:r>
              <w:rPr>
                <w:color w:val="000000"/>
                <w:spacing w:val="-4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mandatory</w:t>
            </w:r>
            <w:r>
              <w:rPr>
                <w:color w:val="000000"/>
                <w:spacing w:val="-9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that</w:t>
            </w:r>
            <w:r>
              <w:rPr>
                <w:color w:val="000000"/>
                <w:spacing w:val="-6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authors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should write his/her feedback here)</w:t>
            </w:r>
          </w:p>
        </w:tc>
      </w:tr>
      <w:tr w:rsidR="00DC74BD" w14:paraId="01B8D642" w14:textId="77777777">
        <w:trPr>
          <w:trHeight w:val="1149"/>
        </w:trPr>
        <w:tc>
          <w:tcPr>
            <w:tcW w:w="4627" w:type="dxa"/>
          </w:tcPr>
          <w:p w14:paraId="5240077F" w14:textId="77777777" w:rsidR="00DC74BD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of 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2"/>
                <w:sz w:val="20"/>
              </w:rPr>
              <w:t xml:space="preserve"> suitable?</w:t>
            </w:r>
          </w:p>
          <w:p w14:paraId="7D6C86AC" w14:textId="77777777" w:rsidR="00DC74BD" w:rsidRDefault="00000000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clear suggestion for improvement.</w:t>
            </w:r>
          </w:p>
        </w:tc>
        <w:tc>
          <w:tcPr>
            <w:tcW w:w="4632" w:type="dxa"/>
          </w:tcPr>
          <w:p w14:paraId="47777822" w14:textId="77777777" w:rsidR="00DC74BD" w:rsidRDefault="00000000">
            <w:pPr>
              <w:pStyle w:val="TableParagraph"/>
              <w:ind w:left="108" w:right="94"/>
              <w:jc w:val="both"/>
              <w:rPr>
                <w:sz w:val="20"/>
              </w:rPr>
            </w:pPr>
            <w:r>
              <w:rPr>
                <w:sz w:val="20"/>
              </w:rPr>
              <w:t>Minor Suggestion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Improvement: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While strong,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 slightly wordy. Streamlining it (e.g., "From Platform Proficiency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Digital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Pedagogy: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Digital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Competences</w:t>
            </w:r>
          </w:p>
          <w:p w14:paraId="4D488FBC" w14:textId="77777777" w:rsidR="00DC74BD" w:rsidRDefault="00000000">
            <w:pPr>
              <w:pStyle w:val="TableParagraph"/>
              <w:spacing w:line="228" w:lineRule="exact"/>
              <w:ind w:left="108" w:right="98"/>
              <w:jc w:val="both"/>
              <w:rPr>
                <w:sz w:val="20"/>
              </w:rPr>
            </w:pPr>
            <w:r>
              <w:rPr>
                <w:sz w:val="20"/>
              </w:rPr>
              <w:t>at Uganda Christian University") could make it punchier without losing context.</w:t>
            </w:r>
          </w:p>
        </w:tc>
        <w:tc>
          <w:tcPr>
            <w:tcW w:w="4632" w:type="dxa"/>
          </w:tcPr>
          <w:p w14:paraId="73BF01E6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  <w:tr w:rsidR="00DC74BD" w14:paraId="7134FF88" w14:textId="77777777">
        <w:trPr>
          <w:trHeight w:val="2531"/>
        </w:trPr>
        <w:tc>
          <w:tcPr>
            <w:tcW w:w="4627" w:type="dxa"/>
          </w:tcPr>
          <w:p w14:paraId="2B0065A3" w14:textId="77777777" w:rsidR="00DC74BD" w:rsidRDefault="00000000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abstract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comprehensive?</w:t>
            </w:r>
          </w:p>
          <w:p w14:paraId="4947F8E1" w14:textId="77777777" w:rsidR="00DC74BD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s</w:t>
            </w:r>
          </w:p>
          <w:p w14:paraId="6923B856" w14:textId="77777777" w:rsidR="00DC74BD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clear suggestion for improvement.</w:t>
            </w:r>
          </w:p>
        </w:tc>
        <w:tc>
          <w:tcPr>
            <w:tcW w:w="4632" w:type="dxa"/>
          </w:tcPr>
          <w:p w14:paraId="1A63AAF6" w14:textId="77777777" w:rsidR="00DC74BD" w:rsidRDefault="00000000">
            <w:pPr>
              <w:pStyle w:val="TableParagraph"/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Areas for Improvement: Typographical Errors: It contains minor grammatical and formatting errors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(e.g., "emergent but an even digital competencies" instead of uneven, and missing punctuation).</w:t>
            </w:r>
          </w:p>
          <w:p w14:paraId="7CA27289" w14:textId="77777777" w:rsidR="00DC74BD" w:rsidRDefault="00000000">
            <w:pPr>
              <w:pStyle w:val="TableParagraph"/>
              <w:ind w:left="108" w:right="97"/>
              <w:jc w:val="both"/>
              <w:rPr>
                <w:sz w:val="20"/>
              </w:rPr>
            </w:pPr>
            <w:r>
              <w:rPr>
                <w:sz w:val="20"/>
              </w:rPr>
              <w:t>Conciseness: The second paragraph gets slightly repetitive regarding the breakdown of Technological, Pedagogical, and Content Knowledge, which could be synthesized more tightly.</w:t>
            </w:r>
          </w:p>
          <w:p w14:paraId="7F10E36F" w14:textId="77777777" w:rsidR="00DC74BD" w:rsidRDefault="00000000">
            <w:pPr>
              <w:pStyle w:val="TableParagraph"/>
              <w:spacing w:line="230" w:lineRule="exact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The abstract is a bit too long and repetitive. Please condense it to around 150–200 words to make it crisp and focused.</w:t>
            </w:r>
          </w:p>
        </w:tc>
        <w:tc>
          <w:tcPr>
            <w:tcW w:w="4632" w:type="dxa"/>
          </w:tcPr>
          <w:p w14:paraId="45F2084B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  <w:tr w:rsidR="00DC74BD" w14:paraId="515EF1C0" w14:textId="77777777">
        <w:trPr>
          <w:trHeight w:val="1149"/>
        </w:trPr>
        <w:tc>
          <w:tcPr>
            <w:tcW w:w="4627" w:type="dxa"/>
          </w:tcPr>
          <w:p w14:paraId="193BFFE4" w14:textId="77777777" w:rsidR="00DC74BD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scientifically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correct?</w:t>
            </w:r>
          </w:p>
          <w:p w14:paraId="2DD48E7E" w14:textId="77777777" w:rsidR="00DC74BD" w:rsidRDefault="00000000">
            <w:pPr>
              <w:pStyle w:val="TableParagraph"/>
              <w:spacing w:before="223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clear suggestion for improvement</w:t>
            </w:r>
          </w:p>
          <w:p w14:paraId="4E6B483F" w14:textId="77777777" w:rsidR="00DC74BD" w:rsidRDefault="00000000">
            <w:pPr>
              <w:pStyle w:val="TableParagraph"/>
              <w:spacing w:before="1" w:line="217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</w:tc>
        <w:tc>
          <w:tcPr>
            <w:tcW w:w="4632" w:type="dxa"/>
          </w:tcPr>
          <w:p w14:paraId="04BF75E0" w14:textId="77777777" w:rsidR="00DC74BD" w:rsidRDefault="00000000">
            <w:pPr>
              <w:pStyle w:val="TableParagraph"/>
              <w:ind w:left="108" w:right="94"/>
              <w:jc w:val="both"/>
              <w:rPr>
                <w:sz w:val="20"/>
              </w:rPr>
            </w:pPr>
            <w:r>
              <w:rPr>
                <w:sz w:val="20"/>
              </w:rPr>
              <w:t>While the core conceptual idea (examining higher education digital competence through the TPACK framework)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sound,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manuscript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current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state is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fully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scientifically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correct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due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significant</w:t>
            </w:r>
          </w:p>
          <w:p w14:paraId="4019D5D0" w14:textId="77777777" w:rsidR="00DC74BD" w:rsidRDefault="00000000">
            <w:pPr>
              <w:pStyle w:val="TableParagraph"/>
              <w:spacing w:line="216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methodological,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numerical,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reporting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flaws.</w:t>
            </w:r>
          </w:p>
        </w:tc>
        <w:tc>
          <w:tcPr>
            <w:tcW w:w="4632" w:type="dxa"/>
          </w:tcPr>
          <w:p w14:paraId="3A2C5252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  <w:tr w:rsidR="00DC74BD" w14:paraId="0F38D197" w14:textId="77777777">
        <w:trPr>
          <w:trHeight w:val="1840"/>
        </w:trPr>
        <w:tc>
          <w:tcPr>
            <w:tcW w:w="4627" w:type="dxa"/>
          </w:tcPr>
          <w:p w14:paraId="426D240C" w14:textId="77777777" w:rsidR="00DC74BD" w:rsidRDefault="00000000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references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sufficient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recent?</w:t>
            </w:r>
          </w:p>
          <w:p w14:paraId="700CBD45" w14:textId="77777777" w:rsidR="00DC74BD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(YES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NO)</w:t>
            </w:r>
          </w:p>
          <w:p w14:paraId="33C5E2E6" w14:textId="77777777" w:rsidR="00DC74BD" w:rsidRDefault="00000000">
            <w:pPr>
              <w:pStyle w:val="TableParagraph"/>
              <w:spacing w:before="228"/>
              <w:ind w:right="190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suggestion for improvement.</w:t>
            </w:r>
          </w:p>
        </w:tc>
        <w:tc>
          <w:tcPr>
            <w:tcW w:w="4632" w:type="dxa"/>
          </w:tcPr>
          <w:p w14:paraId="499E5B82" w14:textId="77777777" w:rsidR="00DC74BD" w:rsidRDefault="00000000">
            <w:pPr>
              <w:pStyle w:val="TableParagraph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Audit Citation Accuracy: Please conduct a full reference audit to fix typographical and formatting errors in the text (e.g., correct invalid citations like '</w:t>
            </w:r>
            <w:proofErr w:type="spellStart"/>
            <w:r>
              <w:rPr>
                <w:sz w:val="20"/>
              </w:rPr>
              <w:t>Ojulong</w:t>
            </w:r>
            <w:proofErr w:type="spellEnd"/>
            <w:r>
              <w:rPr>
                <w:sz w:val="20"/>
              </w:rPr>
              <w:t xml:space="preserve"> &amp; Kaddu et al. 2026').</w:t>
            </w:r>
          </w:p>
          <w:p w14:paraId="5B296EC7" w14:textId="77777777" w:rsidR="00DC74BD" w:rsidRDefault="00000000">
            <w:pPr>
              <w:pStyle w:val="TableParagraph"/>
              <w:spacing w:line="230" w:lineRule="exact"/>
              <w:ind w:left="108" w:right="97"/>
              <w:jc w:val="both"/>
              <w:rPr>
                <w:sz w:val="20"/>
              </w:rPr>
            </w:pPr>
            <w:r>
              <w:rPr>
                <w:sz w:val="20"/>
              </w:rPr>
              <w:t>Ensure Complete Alignment: Verify that every in-text citation matches an entry in the reference list at the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end of the manuscript, following consistent APA referencing format throughout.</w:t>
            </w:r>
          </w:p>
        </w:tc>
        <w:tc>
          <w:tcPr>
            <w:tcW w:w="4632" w:type="dxa"/>
          </w:tcPr>
          <w:p w14:paraId="5F8BBF5A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  <w:tr w:rsidR="00DC74BD" w14:paraId="244E6848" w14:textId="77777777">
        <w:trPr>
          <w:trHeight w:val="1379"/>
        </w:trPr>
        <w:tc>
          <w:tcPr>
            <w:tcW w:w="4627" w:type="dxa"/>
          </w:tcPr>
          <w:p w14:paraId="11CD44EE" w14:textId="77777777" w:rsidR="00DC74BD" w:rsidRDefault="00000000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ethical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issues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manuscript?</w:t>
            </w:r>
          </w:p>
          <w:p w14:paraId="0ADA2559" w14:textId="77777777" w:rsidR="00DC74BD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(YES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NO)</w:t>
            </w:r>
          </w:p>
          <w:p w14:paraId="6DD7745D" w14:textId="77777777" w:rsidR="00DC74BD" w:rsidRDefault="00000000">
            <w:pPr>
              <w:pStyle w:val="TableParagraph"/>
              <w:spacing w:before="228"/>
              <w:ind w:right="190"/>
              <w:rPr>
                <w:sz w:val="20"/>
              </w:rPr>
            </w:pPr>
            <w:r>
              <w:rPr>
                <w:sz w:val="20"/>
              </w:rPr>
              <w:t>(If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kindly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down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ethical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issues here in details)</w:t>
            </w:r>
          </w:p>
        </w:tc>
        <w:tc>
          <w:tcPr>
            <w:tcW w:w="4632" w:type="dxa"/>
          </w:tcPr>
          <w:p w14:paraId="7D97F3FD" w14:textId="77777777" w:rsidR="00DC74BD" w:rsidRDefault="00000000">
            <w:pPr>
              <w:pStyle w:val="TableParagraph"/>
              <w:spacing w:line="228" w:lineRule="exact"/>
              <w:ind w:left="7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4632" w:type="dxa"/>
          </w:tcPr>
          <w:p w14:paraId="497839CE" w14:textId="77777777" w:rsidR="00DC74BD" w:rsidRDefault="00DC74BD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553A1984" w14:textId="77777777" w:rsidR="00CD2863" w:rsidRPr="00C775B6" w:rsidRDefault="00CD2863" w:rsidP="00CD2863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0F1C6AE" w14:textId="77777777" w:rsidR="00CD2863" w:rsidRPr="00C775B6" w:rsidRDefault="00CD2863" w:rsidP="00CD286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775B6">
        <w:rPr>
          <w:rFonts w:ascii="Arial" w:hAnsi="Arial" w:cs="Arial"/>
          <w:b/>
          <w:u w:val="single"/>
        </w:rPr>
        <w:t>Reviewer details:</w:t>
      </w:r>
    </w:p>
    <w:p w14:paraId="465FC000" w14:textId="77777777" w:rsidR="00CD2863" w:rsidRDefault="00CD2863" w:rsidP="00CD2863">
      <w:r w:rsidRPr="00C775B6">
        <w:rPr>
          <w:rFonts w:ascii="Arial" w:hAnsi="Arial" w:cs="Arial"/>
          <w:color w:val="000000"/>
          <w:sz w:val="20"/>
          <w:szCs w:val="20"/>
        </w:rPr>
        <w:t>Nisha Gurjar, Mewar University, India</w:t>
      </w:r>
      <w:r w:rsidRPr="00C775B6">
        <w:rPr>
          <w:rFonts w:ascii="Arial" w:hAnsi="Arial" w:cs="Arial"/>
          <w:color w:val="000000"/>
          <w:sz w:val="20"/>
          <w:szCs w:val="20"/>
        </w:rPr>
        <w:br/>
      </w:r>
    </w:p>
    <w:p w14:paraId="6BAC903F" w14:textId="77777777" w:rsidR="00281840" w:rsidRDefault="00281840" w:rsidP="00437AAB"/>
    <w:sectPr w:rsidR="00281840" w:rsidSect="00437AAB">
      <w:type w:val="continuous"/>
      <w:pgSz w:w="16840" w:h="23820"/>
      <w:pgMar w:top="1760" w:right="1417" w:bottom="1620" w:left="1417" w:header="1279" w:footer="14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4C099" w14:textId="77777777" w:rsidR="004F02F5" w:rsidRDefault="004F02F5">
      <w:r>
        <w:separator/>
      </w:r>
    </w:p>
  </w:endnote>
  <w:endnote w:type="continuationSeparator" w:id="0">
    <w:p w14:paraId="5194C36D" w14:textId="77777777" w:rsidR="004F02F5" w:rsidRDefault="004F0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A9322" w14:textId="77777777" w:rsidR="00DC74BD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27232" behindDoc="1" locked="0" layoutInCell="1" allowOverlap="1" wp14:anchorId="6DB6A3F8" wp14:editId="12BD42A7">
              <wp:simplePos x="0" y="0"/>
              <wp:positionH relativeFrom="page">
                <wp:posOffset>9190735</wp:posOffset>
              </wp:positionH>
              <wp:positionV relativeFrom="page">
                <wp:posOffset>14069110</wp:posOffset>
              </wp:positionV>
              <wp:extent cx="601345" cy="3149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34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2832F1" w14:textId="77777777" w:rsidR="00DC74BD" w:rsidRDefault="00000000">
                          <w:pPr>
                            <w:spacing w:before="11" w:line="244" w:lineRule="auto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4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B6A3F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7pt;margin-top:1107.8pt;width:47.35pt;height:24.8pt;z-index:-1598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" filled="f" stroked="f">
              <v:textbox inset="0,0,0,0">
                <w:txbxContent>
                  <w:p w14:paraId="012832F1" w14:textId="77777777" w:rsidR="00DC74BD" w:rsidRDefault="00000000">
                    <w:pPr>
                      <w:spacing w:before="11" w:line="244" w:lineRule="auto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4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3BD86" w14:textId="77777777" w:rsidR="004F02F5" w:rsidRDefault="004F02F5">
      <w:r>
        <w:separator/>
      </w:r>
    </w:p>
  </w:footnote>
  <w:footnote w:type="continuationSeparator" w:id="0">
    <w:p w14:paraId="7205A9A8" w14:textId="77777777" w:rsidR="004F02F5" w:rsidRDefault="004F0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F4A46" w14:textId="77777777" w:rsidR="00DC74BD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26720" behindDoc="1" locked="0" layoutInCell="1" allowOverlap="1" wp14:anchorId="4BEB9B81" wp14:editId="28B9747D">
              <wp:simplePos x="0" y="0"/>
              <wp:positionH relativeFrom="page">
                <wp:posOffset>4694935</wp:posOffset>
              </wp:positionH>
              <wp:positionV relativeFrom="page">
                <wp:posOffset>799642</wp:posOffset>
              </wp:positionV>
              <wp:extent cx="130111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11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B2C754" w14:textId="77777777" w:rsidR="00DC74BD" w:rsidRDefault="00000000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5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6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EB9B8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pt;margin-top:62.95pt;width:102.45pt;height:13.0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" filled="f" stroked="f">
              <v:textbox inset="0,0,0,0">
                <w:txbxContent>
                  <w:p w14:paraId="01B2C754" w14:textId="77777777" w:rsidR="00DC74BD" w:rsidRDefault="00000000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5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6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43A6A"/>
    <w:multiLevelType w:val="hybridMultilevel"/>
    <w:tmpl w:val="8BEC4788"/>
    <w:lvl w:ilvl="0" w:tplc="7E8E9B68">
      <w:start w:val="1"/>
      <w:numFmt w:val="decimal"/>
      <w:lvlText w:val="%1."/>
      <w:lvlJc w:val="left"/>
      <w:pPr>
        <w:ind w:left="224" w:hanging="202"/>
      </w:pPr>
      <w:rPr>
        <w:rFonts w:hint="default"/>
        <w:spacing w:val="0"/>
        <w:w w:val="86"/>
        <w:lang w:val="en-US" w:eastAsia="en-US" w:bidi="ar-SA"/>
      </w:rPr>
    </w:lvl>
    <w:lvl w:ilvl="1" w:tplc="631826B6">
      <w:numFmt w:val="bullet"/>
      <w:lvlText w:val="•"/>
      <w:lvlJc w:val="left"/>
      <w:pPr>
        <w:ind w:left="1598" w:hanging="202"/>
      </w:pPr>
      <w:rPr>
        <w:rFonts w:hint="default"/>
        <w:lang w:val="en-US" w:eastAsia="en-US" w:bidi="ar-SA"/>
      </w:rPr>
    </w:lvl>
    <w:lvl w:ilvl="2" w:tplc="6B7A8934">
      <w:numFmt w:val="bullet"/>
      <w:lvlText w:val="•"/>
      <w:lvlJc w:val="left"/>
      <w:pPr>
        <w:ind w:left="2976" w:hanging="202"/>
      </w:pPr>
      <w:rPr>
        <w:rFonts w:hint="default"/>
        <w:lang w:val="en-US" w:eastAsia="en-US" w:bidi="ar-SA"/>
      </w:rPr>
    </w:lvl>
    <w:lvl w:ilvl="3" w:tplc="215AC91A">
      <w:numFmt w:val="bullet"/>
      <w:lvlText w:val="•"/>
      <w:lvlJc w:val="left"/>
      <w:pPr>
        <w:ind w:left="4355" w:hanging="202"/>
      </w:pPr>
      <w:rPr>
        <w:rFonts w:hint="default"/>
        <w:lang w:val="en-US" w:eastAsia="en-US" w:bidi="ar-SA"/>
      </w:rPr>
    </w:lvl>
    <w:lvl w:ilvl="4" w:tplc="772EAF30">
      <w:numFmt w:val="bullet"/>
      <w:lvlText w:val="•"/>
      <w:lvlJc w:val="left"/>
      <w:pPr>
        <w:ind w:left="5733" w:hanging="202"/>
      </w:pPr>
      <w:rPr>
        <w:rFonts w:hint="default"/>
        <w:lang w:val="en-US" w:eastAsia="en-US" w:bidi="ar-SA"/>
      </w:rPr>
    </w:lvl>
    <w:lvl w:ilvl="5" w:tplc="7A48A6DA">
      <w:numFmt w:val="bullet"/>
      <w:lvlText w:val="•"/>
      <w:lvlJc w:val="left"/>
      <w:pPr>
        <w:ind w:left="7112" w:hanging="202"/>
      </w:pPr>
      <w:rPr>
        <w:rFonts w:hint="default"/>
        <w:lang w:val="en-US" w:eastAsia="en-US" w:bidi="ar-SA"/>
      </w:rPr>
    </w:lvl>
    <w:lvl w:ilvl="6" w:tplc="95BE0834">
      <w:numFmt w:val="bullet"/>
      <w:lvlText w:val="•"/>
      <w:lvlJc w:val="left"/>
      <w:pPr>
        <w:ind w:left="8490" w:hanging="202"/>
      </w:pPr>
      <w:rPr>
        <w:rFonts w:hint="default"/>
        <w:lang w:val="en-US" w:eastAsia="en-US" w:bidi="ar-SA"/>
      </w:rPr>
    </w:lvl>
    <w:lvl w:ilvl="7" w:tplc="0F547D74">
      <w:numFmt w:val="bullet"/>
      <w:lvlText w:val="•"/>
      <w:lvlJc w:val="left"/>
      <w:pPr>
        <w:ind w:left="9869" w:hanging="202"/>
      </w:pPr>
      <w:rPr>
        <w:rFonts w:hint="default"/>
        <w:lang w:val="en-US" w:eastAsia="en-US" w:bidi="ar-SA"/>
      </w:rPr>
    </w:lvl>
    <w:lvl w:ilvl="8" w:tplc="322C0BF8">
      <w:numFmt w:val="bullet"/>
      <w:lvlText w:val="•"/>
      <w:lvlJc w:val="left"/>
      <w:pPr>
        <w:ind w:left="11247" w:hanging="202"/>
      </w:pPr>
      <w:rPr>
        <w:rFonts w:hint="default"/>
        <w:lang w:val="en-US" w:eastAsia="en-US" w:bidi="ar-SA"/>
      </w:rPr>
    </w:lvl>
  </w:abstractNum>
  <w:num w:numId="1" w16cid:durableId="1470587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C74BD"/>
    <w:rsid w:val="00281840"/>
    <w:rsid w:val="00433D16"/>
    <w:rsid w:val="00437AAB"/>
    <w:rsid w:val="004F02F5"/>
    <w:rsid w:val="00597BEA"/>
    <w:rsid w:val="008618E4"/>
    <w:rsid w:val="00BC00DD"/>
    <w:rsid w:val="00CD2863"/>
    <w:rsid w:val="00DC74BD"/>
    <w:rsid w:val="00E66BF6"/>
    <w:rsid w:val="00F9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CB1BC"/>
  <w15:docId w15:val="{91F808B1-F29A-4A71-83DD-0E8D68162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597BE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7BEA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D2863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1435</Words>
  <Characters>8181</Characters>
  <Application>Microsoft Office Word</Application>
  <DocSecurity>0</DocSecurity>
  <Lines>68</Lines>
  <Paragraphs>19</Paragraphs>
  <ScaleCrop>false</ScaleCrop>
  <Company/>
  <LinksUpToDate>false</LinksUpToDate>
  <CharactersWithSpaces>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Rev_JOGRESS_15698</dc:title>
  <cp:lastModifiedBy>SDI 1022</cp:lastModifiedBy>
  <cp:revision>5</cp:revision>
  <dcterms:created xsi:type="dcterms:W3CDTF">2026-09-11T07:57:00Z</dcterms:created>
  <dcterms:modified xsi:type="dcterms:W3CDTF">2026-09-16T09:43:00Z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Microsoft: Print To PDF</vt:lpwstr>
  </property>
</Properties>
</file>