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A734B" w:rsidRPr="0093367A" w14:paraId="09C0B20D" w14:textId="77777777">
        <w:trPr>
          <w:trHeight w:val="20"/>
          <w:jc w:val="center"/>
        </w:trPr>
        <w:tc>
          <w:tcPr>
            <w:tcW w:w="1186" w:type="pct"/>
          </w:tcPr>
          <w:p w14:paraId="03591012" w14:textId="77777777" w:rsidR="00BA734B" w:rsidRPr="0093367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CA30D9" w14:textId="77777777" w:rsidR="00BA734B" w:rsidRPr="0093367A" w:rsidRDefault="00BA734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3367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Case Reports in Medical Science</w:t>
              </w:r>
            </w:hyperlink>
          </w:p>
        </w:tc>
      </w:tr>
      <w:tr w:rsidR="00BA734B" w:rsidRPr="0093367A" w14:paraId="244BF781" w14:textId="77777777">
        <w:trPr>
          <w:trHeight w:val="20"/>
          <w:jc w:val="center"/>
        </w:trPr>
        <w:tc>
          <w:tcPr>
            <w:tcW w:w="1186" w:type="pct"/>
          </w:tcPr>
          <w:p w14:paraId="407B5F8F" w14:textId="77777777" w:rsidR="00BA734B" w:rsidRPr="0093367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80DCBB0" w14:textId="175D5A0F" w:rsidR="00BA734B" w:rsidRPr="0093367A" w:rsidRDefault="00325D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Ms_JOCRIMS_15791</w:t>
            </w:r>
          </w:p>
        </w:tc>
      </w:tr>
      <w:tr w:rsidR="00BA734B" w:rsidRPr="0093367A" w14:paraId="0DF83C0B" w14:textId="77777777">
        <w:trPr>
          <w:trHeight w:val="20"/>
          <w:jc w:val="center"/>
        </w:trPr>
        <w:tc>
          <w:tcPr>
            <w:tcW w:w="1186" w:type="pct"/>
          </w:tcPr>
          <w:p w14:paraId="1162DE2B" w14:textId="77777777" w:rsidR="00BA734B" w:rsidRPr="0093367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8F1C3FB" w14:textId="60BA1F67" w:rsidR="00BA734B" w:rsidRPr="0093367A" w:rsidRDefault="00325D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sz w:val="20"/>
                <w:szCs w:val="20"/>
                <w:lang w:val="en-GB"/>
              </w:rPr>
              <w:t>Valsartan Induced Bullous Pemphigoid in a Young Adult: Clinical and Immunopathological Insights</w:t>
            </w:r>
          </w:p>
        </w:tc>
      </w:tr>
      <w:tr w:rsidR="00BA734B" w:rsidRPr="0093367A" w14:paraId="0C66830A" w14:textId="77777777">
        <w:trPr>
          <w:trHeight w:val="20"/>
          <w:jc w:val="center"/>
        </w:trPr>
        <w:tc>
          <w:tcPr>
            <w:tcW w:w="1186" w:type="pct"/>
          </w:tcPr>
          <w:p w14:paraId="07242CE5" w14:textId="77777777" w:rsidR="00BA734B" w:rsidRPr="0093367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862410E" w14:textId="38951567" w:rsidR="00BA734B" w:rsidRPr="0093367A" w:rsidRDefault="008859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3BDDF03" w14:textId="77777777" w:rsidR="00BA734B" w:rsidRPr="0093367A" w:rsidRDefault="00BA734B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ACEED95" w14:textId="77777777" w:rsidR="00BA734B" w:rsidRPr="0093367A" w:rsidRDefault="00BA734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F7D3D75" w14:textId="77777777" w:rsidR="00BA734B" w:rsidRPr="0093367A" w:rsidRDefault="00BA734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2AB5A30" w14:textId="77777777" w:rsidR="00BA734B" w:rsidRPr="0093367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3367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3367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2AFD57B" w14:textId="77777777" w:rsidR="00BA734B" w:rsidRPr="0093367A" w:rsidRDefault="00BA734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A734B" w:rsidRPr="0093367A" w14:paraId="3F599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D94B0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5E2F4D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E49977A" w14:textId="77777777" w:rsidR="00BA734B" w:rsidRPr="0093367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3367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3367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84522EC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22150B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20EFD4" w14:textId="77777777" w:rsidR="00BA734B" w:rsidRPr="0093367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69D857C" w14:textId="77777777" w:rsidR="00BA734B" w:rsidRPr="0093367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416CE6D" w14:textId="13B9385F" w:rsidR="00BA734B" w:rsidRPr="0093367A" w:rsidRDefault="00D57CF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</w:rPr>
              <w:t>Bullous pemphigoid may occasionally present as an adverse effect following the introduction of various medications, including antihypertensive agents. The paper will help to study real case of the patient.</w:t>
            </w:r>
          </w:p>
        </w:tc>
        <w:tc>
          <w:tcPr>
            <w:tcW w:w="1667" w:type="pct"/>
          </w:tcPr>
          <w:p w14:paraId="19F9E00D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761A5F" w14:textId="77777777" w:rsidR="00BA734B" w:rsidRPr="0093367A" w:rsidRDefault="00BA734B">
      <w:pPr>
        <w:rPr>
          <w:rFonts w:ascii="Arial" w:hAnsi="Arial" w:cs="Arial"/>
          <w:sz w:val="20"/>
          <w:szCs w:val="20"/>
          <w:lang w:val="en-GB"/>
        </w:rPr>
      </w:pPr>
    </w:p>
    <w:p w14:paraId="79DE819B" w14:textId="77777777" w:rsidR="00BA734B" w:rsidRPr="0093367A" w:rsidRDefault="00BA734B">
      <w:pPr>
        <w:rPr>
          <w:rFonts w:ascii="Arial" w:hAnsi="Arial" w:cs="Arial"/>
          <w:sz w:val="20"/>
          <w:szCs w:val="20"/>
          <w:lang w:val="en-GB"/>
        </w:rPr>
      </w:pPr>
    </w:p>
    <w:p w14:paraId="681F0201" w14:textId="77777777" w:rsidR="00BA734B" w:rsidRPr="0093367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3367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89CD362" w14:textId="77777777" w:rsidR="00BA734B" w:rsidRPr="0093367A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93367A" w14:paraId="2ACDEB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66031D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B921EF6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FBAC2BF" w14:textId="47F4BB7C" w:rsidR="00BA734B" w:rsidRPr="0093367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3367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57448" w:rsidRPr="0093367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57448" w:rsidRPr="0093367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A734B" w:rsidRPr="0093367A" w14:paraId="57EFD8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C257B6" w14:textId="77777777" w:rsidR="00BA734B" w:rsidRPr="0093367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ABAB39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475D5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95B33" w14:textId="43B441B2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EC7FCE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606F58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471378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CC2B9BC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C44A8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C28F1D" w14:textId="75491171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5F91A36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39C938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F238B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F34844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281817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311DD2" w14:textId="0F2F1CB5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751D79C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1B31E6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285EB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2891B7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6AF15E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AA5D3" w14:textId="1D6CFA96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E786119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2798DE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51332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A6E6417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02BB04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CD819D" w14:textId="78D6141F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F232F0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08F6C2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AD1DB7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259B35F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31EB4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FD950A" w14:textId="2B7CDE97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64B7C92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6C2939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7D9FD0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768EDA4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7188D0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A8467" w14:textId="65D9E341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FD65289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60B1AA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A2B884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18D6183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E2DC52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2B07D6" w14:textId="72F021DB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D8729C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3B8B15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ECBCA9" w14:textId="77777777" w:rsidR="00BA734B" w:rsidRPr="0093367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70E59C4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967AC9" w14:textId="77777777" w:rsidR="00BA734B" w:rsidRPr="0093367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14EE8" w14:textId="014FC852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CE49D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436AE9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CC7CD8" w14:textId="77777777" w:rsidR="00BA734B" w:rsidRPr="0093367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DE5E3B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1EF9F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E2A013" w14:textId="77777777" w:rsidR="00BA734B" w:rsidRPr="0093367A" w:rsidRDefault="00BA73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223AF60" w14:textId="77777777" w:rsidR="00BA734B" w:rsidRPr="0093367A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BD1BE" w14:textId="735C87FE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67A0DA8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32BEAB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0B7A5" w14:textId="77777777" w:rsidR="00BA734B" w:rsidRPr="0093367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5E23B11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300B40C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80507" w14:textId="70741DEB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17B5C120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606546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4A89B" w14:textId="77777777" w:rsidR="00BA734B" w:rsidRPr="0093367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E851AE0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4D1AD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CCAC92" w14:textId="31ACC31F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000524E6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5B5982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4C7AC7" w14:textId="77777777" w:rsidR="00BA734B" w:rsidRPr="0093367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90EF332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482E7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6ECB88" w14:textId="12D5EB49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368304BC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7853A6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F153E8" w14:textId="77777777" w:rsidR="00BA734B" w:rsidRPr="0093367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C2C9D1C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40CFE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8C3539A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6B00EE" w14:textId="33B00EC3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C0F76F6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2347D5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DA5CB" w14:textId="77777777" w:rsidR="00BA734B" w:rsidRPr="0093367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E3E3516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876CBF" w14:textId="77777777" w:rsidR="00BA734B" w:rsidRPr="0093367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63E0D6" w14:textId="77777777" w:rsidR="00BA734B" w:rsidRPr="0093367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B5388C" w14:textId="04330E02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4745A7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DB8A03" w14:textId="77777777" w:rsidR="00BA734B" w:rsidRPr="0093367A" w:rsidRDefault="00BA734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24A469F" w14:textId="77777777" w:rsidR="00BA734B" w:rsidRPr="0093367A" w:rsidRDefault="00BA734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83F7B7" w14:textId="77777777" w:rsidR="00BA734B" w:rsidRPr="0093367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3367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FC2D290" w14:textId="77777777" w:rsidR="00BA734B" w:rsidRPr="0093367A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93367A" w14:paraId="7BF94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14C929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76047C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296D3AC" w14:textId="77777777" w:rsidR="00BA734B" w:rsidRPr="0093367A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436A64" w14:textId="77777777" w:rsidR="00BA734B" w:rsidRPr="0093367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3367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3367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3367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55505F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565360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88129" w14:textId="77777777" w:rsidR="00BA734B" w:rsidRPr="0093367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52FB72B" w14:textId="77777777" w:rsidR="00BA734B" w:rsidRPr="0093367A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92CC15" w14:textId="77777777" w:rsidR="00BA734B" w:rsidRPr="0093367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AC04D7" w14:textId="77777777" w:rsidR="00BA734B" w:rsidRPr="0093367A" w:rsidRDefault="00BA73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428353" w14:textId="034F2003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use scientific words </w:t>
            </w:r>
          </w:p>
        </w:tc>
        <w:tc>
          <w:tcPr>
            <w:tcW w:w="1667" w:type="pct"/>
          </w:tcPr>
          <w:p w14:paraId="20B4E21E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73A875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96EEAA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44EC39A" w14:textId="3EAD7CB5" w:rsidR="00BA734B" w:rsidRPr="0093367A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B2CE99" w14:textId="77777777" w:rsidR="00BA734B" w:rsidRPr="0093367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2ACB3C0" w14:textId="77777777" w:rsidR="00BA734B" w:rsidRPr="0093367A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78A371" w14:textId="2599D2F1" w:rsidR="00BA734B" w:rsidRPr="0093367A" w:rsidRDefault="00D57C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D2305F5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7C502B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E4C1C" w14:textId="77777777" w:rsidR="00BA734B" w:rsidRPr="0093367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336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DA9B6C" w14:textId="77777777" w:rsidR="00BA734B" w:rsidRPr="0093367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489627E" w14:textId="77777777" w:rsidR="00BA734B" w:rsidRPr="0093367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29E9178" w14:textId="77777777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E2FC0CA" w14:textId="77777777" w:rsidR="00352016" w:rsidRPr="0093367A" w:rsidRDefault="003520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03D9C1" w14:textId="77777777" w:rsidR="00352016" w:rsidRPr="0093367A" w:rsidRDefault="00352016" w:rsidP="003520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sz w:val="20"/>
                <w:szCs w:val="20"/>
                <w:lang w:val="en-GB"/>
              </w:rPr>
              <w:t xml:space="preserve">Change the title of the </w:t>
            </w:r>
            <w:proofErr w:type="gramStart"/>
            <w:r w:rsidRPr="0093367A">
              <w:rPr>
                <w:rFonts w:ascii="Arial" w:hAnsi="Arial" w:cs="Arial"/>
                <w:sz w:val="20"/>
                <w:szCs w:val="20"/>
                <w:lang w:val="en-GB"/>
              </w:rPr>
              <w:t>study ,</w:t>
            </w:r>
            <w:proofErr w:type="gramEnd"/>
            <w:r w:rsidRPr="0093367A">
              <w:rPr>
                <w:rFonts w:ascii="Arial" w:hAnsi="Arial" w:cs="Arial"/>
                <w:sz w:val="20"/>
                <w:szCs w:val="20"/>
                <w:lang w:val="en-GB"/>
              </w:rPr>
              <w:t xml:space="preserve"> update the references of the study add recent references, rewrite the conclusion of the study  </w:t>
            </w:r>
          </w:p>
          <w:p w14:paraId="459430BF" w14:textId="05B979A9" w:rsidR="00352016" w:rsidRPr="0093367A" w:rsidRDefault="003520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1EF955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6D4760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26BE8" w14:textId="77777777" w:rsidR="00BA734B" w:rsidRPr="0093367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9E27555" w14:textId="77777777" w:rsidR="00BA734B" w:rsidRPr="0093367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BBED63" w14:textId="77777777" w:rsidR="00BA734B" w:rsidRPr="0093367A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8EA897" w14:textId="77777777" w:rsidR="00BA734B" w:rsidRPr="0093367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E6501F" w14:textId="77777777" w:rsidR="00BA734B" w:rsidRPr="0093367A" w:rsidRDefault="00BA73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9C6FA1" w14:textId="0C39CC4B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No. add more references, also add more recent references from the recent literature data </w:t>
            </w:r>
          </w:p>
        </w:tc>
        <w:tc>
          <w:tcPr>
            <w:tcW w:w="1667" w:type="pct"/>
          </w:tcPr>
          <w:p w14:paraId="28736070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3367A" w14:paraId="21E1A3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42C1F2" w14:textId="77777777" w:rsidR="00BA734B" w:rsidRPr="0093367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1741F3" w14:textId="77777777" w:rsidR="00BA734B" w:rsidRPr="0093367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49C35E" w14:textId="77777777" w:rsidR="00BA734B" w:rsidRPr="0093367A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D8E0E9" w14:textId="77777777" w:rsidR="00BA734B" w:rsidRPr="0093367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4393CD7" w14:textId="77777777" w:rsidR="00BA734B" w:rsidRPr="0093367A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FB0B1" w14:textId="73BD04DF" w:rsidR="00BA734B" w:rsidRPr="0093367A" w:rsidRDefault="00D57C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67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A8A2CB2" w14:textId="77777777" w:rsidR="00BA734B" w:rsidRPr="0093367A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5A66EE" w14:textId="77777777" w:rsidR="00BA734B" w:rsidRPr="0093367A" w:rsidRDefault="00BA73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EB3F7CA" w14:textId="77777777" w:rsidR="0093367A" w:rsidRPr="0093367A" w:rsidRDefault="0093367A" w:rsidP="0093367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3367A">
        <w:rPr>
          <w:rFonts w:ascii="Arial" w:hAnsi="Arial" w:cs="Arial"/>
          <w:b/>
          <w:u w:val="single"/>
        </w:rPr>
        <w:t>Reviewer details:</w:t>
      </w:r>
    </w:p>
    <w:p w14:paraId="45EF0FE0" w14:textId="77777777" w:rsidR="0093367A" w:rsidRPr="0093367A" w:rsidRDefault="0093367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B58DA54" w14:textId="3F624D10" w:rsidR="0093367A" w:rsidRPr="0093367A" w:rsidRDefault="0093367A" w:rsidP="0093367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93367A">
        <w:rPr>
          <w:rFonts w:ascii="Arial" w:eastAsia="MS Mincho" w:hAnsi="Arial" w:cs="Arial"/>
          <w:b/>
          <w:bCs/>
          <w:sz w:val="20"/>
          <w:szCs w:val="20"/>
          <w:lang w:val="en-GB"/>
        </w:rPr>
        <w:t>Alpesh Suresh Patil</w:t>
      </w:r>
      <w:r w:rsidRPr="0093367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proofErr w:type="spellStart"/>
      <w:r w:rsidRPr="0093367A">
        <w:rPr>
          <w:rFonts w:ascii="Arial" w:eastAsia="MS Mincho" w:hAnsi="Arial" w:cs="Arial"/>
          <w:b/>
          <w:bCs/>
          <w:sz w:val="20"/>
          <w:szCs w:val="20"/>
          <w:lang w:val="en-GB"/>
        </w:rPr>
        <w:t>Warana</w:t>
      </w:r>
      <w:proofErr w:type="spellEnd"/>
      <w:r w:rsidRPr="0093367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University, India</w:t>
      </w:r>
    </w:p>
    <w:sectPr w:rsidR="0093367A" w:rsidRPr="0093367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44513" w14:textId="77777777" w:rsidR="00E56B2A" w:rsidRDefault="00E56B2A">
      <w:r>
        <w:separator/>
      </w:r>
    </w:p>
  </w:endnote>
  <w:endnote w:type="continuationSeparator" w:id="0">
    <w:p w14:paraId="528FDD3E" w14:textId="77777777" w:rsidR="00E56B2A" w:rsidRDefault="00E56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C834" w14:textId="77777777" w:rsidR="00BA734B" w:rsidRDefault="00BA734B">
    <w:pPr>
      <w:pStyle w:val="Footer"/>
      <w:jc w:val="right"/>
    </w:pPr>
  </w:p>
  <w:p w14:paraId="6CF035CD" w14:textId="77777777" w:rsidR="00BA734B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64CDB2E" w14:textId="77777777" w:rsidR="00BA734B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D814827" w14:textId="77777777" w:rsidR="00BA734B" w:rsidRDefault="00BA734B">
    <w:pPr>
      <w:pStyle w:val="Footer"/>
      <w:jc w:val="right"/>
    </w:pPr>
  </w:p>
  <w:p w14:paraId="43B9F535" w14:textId="77777777" w:rsidR="00BA734B" w:rsidRDefault="00BA734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A68FF" w14:textId="77777777" w:rsidR="00E56B2A" w:rsidRDefault="00E56B2A">
      <w:r>
        <w:separator/>
      </w:r>
    </w:p>
  </w:footnote>
  <w:footnote w:type="continuationSeparator" w:id="0">
    <w:p w14:paraId="2F5D0751" w14:textId="77777777" w:rsidR="00E56B2A" w:rsidRDefault="00E56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3614" w14:textId="77777777" w:rsidR="00BA734B" w:rsidRDefault="00BA734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CC7C7F" w14:textId="77777777" w:rsidR="00BA734B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3905111">
    <w:abstractNumId w:val="4"/>
  </w:num>
  <w:num w:numId="2" w16cid:durableId="1013721550">
    <w:abstractNumId w:val="8"/>
  </w:num>
  <w:num w:numId="3" w16cid:durableId="572588133">
    <w:abstractNumId w:val="7"/>
  </w:num>
  <w:num w:numId="4" w16cid:durableId="297690008">
    <w:abstractNumId w:val="9"/>
  </w:num>
  <w:num w:numId="5" w16cid:durableId="1981231355">
    <w:abstractNumId w:val="6"/>
  </w:num>
  <w:num w:numId="6" w16cid:durableId="959186439">
    <w:abstractNumId w:val="0"/>
  </w:num>
  <w:num w:numId="7" w16cid:durableId="1239751235">
    <w:abstractNumId w:val="3"/>
  </w:num>
  <w:num w:numId="8" w16cid:durableId="1259170447">
    <w:abstractNumId w:val="11"/>
  </w:num>
  <w:num w:numId="9" w16cid:durableId="275452011">
    <w:abstractNumId w:val="10"/>
  </w:num>
  <w:num w:numId="10" w16cid:durableId="534200266">
    <w:abstractNumId w:val="2"/>
  </w:num>
  <w:num w:numId="11" w16cid:durableId="1595044271">
    <w:abstractNumId w:val="1"/>
  </w:num>
  <w:num w:numId="12" w16cid:durableId="1047388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734B"/>
    <w:rsid w:val="000104B1"/>
    <w:rsid w:val="000212F6"/>
    <w:rsid w:val="00025527"/>
    <w:rsid w:val="00034D0B"/>
    <w:rsid w:val="0004318D"/>
    <w:rsid w:val="00043360"/>
    <w:rsid w:val="00115C7A"/>
    <w:rsid w:val="001422C5"/>
    <w:rsid w:val="0025272D"/>
    <w:rsid w:val="002A0325"/>
    <w:rsid w:val="00325DE6"/>
    <w:rsid w:val="00352016"/>
    <w:rsid w:val="003A5BDD"/>
    <w:rsid w:val="004626BB"/>
    <w:rsid w:val="005B788D"/>
    <w:rsid w:val="00657448"/>
    <w:rsid w:val="007A721D"/>
    <w:rsid w:val="00804EC5"/>
    <w:rsid w:val="00862D2B"/>
    <w:rsid w:val="00885939"/>
    <w:rsid w:val="008D4B40"/>
    <w:rsid w:val="0093367A"/>
    <w:rsid w:val="009E5D2A"/>
    <w:rsid w:val="00A147CF"/>
    <w:rsid w:val="00AD0CD1"/>
    <w:rsid w:val="00B61C6A"/>
    <w:rsid w:val="00BA734B"/>
    <w:rsid w:val="00D57CF4"/>
    <w:rsid w:val="00E24CC7"/>
    <w:rsid w:val="00E56B2A"/>
    <w:rsid w:val="00EA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77B4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3367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cri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687</Words>
  <Characters>3921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44</cp:revision>
  <dcterms:created xsi:type="dcterms:W3CDTF">2026-03-24T06:15:00Z</dcterms:created>
  <dcterms:modified xsi:type="dcterms:W3CDTF">2026-09-26T08:20:00Z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