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6C0C77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6C0C77" w:rsidRDefault="003C165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6C0C77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C0C7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6C0C77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6C0C77" w:rsidRDefault="003C165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42366D3E" w:rsidR="006C2F99" w:rsidRPr="006C0C77" w:rsidRDefault="0036628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Ms_JOBAN_15660</w:t>
            </w:r>
          </w:p>
        </w:tc>
      </w:tr>
      <w:tr w:rsidR="006C2F99" w:rsidRPr="006C0C77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6C0C77" w:rsidRDefault="003C165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749DC307" w:rsidR="006C2F99" w:rsidRPr="006C0C77" w:rsidRDefault="0036628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sz w:val="20"/>
                <w:szCs w:val="20"/>
                <w:lang w:val="en-GB"/>
              </w:rPr>
              <w:t>Determination of Haematological and Haemostatic Profile of Pregnant Women in the Second and Third Trimesters Attending the Antenatal Clinic at State Specialist Hospital, Maiduguri, Borno State, Nigeria</w:t>
            </w:r>
          </w:p>
        </w:tc>
      </w:tr>
      <w:tr w:rsidR="006C2F99" w:rsidRPr="006C0C77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6C0C77" w:rsidRDefault="003C165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6C0C77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967D22B" w14:textId="77777777" w:rsidR="006C2F99" w:rsidRPr="006C0C77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BAE20A8" w14:textId="77777777" w:rsidR="006C2F99" w:rsidRPr="006C0C77" w:rsidRDefault="003C165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C0C7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C0C7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6C0C77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6C0C77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6C0C77" w:rsidRDefault="003C16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6C0C77" w:rsidRDefault="003C165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C0C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C0C7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6C0C77" w:rsidRDefault="003C1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6C0C77" w:rsidRDefault="003C165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58538689" w:rsidR="006C2F99" w:rsidRPr="006C0C77" w:rsidRDefault="00FD34A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sz w:val="20"/>
                <w:szCs w:val="20"/>
              </w:rPr>
              <w:t xml:space="preserve">This study assessed trimester-specific </w:t>
            </w:r>
            <w:proofErr w:type="spellStart"/>
            <w:r w:rsidRPr="006C0C77">
              <w:rPr>
                <w:rFonts w:ascii="Arial" w:hAnsi="Arial" w:cs="Arial"/>
                <w:sz w:val="20"/>
                <w:szCs w:val="20"/>
              </w:rPr>
              <w:t>haematological</w:t>
            </w:r>
            <w:proofErr w:type="spellEnd"/>
            <w:r w:rsidRPr="006C0C77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6C0C77">
              <w:rPr>
                <w:rFonts w:ascii="Arial" w:hAnsi="Arial" w:cs="Arial"/>
                <w:sz w:val="20"/>
                <w:szCs w:val="20"/>
              </w:rPr>
              <w:t>haemostatic</w:t>
            </w:r>
            <w:proofErr w:type="spellEnd"/>
            <w:r w:rsidRPr="006C0C77">
              <w:rPr>
                <w:rFonts w:ascii="Arial" w:hAnsi="Arial" w:cs="Arial"/>
                <w:sz w:val="20"/>
                <w:szCs w:val="20"/>
              </w:rPr>
              <w:t xml:space="preserve"> changes, determined the predictive value of these parameters for pregnancy-related complications, and examined correlations among selected </w:t>
            </w:r>
            <w:proofErr w:type="spellStart"/>
            <w:r w:rsidRPr="006C0C77">
              <w:rPr>
                <w:rFonts w:ascii="Arial" w:hAnsi="Arial" w:cs="Arial"/>
                <w:sz w:val="20"/>
                <w:szCs w:val="20"/>
              </w:rPr>
              <w:t>haematological</w:t>
            </w:r>
            <w:proofErr w:type="spellEnd"/>
            <w:r w:rsidRPr="006C0C77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6C0C77">
              <w:rPr>
                <w:rFonts w:ascii="Arial" w:hAnsi="Arial" w:cs="Arial"/>
                <w:sz w:val="20"/>
                <w:szCs w:val="20"/>
              </w:rPr>
              <w:t>haemostatic</w:t>
            </w:r>
            <w:proofErr w:type="spellEnd"/>
            <w:r w:rsidRPr="006C0C77">
              <w:rPr>
                <w:rFonts w:ascii="Arial" w:hAnsi="Arial" w:cs="Arial"/>
                <w:sz w:val="20"/>
                <w:szCs w:val="20"/>
              </w:rPr>
              <w:t xml:space="preserve"> parameters in pregnant women</w:t>
            </w:r>
          </w:p>
        </w:tc>
        <w:tc>
          <w:tcPr>
            <w:tcW w:w="1667" w:type="pct"/>
          </w:tcPr>
          <w:p w14:paraId="72752A66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6C2F99" w:rsidRPr="006C0C77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6C0C77" w:rsidRDefault="003C165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C0C7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6C0C77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6C0C77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6C0C77" w:rsidRDefault="003C16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6C0C77" w:rsidRDefault="003C165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C0C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C0C7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6C0C7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6C0C7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6C0C77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6C0C77" w:rsidRDefault="003C16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6C0C77" w:rsidRDefault="003C165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3A750A8D" w:rsidR="006C2F99" w:rsidRPr="006C0C77" w:rsidRDefault="00D56E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348690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6C0C77" w:rsidRDefault="003C16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6C0C77" w:rsidRDefault="003C16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04A832A1" w:rsidR="006C2F99" w:rsidRPr="006C0C77" w:rsidRDefault="00D56E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10A11F6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6C0C77" w:rsidRDefault="003C16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C0C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6C0C77" w:rsidRDefault="003C165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43AAF460" w:rsidR="006C2F99" w:rsidRPr="006C0C77" w:rsidRDefault="00D56E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A89BF6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6C0C77" w:rsidRDefault="003C16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C0C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6C0C77" w:rsidRDefault="003C165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106DCEF6" w:rsidR="006C2F99" w:rsidRPr="006C0C77" w:rsidRDefault="00D56E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567744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6C0C77" w:rsidRDefault="003C16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C0C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6C0C77" w:rsidRDefault="003C165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5FA95CCD" w:rsidR="006C2F99" w:rsidRPr="006C0C77" w:rsidRDefault="00D56E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C59BCF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6C0C77" w:rsidRDefault="003C16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C0C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6C0C77" w:rsidRDefault="003C165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7F5A0F77" w:rsidR="006C2F99" w:rsidRPr="006C0C77" w:rsidRDefault="00D56E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F898BB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6C0C77" w:rsidRDefault="003C16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C0C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6C0C77" w:rsidRDefault="003C16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3D10571F" w:rsidR="006C2F99" w:rsidRPr="006C0C77" w:rsidRDefault="00D56E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4AB803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6C0C77" w:rsidRDefault="003C16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C0C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6C0C77" w:rsidRDefault="003C165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36EB02B9" w:rsidR="006C2F99" w:rsidRPr="006C0C77" w:rsidRDefault="00D56E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8D82CB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6C0C77" w:rsidRDefault="003C16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6C0C77" w:rsidRDefault="003C1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70D45177" w:rsidR="006C2F99" w:rsidRPr="006C0C77" w:rsidRDefault="00D56E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07CA65A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6C0C77" w:rsidRDefault="003C16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4B954EEB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  <w:r w:rsidR="00D56EF2"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</w:t>
            </w:r>
          </w:p>
          <w:p w14:paraId="53554476" w14:textId="77777777" w:rsidR="006C2F99" w:rsidRPr="006C0C77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6C0C77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1C462F67" w:rsidR="006C2F99" w:rsidRPr="006C0C77" w:rsidRDefault="00D56E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08ECD8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6C0C77" w:rsidRDefault="003C16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7E9BD38" w14:textId="77777777" w:rsidR="006C2F99" w:rsidRPr="006C0C77" w:rsidRDefault="003C16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3A0178AB" w:rsidR="006C2F99" w:rsidRPr="006C0C77" w:rsidRDefault="00D56E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07005E2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6C0C77" w:rsidRDefault="003C16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6C0C77" w:rsidRDefault="003C16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657F1627" w:rsidR="006C2F99" w:rsidRPr="006C0C77" w:rsidRDefault="00D56E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2E3133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6C0C77" w:rsidRDefault="003C16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6C0C77" w:rsidRDefault="003C16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5781D4CC" w:rsidR="006C2F99" w:rsidRPr="006C0C77" w:rsidRDefault="00D56E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39D694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6C0C77" w:rsidRDefault="003C16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6C0C77" w:rsidRDefault="003C16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2ACD6EE7" w:rsidR="006C2F99" w:rsidRPr="006C0C77" w:rsidRDefault="00D56E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E8F4D5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6C0C77" w:rsidRDefault="003C16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6C0C77" w:rsidRDefault="003C165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6C0C77" w:rsidRDefault="003C165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262450C3" w:rsidR="006C2F99" w:rsidRPr="006C0C77" w:rsidRDefault="00D56E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731395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5A3B0F32" w:rsidR="006C2F99" w:rsidRPr="006C0C77" w:rsidRDefault="00D56EF2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  <w:r w:rsidRPr="006C0C77"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  <w:t>4</w:t>
      </w:r>
    </w:p>
    <w:p w14:paraId="27D471DA" w14:textId="77777777" w:rsidR="006C2F99" w:rsidRPr="006C0C77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6C0C77" w:rsidRDefault="003C165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C0C7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6C0C77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6C0C77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6C0C77" w:rsidRDefault="003C16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6C0C77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6C0C77" w:rsidRDefault="003C165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C0C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C0C7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C0C7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6C0C77" w:rsidRDefault="003C16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6C0C7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6C0C77" w:rsidRDefault="003C1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6C0C77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30556448" w:rsidR="006C2F99" w:rsidRPr="006C0C77" w:rsidRDefault="00D56E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6C0C77" w:rsidRDefault="003C165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6C2F99" w:rsidRPr="006C0C77" w:rsidRDefault="003C1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472948" w14:textId="77777777" w:rsidR="006C2F99" w:rsidRPr="006C0C77" w:rsidRDefault="003C1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6C0C77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3319A314" w:rsidR="006C2F99" w:rsidRPr="006C0C77" w:rsidRDefault="00D56E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6C0C77" w:rsidRDefault="003C165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C0C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6C0C77" w:rsidRDefault="003C1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6C0C77" w:rsidRDefault="003C165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2C53E81B" w:rsidR="006C2F99" w:rsidRPr="006C0C77" w:rsidRDefault="00D56E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9D1EBA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6C0C77" w:rsidRDefault="003C16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6C0C77" w:rsidRDefault="003C1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6C0C7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6C0C77" w:rsidRDefault="003C1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6C0C77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7CADD1A4" w:rsidR="006C2F99" w:rsidRPr="006C0C77" w:rsidRDefault="00D56E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6C0C77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6C0C77" w:rsidRDefault="003C165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6C0C77" w:rsidRDefault="003C1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6C0C7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6C0C77" w:rsidRDefault="003C165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6C0C77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329A2821" w:rsidR="006C2F99" w:rsidRPr="006C0C77" w:rsidRDefault="00D56E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C0C7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6C0C77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625594F" w14:textId="77777777" w:rsidR="006C2F99" w:rsidRPr="006C0C77" w:rsidRDefault="006C2F99" w:rsidP="00A01C7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9666BC3" w14:textId="77777777" w:rsidR="006C0C77" w:rsidRPr="006C0C77" w:rsidRDefault="006C0C77" w:rsidP="006C0C7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C0C77">
        <w:rPr>
          <w:rFonts w:ascii="Arial" w:hAnsi="Arial" w:cs="Arial"/>
          <w:b/>
          <w:u w:val="single"/>
        </w:rPr>
        <w:t>Reviewer details:</w:t>
      </w:r>
    </w:p>
    <w:p w14:paraId="154B2771" w14:textId="77777777" w:rsidR="006C0C77" w:rsidRPr="006C0C77" w:rsidRDefault="006C0C77" w:rsidP="00A01C7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B0EDDEB" w14:textId="7458B398" w:rsidR="006C0C77" w:rsidRPr="006C0C77" w:rsidRDefault="006C0C77" w:rsidP="006C0C77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6C0C77">
        <w:rPr>
          <w:rFonts w:ascii="Arial" w:hAnsi="Arial" w:cs="Arial"/>
          <w:i/>
          <w:sz w:val="20"/>
          <w:szCs w:val="20"/>
          <w:lang w:val="en-GB"/>
        </w:rPr>
        <w:t>Veena Vaddiparthy</w:t>
      </w:r>
      <w:r w:rsidRPr="006C0C77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6C0C77">
        <w:rPr>
          <w:rFonts w:ascii="Arial" w:hAnsi="Arial" w:cs="Arial"/>
          <w:i/>
          <w:sz w:val="20"/>
          <w:szCs w:val="20"/>
          <w:lang w:val="en-GB"/>
        </w:rPr>
        <w:t>Bharat Institute of Pharmacy,</w:t>
      </w:r>
      <w:r w:rsidRPr="006C0C77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Pr="006C0C77">
        <w:rPr>
          <w:rFonts w:ascii="Arial" w:hAnsi="Arial" w:cs="Arial"/>
          <w:i/>
          <w:sz w:val="20"/>
          <w:szCs w:val="20"/>
          <w:lang w:val="en-GB"/>
        </w:rPr>
        <w:t>India</w:t>
      </w:r>
    </w:p>
    <w:sectPr w:rsidR="006C0C77" w:rsidRPr="006C0C7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529AA" w14:textId="77777777" w:rsidR="002253CC" w:rsidRDefault="002253CC">
      <w:r>
        <w:separator/>
      </w:r>
    </w:p>
  </w:endnote>
  <w:endnote w:type="continuationSeparator" w:id="0">
    <w:p w14:paraId="5DCAB4CC" w14:textId="77777777" w:rsidR="002253CC" w:rsidRDefault="0022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3C165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D34A5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D34A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2635FC09" w14:textId="77777777" w:rsidR="006C2F99" w:rsidRDefault="003C165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BBDD7" w14:textId="77777777" w:rsidR="002253CC" w:rsidRDefault="002253CC">
      <w:r>
        <w:separator/>
      </w:r>
    </w:p>
  </w:footnote>
  <w:footnote w:type="continuationSeparator" w:id="0">
    <w:p w14:paraId="7C9279D6" w14:textId="77777777" w:rsidR="002253CC" w:rsidRDefault="00225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3C165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9775233">
    <w:abstractNumId w:val="4"/>
  </w:num>
  <w:num w:numId="2" w16cid:durableId="1322466710">
    <w:abstractNumId w:val="8"/>
  </w:num>
  <w:num w:numId="3" w16cid:durableId="60250210">
    <w:abstractNumId w:val="7"/>
  </w:num>
  <w:num w:numId="4" w16cid:durableId="705982461">
    <w:abstractNumId w:val="9"/>
  </w:num>
  <w:num w:numId="5" w16cid:durableId="1734542765">
    <w:abstractNumId w:val="6"/>
  </w:num>
  <w:num w:numId="6" w16cid:durableId="149372267">
    <w:abstractNumId w:val="0"/>
  </w:num>
  <w:num w:numId="7" w16cid:durableId="450829807">
    <w:abstractNumId w:val="3"/>
  </w:num>
  <w:num w:numId="8" w16cid:durableId="58139004">
    <w:abstractNumId w:val="11"/>
  </w:num>
  <w:num w:numId="9" w16cid:durableId="413012544">
    <w:abstractNumId w:val="10"/>
  </w:num>
  <w:num w:numId="10" w16cid:durableId="182549542">
    <w:abstractNumId w:val="2"/>
  </w:num>
  <w:num w:numId="11" w16cid:durableId="1774662727">
    <w:abstractNumId w:val="1"/>
  </w:num>
  <w:num w:numId="12" w16cid:durableId="2071086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A7724"/>
    <w:rsid w:val="000D486A"/>
    <w:rsid w:val="002253CC"/>
    <w:rsid w:val="00246E64"/>
    <w:rsid w:val="003652CA"/>
    <w:rsid w:val="00366283"/>
    <w:rsid w:val="003744EF"/>
    <w:rsid w:val="003C1654"/>
    <w:rsid w:val="004C66D8"/>
    <w:rsid w:val="006C0C77"/>
    <w:rsid w:val="006C2F99"/>
    <w:rsid w:val="0071685A"/>
    <w:rsid w:val="00787C30"/>
    <w:rsid w:val="008F670C"/>
    <w:rsid w:val="00A01C7B"/>
    <w:rsid w:val="00AA5D0C"/>
    <w:rsid w:val="00BC3321"/>
    <w:rsid w:val="00CB1508"/>
    <w:rsid w:val="00D12E0B"/>
    <w:rsid w:val="00D15CB8"/>
    <w:rsid w:val="00D25644"/>
    <w:rsid w:val="00D56EF2"/>
    <w:rsid w:val="00E71C18"/>
    <w:rsid w:val="00E730B6"/>
    <w:rsid w:val="00EB27F4"/>
    <w:rsid w:val="00FD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0D486A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C0C7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42</cp:revision>
  <dcterms:created xsi:type="dcterms:W3CDTF">2026-03-24T06:15:00Z</dcterms:created>
  <dcterms:modified xsi:type="dcterms:W3CDTF">2026-09-09T08:51:00Z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