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C2F99" w:rsidRPr="0072486B" w14:paraId="66752606" w14:textId="77777777">
        <w:trPr>
          <w:jc w:val="center"/>
        </w:trPr>
        <w:tc>
          <w:tcPr>
            <w:tcW w:w="1186" w:type="pct"/>
          </w:tcPr>
          <w:p w14:paraId="4C728922" w14:textId="77777777" w:rsidR="006C2F99" w:rsidRPr="0072486B" w:rsidRDefault="00000000">
            <w:pPr>
              <w:pStyle w:val="BodyText"/>
              <w:ind w:left="90"/>
              <w:jc w:val="left"/>
              <w:rPr>
                <w:rFonts w:ascii="Arial" w:hAnsi="Arial" w:cs="Arial"/>
                <w:bCs/>
                <w:sz w:val="20"/>
                <w:szCs w:val="20"/>
                <w:lang w:val="en-GB" w:eastAsia="en-US"/>
              </w:rPr>
            </w:pPr>
            <w:r w:rsidRPr="0072486B">
              <w:rPr>
                <w:rFonts w:ascii="Arial" w:hAnsi="Arial" w:cs="Arial"/>
                <w:bCs/>
                <w:sz w:val="20"/>
                <w:szCs w:val="20"/>
                <w:lang w:val="en-GB" w:eastAsia="en-US"/>
              </w:rPr>
              <w:t>Journal Name:</w:t>
            </w:r>
          </w:p>
        </w:tc>
        <w:tc>
          <w:tcPr>
            <w:tcW w:w="3814" w:type="pct"/>
          </w:tcPr>
          <w:p w14:paraId="6103B64A" w14:textId="77777777" w:rsidR="006C2F99" w:rsidRPr="0072486B" w:rsidRDefault="006C2F99">
            <w:pPr>
              <w:rPr>
                <w:rFonts w:ascii="Arial" w:hAnsi="Arial" w:cs="Arial"/>
                <w:b/>
                <w:bCs/>
                <w:color w:val="0000FF"/>
                <w:sz w:val="20"/>
                <w:szCs w:val="20"/>
                <w:lang w:val="en-GB"/>
              </w:rPr>
            </w:pPr>
            <w:hyperlink r:id="rId7" w:history="1">
              <w:r w:rsidRPr="0072486B">
                <w:rPr>
                  <w:rFonts w:ascii="Arial" w:hAnsi="Arial" w:cs="Arial"/>
                  <w:color w:val="0000FF"/>
                  <w:sz w:val="20"/>
                  <w:szCs w:val="20"/>
                  <w:u w:val="single"/>
                </w:rPr>
                <w:t>Journal of Biology and Nature</w:t>
              </w:r>
            </w:hyperlink>
          </w:p>
        </w:tc>
      </w:tr>
      <w:tr w:rsidR="006C2F99" w:rsidRPr="0072486B" w14:paraId="1A277C47" w14:textId="77777777">
        <w:trPr>
          <w:jc w:val="center"/>
        </w:trPr>
        <w:tc>
          <w:tcPr>
            <w:tcW w:w="1186" w:type="pct"/>
          </w:tcPr>
          <w:p w14:paraId="374098A9" w14:textId="77777777" w:rsidR="006C2F99" w:rsidRPr="0072486B" w:rsidRDefault="00000000">
            <w:pPr>
              <w:pStyle w:val="BodyText"/>
              <w:ind w:left="90"/>
              <w:jc w:val="left"/>
              <w:rPr>
                <w:rFonts w:ascii="Arial" w:hAnsi="Arial" w:cs="Arial"/>
                <w:bCs/>
                <w:sz w:val="20"/>
                <w:szCs w:val="20"/>
                <w:lang w:val="en-GB" w:eastAsia="en-US"/>
              </w:rPr>
            </w:pPr>
            <w:r w:rsidRPr="0072486B">
              <w:rPr>
                <w:rFonts w:ascii="Arial" w:hAnsi="Arial" w:cs="Arial"/>
                <w:bCs/>
                <w:sz w:val="20"/>
                <w:szCs w:val="20"/>
                <w:lang w:val="en-GB" w:eastAsia="en-US"/>
              </w:rPr>
              <w:t>Manuscript Number:</w:t>
            </w:r>
          </w:p>
        </w:tc>
        <w:tc>
          <w:tcPr>
            <w:tcW w:w="3814" w:type="pct"/>
          </w:tcPr>
          <w:p w14:paraId="442D5520" w14:textId="77777777" w:rsidR="006C2F99" w:rsidRPr="0072486B" w:rsidRDefault="004D39E1">
            <w:pPr>
              <w:pStyle w:val="NormalWeb"/>
              <w:spacing w:before="0" w:beforeAutospacing="0" w:after="0" w:afterAutospacing="0"/>
              <w:rPr>
                <w:rFonts w:ascii="Arial" w:hAnsi="Arial" w:cs="Arial"/>
                <w:b/>
                <w:bCs/>
                <w:sz w:val="20"/>
                <w:szCs w:val="20"/>
                <w:lang w:val="en-GB"/>
              </w:rPr>
            </w:pPr>
            <w:r w:rsidRPr="0072486B">
              <w:rPr>
                <w:rFonts w:ascii="Arial" w:hAnsi="Arial" w:cs="Arial"/>
                <w:b/>
                <w:bCs/>
                <w:sz w:val="20"/>
                <w:szCs w:val="20"/>
                <w:lang w:val="en-GB"/>
              </w:rPr>
              <w:t>Ms_JOBAN_15587</w:t>
            </w:r>
          </w:p>
        </w:tc>
      </w:tr>
      <w:tr w:rsidR="006C2F99" w:rsidRPr="0072486B" w14:paraId="618A386C" w14:textId="77777777">
        <w:trPr>
          <w:jc w:val="center"/>
        </w:trPr>
        <w:tc>
          <w:tcPr>
            <w:tcW w:w="1186" w:type="pct"/>
          </w:tcPr>
          <w:p w14:paraId="77D7667D" w14:textId="77777777" w:rsidR="006C2F99" w:rsidRPr="0072486B" w:rsidRDefault="00000000">
            <w:pPr>
              <w:pStyle w:val="BodyText"/>
              <w:ind w:left="90"/>
              <w:jc w:val="left"/>
              <w:rPr>
                <w:rFonts w:ascii="Arial" w:hAnsi="Arial" w:cs="Arial"/>
                <w:bCs/>
                <w:sz w:val="20"/>
                <w:szCs w:val="20"/>
                <w:lang w:val="en-GB" w:eastAsia="en-US"/>
              </w:rPr>
            </w:pPr>
            <w:r w:rsidRPr="0072486B">
              <w:rPr>
                <w:rFonts w:ascii="Arial" w:hAnsi="Arial" w:cs="Arial"/>
                <w:bCs/>
                <w:sz w:val="20"/>
                <w:szCs w:val="20"/>
                <w:lang w:val="en-GB" w:eastAsia="en-US"/>
              </w:rPr>
              <w:t xml:space="preserve">Title of the Manuscript: </w:t>
            </w:r>
          </w:p>
        </w:tc>
        <w:tc>
          <w:tcPr>
            <w:tcW w:w="3814" w:type="pct"/>
          </w:tcPr>
          <w:p w14:paraId="1D83BA2E" w14:textId="77777777" w:rsidR="006C2F99" w:rsidRPr="0072486B" w:rsidRDefault="004D39E1">
            <w:pPr>
              <w:pStyle w:val="NormalWeb"/>
              <w:spacing w:before="0" w:beforeAutospacing="0" w:after="0" w:afterAutospacing="0"/>
              <w:rPr>
                <w:rFonts w:ascii="Arial" w:hAnsi="Arial" w:cs="Arial"/>
                <w:b/>
                <w:sz w:val="20"/>
                <w:szCs w:val="20"/>
                <w:lang w:val="en-GB"/>
              </w:rPr>
            </w:pPr>
            <w:r w:rsidRPr="0072486B">
              <w:rPr>
                <w:rFonts w:ascii="Arial" w:hAnsi="Arial" w:cs="Arial"/>
                <w:b/>
                <w:sz w:val="20"/>
                <w:szCs w:val="20"/>
                <w:lang w:val="en-GB"/>
              </w:rPr>
              <w:t>EXPRESSION OF N-GLYCANS IN BREAST CARCINOMA</w:t>
            </w:r>
          </w:p>
        </w:tc>
      </w:tr>
      <w:tr w:rsidR="006C2F99" w:rsidRPr="0072486B" w14:paraId="27091511" w14:textId="77777777">
        <w:trPr>
          <w:jc w:val="center"/>
        </w:trPr>
        <w:tc>
          <w:tcPr>
            <w:tcW w:w="1186" w:type="pct"/>
          </w:tcPr>
          <w:p w14:paraId="0EA36C8A" w14:textId="77777777" w:rsidR="006C2F99" w:rsidRPr="0072486B" w:rsidRDefault="00000000">
            <w:pPr>
              <w:pStyle w:val="BodyText"/>
              <w:ind w:left="90"/>
              <w:jc w:val="left"/>
              <w:rPr>
                <w:rFonts w:ascii="Arial" w:hAnsi="Arial" w:cs="Arial"/>
                <w:bCs/>
                <w:sz w:val="20"/>
                <w:szCs w:val="20"/>
                <w:lang w:val="en-GB" w:eastAsia="en-US"/>
              </w:rPr>
            </w:pPr>
            <w:r w:rsidRPr="0072486B">
              <w:rPr>
                <w:rFonts w:ascii="Arial" w:hAnsi="Arial" w:cs="Arial"/>
                <w:bCs/>
                <w:sz w:val="20"/>
                <w:szCs w:val="20"/>
                <w:lang w:val="en-GB" w:eastAsia="en-US"/>
              </w:rPr>
              <w:t>Type of the Article</w:t>
            </w:r>
          </w:p>
        </w:tc>
        <w:tc>
          <w:tcPr>
            <w:tcW w:w="3814" w:type="pct"/>
          </w:tcPr>
          <w:p w14:paraId="2E87B3CA" w14:textId="77777777" w:rsidR="006C2F99" w:rsidRPr="0072486B" w:rsidRDefault="00D15CB8">
            <w:pPr>
              <w:pStyle w:val="NormalWeb"/>
              <w:spacing w:before="0" w:beforeAutospacing="0" w:after="0" w:afterAutospacing="0"/>
              <w:rPr>
                <w:rFonts w:ascii="Arial" w:hAnsi="Arial" w:cs="Arial"/>
                <w:b/>
                <w:sz w:val="20"/>
                <w:szCs w:val="20"/>
                <w:lang w:val="en-GB"/>
              </w:rPr>
            </w:pPr>
            <w:r w:rsidRPr="0072486B">
              <w:rPr>
                <w:rFonts w:ascii="Arial" w:hAnsi="Arial" w:cs="Arial"/>
                <w:b/>
                <w:sz w:val="20"/>
                <w:szCs w:val="20"/>
                <w:lang w:val="en-GB"/>
              </w:rPr>
              <w:t xml:space="preserve">Research article / Short Communication/ Case Report / Case Study </w:t>
            </w:r>
          </w:p>
        </w:tc>
      </w:tr>
    </w:tbl>
    <w:p w14:paraId="010CB037" w14:textId="77777777" w:rsidR="006C2F99" w:rsidRPr="0072486B" w:rsidRDefault="006C2F99">
      <w:pPr>
        <w:jc w:val="both"/>
        <w:rPr>
          <w:rFonts w:ascii="Arial" w:eastAsia="MS Mincho" w:hAnsi="Arial" w:cs="Arial"/>
          <w:sz w:val="20"/>
          <w:szCs w:val="20"/>
          <w:lang w:val="en-GB" w:eastAsia="x-none"/>
        </w:rPr>
      </w:pPr>
    </w:p>
    <w:p w14:paraId="5ED0DAB6" w14:textId="77777777" w:rsidR="006C2F99" w:rsidRPr="0072486B" w:rsidRDefault="00000000">
      <w:pPr>
        <w:jc w:val="both"/>
        <w:rPr>
          <w:rFonts w:ascii="Arial" w:eastAsia="MS Mincho" w:hAnsi="Arial" w:cs="Arial"/>
          <w:b/>
          <w:sz w:val="20"/>
          <w:szCs w:val="20"/>
          <w:u w:val="single"/>
          <w:lang w:val="en-GB" w:eastAsia="x-none"/>
        </w:rPr>
      </w:pPr>
      <w:r w:rsidRPr="0072486B">
        <w:rPr>
          <w:rFonts w:ascii="Arial" w:eastAsia="MS Mincho" w:hAnsi="Arial" w:cs="Arial"/>
          <w:b/>
          <w:sz w:val="20"/>
          <w:szCs w:val="20"/>
          <w:highlight w:val="yellow"/>
          <w:u w:val="single"/>
          <w:lang w:val="en-GB" w:eastAsia="x-none"/>
        </w:rPr>
        <w:t>PART 1 (Importance of the manuscript)</w:t>
      </w:r>
      <w:r w:rsidRPr="0072486B">
        <w:rPr>
          <w:rFonts w:ascii="Arial" w:eastAsia="MS Mincho" w:hAnsi="Arial" w:cs="Arial"/>
          <w:b/>
          <w:sz w:val="20"/>
          <w:szCs w:val="20"/>
          <w:u w:val="single"/>
          <w:lang w:val="en-GB" w:eastAsia="x-none"/>
        </w:rPr>
        <w:t xml:space="preserve"> </w:t>
      </w:r>
    </w:p>
    <w:p w14:paraId="0D6362D2" w14:textId="77777777" w:rsidR="006C2F99" w:rsidRPr="0072486B" w:rsidRDefault="006C2F9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6C2F99" w:rsidRPr="0072486B" w14:paraId="3406463A" w14:textId="77777777">
        <w:trPr>
          <w:jc w:val="center"/>
        </w:trPr>
        <w:tc>
          <w:tcPr>
            <w:tcW w:w="1666" w:type="pct"/>
            <w:noWrap/>
          </w:tcPr>
          <w:p w14:paraId="38D2C40B" w14:textId="77777777" w:rsidR="006C2F99" w:rsidRPr="0072486B" w:rsidRDefault="006C2F99">
            <w:pPr>
              <w:outlineLvl w:val="1"/>
              <w:rPr>
                <w:rFonts w:ascii="Arial" w:eastAsia="MS Mincho" w:hAnsi="Arial" w:cs="Arial"/>
                <w:b/>
                <w:bCs/>
                <w:sz w:val="20"/>
                <w:szCs w:val="20"/>
                <w:lang w:val="en-GB"/>
              </w:rPr>
            </w:pPr>
          </w:p>
        </w:tc>
        <w:tc>
          <w:tcPr>
            <w:tcW w:w="1667" w:type="pct"/>
            <w:hideMark/>
          </w:tcPr>
          <w:p w14:paraId="08B7A4DA" w14:textId="77777777" w:rsidR="006C2F99" w:rsidRPr="0072486B" w:rsidRDefault="00000000">
            <w:pPr>
              <w:outlineLvl w:val="1"/>
              <w:rPr>
                <w:rFonts w:ascii="Arial" w:eastAsia="MS Mincho" w:hAnsi="Arial" w:cs="Arial"/>
                <w:b/>
                <w:bCs/>
                <w:sz w:val="20"/>
                <w:szCs w:val="20"/>
                <w:lang w:val="en-GB"/>
              </w:rPr>
            </w:pPr>
            <w:r w:rsidRPr="0072486B">
              <w:rPr>
                <w:rFonts w:ascii="Arial" w:eastAsia="MS Mincho" w:hAnsi="Arial" w:cs="Arial"/>
                <w:b/>
                <w:bCs/>
                <w:sz w:val="20"/>
                <w:szCs w:val="20"/>
                <w:lang w:val="en-GB"/>
              </w:rPr>
              <w:t>Comments of the Reviewers</w:t>
            </w:r>
          </w:p>
        </w:tc>
        <w:tc>
          <w:tcPr>
            <w:tcW w:w="1667" w:type="pct"/>
          </w:tcPr>
          <w:p w14:paraId="083C0448" w14:textId="77777777" w:rsidR="006C2F99" w:rsidRPr="0072486B" w:rsidRDefault="00000000">
            <w:pPr>
              <w:spacing w:after="160" w:line="256" w:lineRule="auto"/>
              <w:rPr>
                <w:rFonts w:ascii="Arial" w:eastAsia="Calibri" w:hAnsi="Arial" w:cs="Arial"/>
                <w:kern w:val="2"/>
                <w:sz w:val="20"/>
                <w:szCs w:val="20"/>
                <w:lang w:val="en-GB"/>
              </w:rPr>
            </w:pPr>
            <w:r w:rsidRPr="0072486B">
              <w:rPr>
                <w:rFonts w:ascii="Arial" w:eastAsia="Calibri" w:hAnsi="Arial" w:cs="Arial"/>
                <w:b/>
                <w:kern w:val="2"/>
                <w:sz w:val="20"/>
                <w:szCs w:val="20"/>
                <w:lang w:val="en-GB"/>
              </w:rPr>
              <w:t>Author’s Feedback</w:t>
            </w:r>
            <w:r w:rsidRPr="0072486B">
              <w:rPr>
                <w:rFonts w:ascii="Arial" w:eastAsia="Calibri" w:hAnsi="Arial" w:cs="Arial"/>
                <w:kern w:val="2"/>
                <w:sz w:val="20"/>
                <w:szCs w:val="20"/>
                <w:lang w:val="en-GB"/>
              </w:rPr>
              <w:t xml:space="preserve"> </w:t>
            </w:r>
          </w:p>
          <w:p w14:paraId="017D03C5" w14:textId="77777777" w:rsidR="006C2F99" w:rsidRPr="0072486B" w:rsidRDefault="006C2F99">
            <w:pPr>
              <w:outlineLvl w:val="1"/>
              <w:rPr>
                <w:rFonts w:ascii="Arial" w:eastAsia="MS Mincho" w:hAnsi="Arial" w:cs="Arial"/>
                <w:bCs/>
                <w:sz w:val="20"/>
                <w:szCs w:val="20"/>
                <w:lang w:val="en-GB"/>
              </w:rPr>
            </w:pPr>
          </w:p>
        </w:tc>
      </w:tr>
      <w:tr w:rsidR="006C2F99" w:rsidRPr="0072486B" w14:paraId="41873284" w14:textId="77777777">
        <w:trPr>
          <w:jc w:val="center"/>
        </w:trPr>
        <w:tc>
          <w:tcPr>
            <w:tcW w:w="1666" w:type="pct"/>
            <w:noWrap/>
            <w:hideMark/>
          </w:tcPr>
          <w:p w14:paraId="6FC0F89C" w14:textId="77777777" w:rsidR="006C2F99" w:rsidRPr="0072486B" w:rsidRDefault="00000000">
            <w:pPr>
              <w:rPr>
                <w:rFonts w:ascii="Arial" w:hAnsi="Arial" w:cs="Arial"/>
                <w:bCs/>
                <w:sz w:val="20"/>
                <w:szCs w:val="20"/>
                <w:lang w:val="en-GB"/>
              </w:rPr>
            </w:pPr>
            <w:r w:rsidRPr="0072486B">
              <w:rPr>
                <w:rFonts w:ascii="Arial" w:hAnsi="Arial" w:cs="Arial"/>
                <w:b/>
                <w:bCs/>
                <w:sz w:val="20"/>
                <w:szCs w:val="20"/>
                <w:lang w:val="en-GB"/>
              </w:rPr>
              <w:t>Please write a few sentences regarding the importance of this manuscript for the scientific community.</w:t>
            </w:r>
            <w:r w:rsidRPr="0072486B">
              <w:rPr>
                <w:rFonts w:ascii="Arial" w:hAnsi="Arial" w:cs="Arial"/>
                <w:bCs/>
                <w:sz w:val="20"/>
                <w:szCs w:val="20"/>
                <w:lang w:val="en-GB"/>
              </w:rPr>
              <w:t xml:space="preserve"> A minimum of 3-4 sentences may </w:t>
            </w:r>
          </w:p>
          <w:p w14:paraId="590E6055" w14:textId="77777777" w:rsidR="006C2F99" w:rsidRPr="0072486B" w:rsidRDefault="00000000">
            <w:pPr>
              <w:rPr>
                <w:rFonts w:ascii="Arial" w:eastAsia="MS Mincho" w:hAnsi="Arial" w:cs="Arial"/>
                <w:bCs/>
                <w:sz w:val="20"/>
                <w:szCs w:val="20"/>
                <w:lang w:val="en-GB"/>
              </w:rPr>
            </w:pPr>
            <w:r w:rsidRPr="0072486B">
              <w:rPr>
                <w:rFonts w:ascii="Arial" w:hAnsi="Arial" w:cs="Arial"/>
                <w:bCs/>
                <w:sz w:val="20"/>
                <w:szCs w:val="20"/>
                <w:lang w:val="en-GB"/>
              </w:rPr>
              <w:t>be required for this part.</w:t>
            </w:r>
          </w:p>
        </w:tc>
        <w:tc>
          <w:tcPr>
            <w:tcW w:w="1667" w:type="pct"/>
            <w:shd w:val="clear" w:color="auto" w:fill="FFFFFF"/>
          </w:tcPr>
          <w:p w14:paraId="17929571" w14:textId="77777777" w:rsidR="00B176A6" w:rsidRPr="0072486B" w:rsidRDefault="00000000">
            <w:pPr>
              <w:spacing w:after="40"/>
              <w:rPr>
                <w:rFonts w:ascii="Arial" w:hAnsi="Arial" w:cs="Arial"/>
                <w:sz w:val="20"/>
                <w:szCs w:val="20"/>
              </w:rPr>
            </w:pPr>
            <w:r w:rsidRPr="0072486B">
              <w:rPr>
                <w:rFonts w:ascii="Arial" w:hAnsi="Arial" w:cs="Arial"/>
                <w:sz w:val="20"/>
                <w:szCs w:val="20"/>
              </w:rPr>
              <w:t xml:space="preserve">This manuscript addresses altered glycosylation in breast carcinoma, a biologically important area because cell-surface glycans influence adhesion, invasion, immune interactions, and biomarker development. The use of lectin histochemistry on archived tissue could provide a low-cost exploratory approach, particularly in settings where mass-spectrometric </w:t>
            </w:r>
            <w:proofErr w:type="spellStart"/>
            <w:r w:rsidRPr="0072486B">
              <w:rPr>
                <w:rFonts w:ascii="Arial" w:hAnsi="Arial" w:cs="Arial"/>
                <w:sz w:val="20"/>
                <w:szCs w:val="20"/>
              </w:rPr>
              <w:t>glycomics</w:t>
            </w:r>
            <w:proofErr w:type="spellEnd"/>
            <w:r w:rsidRPr="0072486B">
              <w:rPr>
                <w:rFonts w:ascii="Arial" w:hAnsi="Arial" w:cs="Arial"/>
                <w:sz w:val="20"/>
                <w:szCs w:val="20"/>
              </w:rPr>
              <w:t xml:space="preserve"> is not readily available. The comparison of normal tissue, fibroadenoma, and grade II/III ductal carcinoma is potentially informative. However, substantial inconsistencies in sample accounting, incomplete methodological reporting, and overinterpretation of non-significant findings currently prevent reliable evaluation or reproduction of the study. The work may become a useful preliminary report after serious major revision and, ideally, reanalysis of the original slide-level data.</w:t>
            </w:r>
          </w:p>
        </w:tc>
        <w:tc>
          <w:tcPr>
            <w:tcW w:w="1667" w:type="pct"/>
          </w:tcPr>
          <w:p w14:paraId="6D7BCD7D" w14:textId="77777777" w:rsidR="006C2F99" w:rsidRPr="0072486B" w:rsidRDefault="006C2F99">
            <w:pPr>
              <w:outlineLvl w:val="1"/>
              <w:rPr>
                <w:rFonts w:ascii="Arial" w:eastAsia="MS Mincho" w:hAnsi="Arial" w:cs="Arial"/>
                <w:bCs/>
                <w:sz w:val="20"/>
                <w:szCs w:val="20"/>
                <w:lang w:val="en-GB"/>
              </w:rPr>
            </w:pPr>
          </w:p>
        </w:tc>
      </w:tr>
    </w:tbl>
    <w:p w14:paraId="7AA9C066" w14:textId="77777777" w:rsidR="006C2F99" w:rsidRPr="0072486B" w:rsidRDefault="006C2F99">
      <w:pPr>
        <w:rPr>
          <w:rFonts w:ascii="Arial" w:hAnsi="Arial" w:cs="Arial"/>
          <w:sz w:val="20"/>
          <w:szCs w:val="20"/>
          <w:lang w:val="en-GB"/>
        </w:rPr>
      </w:pPr>
    </w:p>
    <w:p w14:paraId="0A408F09" w14:textId="77777777" w:rsidR="006C2F99" w:rsidRPr="0072486B" w:rsidRDefault="00000000">
      <w:pPr>
        <w:keepNext/>
        <w:outlineLvl w:val="1"/>
        <w:rPr>
          <w:rFonts w:ascii="Arial" w:eastAsia="MS Mincho" w:hAnsi="Arial" w:cs="Arial"/>
          <w:b/>
          <w:bCs/>
          <w:sz w:val="20"/>
          <w:szCs w:val="20"/>
          <w:highlight w:val="yellow"/>
          <w:u w:val="single"/>
          <w:lang w:val="en-GB"/>
        </w:rPr>
      </w:pPr>
      <w:r w:rsidRPr="0072486B">
        <w:rPr>
          <w:rFonts w:ascii="Arial" w:eastAsia="MS Mincho" w:hAnsi="Arial" w:cs="Arial"/>
          <w:b/>
          <w:bCs/>
          <w:sz w:val="20"/>
          <w:szCs w:val="20"/>
          <w:highlight w:val="yellow"/>
          <w:u w:val="single"/>
          <w:lang w:val="en-GB"/>
        </w:rPr>
        <w:t>PART 2.1 (Objective Evaluation)</w:t>
      </w:r>
    </w:p>
    <w:p w14:paraId="69BBEF7C" w14:textId="77777777" w:rsidR="006C2F99" w:rsidRPr="0072486B"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rsidRPr="0072486B" w14:paraId="37BF638F" w14:textId="77777777">
        <w:trPr>
          <w:jc w:val="center"/>
        </w:trPr>
        <w:tc>
          <w:tcPr>
            <w:tcW w:w="1666" w:type="pct"/>
            <w:noWrap/>
          </w:tcPr>
          <w:p w14:paraId="69DF501F" w14:textId="77777777" w:rsidR="006C2F99" w:rsidRPr="0072486B" w:rsidRDefault="006C2F99">
            <w:pPr>
              <w:outlineLvl w:val="1"/>
              <w:rPr>
                <w:rFonts w:ascii="Arial" w:eastAsia="MS Mincho" w:hAnsi="Arial" w:cs="Arial"/>
                <w:b/>
                <w:bCs/>
                <w:sz w:val="20"/>
                <w:szCs w:val="20"/>
                <w:lang w:val="en-GB"/>
              </w:rPr>
            </w:pPr>
          </w:p>
        </w:tc>
        <w:tc>
          <w:tcPr>
            <w:tcW w:w="1667" w:type="pct"/>
            <w:hideMark/>
          </w:tcPr>
          <w:p w14:paraId="37119A91" w14:textId="77777777" w:rsidR="006C2F99" w:rsidRPr="0072486B" w:rsidRDefault="00000000">
            <w:pPr>
              <w:outlineLvl w:val="1"/>
              <w:rPr>
                <w:rFonts w:ascii="Arial" w:eastAsia="MS Mincho" w:hAnsi="Arial" w:cs="Arial"/>
                <w:b/>
                <w:bCs/>
                <w:sz w:val="20"/>
                <w:szCs w:val="20"/>
                <w:lang w:val="en-GB"/>
              </w:rPr>
            </w:pPr>
            <w:r w:rsidRPr="0072486B">
              <w:rPr>
                <w:rFonts w:ascii="Arial" w:eastAsia="MS Mincho" w:hAnsi="Arial" w:cs="Arial"/>
                <w:b/>
                <w:bCs/>
                <w:sz w:val="20"/>
                <w:szCs w:val="20"/>
                <w:lang w:val="en-GB"/>
              </w:rPr>
              <w:t>Rating of the Reviewers</w:t>
            </w:r>
          </w:p>
        </w:tc>
        <w:tc>
          <w:tcPr>
            <w:tcW w:w="1667" w:type="pct"/>
            <w:hideMark/>
          </w:tcPr>
          <w:p w14:paraId="39637655" w14:textId="77777777" w:rsidR="006C2F99" w:rsidRPr="0072486B" w:rsidRDefault="00000000">
            <w:pPr>
              <w:spacing w:after="160" w:line="256" w:lineRule="auto"/>
              <w:rPr>
                <w:rFonts w:ascii="Arial" w:hAnsi="Arial" w:cs="Arial"/>
                <w:b/>
                <w:sz w:val="20"/>
                <w:szCs w:val="20"/>
                <w:lang w:val="en-GB"/>
              </w:rPr>
            </w:pPr>
            <w:r w:rsidRPr="0072486B">
              <w:rPr>
                <w:rFonts w:ascii="Arial" w:eastAsia="Calibri" w:hAnsi="Arial" w:cs="Arial"/>
                <w:b/>
                <w:kern w:val="2"/>
                <w:sz w:val="20"/>
                <w:szCs w:val="20"/>
                <w:lang w:val="en-GB"/>
              </w:rPr>
              <w:t>Author’s Feedback</w:t>
            </w:r>
            <w:r w:rsidRPr="0072486B">
              <w:rPr>
                <w:rFonts w:ascii="Arial" w:eastAsia="Calibri" w:hAnsi="Arial" w:cs="Arial"/>
                <w:kern w:val="2"/>
                <w:sz w:val="20"/>
                <w:szCs w:val="20"/>
                <w:lang w:val="en-GB"/>
              </w:rPr>
              <w:t xml:space="preserve"> </w:t>
            </w:r>
            <w:r w:rsidR="00BC3321" w:rsidRPr="0072486B">
              <w:rPr>
                <w:rFonts w:ascii="Arial" w:hAnsi="Arial" w:cs="Arial"/>
                <w:b/>
                <w:kern w:val="2"/>
                <w:sz w:val="20"/>
                <w:szCs w:val="20"/>
                <w:highlight w:val="yellow"/>
                <w:lang w:val="en-GB"/>
              </w:rPr>
              <w:t>(</w:t>
            </w:r>
            <w:r w:rsidR="00BC3321" w:rsidRPr="0072486B">
              <w:rPr>
                <w:rFonts w:ascii="Arial" w:hAnsi="Arial" w:cs="Arial"/>
                <w:bCs/>
                <w:kern w:val="2"/>
                <w:sz w:val="20"/>
                <w:szCs w:val="20"/>
                <w:highlight w:val="yellow"/>
                <w:lang w:val="en-GB"/>
              </w:rPr>
              <w:t>Revision of the Manuscript and Feedback of Authors are mandatory for Rating of 2 and 1)</w:t>
            </w:r>
          </w:p>
        </w:tc>
      </w:tr>
      <w:tr w:rsidR="006C2F99" w:rsidRPr="0072486B" w14:paraId="44A974E2" w14:textId="77777777">
        <w:trPr>
          <w:jc w:val="center"/>
        </w:trPr>
        <w:tc>
          <w:tcPr>
            <w:tcW w:w="1666" w:type="pct"/>
            <w:noWrap/>
            <w:hideMark/>
          </w:tcPr>
          <w:p w14:paraId="445B4622" w14:textId="77777777" w:rsidR="006C2F99" w:rsidRPr="0072486B" w:rsidRDefault="00000000">
            <w:pPr>
              <w:rPr>
                <w:rFonts w:ascii="Arial" w:hAnsi="Arial" w:cs="Arial"/>
                <w:b/>
                <w:bCs/>
                <w:sz w:val="20"/>
                <w:szCs w:val="20"/>
                <w:lang w:val="en-GB"/>
              </w:rPr>
            </w:pPr>
            <w:r w:rsidRPr="0072486B">
              <w:rPr>
                <w:rFonts w:ascii="Arial" w:hAnsi="Arial" w:cs="Arial"/>
                <w:b/>
                <w:bCs/>
                <w:sz w:val="20"/>
                <w:szCs w:val="20"/>
                <w:lang w:val="en-GB"/>
              </w:rPr>
              <w:t xml:space="preserve">1. Is the title clear and appropriate for the study? </w:t>
            </w:r>
          </w:p>
          <w:p w14:paraId="7C9E5061" w14:textId="77777777" w:rsidR="006C2F99" w:rsidRPr="0072486B" w:rsidRDefault="00000000">
            <w:pPr>
              <w:rPr>
                <w:rFonts w:ascii="Arial" w:hAnsi="Arial" w:cs="Arial"/>
                <w:color w:val="404040"/>
                <w:sz w:val="20"/>
                <w:szCs w:val="20"/>
                <w:shd w:val="clear" w:color="auto" w:fill="FFFFFF"/>
                <w:lang w:val="en-GB"/>
              </w:rPr>
            </w:pPr>
            <w:r w:rsidRPr="0072486B">
              <w:rPr>
                <w:rFonts w:ascii="Arial" w:hAnsi="Arial" w:cs="Arial"/>
                <w:color w:val="404040"/>
                <w:sz w:val="20"/>
                <w:szCs w:val="20"/>
                <w:shd w:val="clear" w:color="auto" w:fill="FFFFFF"/>
                <w:lang w:val="en-GB"/>
              </w:rPr>
              <w:t xml:space="preserve">Rating Scale: </w:t>
            </w:r>
          </w:p>
          <w:p w14:paraId="607E84C2" w14:textId="77777777" w:rsidR="006C2F99" w:rsidRPr="0072486B" w:rsidRDefault="00000000">
            <w:pPr>
              <w:rPr>
                <w:rFonts w:ascii="Arial" w:hAnsi="Arial" w:cs="Arial"/>
                <w:sz w:val="20"/>
                <w:szCs w:val="20"/>
                <w:u w:val="single"/>
                <w:lang w:val="en-GB"/>
              </w:rPr>
            </w:pPr>
            <w:r w:rsidRPr="0072486B">
              <w:rPr>
                <w:rFonts w:ascii="Arial" w:hAnsi="Arial" w:cs="Arial"/>
                <w:color w:val="404040"/>
                <w:sz w:val="20"/>
                <w:szCs w:val="20"/>
                <w:shd w:val="clear" w:color="auto" w:fill="FFFFFF"/>
                <w:lang w:val="en-GB"/>
              </w:rPr>
              <w:t>5 = Excellent 4 = Good 3 = Satisfactory 2 = Needs Improvement 1 = Poor N/A = Not Applicable</w:t>
            </w:r>
          </w:p>
        </w:tc>
        <w:tc>
          <w:tcPr>
            <w:tcW w:w="1667" w:type="pct"/>
            <w:shd w:val="clear" w:color="auto" w:fill="FFFFFF"/>
          </w:tcPr>
          <w:p w14:paraId="70B7F97D" w14:textId="77777777" w:rsidR="00B176A6" w:rsidRPr="0072486B" w:rsidRDefault="00000000">
            <w:pPr>
              <w:spacing w:after="40"/>
              <w:rPr>
                <w:rFonts w:ascii="Arial" w:hAnsi="Arial" w:cs="Arial"/>
                <w:sz w:val="20"/>
                <w:szCs w:val="20"/>
              </w:rPr>
            </w:pPr>
            <w:r w:rsidRPr="0072486B">
              <w:rPr>
                <w:rFonts w:ascii="Arial" w:hAnsi="Arial" w:cs="Arial"/>
                <w:b/>
                <w:sz w:val="20"/>
                <w:szCs w:val="20"/>
              </w:rPr>
              <w:t>3</w:t>
            </w:r>
          </w:p>
        </w:tc>
        <w:tc>
          <w:tcPr>
            <w:tcW w:w="1667" w:type="pct"/>
          </w:tcPr>
          <w:p w14:paraId="5CEB29A5" w14:textId="77777777" w:rsidR="006C2F99" w:rsidRPr="0072486B" w:rsidRDefault="006C2F99">
            <w:pPr>
              <w:outlineLvl w:val="1"/>
              <w:rPr>
                <w:rFonts w:ascii="Arial" w:eastAsia="MS Mincho" w:hAnsi="Arial" w:cs="Arial"/>
                <w:bCs/>
                <w:sz w:val="20"/>
                <w:szCs w:val="20"/>
                <w:lang w:val="en-GB"/>
              </w:rPr>
            </w:pPr>
          </w:p>
        </w:tc>
      </w:tr>
      <w:tr w:rsidR="006C2F99" w:rsidRPr="0072486B" w14:paraId="32334BBF" w14:textId="77777777">
        <w:trPr>
          <w:jc w:val="center"/>
        </w:trPr>
        <w:tc>
          <w:tcPr>
            <w:tcW w:w="1666" w:type="pct"/>
            <w:noWrap/>
            <w:hideMark/>
          </w:tcPr>
          <w:p w14:paraId="33F5E90E" w14:textId="77777777" w:rsidR="006C2F99" w:rsidRPr="0072486B" w:rsidRDefault="00000000">
            <w:pPr>
              <w:outlineLvl w:val="1"/>
              <w:rPr>
                <w:rFonts w:ascii="Arial" w:eastAsia="MS Mincho" w:hAnsi="Arial" w:cs="Arial"/>
                <w:b/>
                <w:bCs/>
                <w:sz w:val="20"/>
                <w:szCs w:val="20"/>
                <w:lang w:val="en-GB"/>
              </w:rPr>
            </w:pPr>
            <w:r w:rsidRPr="0072486B">
              <w:rPr>
                <w:rFonts w:ascii="Arial" w:eastAsia="MS Mincho" w:hAnsi="Arial" w:cs="Arial"/>
                <w:b/>
                <w:bCs/>
                <w:sz w:val="20"/>
                <w:szCs w:val="20"/>
                <w:lang w:val="en-GB"/>
              </w:rPr>
              <w:t xml:space="preserve">2. Is the abstract of the article comprehensive? </w:t>
            </w:r>
          </w:p>
          <w:p w14:paraId="7BFA8796" w14:textId="77777777" w:rsidR="006C2F99" w:rsidRPr="0072486B" w:rsidRDefault="00000000">
            <w:pPr>
              <w:rPr>
                <w:rFonts w:ascii="Arial" w:hAnsi="Arial" w:cs="Arial"/>
                <w:color w:val="404040"/>
                <w:sz w:val="20"/>
                <w:szCs w:val="20"/>
                <w:shd w:val="clear" w:color="auto" w:fill="FFFFFF"/>
                <w:lang w:val="en-GB"/>
              </w:rPr>
            </w:pPr>
            <w:r w:rsidRPr="0072486B">
              <w:rPr>
                <w:rFonts w:ascii="Arial" w:hAnsi="Arial" w:cs="Arial"/>
                <w:color w:val="404040"/>
                <w:sz w:val="20"/>
                <w:szCs w:val="20"/>
                <w:shd w:val="clear" w:color="auto" w:fill="FFFFFF"/>
                <w:lang w:val="en-GB"/>
              </w:rPr>
              <w:t xml:space="preserve">Rating Scale: </w:t>
            </w:r>
          </w:p>
          <w:p w14:paraId="55308CF6" w14:textId="77777777" w:rsidR="006C2F99" w:rsidRPr="0072486B" w:rsidRDefault="00000000">
            <w:pPr>
              <w:rPr>
                <w:rFonts w:ascii="Arial" w:hAnsi="Arial" w:cs="Arial"/>
                <w:sz w:val="20"/>
                <w:szCs w:val="20"/>
                <w:lang w:val="en-GB"/>
              </w:rPr>
            </w:pPr>
            <w:r w:rsidRPr="0072486B">
              <w:rPr>
                <w:rFonts w:ascii="Arial" w:hAnsi="Arial" w:cs="Arial"/>
                <w:color w:val="404040"/>
                <w:sz w:val="20"/>
                <w:szCs w:val="20"/>
                <w:shd w:val="clear" w:color="auto" w:fill="FFFFFF"/>
                <w:lang w:val="en-GB"/>
              </w:rPr>
              <w:t>5 = Excellent 4 = Good 3 = Satisfactory 2 = Needs Improvement 1 = Poor N/A = Not Applicable</w:t>
            </w:r>
          </w:p>
        </w:tc>
        <w:tc>
          <w:tcPr>
            <w:tcW w:w="1667" w:type="pct"/>
            <w:shd w:val="clear" w:color="auto" w:fill="FFFFFF"/>
          </w:tcPr>
          <w:p w14:paraId="429CA2CB" w14:textId="77777777" w:rsidR="00B176A6" w:rsidRPr="0072486B" w:rsidRDefault="00000000">
            <w:pPr>
              <w:spacing w:after="40"/>
              <w:rPr>
                <w:rFonts w:ascii="Arial" w:hAnsi="Arial" w:cs="Arial"/>
                <w:sz w:val="20"/>
                <w:szCs w:val="20"/>
              </w:rPr>
            </w:pPr>
            <w:r w:rsidRPr="0072486B">
              <w:rPr>
                <w:rFonts w:ascii="Arial" w:hAnsi="Arial" w:cs="Arial"/>
                <w:b/>
                <w:sz w:val="20"/>
                <w:szCs w:val="20"/>
              </w:rPr>
              <w:t>2</w:t>
            </w:r>
          </w:p>
        </w:tc>
        <w:tc>
          <w:tcPr>
            <w:tcW w:w="1667" w:type="pct"/>
          </w:tcPr>
          <w:p w14:paraId="0E1E0F08" w14:textId="77777777" w:rsidR="006C2F99" w:rsidRPr="0072486B" w:rsidRDefault="006C2F99">
            <w:pPr>
              <w:outlineLvl w:val="1"/>
              <w:rPr>
                <w:rFonts w:ascii="Arial" w:eastAsia="MS Mincho" w:hAnsi="Arial" w:cs="Arial"/>
                <w:bCs/>
                <w:sz w:val="20"/>
                <w:szCs w:val="20"/>
                <w:lang w:val="en-GB"/>
              </w:rPr>
            </w:pPr>
          </w:p>
        </w:tc>
      </w:tr>
      <w:tr w:rsidR="006C2F99" w:rsidRPr="0072486B" w14:paraId="55EC16E8" w14:textId="77777777">
        <w:trPr>
          <w:jc w:val="center"/>
        </w:trPr>
        <w:tc>
          <w:tcPr>
            <w:tcW w:w="1666" w:type="pct"/>
            <w:noWrap/>
            <w:hideMark/>
          </w:tcPr>
          <w:p w14:paraId="74EDADCF" w14:textId="77777777" w:rsidR="006C2F99" w:rsidRPr="0072486B" w:rsidRDefault="00000000">
            <w:pPr>
              <w:outlineLvl w:val="1"/>
              <w:rPr>
                <w:rFonts w:ascii="Arial" w:eastAsia="MS Mincho" w:hAnsi="Arial" w:cs="Arial"/>
                <w:b/>
                <w:bCs/>
                <w:sz w:val="20"/>
                <w:szCs w:val="20"/>
                <w:lang w:val="en-GB" w:eastAsia="x-none"/>
              </w:rPr>
            </w:pPr>
            <w:r w:rsidRPr="0072486B">
              <w:rPr>
                <w:rFonts w:ascii="Arial" w:eastAsia="MS Mincho" w:hAnsi="Arial" w:cs="Arial"/>
                <w:b/>
                <w:bCs/>
                <w:sz w:val="20"/>
                <w:szCs w:val="20"/>
                <w:lang w:val="en-GB" w:eastAsia="x-none"/>
              </w:rPr>
              <w:t>3. Are the keywords appropriate and useful?</w:t>
            </w:r>
          </w:p>
          <w:p w14:paraId="5D31CCB8" w14:textId="77777777" w:rsidR="006C2F99" w:rsidRPr="0072486B" w:rsidRDefault="00000000">
            <w:pPr>
              <w:rPr>
                <w:rFonts w:ascii="Arial" w:hAnsi="Arial" w:cs="Arial"/>
                <w:color w:val="404040"/>
                <w:sz w:val="20"/>
                <w:szCs w:val="20"/>
                <w:shd w:val="clear" w:color="auto" w:fill="FFFFFF"/>
                <w:lang w:val="en-GB"/>
              </w:rPr>
            </w:pPr>
            <w:r w:rsidRPr="0072486B">
              <w:rPr>
                <w:rFonts w:ascii="Arial" w:hAnsi="Arial" w:cs="Arial"/>
                <w:color w:val="404040"/>
                <w:sz w:val="20"/>
                <w:szCs w:val="20"/>
                <w:shd w:val="clear" w:color="auto" w:fill="FFFFFF"/>
                <w:lang w:val="en-GB"/>
              </w:rPr>
              <w:t xml:space="preserve">Rating Scale: </w:t>
            </w:r>
          </w:p>
          <w:p w14:paraId="5A8785AF" w14:textId="77777777" w:rsidR="006C2F99" w:rsidRPr="0072486B" w:rsidRDefault="00000000">
            <w:pPr>
              <w:rPr>
                <w:rFonts w:ascii="Arial" w:hAnsi="Arial" w:cs="Arial"/>
                <w:sz w:val="20"/>
                <w:szCs w:val="20"/>
                <w:lang w:val="en-GB" w:eastAsia="x-none"/>
              </w:rPr>
            </w:pPr>
            <w:r w:rsidRPr="0072486B">
              <w:rPr>
                <w:rFonts w:ascii="Arial" w:hAnsi="Arial" w:cs="Arial"/>
                <w:color w:val="404040"/>
                <w:sz w:val="20"/>
                <w:szCs w:val="20"/>
                <w:shd w:val="clear" w:color="auto" w:fill="FFFFFF"/>
                <w:lang w:val="en-GB"/>
              </w:rPr>
              <w:t>5 = Excellent 4 = Good 3 = Satisfactory 2 = Needs Improvement 1 = Poor N/A = Not Applicable</w:t>
            </w:r>
          </w:p>
        </w:tc>
        <w:tc>
          <w:tcPr>
            <w:tcW w:w="1667" w:type="pct"/>
            <w:shd w:val="clear" w:color="auto" w:fill="FFFFFF"/>
          </w:tcPr>
          <w:p w14:paraId="1C20786C" w14:textId="77777777" w:rsidR="00B176A6" w:rsidRPr="0072486B" w:rsidRDefault="00000000">
            <w:pPr>
              <w:spacing w:after="40"/>
              <w:rPr>
                <w:rFonts w:ascii="Arial" w:hAnsi="Arial" w:cs="Arial"/>
                <w:sz w:val="20"/>
                <w:szCs w:val="20"/>
              </w:rPr>
            </w:pPr>
            <w:r w:rsidRPr="0072486B">
              <w:rPr>
                <w:rFonts w:ascii="Arial" w:hAnsi="Arial" w:cs="Arial"/>
                <w:b/>
                <w:sz w:val="20"/>
                <w:szCs w:val="20"/>
              </w:rPr>
              <w:t>3</w:t>
            </w:r>
          </w:p>
        </w:tc>
        <w:tc>
          <w:tcPr>
            <w:tcW w:w="1667" w:type="pct"/>
          </w:tcPr>
          <w:p w14:paraId="24B885A7" w14:textId="77777777" w:rsidR="006C2F99" w:rsidRPr="0072486B" w:rsidRDefault="006C2F99">
            <w:pPr>
              <w:outlineLvl w:val="1"/>
              <w:rPr>
                <w:rFonts w:ascii="Arial" w:eastAsia="MS Mincho" w:hAnsi="Arial" w:cs="Arial"/>
                <w:bCs/>
                <w:sz w:val="20"/>
                <w:szCs w:val="20"/>
                <w:lang w:val="en-GB"/>
              </w:rPr>
            </w:pPr>
          </w:p>
        </w:tc>
      </w:tr>
      <w:tr w:rsidR="006C2F99" w:rsidRPr="0072486B" w14:paraId="1AE1071C" w14:textId="77777777">
        <w:trPr>
          <w:jc w:val="center"/>
        </w:trPr>
        <w:tc>
          <w:tcPr>
            <w:tcW w:w="1666" w:type="pct"/>
            <w:noWrap/>
            <w:hideMark/>
          </w:tcPr>
          <w:p w14:paraId="5D37A7CF" w14:textId="77777777" w:rsidR="006C2F99" w:rsidRPr="0072486B" w:rsidRDefault="00000000">
            <w:pPr>
              <w:outlineLvl w:val="1"/>
              <w:rPr>
                <w:rFonts w:ascii="Arial" w:eastAsia="MS Mincho" w:hAnsi="Arial" w:cs="Arial"/>
                <w:b/>
                <w:bCs/>
                <w:sz w:val="20"/>
                <w:szCs w:val="20"/>
                <w:lang w:val="en-GB" w:eastAsia="x-none"/>
              </w:rPr>
            </w:pPr>
            <w:r w:rsidRPr="0072486B">
              <w:rPr>
                <w:rFonts w:ascii="Arial" w:eastAsia="MS Mincho" w:hAnsi="Arial" w:cs="Arial"/>
                <w:b/>
                <w:bCs/>
                <w:sz w:val="20"/>
                <w:szCs w:val="20"/>
                <w:lang w:val="en-GB" w:eastAsia="x-none"/>
              </w:rPr>
              <w:t>4. Is the background information of the paper sufficient and well organized?</w:t>
            </w:r>
          </w:p>
          <w:p w14:paraId="3B2D8EC2" w14:textId="77777777" w:rsidR="006C2F99" w:rsidRPr="0072486B" w:rsidRDefault="00000000">
            <w:pPr>
              <w:rPr>
                <w:rFonts w:ascii="Arial" w:hAnsi="Arial" w:cs="Arial"/>
                <w:color w:val="404040"/>
                <w:sz w:val="20"/>
                <w:szCs w:val="20"/>
                <w:shd w:val="clear" w:color="auto" w:fill="FFFFFF"/>
                <w:lang w:val="en-GB"/>
              </w:rPr>
            </w:pPr>
            <w:r w:rsidRPr="0072486B">
              <w:rPr>
                <w:rFonts w:ascii="Arial" w:hAnsi="Arial" w:cs="Arial"/>
                <w:color w:val="404040"/>
                <w:sz w:val="20"/>
                <w:szCs w:val="20"/>
                <w:shd w:val="clear" w:color="auto" w:fill="FFFFFF"/>
                <w:lang w:val="en-GB"/>
              </w:rPr>
              <w:t xml:space="preserve">Rating Scale: </w:t>
            </w:r>
          </w:p>
          <w:p w14:paraId="5DCA8B28" w14:textId="77777777" w:rsidR="006C2F99" w:rsidRPr="0072486B" w:rsidRDefault="00000000">
            <w:pPr>
              <w:rPr>
                <w:rFonts w:ascii="Arial" w:hAnsi="Arial" w:cs="Arial"/>
                <w:sz w:val="20"/>
                <w:szCs w:val="20"/>
                <w:lang w:val="en-GB" w:eastAsia="x-none"/>
              </w:rPr>
            </w:pPr>
            <w:r w:rsidRPr="0072486B">
              <w:rPr>
                <w:rFonts w:ascii="Arial" w:hAnsi="Arial" w:cs="Arial"/>
                <w:color w:val="404040"/>
                <w:sz w:val="20"/>
                <w:szCs w:val="20"/>
                <w:shd w:val="clear" w:color="auto" w:fill="FFFFFF"/>
                <w:lang w:val="en-GB"/>
              </w:rPr>
              <w:t>5 = Excellent 4 = Good 3 = Satisfactory 2 = Needs Improvement 1 = Poor N/A = Not Applicable</w:t>
            </w:r>
          </w:p>
        </w:tc>
        <w:tc>
          <w:tcPr>
            <w:tcW w:w="1667" w:type="pct"/>
            <w:shd w:val="clear" w:color="auto" w:fill="FFFFFF"/>
          </w:tcPr>
          <w:p w14:paraId="3E495FD6" w14:textId="77777777" w:rsidR="00B176A6" w:rsidRPr="0072486B" w:rsidRDefault="00000000">
            <w:pPr>
              <w:spacing w:after="40"/>
              <w:rPr>
                <w:rFonts w:ascii="Arial" w:hAnsi="Arial" w:cs="Arial"/>
                <w:sz w:val="20"/>
                <w:szCs w:val="20"/>
              </w:rPr>
            </w:pPr>
            <w:r w:rsidRPr="0072486B">
              <w:rPr>
                <w:rFonts w:ascii="Arial" w:hAnsi="Arial" w:cs="Arial"/>
                <w:b/>
                <w:sz w:val="20"/>
                <w:szCs w:val="20"/>
              </w:rPr>
              <w:t>3</w:t>
            </w:r>
          </w:p>
        </w:tc>
        <w:tc>
          <w:tcPr>
            <w:tcW w:w="1667" w:type="pct"/>
          </w:tcPr>
          <w:p w14:paraId="1FEE7A92" w14:textId="77777777" w:rsidR="006C2F99" w:rsidRPr="0072486B" w:rsidRDefault="006C2F99">
            <w:pPr>
              <w:outlineLvl w:val="1"/>
              <w:rPr>
                <w:rFonts w:ascii="Arial" w:eastAsia="MS Mincho" w:hAnsi="Arial" w:cs="Arial"/>
                <w:bCs/>
                <w:sz w:val="20"/>
                <w:szCs w:val="20"/>
                <w:lang w:val="en-GB"/>
              </w:rPr>
            </w:pPr>
          </w:p>
        </w:tc>
      </w:tr>
      <w:tr w:rsidR="006C2F99" w:rsidRPr="0072486B" w14:paraId="0C31B838" w14:textId="77777777">
        <w:trPr>
          <w:jc w:val="center"/>
        </w:trPr>
        <w:tc>
          <w:tcPr>
            <w:tcW w:w="1666" w:type="pct"/>
            <w:noWrap/>
            <w:hideMark/>
          </w:tcPr>
          <w:p w14:paraId="45DA8F5E" w14:textId="77777777" w:rsidR="006C2F99" w:rsidRPr="0072486B" w:rsidRDefault="00000000">
            <w:pPr>
              <w:outlineLvl w:val="1"/>
              <w:rPr>
                <w:rFonts w:ascii="Arial" w:eastAsia="MS Mincho" w:hAnsi="Arial" w:cs="Arial"/>
                <w:b/>
                <w:bCs/>
                <w:sz w:val="20"/>
                <w:szCs w:val="20"/>
                <w:lang w:val="en-GB" w:eastAsia="x-none"/>
              </w:rPr>
            </w:pPr>
            <w:r w:rsidRPr="0072486B">
              <w:rPr>
                <w:rFonts w:ascii="Arial" w:eastAsia="MS Mincho" w:hAnsi="Arial" w:cs="Arial"/>
                <w:b/>
                <w:bCs/>
                <w:sz w:val="20"/>
                <w:szCs w:val="20"/>
                <w:lang w:val="en-GB" w:eastAsia="x-none"/>
              </w:rPr>
              <w:t>5. Are the research objectives/hypotheses clearly stated?</w:t>
            </w:r>
          </w:p>
          <w:p w14:paraId="6CBAECF3" w14:textId="77777777" w:rsidR="006C2F99" w:rsidRPr="0072486B" w:rsidRDefault="00000000">
            <w:pPr>
              <w:rPr>
                <w:rFonts w:ascii="Arial" w:hAnsi="Arial" w:cs="Arial"/>
                <w:color w:val="404040"/>
                <w:sz w:val="20"/>
                <w:szCs w:val="20"/>
                <w:shd w:val="clear" w:color="auto" w:fill="FFFFFF"/>
                <w:lang w:val="en-GB"/>
              </w:rPr>
            </w:pPr>
            <w:r w:rsidRPr="0072486B">
              <w:rPr>
                <w:rFonts w:ascii="Arial" w:hAnsi="Arial" w:cs="Arial"/>
                <w:color w:val="404040"/>
                <w:sz w:val="20"/>
                <w:szCs w:val="20"/>
                <w:shd w:val="clear" w:color="auto" w:fill="FFFFFF"/>
                <w:lang w:val="en-GB"/>
              </w:rPr>
              <w:t xml:space="preserve">Rating Scale: </w:t>
            </w:r>
          </w:p>
          <w:p w14:paraId="5A212461" w14:textId="77777777" w:rsidR="006C2F99" w:rsidRPr="0072486B" w:rsidRDefault="00000000">
            <w:pPr>
              <w:rPr>
                <w:rFonts w:ascii="Arial" w:hAnsi="Arial" w:cs="Arial"/>
                <w:sz w:val="20"/>
                <w:szCs w:val="20"/>
                <w:lang w:val="en-GB" w:eastAsia="x-none"/>
              </w:rPr>
            </w:pPr>
            <w:r w:rsidRPr="0072486B">
              <w:rPr>
                <w:rFonts w:ascii="Arial" w:hAnsi="Arial" w:cs="Arial"/>
                <w:color w:val="404040"/>
                <w:sz w:val="20"/>
                <w:szCs w:val="20"/>
                <w:shd w:val="clear" w:color="auto" w:fill="FFFFFF"/>
                <w:lang w:val="en-GB"/>
              </w:rPr>
              <w:t>5 = Excellent 4 = Good 3 = Satisfactory 2 = Needs Improvement 1 = Poor N/A = Not Applicable</w:t>
            </w:r>
          </w:p>
        </w:tc>
        <w:tc>
          <w:tcPr>
            <w:tcW w:w="1667" w:type="pct"/>
            <w:shd w:val="clear" w:color="auto" w:fill="FFFFFF"/>
          </w:tcPr>
          <w:p w14:paraId="447D920D" w14:textId="77777777" w:rsidR="00B176A6" w:rsidRPr="0072486B" w:rsidRDefault="00000000">
            <w:pPr>
              <w:spacing w:after="40"/>
              <w:rPr>
                <w:rFonts w:ascii="Arial" w:hAnsi="Arial" w:cs="Arial"/>
                <w:sz w:val="20"/>
                <w:szCs w:val="20"/>
              </w:rPr>
            </w:pPr>
            <w:r w:rsidRPr="0072486B">
              <w:rPr>
                <w:rFonts w:ascii="Arial" w:hAnsi="Arial" w:cs="Arial"/>
                <w:b/>
                <w:sz w:val="20"/>
                <w:szCs w:val="20"/>
              </w:rPr>
              <w:t>4</w:t>
            </w:r>
          </w:p>
        </w:tc>
        <w:tc>
          <w:tcPr>
            <w:tcW w:w="1667" w:type="pct"/>
          </w:tcPr>
          <w:p w14:paraId="2058DD62" w14:textId="77777777" w:rsidR="006C2F99" w:rsidRPr="0072486B" w:rsidRDefault="006C2F99">
            <w:pPr>
              <w:outlineLvl w:val="1"/>
              <w:rPr>
                <w:rFonts w:ascii="Arial" w:eastAsia="MS Mincho" w:hAnsi="Arial" w:cs="Arial"/>
                <w:bCs/>
                <w:sz w:val="20"/>
                <w:szCs w:val="20"/>
                <w:lang w:val="en-GB"/>
              </w:rPr>
            </w:pPr>
          </w:p>
        </w:tc>
      </w:tr>
      <w:tr w:rsidR="006C2F99" w:rsidRPr="0072486B" w14:paraId="7202AF38" w14:textId="77777777">
        <w:trPr>
          <w:jc w:val="center"/>
        </w:trPr>
        <w:tc>
          <w:tcPr>
            <w:tcW w:w="1666" w:type="pct"/>
            <w:noWrap/>
            <w:hideMark/>
          </w:tcPr>
          <w:p w14:paraId="6A74F7FC" w14:textId="77777777" w:rsidR="006C2F99" w:rsidRPr="0072486B" w:rsidRDefault="00000000">
            <w:pPr>
              <w:outlineLvl w:val="1"/>
              <w:rPr>
                <w:rFonts w:ascii="Arial" w:eastAsia="MS Mincho" w:hAnsi="Arial" w:cs="Arial"/>
                <w:b/>
                <w:bCs/>
                <w:sz w:val="20"/>
                <w:szCs w:val="20"/>
                <w:lang w:val="en-GB" w:eastAsia="x-none"/>
              </w:rPr>
            </w:pPr>
            <w:r w:rsidRPr="0072486B">
              <w:rPr>
                <w:rFonts w:ascii="Arial" w:eastAsia="MS Mincho" w:hAnsi="Arial" w:cs="Arial"/>
                <w:b/>
                <w:bCs/>
                <w:sz w:val="20"/>
                <w:szCs w:val="20"/>
                <w:lang w:val="en-GB" w:eastAsia="x-none"/>
              </w:rPr>
              <w:t>6. Is the literature review relevant and up to date?</w:t>
            </w:r>
          </w:p>
          <w:p w14:paraId="245A6EDE" w14:textId="77777777" w:rsidR="006C2F99" w:rsidRPr="0072486B" w:rsidRDefault="00000000">
            <w:pPr>
              <w:rPr>
                <w:rFonts w:ascii="Arial" w:hAnsi="Arial" w:cs="Arial"/>
                <w:color w:val="404040"/>
                <w:sz w:val="20"/>
                <w:szCs w:val="20"/>
                <w:shd w:val="clear" w:color="auto" w:fill="FFFFFF"/>
                <w:lang w:val="en-GB"/>
              </w:rPr>
            </w:pPr>
            <w:r w:rsidRPr="0072486B">
              <w:rPr>
                <w:rFonts w:ascii="Arial" w:hAnsi="Arial" w:cs="Arial"/>
                <w:color w:val="404040"/>
                <w:sz w:val="20"/>
                <w:szCs w:val="20"/>
                <w:shd w:val="clear" w:color="auto" w:fill="FFFFFF"/>
                <w:lang w:val="en-GB"/>
              </w:rPr>
              <w:t xml:space="preserve">Rating Scale: </w:t>
            </w:r>
          </w:p>
          <w:p w14:paraId="3C5BF8D7" w14:textId="77777777" w:rsidR="006C2F99" w:rsidRPr="0072486B" w:rsidRDefault="00000000">
            <w:pPr>
              <w:rPr>
                <w:rFonts w:ascii="Arial" w:hAnsi="Arial" w:cs="Arial"/>
                <w:sz w:val="20"/>
                <w:szCs w:val="20"/>
                <w:lang w:val="en-GB" w:eastAsia="x-none"/>
              </w:rPr>
            </w:pPr>
            <w:r w:rsidRPr="0072486B">
              <w:rPr>
                <w:rFonts w:ascii="Arial" w:hAnsi="Arial" w:cs="Arial"/>
                <w:color w:val="404040"/>
                <w:sz w:val="20"/>
                <w:szCs w:val="20"/>
                <w:shd w:val="clear" w:color="auto" w:fill="FFFFFF"/>
                <w:lang w:val="en-GB"/>
              </w:rPr>
              <w:t>5 = Excellent 4 = Good 3 = Satisfactory 2 = Needs Improvement 1 = Poor N/A = Not Applicable</w:t>
            </w:r>
          </w:p>
        </w:tc>
        <w:tc>
          <w:tcPr>
            <w:tcW w:w="1667" w:type="pct"/>
            <w:shd w:val="clear" w:color="auto" w:fill="FFFFFF"/>
          </w:tcPr>
          <w:p w14:paraId="2F6620CE" w14:textId="77777777" w:rsidR="00B176A6" w:rsidRPr="0072486B" w:rsidRDefault="00000000">
            <w:pPr>
              <w:spacing w:after="40"/>
              <w:rPr>
                <w:rFonts w:ascii="Arial" w:hAnsi="Arial" w:cs="Arial"/>
                <w:sz w:val="20"/>
                <w:szCs w:val="20"/>
              </w:rPr>
            </w:pPr>
            <w:r w:rsidRPr="0072486B">
              <w:rPr>
                <w:rFonts w:ascii="Arial" w:hAnsi="Arial" w:cs="Arial"/>
                <w:b/>
                <w:sz w:val="20"/>
                <w:szCs w:val="20"/>
              </w:rPr>
              <w:t>3</w:t>
            </w:r>
          </w:p>
        </w:tc>
        <w:tc>
          <w:tcPr>
            <w:tcW w:w="1667" w:type="pct"/>
          </w:tcPr>
          <w:p w14:paraId="7C054A5C" w14:textId="77777777" w:rsidR="006C2F99" w:rsidRPr="0072486B" w:rsidRDefault="006C2F99">
            <w:pPr>
              <w:outlineLvl w:val="1"/>
              <w:rPr>
                <w:rFonts w:ascii="Arial" w:eastAsia="MS Mincho" w:hAnsi="Arial" w:cs="Arial"/>
                <w:bCs/>
                <w:sz w:val="20"/>
                <w:szCs w:val="20"/>
                <w:lang w:val="en-GB"/>
              </w:rPr>
            </w:pPr>
          </w:p>
        </w:tc>
      </w:tr>
      <w:tr w:rsidR="006C2F99" w:rsidRPr="0072486B" w14:paraId="09DF3CC4" w14:textId="77777777">
        <w:trPr>
          <w:jc w:val="center"/>
        </w:trPr>
        <w:tc>
          <w:tcPr>
            <w:tcW w:w="1666" w:type="pct"/>
            <w:noWrap/>
            <w:hideMark/>
          </w:tcPr>
          <w:p w14:paraId="6C08E4A9" w14:textId="77777777" w:rsidR="006C2F99" w:rsidRPr="0072486B" w:rsidRDefault="00000000">
            <w:pPr>
              <w:outlineLvl w:val="1"/>
              <w:rPr>
                <w:rFonts w:ascii="Arial" w:eastAsia="MS Mincho" w:hAnsi="Arial" w:cs="Arial"/>
                <w:b/>
                <w:bCs/>
                <w:sz w:val="20"/>
                <w:szCs w:val="20"/>
                <w:lang w:val="en-GB" w:eastAsia="x-none"/>
              </w:rPr>
            </w:pPr>
            <w:r w:rsidRPr="0072486B">
              <w:rPr>
                <w:rFonts w:ascii="Arial" w:eastAsia="MS Mincho" w:hAnsi="Arial" w:cs="Arial"/>
                <w:b/>
                <w:bCs/>
                <w:sz w:val="20"/>
                <w:szCs w:val="20"/>
                <w:lang w:val="en-GB" w:eastAsia="x-none"/>
              </w:rPr>
              <w:t>7. Is the research methodology appropriate for the study?</w:t>
            </w:r>
          </w:p>
          <w:p w14:paraId="2C392833" w14:textId="77777777" w:rsidR="006C2F99" w:rsidRPr="0072486B" w:rsidRDefault="00000000">
            <w:pPr>
              <w:rPr>
                <w:rFonts w:ascii="Arial" w:hAnsi="Arial" w:cs="Arial"/>
                <w:color w:val="404040"/>
                <w:sz w:val="20"/>
                <w:szCs w:val="20"/>
                <w:shd w:val="clear" w:color="auto" w:fill="FFFFFF"/>
                <w:lang w:val="en-GB"/>
              </w:rPr>
            </w:pPr>
            <w:r w:rsidRPr="0072486B">
              <w:rPr>
                <w:rFonts w:ascii="Arial" w:hAnsi="Arial" w:cs="Arial"/>
                <w:color w:val="404040"/>
                <w:sz w:val="20"/>
                <w:szCs w:val="20"/>
                <w:shd w:val="clear" w:color="auto" w:fill="FFFFFF"/>
                <w:lang w:val="en-GB"/>
              </w:rPr>
              <w:t xml:space="preserve">Rating Scale: </w:t>
            </w:r>
          </w:p>
          <w:p w14:paraId="27C7E94C" w14:textId="77777777" w:rsidR="006C2F99" w:rsidRPr="0072486B" w:rsidRDefault="00000000">
            <w:pPr>
              <w:rPr>
                <w:rFonts w:ascii="Arial" w:hAnsi="Arial" w:cs="Arial"/>
                <w:sz w:val="20"/>
                <w:szCs w:val="20"/>
                <w:lang w:val="en-GB"/>
              </w:rPr>
            </w:pPr>
            <w:r w:rsidRPr="0072486B">
              <w:rPr>
                <w:rFonts w:ascii="Arial" w:hAnsi="Arial" w:cs="Arial"/>
                <w:color w:val="404040"/>
                <w:sz w:val="20"/>
                <w:szCs w:val="20"/>
                <w:shd w:val="clear" w:color="auto" w:fill="FFFFFF"/>
                <w:lang w:val="en-GB"/>
              </w:rPr>
              <w:t>5 = Excellent 4 = Good 3 = Satisfactory 2 = Needs Improvement 1 = Poor N/A = Not Applicable</w:t>
            </w:r>
          </w:p>
        </w:tc>
        <w:tc>
          <w:tcPr>
            <w:tcW w:w="1667" w:type="pct"/>
            <w:shd w:val="clear" w:color="auto" w:fill="FFFFFF"/>
          </w:tcPr>
          <w:p w14:paraId="3B4DC800" w14:textId="77777777" w:rsidR="00B176A6" w:rsidRPr="0072486B" w:rsidRDefault="00000000">
            <w:pPr>
              <w:spacing w:after="40"/>
              <w:rPr>
                <w:rFonts w:ascii="Arial" w:hAnsi="Arial" w:cs="Arial"/>
                <w:sz w:val="20"/>
                <w:szCs w:val="20"/>
              </w:rPr>
            </w:pPr>
            <w:r w:rsidRPr="0072486B">
              <w:rPr>
                <w:rFonts w:ascii="Arial" w:hAnsi="Arial" w:cs="Arial"/>
                <w:b/>
                <w:sz w:val="20"/>
                <w:szCs w:val="20"/>
              </w:rPr>
              <w:t>2</w:t>
            </w:r>
          </w:p>
        </w:tc>
        <w:tc>
          <w:tcPr>
            <w:tcW w:w="1667" w:type="pct"/>
          </w:tcPr>
          <w:p w14:paraId="31FE751A" w14:textId="77777777" w:rsidR="006C2F99" w:rsidRPr="0072486B" w:rsidRDefault="006C2F99">
            <w:pPr>
              <w:outlineLvl w:val="1"/>
              <w:rPr>
                <w:rFonts w:ascii="Arial" w:eastAsia="MS Mincho" w:hAnsi="Arial" w:cs="Arial"/>
                <w:bCs/>
                <w:sz w:val="20"/>
                <w:szCs w:val="20"/>
                <w:lang w:val="en-GB"/>
              </w:rPr>
            </w:pPr>
          </w:p>
        </w:tc>
      </w:tr>
      <w:tr w:rsidR="006C2F99" w:rsidRPr="0072486B" w14:paraId="7FF9581D" w14:textId="77777777">
        <w:trPr>
          <w:jc w:val="center"/>
        </w:trPr>
        <w:tc>
          <w:tcPr>
            <w:tcW w:w="1666" w:type="pct"/>
            <w:noWrap/>
            <w:hideMark/>
          </w:tcPr>
          <w:p w14:paraId="542AE845" w14:textId="77777777" w:rsidR="006C2F99" w:rsidRPr="0072486B" w:rsidRDefault="00000000">
            <w:pPr>
              <w:outlineLvl w:val="1"/>
              <w:rPr>
                <w:rFonts w:ascii="Arial" w:eastAsia="MS Mincho" w:hAnsi="Arial" w:cs="Arial"/>
                <w:b/>
                <w:bCs/>
                <w:sz w:val="20"/>
                <w:szCs w:val="20"/>
                <w:lang w:val="en-GB" w:eastAsia="x-none"/>
              </w:rPr>
            </w:pPr>
            <w:r w:rsidRPr="0072486B">
              <w:rPr>
                <w:rFonts w:ascii="Arial" w:eastAsia="MS Mincho" w:hAnsi="Arial" w:cs="Arial"/>
                <w:b/>
                <w:bCs/>
                <w:sz w:val="20"/>
                <w:szCs w:val="20"/>
                <w:lang w:val="en-GB" w:eastAsia="x-none"/>
              </w:rPr>
              <w:t>8. Were ethical issues properly addressed (if applicable)?</w:t>
            </w:r>
          </w:p>
          <w:p w14:paraId="0D1D7A55" w14:textId="77777777" w:rsidR="006C2F99" w:rsidRPr="0072486B" w:rsidRDefault="00000000">
            <w:pPr>
              <w:rPr>
                <w:rFonts w:ascii="Arial" w:hAnsi="Arial" w:cs="Arial"/>
                <w:color w:val="404040"/>
                <w:sz w:val="20"/>
                <w:szCs w:val="20"/>
                <w:shd w:val="clear" w:color="auto" w:fill="FFFFFF"/>
                <w:lang w:val="en-GB"/>
              </w:rPr>
            </w:pPr>
            <w:r w:rsidRPr="0072486B">
              <w:rPr>
                <w:rFonts w:ascii="Arial" w:hAnsi="Arial" w:cs="Arial"/>
                <w:color w:val="404040"/>
                <w:sz w:val="20"/>
                <w:szCs w:val="20"/>
                <w:shd w:val="clear" w:color="auto" w:fill="FFFFFF"/>
                <w:lang w:val="en-GB"/>
              </w:rPr>
              <w:t xml:space="preserve">Rating Scale: </w:t>
            </w:r>
          </w:p>
          <w:p w14:paraId="3EEACB7F" w14:textId="77777777" w:rsidR="006C2F99" w:rsidRPr="0072486B" w:rsidRDefault="00000000">
            <w:pPr>
              <w:rPr>
                <w:rFonts w:ascii="Arial" w:hAnsi="Arial" w:cs="Arial"/>
                <w:sz w:val="20"/>
                <w:szCs w:val="20"/>
                <w:lang w:val="en-GB" w:eastAsia="x-none"/>
              </w:rPr>
            </w:pPr>
            <w:r w:rsidRPr="0072486B">
              <w:rPr>
                <w:rFonts w:ascii="Arial" w:hAnsi="Arial" w:cs="Arial"/>
                <w:color w:val="404040"/>
                <w:sz w:val="20"/>
                <w:szCs w:val="20"/>
                <w:shd w:val="clear" w:color="auto" w:fill="FFFFFF"/>
                <w:lang w:val="en-GB"/>
              </w:rPr>
              <w:t>5 = Excellent 4 = Good 3 = Satisfactory 2 = Needs Improvement 1 = Poor N/A = Not Applicable</w:t>
            </w:r>
          </w:p>
        </w:tc>
        <w:tc>
          <w:tcPr>
            <w:tcW w:w="1667" w:type="pct"/>
            <w:shd w:val="clear" w:color="auto" w:fill="FFFFFF"/>
          </w:tcPr>
          <w:p w14:paraId="508D9EF4" w14:textId="77777777" w:rsidR="00B176A6" w:rsidRPr="0072486B" w:rsidRDefault="00000000">
            <w:pPr>
              <w:spacing w:after="40"/>
              <w:rPr>
                <w:rFonts w:ascii="Arial" w:hAnsi="Arial" w:cs="Arial"/>
                <w:sz w:val="20"/>
                <w:szCs w:val="20"/>
              </w:rPr>
            </w:pPr>
            <w:r w:rsidRPr="0072486B">
              <w:rPr>
                <w:rFonts w:ascii="Arial" w:hAnsi="Arial" w:cs="Arial"/>
                <w:b/>
                <w:sz w:val="20"/>
                <w:szCs w:val="20"/>
              </w:rPr>
              <w:t>2</w:t>
            </w:r>
          </w:p>
        </w:tc>
        <w:tc>
          <w:tcPr>
            <w:tcW w:w="1667" w:type="pct"/>
          </w:tcPr>
          <w:p w14:paraId="6417CBFB" w14:textId="77777777" w:rsidR="006C2F99" w:rsidRPr="0072486B" w:rsidRDefault="006C2F99">
            <w:pPr>
              <w:outlineLvl w:val="1"/>
              <w:rPr>
                <w:rFonts w:ascii="Arial" w:eastAsia="MS Mincho" w:hAnsi="Arial" w:cs="Arial"/>
                <w:bCs/>
                <w:sz w:val="20"/>
                <w:szCs w:val="20"/>
                <w:lang w:val="en-GB"/>
              </w:rPr>
            </w:pPr>
          </w:p>
        </w:tc>
      </w:tr>
      <w:tr w:rsidR="006C2F99" w:rsidRPr="0072486B" w14:paraId="48AE8C7A" w14:textId="77777777">
        <w:trPr>
          <w:jc w:val="center"/>
        </w:trPr>
        <w:tc>
          <w:tcPr>
            <w:tcW w:w="1666" w:type="pct"/>
            <w:noWrap/>
            <w:hideMark/>
          </w:tcPr>
          <w:p w14:paraId="1BB63B03" w14:textId="77777777" w:rsidR="006C2F99" w:rsidRPr="0072486B" w:rsidRDefault="00000000">
            <w:pPr>
              <w:rPr>
                <w:rFonts w:ascii="Arial" w:hAnsi="Arial" w:cs="Arial"/>
                <w:b/>
                <w:sz w:val="20"/>
                <w:szCs w:val="20"/>
                <w:lang w:val="en-GB"/>
              </w:rPr>
            </w:pPr>
            <w:r w:rsidRPr="0072486B">
              <w:rPr>
                <w:rFonts w:ascii="Arial" w:hAnsi="Arial" w:cs="Arial"/>
                <w:b/>
                <w:sz w:val="20"/>
                <w:szCs w:val="20"/>
                <w:lang w:val="en-GB"/>
              </w:rPr>
              <w:t xml:space="preserve">9. Are the results presented clearly? </w:t>
            </w:r>
          </w:p>
          <w:p w14:paraId="390299EA" w14:textId="77777777" w:rsidR="006C2F99" w:rsidRPr="0072486B" w:rsidRDefault="00000000">
            <w:pPr>
              <w:rPr>
                <w:rFonts w:ascii="Arial" w:hAnsi="Arial" w:cs="Arial"/>
                <w:color w:val="404040"/>
                <w:sz w:val="20"/>
                <w:szCs w:val="20"/>
                <w:shd w:val="clear" w:color="auto" w:fill="FFFFFF"/>
                <w:lang w:val="en-GB"/>
              </w:rPr>
            </w:pPr>
            <w:r w:rsidRPr="0072486B">
              <w:rPr>
                <w:rFonts w:ascii="Arial" w:hAnsi="Arial" w:cs="Arial"/>
                <w:color w:val="404040"/>
                <w:sz w:val="20"/>
                <w:szCs w:val="20"/>
                <w:shd w:val="clear" w:color="auto" w:fill="FFFFFF"/>
                <w:lang w:val="en-GB"/>
              </w:rPr>
              <w:t xml:space="preserve">Rating Scale: </w:t>
            </w:r>
          </w:p>
          <w:p w14:paraId="33D765D9" w14:textId="77777777" w:rsidR="006C2F99" w:rsidRPr="0072486B" w:rsidRDefault="00000000">
            <w:pPr>
              <w:rPr>
                <w:rFonts w:ascii="Arial" w:hAnsi="Arial" w:cs="Arial"/>
                <w:bCs/>
                <w:sz w:val="20"/>
                <w:szCs w:val="20"/>
                <w:lang w:val="en-GB"/>
              </w:rPr>
            </w:pPr>
            <w:r w:rsidRPr="0072486B">
              <w:rPr>
                <w:rFonts w:ascii="Arial" w:hAnsi="Arial" w:cs="Arial"/>
                <w:color w:val="404040"/>
                <w:sz w:val="20"/>
                <w:szCs w:val="20"/>
                <w:shd w:val="clear" w:color="auto" w:fill="FFFFFF"/>
                <w:lang w:val="en-GB"/>
              </w:rPr>
              <w:t xml:space="preserve">5 = Excellent 4 = Good 3 = Satisfactory 2 = </w:t>
            </w:r>
            <w:r w:rsidRPr="0072486B">
              <w:rPr>
                <w:rFonts w:ascii="Arial" w:hAnsi="Arial" w:cs="Arial"/>
                <w:color w:val="404040"/>
                <w:sz w:val="20"/>
                <w:szCs w:val="20"/>
                <w:shd w:val="clear" w:color="auto" w:fill="FFFFFF"/>
                <w:lang w:val="en-GB"/>
              </w:rPr>
              <w:lastRenderedPageBreak/>
              <w:t>Needs Improvement 1 = Poor N/A = Not Applicable</w:t>
            </w:r>
          </w:p>
        </w:tc>
        <w:tc>
          <w:tcPr>
            <w:tcW w:w="1667" w:type="pct"/>
            <w:shd w:val="clear" w:color="auto" w:fill="FFFFFF"/>
          </w:tcPr>
          <w:p w14:paraId="696B0661" w14:textId="77777777" w:rsidR="00B176A6" w:rsidRPr="0072486B" w:rsidRDefault="00000000">
            <w:pPr>
              <w:spacing w:after="40"/>
              <w:rPr>
                <w:rFonts w:ascii="Arial" w:hAnsi="Arial" w:cs="Arial"/>
                <w:sz w:val="20"/>
                <w:szCs w:val="20"/>
              </w:rPr>
            </w:pPr>
            <w:r w:rsidRPr="0072486B">
              <w:rPr>
                <w:rFonts w:ascii="Arial" w:hAnsi="Arial" w:cs="Arial"/>
                <w:b/>
                <w:sz w:val="20"/>
                <w:szCs w:val="20"/>
              </w:rPr>
              <w:lastRenderedPageBreak/>
              <w:t>2</w:t>
            </w:r>
          </w:p>
        </w:tc>
        <w:tc>
          <w:tcPr>
            <w:tcW w:w="1667" w:type="pct"/>
          </w:tcPr>
          <w:p w14:paraId="49E09B31" w14:textId="77777777" w:rsidR="006C2F99" w:rsidRPr="0072486B" w:rsidRDefault="006C2F99">
            <w:pPr>
              <w:outlineLvl w:val="1"/>
              <w:rPr>
                <w:rFonts w:ascii="Arial" w:eastAsia="MS Mincho" w:hAnsi="Arial" w:cs="Arial"/>
                <w:bCs/>
                <w:sz w:val="20"/>
                <w:szCs w:val="20"/>
                <w:lang w:val="en-GB"/>
              </w:rPr>
            </w:pPr>
          </w:p>
        </w:tc>
      </w:tr>
      <w:tr w:rsidR="006C2F99" w:rsidRPr="0072486B" w14:paraId="4DB7D9D8" w14:textId="77777777">
        <w:trPr>
          <w:jc w:val="center"/>
        </w:trPr>
        <w:tc>
          <w:tcPr>
            <w:tcW w:w="1666" w:type="pct"/>
            <w:noWrap/>
            <w:hideMark/>
          </w:tcPr>
          <w:p w14:paraId="6B5010D0" w14:textId="77777777" w:rsidR="006C2F99" w:rsidRPr="0072486B" w:rsidRDefault="00000000">
            <w:pPr>
              <w:rPr>
                <w:rFonts w:ascii="Arial" w:hAnsi="Arial" w:cs="Arial"/>
                <w:b/>
                <w:sz w:val="20"/>
                <w:szCs w:val="20"/>
                <w:lang w:val="en-GB"/>
              </w:rPr>
            </w:pPr>
            <w:r w:rsidRPr="0072486B">
              <w:rPr>
                <w:rFonts w:ascii="Arial" w:hAnsi="Arial" w:cs="Arial"/>
                <w:b/>
                <w:sz w:val="20"/>
                <w:szCs w:val="20"/>
                <w:lang w:val="en-GB"/>
              </w:rPr>
              <w:t>10. Are tables and figures clear, relevant, and necessary?</w:t>
            </w:r>
          </w:p>
          <w:p w14:paraId="79A1FC5C" w14:textId="77777777" w:rsidR="006C2F99" w:rsidRPr="0072486B" w:rsidRDefault="00000000">
            <w:pPr>
              <w:rPr>
                <w:rFonts w:ascii="Arial" w:hAnsi="Arial" w:cs="Arial"/>
                <w:color w:val="404040"/>
                <w:sz w:val="20"/>
                <w:szCs w:val="20"/>
                <w:shd w:val="clear" w:color="auto" w:fill="FFFFFF"/>
                <w:lang w:val="en-GB"/>
              </w:rPr>
            </w:pPr>
            <w:r w:rsidRPr="0072486B">
              <w:rPr>
                <w:rFonts w:ascii="Arial" w:hAnsi="Arial" w:cs="Arial"/>
                <w:color w:val="404040"/>
                <w:sz w:val="20"/>
                <w:szCs w:val="20"/>
                <w:shd w:val="clear" w:color="auto" w:fill="FFFFFF"/>
                <w:lang w:val="en-GB"/>
              </w:rPr>
              <w:t xml:space="preserve">Rating Scale: </w:t>
            </w:r>
          </w:p>
          <w:p w14:paraId="565B5EEA" w14:textId="77777777" w:rsidR="006C2F99" w:rsidRPr="0072486B" w:rsidRDefault="00000000">
            <w:pPr>
              <w:rPr>
                <w:rFonts w:ascii="Arial" w:hAnsi="Arial" w:cs="Arial"/>
                <w:color w:val="404040"/>
                <w:sz w:val="20"/>
                <w:szCs w:val="20"/>
                <w:shd w:val="clear" w:color="auto" w:fill="FFFFFF"/>
                <w:lang w:val="en-GB"/>
              </w:rPr>
            </w:pPr>
            <w:r w:rsidRPr="0072486B">
              <w:rPr>
                <w:rFonts w:ascii="Arial" w:hAnsi="Arial" w:cs="Arial"/>
                <w:color w:val="404040"/>
                <w:sz w:val="20"/>
                <w:szCs w:val="20"/>
                <w:shd w:val="clear" w:color="auto" w:fill="FFFFFF"/>
                <w:lang w:val="en-GB"/>
              </w:rPr>
              <w:t>5 = Excellent 4 = Good 3 = Satisfactory 2 = Needs Improvement 1 = Poor N/A = Not Applicable</w:t>
            </w:r>
          </w:p>
          <w:p w14:paraId="0A551CD7" w14:textId="77777777" w:rsidR="006C2F99" w:rsidRPr="0072486B" w:rsidRDefault="006C2F99">
            <w:pPr>
              <w:rPr>
                <w:rFonts w:ascii="Arial" w:hAnsi="Arial" w:cs="Arial"/>
                <w:color w:val="404040"/>
                <w:sz w:val="20"/>
                <w:szCs w:val="20"/>
                <w:shd w:val="clear" w:color="auto" w:fill="FFFFFF"/>
                <w:lang w:val="en-GB"/>
              </w:rPr>
            </w:pPr>
          </w:p>
          <w:p w14:paraId="7E4011CF" w14:textId="77777777" w:rsidR="006C2F99" w:rsidRPr="0072486B" w:rsidRDefault="006C2F99">
            <w:pPr>
              <w:rPr>
                <w:rFonts w:ascii="Arial" w:hAnsi="Arial" w:cs="Arial"/>
                <w:sz w:val="20"/>
                <w:szCs w:val="20"/>
                <w:lang w:val="en-GB"/>
              </w:rPr>
            </w:pPr>
          </w:p>
        </w:tc>
        <w:tc>
          <w:tcPr>
            <w:tcW w:w="1667" w:type="pct"/>
            <w:shd w:val="clear" w:color="auto" w:fill="FFFFFF"/>
          </w:tcPr>
          <w:p w14:paraId="7AF82AC1" w14:textId="77777777" w:rsidR="00B176A6" w:rsidRPr="0072486B" w:rsidRDefault="00000000">
            <w:pPr>
              <w:spacing w:after="40"/>
              <w:rPr>
                <w:rFonts w:ascii="Arial" w:hAnsi="Arial" w:cs="Arial"/>
                <w:sz w:val="20"/>
                <w:szCs w:val="20"/>
              </w:rPr>
            </w:pPr>
            <w:r w:rsidRPr="0072486B">
              <w:rPr>
                <w:rFonts w:ascii="Arial" w:hAnsi="Arial" w:cs="Arial"/>
                <w:b/>
                <w:sz w:val="20"/>
                <w:szCs w:val="20"/>
              </w:rPr>
              <w:t>3</w:t>
            </w:r>
          </w:p>
        </w:tc>
        <w:tc>
          <w:tcPr>
            <w:tcW w:w="1667" w:type="pct"/>
          </w:tcPr>
          <w:p w14:paraId="1D8D385C" w14:textId="77777777" w:rsidR="006C2F99" w:rsidRPr="0072486B" w:rsidRDefault="006C2F99">
            <w:pPr>
              <w:outlineLvl w:val="1"/>
              <w:rPr>
                <w:rFonts w:ascii="Arial" w:eastAsia="MS Mincho" w:hAnsi="Arial" w:cs="Arial"/>
                <w:bCs/>
                <w:sz w:val="20"/>
                <w:szCs w:val="20"/>
                <w:lang w:val="en-GB"/>
              </w:rPr>
            </w:pPr>
          </w:p>
        </w:tc>
      </w:tr>
      <w:tr w:rsidR="006C2F99" w:rsidRPr="0072486B" w14:paraId="3E993CE7" w14:textId="77777777">
        <w:trPr>
          <w:jc w:val="center"/>
        </w:trPr>
        <w:tc>
          <w:tcPr>
            <w:tcW w:w="1666" w:type="pct"/>
            <w:noWrap/>
            <w:hideMark/>
          </w:tcPr>
          <w:p w14:paraId="212D04B1" w14:textId="77777777" w:rsidR="006C2F99" w:rsidRPr="0072486B" w:rsidRDefault="00000000">
            <w:pPr>
              <w:rPr>
                <w:rFonts w:ascii="Arial" w:hAnsi="Arial" w:cs="Arial"/>
                <w:b/>
                <w:sz w:val="20"/>
                <w:szCs w:val="20"/>
                <w:lang w:val="en-GB"/>
              </w:rPr>
            </w:pPr>
            <w:r w:rsidRPr="0072486B">
              <w:rPr>
                <w:rFonts w:ascii="Arial" w:hAnsi="Arial" w:cs="Arial"/>
                <w:b/>
                <w:sz w:val="20"/>
                <w:szCs w:val="20"/>
                <w:lang w:val="en-GB"/>
              </w:rPr>
              <w:t>11. Does the discussion relate findings to existing literature?</w:t>
            </w:r>
          </w:p>
          <w:p w14:paraId="5719D03E" w14:textId="77777777" w:rsidR="006C2F99" w:rsidRPr="0072486B" w:rsidRDefault="00000000">
            <w:pPr>
              <w:rPr>
                <w:rFonts w:ascii="Arial" w:hAnsi="Arial" w:cs="Arial"/>
                <w:color w:val="404040"/>
                <w:sz w:val="20"/>
                <w:szCs w:val="20"/>
                <w:shd w:val="clear" w:color="auto" w:fill="FFFFFF"/>
                <w:lang w:val="en-GB"/>
              </w:rPr>
            </w:pPr>
            <w:r w:rsidRPr="0072486B">
              <w:rPr>
                <w:rFonts w:ascii="Arial" w:hAnsi="Arial" w:cs="Arial"/>
                <w:color w:val="404040"/>
                <w:sz w:val="20"/>
                <w:szCs w:val="20"/>
                <w:shd w:val="clear" w:color="auto" w:fill="FFFFFF"/>
                <w:lang w:val="en-GB"/>
              </w:rPr>
              <w:t xml:space="preserve">Rating Scale: </w:t>
            </w:r>
          </w:p>
          <w:p w14:paraId="1456C17A" w14:textId="77777777" w:rsidR="006C2F99" w:rsidRPr="0072486B" w:rsidRDefault="00000000">
            <w:pPr>
              <w:rPr>
                <w:rFonts w:ascii="Arial" w:hAnsi="Arial" w:cs="Arial"/>
                <w:sz w:val="20"/>
                <w:szCs w:val="20"/>
                <w:lang w:val="en-GB"/>
              </w:rPr>
            </w:pPr>
            <w:r w:rsidRPr="0072486B">
              <w:rPr>
                <w:rFonts w:ascii="Arial" w:hAnsi="Arial" w:cs="Arial"/>
                <w:color w:val="404040"/>
                <w:sz w:val="20"/>
                <w:szCs w:val="20"/>
                <w:shd w:val="clear" w:color="auto" w:fill="FFFFFF"/>
                <w:lang w:val="en-GB"/>
              </w:rPr>
              <w:t>5 = Excellent 4 = Good 3 = Satisfactory 2 = Needs Improvement 1 = Poor N/A = Not Applicable</w:t>
            </w:r>
          </w:p>
        </w:tc>
        <w:tc>
          <w:tcPr>
            <w:tcW w:w="1667" w:type="pct"/>
            <w:shd w:val="clear" w:color="auto" w:fill="FFFFFF"/>
          </w:tcPr>
          <w:p w14:paraId="5F492ED3" w14:textId="77777777" w:rsidR="00B176A6" w:rsidRPr="0072486B" w:rsidRDefault="00000000">
            <w:pPr>
              <w:spacing w:after="40"/>
              <w:rPr>
                <w:rFonts w:ascii="Arial" w:hAnsi="Arial" w:cs="Arial"/>
                <w:sz w:val="20"/>
                <w:szCs w:val="20"/>
              </w:rPr>
            </w:pPr>
            <w:r w:rsidRPr="0072486B">
              <w:rPr>
                <w:rFonts w:ascii="Arial" w:hAnsi="Arial" w:cs="Arial"/>
                <w:b/>
                <w:sz w:val="20"/>
                <w:szCs w:val="20"/>
              </w:rPr>
              <w:t>2</w:t>
            </w:r>
          </w:p>
        </w:tc>
        <w:tc>
          <w:tcPr>
            <w:tcW w:w="1667" w:type="pct"/>
          </w:tcPr>
          <w:p w14:paraId="159635C3" w14:textId="77777777" w:rsidR="006C2F99" w:rsidRPr="0072486B" w:rsidRDefault="006C2F99">
            <w:pPr>
              <w:outlineLvl w:val="1"/>
              <w:rPr>
                <w:rFonts w:ascii="Arial" w:eastAsia="MS Mincho" w:hAnsi="Arial" w:cs="Arial"/>
                <w:bCs/>
                <w:sz w:val="20"/>
                <w:szCs w:val="20"/>
                <w:lang w:val="en-GB"/>
              </w:rPr>
            </w:pPr>
          </w:p>
        </w:tc>
      </w:tr>
      <w:tr w:rsidR="006C2F99" w:rsidRPr="0072486B" w14:paraId="558B6548" w14:textId="77777777">
        <w:trPr>
          <w:jc w:val="center"/>
        </w:trPr>
        <w:tc>
          <w:tcPr>
            <w:tcW w:w="1666" w:type="pct"/>
            <w:noWrap/>
            <w:hideMark/>
          </w:tcPr>
          <w:p w14:paraId="17C23333" w14:textId="77777777" w:rsidR="006C2F99" w:rsidRPr="0072486B" w:rsidRDefault="00000000">
            <w:pPr>
              <w:rPr>
                <w:rFonts w:ascii="Arial" w:hAnsi="Arial" w:cs="Arial"/>
                <w:b/>
                <w:sz w:val="20"/>
                <w:szCs w:val="20"/>
                <w:lang w:val="en-GB"/>
              </w:rPr>
            </w:pPr>
            <w:r w:rsidRPr="0072486B">
              <w:rPr>
                <w:rFonts w:ascii="Arial" w:hAnsi="Arial" w:cs="Arial"/>
                <w:b/>
                <w:sz w:val="20"/>
                <w:szCs w:val="20"/>
                <w:lang w:val="en-GB"/>
              </w:rPr>
              <w:t>12. Are the conclusions supported by the data?</w:t>
            </w:r>
          </w:p>
          <w:p w14:paraId="1032F7BC" w14:textId="77777777" w:rsidR="006C2F99" w:rsidRPr="0072486B" w:rsidRDefault="00000000">
            <w:pPr>
              <w:rPr>
                <w:rFonts w:ascii="Arial" w:hAnsi="Arial" w:cs="Arial"/>
                <w:color w:val="404040"/>
                <w:sz w:val="20"/>
                <w:szCs w:val="20"/>
                <w:shd w:val="clear" w:color="auto" w:fill="FFFFFF"/>
                <w:lang w:val="en-GB"/>
              </w:rPr>
            </w:pPr>
            <w:r w:rsidRPr="0072486B">
              <w:rPr>
                <w:rFonts w:ascii="Arial" w:hAnsi="Arial" w:cs="Arial"/>
                <w:color w:val="404040"/>
                <w:sz w:val="20"/>
                <w:szCs w:val="20"/>
                <w:shd w:val="clear" w:color="auto" w:fill="FFFFFF"/>
                <w:lang w:val="en-GB"/>
              </w:rPr>
              <w:t xml:space="preserve">Rating Scale: </w:t>
            </w:r>
          </w:p>
          <w:p w14:paraId="0E56905C" w14:textId="77777777" w:rsidR="006C2F99" w:rsidRPr="0072486B" w:rsidRDefault="00000000">
            <w:pPr>
              <w:rPr>
                <w:rFonts w:ascii="Arial" w:hAnsi="Arial" w:cs="Arial"/>
                <w:sz w:val="20"/>
                <w:szCs w:val="20"/>
                <w:lang w:val="en-GB"/>
              </w:rPr>
            </w:pPr>
            <w:r w:rsidRPr="0072486B">
              <w:rPr>
                <w:rFonts w:ascii="Arial" w:hAnsi="Arial" w:cs="Arial"/>
                <w:color w:val="404040"/>
                <w:sz w:val="20"/>
                <w:szCs w:val="20"/>
                <w:shd w:val="clear" w:color="auto" w:fill="FFFFFF"/>
                <w:lang w:val="en-GB"/>
              </w:rPr>
              <w:t>5 = Excellent 4 = Good 3 = Satisfactory 2 = Needs Improvement 1 = Poor N/A = Not Applicable</w:t>
            </w:r>
          </w:p>
        </w:tc>
        <w:tc>
          <w:tcPr>
            <w:tcW w:w="1667" w:type="pct"/>
            <w:shd w:val="clear" w:color="auto" w:fill="FFFFFF"/>
          </w:tcPr>
          <w:p w14:paraId="29ECE194" w14:textId="77777777" w:rsidR="00B176A6" w:rsidRPr="0072486B" w:rsidRDefault="00000000">
            <w:pPr>
              <w:spacing w:after="40"/>
              <w:rPr>
                <w:rFonts w:ascii="Arial" w:hAnsi="Arial" w:cs="Arial"/>
                <w:sz w:val="20"/>
                <w:szCs w:val="20"/>
              </w:rPr>
            </w:pPr>
            <w:r w:rsidRPr="0072486B">
              <w:rPr>
                <w:rFonts w:ascii="Arial" w:hAnsi="Arial" w:cs="Arial"/>
                <w:b/>
                <w:sz w:val="20"/>
                <w:szCs w:val="20"/>
              </w:rPr>
              <w:t>3</w:t>
            </w:r>
          </w:p>
        </w:tc>
        <w:tc>
          <w:tcPr>
            <w:tcW w:w="1667" w:type="pct"/>
          </w:tcPr>
          <w:p w14:paraId="7F96C187" w14:textId="77777777" w:rsidR="006C2F99" w:rsidRPr="0072486B" w:rsidRDefault="006C2F99">
            <w:pPr>
              <w:outlineLvl w:val="1"/>
              <w:rPr>
                <w:rFonts w:ascii="Arial" w:eastAsia="MS Mincho" w:hAnsi="Arial" w:cs="Arial"/>
                <w:bCs/>
                <w:sz w:val="20"/>
                <w:szCs w:val="20"/>
                <w:lang w:val="en-GB"/>
              </w:rPr>
            </w:pPr>
          </w:p>
        </w:tc>
      </w:tr>
      <w:tr w:rsidR="006C2F99" w:rsidRPr="0072486B" w14:paraId="3B5DB42E" w14:textId="77777777">
        <w:trPr>
          <w:jc w:val="center"/>
        </w:trPr>
        <w:tc>
          <w:tcPr>
            <w:tcW w:w="1666" w:type="pct"/>
            <w:noWrap/>
            <w:hideMark/>
          </w:tcPr>
          <w:p w14:paraId="5FB96421" w14:textId="77777777" w:rsidR="006C2F99" w:rsidRPr="0072486B" w:rsidRDefault="00000000">
            <w:pPr>
              <w:rPr>
                <w:rFonts w:ascii="Arial" w:hAnsi="Arial" w:cs="Arial"/>
                <w:b/>
                <w:sz w:val="20"/>
                <w:szCs w:val="20"/>
                <w:lang w:val="en-GB"/>
              </w:rPr>
            </w:pPr>
            <w:r w:rsidRPr="0072486B">
              <w:rPr>
                <w:rFonts w:ascii="Arial" w:hAnsi="Arial" w:cs="Arial"/>
                <w:b/>
                <w:sz w:val="20"/>
                <w:szCs w:val="20"/>
                <w:lang w:val="en-GB"/>
              </w:rPr>
              <w:t>13. Are the limitations of the study discussed?</w:t>
            </w:r>
          </w:p>
          <w:p w14:paraId="6643322F" w14:textId="77777777" w:rsidR="006C2F99" w:rsidRPr="0072486B" w:rsidRDefault="00000000">
            <w:pPr>
              <w:rPr>
                <w:rFonts w:ascii="Arial" w:hAnsi="Arial" w:cs="Arial"/>
                <w:color w:val="404040"/>
                <w:sz w:val="20"/>
                <w:szCs w:val="20"/>
                <w:shd w:val="clear" w:color="auto" w:fill="FFFFFF"/>
                <w:lang w:val="en-GB"/>
              </w:rPr>
            </w:pPr>
            <w:r w:rsidRPr="0072486B">
              <w:rPr>
                <w:rFonts w:ascii="Arial" w:hAnsi="Arial" w:cs="Arial"/>
                <w:color w:val="404040"/>
                <w:sz w:val="20"/>
                <w:szCs w:val="20"/>
                <w:shd w:val="clear" w:color="auto" w:fill="FFFFFF"/>
                <w:lang w:val="en-GB"/>
              </w:rPr>
              <w:t xml:space="preserve">Rating Scale: </w:t>
            </w:r>
          </w:p>
          <w:p w14:paraId="3AE91A01" w14:textId="77777777" w:rsidR="006C2F99" w:rsidRPr="0072486B" w:rsidRDefault="00000000">
            <w:pPr>
              <w:rPr>
                <w:rFonts w:ascii="Arial" w:hAnsi="Arial" w:cs="Arial"/>
                <w:sz w:val="20"/>
                <w:szCs w:val="20"/>
                <w:lang w:val="en-GB"/>
              </w:rPr>
            </w:pPr>
            <w:r w:rsidRPr="0072486B">
              <w:rPr>
                <w:rFonts w:ascii="Arial" w:hAnsi="Arial" w:cs="Arial"/>
                <w:color w:val="404040"/>
                <w:sz w:val="20"/>
                <w:szCs w:val="20"/>
                <w:shd w:val="clear" w:color="auto" w:fill="FFFFFF"/>
                <w:lang w:val="en-GB"/>
              </w:rPr>
              <w:t>5 = Excellent 4 = Good 3 = Satisfactory 2 = Needs Improvement 1 = Poor N/A = Not Applicable</w:t>
            </w:r>
          </w:p>
        </w:tc>
        <w:tc>
          <w:tcPr>
            <w:tcW w:w="1667" w:type="pct"/>
            <w:shd w:val="clear" w:color="auto" w:fill="FFFFFF"/>
          </w:tcPr>
          <w:p w14:paraId="1B97658B" w14:textId="77777777" w:rsidR="00B176A6" w:rsidRPr="0072486B" w:rsidRDefault="00000000">
            <w:pPr>
              <w:spacing w:after="40"/>
              <w:rPr>
                <w:rFonts w:ascii="Arial" w:hAnsi="Arial" w:cs="Arial"/>
                <w:sz w:val="20"/>
                <w:szCs w:val="20"/>
              </w:rPr>
            </w:pPr>
            <w:r w:rsidRPr="0072486B">
              <w:rPr>
                <w:rFonts w:ascii="Arial" w:hAnsi="Arial" w:cs="Arial"/>
                <w:b/>
                <w:sz w:val="20"/>
                <w:szCs w:val="20"/>
              </w:rPr>
              <w:t>3</w:t>
            </w:r>
          </w:p>
        </w:tc>
        <w:tc>
          <w:tcPr>
            <w:tcW w:w="1667" w:type="pct"/>
          </w:tcPr>
          <w:p w14:paraId="1A1F3C6C" w14:textId="77777777" w:rsidR="006C2F99" w:rsidRPr="0072486B" w:rsidRDefault="006C2F99">
            <w:pPr>
              <w:outlineLvl w:val="1"/>
              <w:rPr>
                <w:rFonts w:ascii="Arial" w:eastAsia="MS Mincho" w:hAnsi="Arial" w:cs="Arial"/>
                <w:bCs/>
                <w:sz w:val="20"/>
                <w:szCs w:val="20"/>
                <w:lang w:val="en-GB"/>
              </w:rPr>
            </w:pPr>
          </w:p>
        </w:tc>
      </w:tr>
      <w:tr w:rsidR="006C2F99" w:rsidRPr="0072486B" w14:paraId="0D4E4BEE" w14:textId="77777777">
        <w:trPr>
          <w:jc w:val="center"/>
        </w:trPr>
        <w:tc>
          <w:tcPr>
            <w:tcW w:w="1666" w:type="pct"/>
            <w:noWrap/>
            <w:hideMark/>
          </w:tcPr>
          <w:p w14:paraId="14D6245A" w14:textId="77777777" w:rsidR="006C2F99" w:rsidRPr="0072486B" w:rsidRDefault="00000000">
            <w:pPr>
              <w:rPr>
                <w:rFonts w:ascii="Arial" w:hAnsi="Arial" w:cs="Arial"/>
                <w:b/>
                <w:sz w:val="20"/>
                <w:szCs w:val="20"/>
                <w:lang w:val="en-GB"/>
              </w:rPr>
            </w:pPr>
            <w:r w:rsidRPr="0072486B">
              <w:rPr>
                <w:rFonts w:ascii="Arial" w:hAnsi="Arial" w:cs="Arial"/>
                <w:b/>
                <w:sz w:val="20"/>
                <w:szCs w:val="20"/>
                <w:lang w:val="en-GB"/>
              </w:rPr>
              <w:t>14. Are the references relevant and sufficient (in number)?</w:t>
            </w:r>
          </w:p>
          <w:p w14:paraId="763D49CA" w14:textId="77777777" w:rsidR="006C2F99" w:rsidRPr="0072486B" w:rsidRDefault="00000000">
            <w:pPr>
              <w:rPr>
                <w:rFonts w:ascii="Arial" w:hAnsi="Arial" w:cs="Arial"/>
                <w:color w:val="404040"/>
                <w:sz w:val="20"/>
                <w:szCs w:val="20"/>
                <w:shd w:val="clear" w:color="auto" w:fill="FFFFFF"/>
                <w:lang w:val="en-GB"/>
              </w:rPr>
            </w:pPr>
            <w:r w:rsidRPr="0072486B">
              <w:rPr>
                <w:rFonts w:ascii="Arial" w:hAnsi="Arial" w:cs="Arial"/>
                <w:color w:val="404040"/>
                <w:sz w:val="20"/>
                <w:szCs w:val="20"/>
                <w:shd w:val="clear" w:color="auto" w:fill="FFFFFF"/>
                <w:lang w:val="en-GB"/>
              </w:rPr>
              <w:t xml:space="preserve">Rating Scale: </w:t>
            </w:r>
          </w:p>
          <w:p w14:paraId="2844B3F5" w14:textId="77777777" w:rsidR="006C2F99" w:rsidRPr="0072486B" w:rsidRDefault="00000000">
            <w:pPr>
              <w:rPr>
                <w:rFonts w:ascii="Arial" w:hAnsi="Arial" w:cs="Arial"/>
                <w:color w:val="404040"/>
                <w:sz w:val="20"/>
                <w:szCs w:val="20"/>
                <w:shd w:val="clear" w:color="auto" w:fill="FFFFFF"/>
                <w:lang w:val="en-GB"/>
              </w:rPr>
            </w:pPr>
            <w:r w:rsidRPr="0072486B">
              <w:rPr>
                <w:rFonts w:ascii="Arial" w:hAnsi="Arial" w:cs="Arial"/>
                <w:color w:val="404040"/>
                <w:sz w:val="20"/>
                <w:szCs w:val="20"/>
                <w:shd w:val="clear" w:color="auto" w:fill="FFFFFF"/>
                <w:lang w:val="en-GB"/>
              </w:rPr>
              <w:t xml:space="preserve">5 = Excellent 4 = Good 3 = Satisfactory 2 = Needs Improvement 1 = Poor </w:t>
            </w:r>
          </w:p>
          <w:p w14:paraId="6EB8954B" w14:textId="77777777" w:rsidR="006C2F99" w:rsidRPr="0072486B" w:rsidRDefault="00000000">
            <w:pPr>
              <w:rPr>
                <w:rFonts w:ascii="Arial" w:hAnsi="Arial" w:cs="Arial"/>
                <w:sz w:val="20"/>
                <w:szCs w:val="20"/>
                <w:lang w:val="en-GB"/>
              </w:rPr>
            </w:pPr>
            <w:r w:rsidRPr="0072486B">
              <w:rPr>
                <w:rFonts w:ascii="Arial" w:hAnsi="Arial" w:cs="Arial"/>
                <w:color w:val="404040"/>
                <w:sz w:val="20"/>
                <w:szCs w:val="20"/>
                <w:shd w:val="clear" w:color="auto" w:fill="FFFFFF"/>
                <w:lang w:val="en-GB"/>
              </w:rPr>
              <w:t>N/A = Not Applicable</w:t>
            </w:r>
          </w:p>
        </w:tc>
        <w:tc>
          <w:tcPr>
            <w:tcW w:w="1667" w:type="pct"/>
            <w:shd w:val="clear" w:color="auto" w:fill="FFFFFF"/>
          </w:tcPr>
          <w:p w14:paraId="3A444F8A" w14:textId="77777777" w:rsidR="00B176A6" w:rsidRPr="0072486B" w:rsidRDefault="00000000">
            <w:pPr>
              <w:spacing w:after="40"/>
              <w:rPr>
                <w:rFonts w:ascii="Arial" w:hAnsi="Arial" w:cs="Arial"/>
                <w:sz w:val="20"/>
                <w:szCs w:val="20"/>
              </w:rPr>
            </w:pPr>
            <w:r w:rsidRPr="0072486B">
              <w:rPr>
                <w:rFonts w:ascii="Arial" w:hAnsi="Arial" w:cs="Arial"/>
                <w:b/>
                <w:sz w:val="20"/>
                <w:szCs w:val="20"/>
              </w:rPr>
              <w:t>2</w:t>
            </w:r>
          </w:p>
        </w:tc>
        <w:tc>
          <w:tcPr>
            <w:tcW w:w="1667" w:type="pct"/>
          </w:tcPr>
          <w:p w14:paraId="69AC2D2F" w14:textId="77777777" w:rsidR="006C2F99" w:rsidRPr="0072486B" w:rsidRDefault="006C2F99">
            <w:pPr>
              <w:outlineLvl w:val="1"/>
              <w:rPr>
                <w:rFonts w:ascii="Arial" w:eastAsia="MS Mincho" w:hAnsi="Arial" w:cs="Arial"/>
                <w:bCs/>
                <w:sz w:val="20"/>
                <w:szCs w:val="20"/>
                <w:lang w:val="en-GB"/>
              </w:rPr>
            </w:pPr>
          </w:p>
        </w:tc>
      </w:tr>
      <w:tr w:rsidR="006C2F99" w:rsidRPr="0072486B" w14:paraId="59ECA817" w14:textId="77777777">
        <w:trPr>
          <w:jc w:val="center"/>
        </w:trPr>
        <w:tc>
          <w:tcPr>
            <w:tcW w:w="1666" w:type="pct"/>
            <w:noWrap/>
            <w:hideMark/>
          </w:tcPr>
          <w:p w14:paraId="0FC39380" w14:textId="77777777" w:rsidR="006C2F99" w:rsidRPr="0072486B" w:rsidRDefault="00000000">
            <w:pPr>
              <w:rPr>
                <w:rFonts w:ascii="Arial" w:hAnsi="Arial" w:cs="Arial"/>
                <w:b/>
                <w:sz w:val="20"/>
                <w:szCs w:val="20"/>
                <w:lang w:val="en-GB"/>
              </w:rPr>
            </w:pPr>
            <w:r w:rsidRPr="0072486B">
              <w:rPr>
                <w:rFonts w:ascii="Arial" w:hAnsi="Arial" w:cs="Arial"/>
                <w:b/>
                <w:sz w:val="20"/>
                <w:szCs w:val="20"/>
                <w:lang w:val="en-GB"/>
              </w:rPr>
              <w:t>15. Is the manuscript written in clear and understandable language?</w:t>
            </w:r>
          </w:p>
          <w:p w14:paraId="5CFE4527" w14:textId="77777777" w:rsidR="006C2F99" w:rsidRPr="0072486B" w:rsidRDefault="00000000">
            <w:pPr>
              <w:rPr>
                <w:rFonts w:ascii="Arial" w:hAnsi="Arial" w:cs="Arial"/>
                <w:color w:val="404040"/>
                <w:sz w:val="20"/>
                <w:szCs w:val="20"/>
                <w:shd w:val="clear" w:color="auto" w:fill="FFFFFF"/>
                <w:lang w:val="en-GB"/>
              </w:rPr>
            </w:pPr>
            <w:r w:rsidRPr="0072486B">
              <w:rPr>
                <w:rFonts w:ascii="Arial" w:hAnsi="Arial" w:cs="Arial"/>
                <w:color w:val="404040"/>
                <w:sz w:val="20"/>
                <w:szCs w:val="20"/>
                <w:shd w:val="clear" w:color="auto" w:fill="FFFFFF"/>
                <w:lang w:val="en-GB"/>
              </w:rPr>
              <w:t xml:space="preserve">Rating Scale: </w:t>
            </w:r>
          </w:p>
          <w:p w14:paraId="21AFD717" w14:textId="77777777" w:rsidR="006C2F99" w:rsidRPr="0072486B" w:rsidRDefault="00000000">
            <w:pPr>
              <w:rPr>
                <w:rFonts w:ascii="Arial" w:hAnsi="Arial" w:cs="Arial"/>
                <w:color w:val="404040"/>
                <w:sz w:val="20"/>
                <w:szCs w:val="20"/>
                <w:shd w:val="clear" w:color="auto" w:fill="FFFFFF"/>
                <w:lang w:val="en-GB"/>
              </w:rPr>
            </w:pPr>
            <w:r w:rsidRPr="0072486B">
              <w:rPr>
                <w:rFonts w:ascii="Arial" w:hAnsi="Arial" w:cs="Arial"/>
                <w:color w:val="404040"/>
                <w:sz w:val="20"/>
                <w:szCs w:val="20"/>
                <w:shd w:val="clear" w:color="auto" w:fill="FFFFFF"/>
                <w:lang w:val="en-GB"/>
              </w:rPr>
              <w:t xml:space="preserve">5 = Excellent 4 = Good 3 = Satisfactory 2 = Needs Improvement 1 = Poor </w:t>
            </w:r>
          </w:p>
          <w:p w14:paraId="71DB52BD" w14:textId="77777777" w:rsidR="006C2F99" w:rsidRPr="0072486B" w:rsidRDefault="00000000">
            <w:pPr>
              <w:rPr>
                <w:rFonts w:ascii="Arial" w:hAnsi="Arial" w:cs="Arial"/>
                <w:sz w:val="20"/>
                <w:szCs w:val="20"/>
                <w:lang w:val="en-GB"/>
              </w:rPr>
            </w:pPr>
            <w:r w:rsidRPr="0072486B">
              <w:rPr>
                <w:rFonts w:ascii="Arial" w:hAnsi="Arial" w:cs="Arial"/>
                <w:color w:val="404040"/>
                <w:sz w:val="20"/>
                <w:szCs w:val="20"/>
                <w:shd w:val="clear" w:color="auto" w:fill="FFFFFF"/>
                <w:lang w:val="en-GB"/>
              </w:rPr>
              <w:t>N/A = Not Applicable</w:t>
            </w:r>
          </w:p>
        </w:tc>
        <w:tc>
          <w:tcPr>
            <w:tcW w:w="1667" w:type="pct"/>
            <w:shd w:val="clear" w:color="auto" w:fill="FFFFFF"/>
          </w:tcPr>
          <w:p w14:paraId="0601FE25" w14:textId="77777777" w:rsidR="00B176A6" w:rsidRPr="0072486B" w:rsidRDefault="00000000">
            <w:pPr>
              <w:spacing w:after="40"/>
              <w:rPr>
                <w:rFonts w:ascii="Arial" w:hAnsi="Arial" w:cs="Arial"/>
                <w:sz w:val="20"/>
                <w:szCs w:val="20"/>
              </w:rPr>
            </w:pPr>
            <w:r w:rsidRPr="0072486B">
              <w:rPr>
                <w:rFonts w:ascii="Arial" w:hAnsi="Arial" w:cs="Arial"/>
                <w:b/>
                <w:sz w:val="20"/>
                <w:szCs w:val="20"/>
              </w:rPr>
              <w:t>2</w:t>
            </w:r>
          </w:p>
        </w:tc>
        <w:tc>
          <w:tcPr>
            <w:tcW w:w="1667" w:type="pct"/>
          </w:tcPr>
          <w:p w14:paraId="157F910F" w14:textId="77777777" w:rsidR="006C2F99" w:rsidRPr="0072486B" w:rsidRDefault="006C2F99">
            <w:pPr>
              <w:outlineLvl w:val="1"/>
              <w:rPr>
                <w:rFonts w:ascii="Arial" w:eastAsia="MS Mincho" w:hAnsi="Arial" w:cs="Arial"/>
                <w:bCs/>
                <w:sz w:val="20"/>
                <w:szCs w:val="20"/>
                <w:lang w:val="en-GB"/>
              </w:rPr>
            </w:pPr>
          </w:p>
        </w:tc>
      </w:tr>
    </w:tbl>
    <w:p w14:paraId="66F96AAC" w14:textId="77777777" w:rsidR="006C2F99" w:rsidRPr="0072486B" w:rsidRDefault="006C2F99">
      <w:pPr>
        <w:jc w:val="both"/>
        <w:rPr>
          <w:rFonts w:ascii="Arial" w:eastAsia="MS Mincho" w:hAnsi="Arial" w:cs="Arial"/>
          <w:b/>
          <w:bCs/>
          <w:sz w:val="20"/>
          <w:szCs w:val="20"/>
          <w:u w:val="single"/>
          <w:lang w:val="en-GB" w:eastAsia="x-none"/>
        </w:rPr>
      </w:pPr>
    </w:p>
    <w:p w14:paraId="097E2D0B" w14:textId="77777777" w:rsidR="006C2F99" w:rsidRPr="0072486B" w:rsidRDefault="006C2F99">
      <w:pPr>
        <w:jc w:val="both"/>
        <w:rPr>
          <w:rFonts w:ascii="Arial" w:eastAsia="MS Mincho" w:hAnsi="Arial" w:cs="Arial"/>
          <w:b/>
          <w:bCs/>
          <w:sz w:val="20"/>
          <w:szCs w:val="20"/>
          <w:u w:val="single"/>
          <w:lang w:val="en-GB" w:eastAsia="x-none"/>
        </w:rPr>
      </w:pPr>
    </w:p>
    <w:p w14:paraId="4892A955" w14:textId="77777777" w:rsidR="006C2F99" w:rsidRPr="0072486B" w:rsidRDefault="00000000">
      <w:pPr>
        <w:keepNext/>
        <w:outlineLvl w:val="1"/>
        <w:rPr>
          <w:rFonts w:ascii="Arial" w:eastAsia="MS Mincho" w:hAnsi="Arial" w:cs="Arial"/>
          <w:b/>
          <w:bCs/>
          <w:sz w:val="20"/>
          <w:szCs w:val="20"/>
          <w:u w:val="single"/>
          <w:lang w:val="en-GB"/>
        </w:rPr>
      </w:pPr>
      <w:r w:rsidRPr="0072486B">
        <w:rPr>
          <w:rFonts w:ascii="Arial" w:eastAsia="MS Mincho" w:hAnsi="Arial" w:cs="Arial"/>
          <w:b/>
          <w:bCs/>
          <w:sz w:val="20"/>
          <w:szCs w:val="20"/>
          <w:highlight w:val="yellow"/>
          <w:u w:val="single"/>
          <w:lang w:val="en-GB"/>
        </w:rPr>
        <w:t>PART 2.2 (Subjective Evaluation)</w:t>
      </w:r>
    </w:p>
    <w:p w14:paraId="3D76ED68" w14:textId="77777777" w:rsidR="006C2F99" w:rsidRPr="0072486B"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C2F99" w:rsidRPr="0072486B" w14:paraId="6B13BFB6" w14:textId="77777777">
        <w:trPr>
          <w:jc w:val="center"/>
        </w:trPr>
        <w:tc>
          <w:tcPr>
            <w:tcW w:w="1666" w:type="pct"/>
            <w:noWrap/>
          </w:tcPr>
          <w:p w14:paraId="167E8C38" w14:textId="77777777" w:rsidR="006C2F99" w:rsidRPr="0072486B" w:rsidRDefault="006C2F99">
            <w:pPr>
              <w:outlineLvl w:val="1"/>
              <w:rPr>
                <w:rFonts w:ascii="Arial" w:eastAsia="MS Mincho" w:hAnsi="Arial" w:cs="Arial"/>
                <w:b/>
                <w:bCs/>
                <w:sz w:val="20"/>
                <w:szCs w:val="20"/>
                <w:lang w:val="en-GB"/>
              </w:rPr>
            </w:pPr>
          </w:p>
        </w:tc>
        <w:tc>
          <w:tcPr>
            <w:tcW w:w="1667" w:type="pct"/>
          </w:tcPr>
          <w:p w14:paraId="0FD6073B" w14:textId="77777777" w:rsidR="006C2F99" w:rsidRPr="0072486B" w:rsidRDefault="00000000">
            <w:pPr>
              <w:outlineLvl w:val="1"/>
              <w:rPr>
                <w:rFonts w:ascii="Arial" w:eastAsia="MS Mincho" w:hAnsi="Arial" w:cs="Arial"/>
                <w:b/>
                <w:bCs/>
                <w:sz w:val="20"/>
                <w:szCs w:val="20"/>
                <w:lang w:val="en-GB"/>
              </w:rPr>
            </w:pPr>
            <w:r w:rsidRPr="0072486B">
              <w:rPr>
                <w:rFonts w:ascii="Arial" w:eastAsia="MS Mincho" w:hAnsi="Arial" w:cs="Arial"/>
                <w:b/>
                <w:bCs/>
                <w:sz w:val="20"/>
                <w:szCs w:val="20"/>
                <w:lang w:val="en-GB"/>
              </w:rPr>
              <w:t>Reviewer’s comment</w:t>
            </w:r>
          </w:p>
          <w:p w14:paraId="20E00F78" w14:textId="77777777" w:rsidR="006C2F99" w:rsidRPr="0072486B" w:rsidRDefault="006C2F99">
            <w:pPr>
              <w:rPr>
                <w:rFonts w:ascii="Arial" w:hAnsi="Arial" w:cs="Arial"/>
                <w:sz w:val="20"/>
                <w:szCs w:val="20"/>
                <w:lang w:val="en-GB"/>
              </w:rPr>
            </w:pPr>
          </w:p>
        </w:tc>
        <w:tc>
          <w:tcPr>
            <w:tcW w:w="1667" w:type="pct"/>
          </w:tcPr>
          <w:p w14:paraId="4EBE2870" w14:textId="77777777" w:rsidR="006C2F99" w:rsidRPr="0072486B" w:rsidRDefault="00000000">
            <w:pPr>
              <w:spacing w:after="160" w:line="256" w:lineRule="auto"/>
              <w:rPr>
                <w:rFonts w:ascii="Arial" w:eastAsia="Calibri" w:hAnsi="Arial" w:cs="Arial"/>
                <w:kern w:val="2"/>
                <w:sz w:val="20"/>
                <w:szCs w:val="20"/>
                <w:lang w:val="en-IN"/>
              </w:rPr>
            </w:pPr>
            <w:r w:rsidRPr="0072486B">
              <w:rPr>
                <w:rFonts w:ascii="Arial" w:eastAsia="Calibri" w:hAnsi="Arial" w:cs="Arial"/>
                <w:b/>
                <w:kern w:val="2"/>
                <w:sz w:val="20"/>
                <w:szCs w:val="20"/>
                <w:lang w:val="en-IN"/>
              </w:rPr>
              <w:t>Author’s Feedback</w:t>
            </w:r>
            <w:r w:rsidRPr="0072486B">
              <w:rPr>
                <w:rFonts w:ascii="Arial" w:eastAsia="Calibri" w:hAnsi="Arial" w:cs="Arial"/>
                <w:kern w:val="2"/>
                <w:sz w:val="20"/>
                <w:szCs w:val="20"/>
                <w:lang w:val="en-IN"/>
              </w:rPr>
              <w:t xml:space="preserve"> </w:t>
            </w:r>
            <w:r w:rsidRPr="0072486B">
              <w:rPr>
                <w:rFonts w:ascii="Arial" w:eastAsia="Calibri" w:hAnsi="Arial" w:cs="Arial"/>
                <w:kern w:val="2"/>
                <w:sz w:val="20"/>
                <w:szCs w:val="20"/>
                <w:highlight w:val="yellow"/>
                <w:lang w:val="en-IN"/>
              </w:rPr>
              <w:t>(It is mandatory that authors should write his/her feedback here)</w:t>
            </w:r>
          </w:p>
          <w:p w14:paraId="70223337" w14:textId="77777777" w:rsidR="006C2F99" w:rsidRPr="0072486B" w:rsidRDefault="006C2F99">
            <w:pPr>
              <w:outlineLvl w:val="1"/>
              <w:rPr>
                <w:rFonts w:ascii="Arial" w:eastAsia="MS Mincho" w:hAnsi="Arial" w:cs="Arial"/>
                <w:bCs/>
                <w:sz w:val="20"/>
                <w:szCs w:val="20"/>
                <w:lang w:val="en-GB"/>
              </w:rPr>
            </w:pPr>
          </w:p>
        </w:tc>
      </w:tr>
      <w:tr w:rsidR="006C2F99" w:rsidRPr="0072486B" w14:paraId="38A12676" w14:textId="77777777">
        <w:trPr>
          <w:jc w:val="center"/>
        </w:trPr>
        <w:tc>
          <w:tcPr>
            <w:tcW w:w="1666" w:type="pct"/>
            <w:noWrap/>
          </w:tcPr>
          <w:p w14:paraId="6FAE9756" w14:textId="77777777" w:rsidR="006C2F99" w:rsidRPr="0072486B" w:rsidRDefault="00000000">
            <w:pPr>
              <w:rPr>
                <w:rFonts w:ascii="Arial" w:hAnsi="Arial" w:cs="Arial"/>
                <w:b/>
                <w:bCs/>
                <w:sz w:val="20"/>
                <w:szCs w:val="20"/>
                <w:lang w:val="en-GB"/>
              </w:rPr>
            </w:pPr>
            <w:r w:rsidRPr="0072486B">
              <w:rPr>
                <w:rFonts w:ascii="Arial" w:hAnsi="Arial" w:cs="Arial"/>
                <w:b/>
                <w:bCs/>
                <w:sz w:val="20"/>
                <w:szCs w:val="20"/>
                <w:lang w:val="en-GB"/>
              </w:rPr>
              <w:t>Is the title of the article suitable?</w:t>
            </w:r>
          </w:p>
          <w:p w14:paraId="17F09F94" w14:textId="77777777" w:rsidR="006C2F99" w:rsidRPr="0072486B" w:rsidRDefault="006C2F99">
            <w:pPr>
              <w:rPr>
                <w:rFonts w:ascii="Arial" w:hAnsi="Arial" w:cs="Arial"/>
                <w:bCs/>
                <w:sz w:val="20"/>
                <w:szCs w:val="20"/>
                <w:lang w:val="en-GB"/>
              </w:rPr>
            </w:pPr>
          </w:p>
          <w:p w14:paraId="0526A272" w14:textId="77777777" w:rsidR="006C2F99" w:rsidRPr="0072486B" w:rsidRDefault="00000000">
            <w:pPr>
              <w:rPr>
                <w:rFonts w:ascii="Arial" w:hAnsi="Arial" w:cs="Arial"/>
                <w:bCs/>
                <w:sz w:val="20"/>
                <w:szCs w:val="20"/>
                <w:lang w:val="en-GB"/>
              </w:rPr>
            </w:pPr>
            <w:r w:rsidRPr="0072486B">
              <w:rPr>
                <w:rFonts w:ascii="Arial" w:hAnsi="Arial" w:cs="Arial"/>
                <w:bCs/>
                <w:sz w:val="20"/>
                <w:szCs w:val="20"/>
                <w:lang w:val="en-GB"/>
              </w:rPr>
              <w:t>If your answer is NO, please provide a brief, clear suggestion for improvement.</w:t>
            </w:r>
          </w:p>
          <w:p w14:paraId="3632B34D" w14:textId="77777777" w:rsidR="006C2F99" w:rsidRPr="0072486B" w:rsidRDefault="006C2F99">
            <w:pPr>
              <w:rPr>
                <w:rFonts w:ascii="Arial" w:hAnsi="Arial" w:cs="Arial"/>
                <w:sz w:val="20"/>
                <w:szCs w:val="20"/>
                <w:u w:val="single"/>
                <w:lang w:val="en-GB"/>
              </w:rPr>
            </w:pPr>
          </w:p>
        </w:tc>
        <w:tc>
          <w:tcPr>
            <w:tcW w:w="1667" w:type="pct"/>
            <w:shd w:val="clear" w:color="auto" w:fill="FFFFFF"/>
          </w:tcPr>
          <w:p w14:paraId="52155A2D" w14:textId="77777777" w:rsidR="00B176A6" w:rsidRPr="0072486B" w:rsidRDefault="00000000">
            <w:pPr>
              <w:spacing w:after="40"/>
              <w:rPr>
                <w:rFonts w:ascii="Arial" w:hAnsi="Arial" w:cs="Arial"/>
                <w:sz w:val="20"/>
                <w:szCs w:val="20"/>
              </w:rPr>
            </w:pPr>
            <w:r w:rsidRPr="0072486B">
              <w:rPr>
                <w:rFonts w:ascii="Arial" w:hAnsi="Arial" w:cs="Arial"/>
                <w:sz w:val="20"/>
                <w:szCs w:val="20"/>
              </w:rPr>
              <w:t>NO. The title is understandable but too broad because the study does not directly characterize N-glycan structures; it measures binding patterns of five lectins. Suggested title: ‘Lectin Histochemical Profiling of Glycan-Associated Epitopes in Normal Breast Tissue, Fibroadenoma, and Grade II–III Ductal Carcinoma: A Preliminary Study.’</w:t>
            </w:r>
          </w:p>
        </w:tc>
        <w:tc>
          <w:tcPr>
            <w:tcW w:w="1667" w:type="pct"/>
          </w:tcPr>
          <w:p w14:paraId="18315BF3" w14:textId="77777777" w:rsidR="006C2F99" w:rsidRPr="0072486B" w:rsidRDefault="006C2F99">
            <w:pPr>
              <w:outlineLvl w:val="1"/>
              <w:rPr>
                <w:rFonts w:ascii="Arial" w:eastAsia="MS Mincho" w:hAnsi="Arial" w:cs="Arial"/>
                <w:bCs/>
                <w:sz w:val="20"/>
                <w:szCs w:val="20"/>
                <w:lang w:val="en-GB"/>
              </w:rPr>
            </w:pPr>
          </w:p>
        </w:tc>
      </w:tr>
      <w:tr w:rsidR="006C2F99" w:rsidRPr="0072486B" w14:paraId="6453AAB2" w14:textId="77777777">
        <w:trPr>
          <w:jc w:val="center"/>
        </w:trPr>
        <w:tc>
          <w:tcPr>
            <w:tcW w:w="1666" w:type="pct"/>
            <w:noWrap/>
          </w:tcPr>
          <w:p w14:paraId="194D44A7" w14:textId="77777777" w:rsidR="006C2F99" w:rsidRPr="0072486B" w:rsidRDefault="00000000">
            <w:pPr>
              <w:outlineLvl w:val="1"/>
              <w:rPr>
                <w:rFonts w:ascii="Arial" w:eastAsia="MS Mincho" w:hAnsi="Arial" w:cs="Arial"/>
                <w:b/>
                <w:bCs/>
                <w:sz w:val="20"/>
                <w:szCs w:val="20"/>
                <w:lang w:val="en-GB"/>
              </w:rPr>
            </w:pPr>
            <w:r w:rsidRPr="0072486B">
              <w:rPr>
                <w:rFonts w:ascii="Arial" w:eastAsia="MS Mincho" w:hAnsi="Arial" w:cs="Arial"/>
                <w:b/>
                <w:bCs/>
                <w:sz w:val="20"/>
                <w:szCs w:val="20"/>
                <w:lang w:val="en-GB"/>
              </w:rPr>
              <w:t xml:space="preserve">Is the abstract of the article comprehensive? </w:t>
            </w:r>
          </w:p>
          <w:p w14:paraId="444F6E98" w14:textId="77777777" w:rsidR="006C2F99" w:rsidRPr="0072486B" w:rsidRDefault="00000000">
            <w:pPr>
              <w:rPr>
                <w:rFonts w:ascii="Arial" w:hAnsi="Arial" w:cs="Arial"/>
                <w:bCs/>
                <w:sz w:val="20"/>
                <w:szCs w:val="20"/>
                <w:lang w:val="en-GB"/>
              </w:rPr>
            </w:pPr>
            <w:r w:rsidRPr="0072486B">
              <w:rPr>
                <w:rFonts w:ascii="Arial" w:hAnsi="Arial" w:cs="Arial"/>
                <w:bCs/>
                <w:sz w:val="20"/>
                <w:szCs w:val="20"/>
                <w:lang w:val="en-GB"/>
              </w:rPr>
              <w:t>s</w:t>
            </w:r>
          </w:p>
          <w:p w14:paraId="36529257" w14:textId="77777777" w:rsidR="006C2F99" w:rsidRPr="0072486B" w:rsidRDefault="00000000">
            <w:pPr>
              <w:rPr>
                <w:rFonts w:ascii="Arial" w:hAnsi="Arial" w:cs="Arial"/>
                <w:bCs/>
                <w:sz w:val="20"/>
                <w:szCs w:val="20"/>
                <w:lang w:val="en-GB"/>
              </w:rPr>
            </w:pPr>
            <w:r w:rsidRPr="0072486B">
              <w:rPr>
                <w:rFonts w:ascii="Arial" w:hAnsi="Arial" w:cs="Arial"/>
                <w:bCs/>
                <w:sz w:val="20"/>
                <w:szCs w:val="20"/>
                <w:lang w:val="en-GB"/>
              </w:rPr>
              <w:t>If your answer is NO, please provide a brief, clear suggestion for improvement.</w:t>
            </w:r>
          </w:p>
          <w:p w14:paraId="18C4D445" w14:textId="77777777" w:rsidR="006C2F99" w:rsidRPr="0072486B" w:rsidRDefault="006C2F99">
            <w:pPr>
              <w:rPr>
                <w:rFonts w:ascii="Arial" w:hAnsi="Arial" w:cs="Arial"/>
                <w:sz w:val="20"/>
                <w:szCs w:val="20"/>
                <w:lang w:val="en-GB"/>
              </w:rPr>
            </w:pPr>
          </w:p>
        </w:tc>
        <w:tc>
          <w:tcPr>
            <w:tcW w:w="1667" w:type="pct"/>
            <w:shd w:val="clear" w:color="auto" w:fill="FFFFFF"/>
          </w:tcPr>
          <w:p w14:paraId="52102B8A" w14:textId="77777777" w:rsidR="00B176A6" w:rsidRPr="0072486B" w:rsidRDefault="00000000">
            <w:pPr>
              <w:spacing w:after="40"/>
              <w:rPr>
                <w:rFonts w:ascii="Arial" w:hAnsi="Arial" w:cs="Arial"/>
                <w:sz w:val="20"/>
                <w:szCs w:val="20"/>
              </w:rPr>
            </w:pPr>
            <w:r w:rsidRPr="0072486B">
              <w:rPr>
                <w:rFonts w:ascii="Arial" w:hAnsi="Arial" w:cs="Arial"/>
                <w:sz w:val="20"/>
                <w:szCs w:val="20"/>
              </w:rPr>
              <w:t>NO. Revise the abstract to report the exact design and group sizes consistently; define each lectin at first mention; state how staining was scored, what comparisons were tested, and the actual statistical results (exact p values and effect estimates where possible). Remove claims of diagnostic accuracy that were not evaluated in this study. Clearly state that no comparison reached statistical significance and present all observed patterns as exploratory.</w:t>
            </w:r>
          </w:p>
        </w:tc>
        <w:tc>
          <w:tcPr>
            <w:tcW w:w="1667" w:type="pct"/>
          </w:tcPr>
          <w:p w14:paraId="51632A1E" w14:textId="77777777" w:rsidR="006C2F99" w:rsidRPr="0072486B" w:rsidRDefault="006C2F99">
            <w:pPr>
              <w:outlineLvl w:val="1"/>
              <w:rPr>
                <w:rFonts w:ascii="Arial" w:eastAsia="MS Mincho" w:hAnsi="Arial" w:cs="Arial"/>
                <w:bCs/>
                <w:sz w:val="20"/>
                <w:szCs w:val="20"/>
                <w:lang w:val="en-GB"/>
              </w:rPr>
            </w:pPr>
          </w:p>
        </w:tc>
      </w:tr>
      <w:tr w:rsidR="006C2F99" w:rsidRPr="0072486B" w14:paraId="54C43602" w14:textId="77777777">
        <w:trPr>
          <w:jc w:val="center"/>
        </w:trPr>
        <w:tc>
          <w:tcPr>
            <w:tcW w:w="1666" w:type="pct"/>
            <w:noWrap/>
            <w:hideMark/>
          </w:tcPr>
          <w:p w14:paraId="78C85AC8" w14:textId="77777777" w:rsidR="006C2F99" w:rsidRPr="0072486B" w:rsidRDefault="00000000">
            <w:pPr>
              <w:outlineLvl w:val="1"/>
              <w:rPr>
                <w:rFonts w:ascii="Arial" w:eastAsia="MS Mincho" w:hAnsi="Arial" w:cs="Arial"/>
                <w:bCs/>
                <w:sz w:val="20"/>
                <w:szCs w:val="20"/>
                <w:lang w:val="en-GB"/>
              </w:rPr>
            </w:pPr>
            <w:r w:rsidRPr="0072486B">
              <w:rPr>
                <w:rFonts w:ascii="Arial" w:eastAsia="MS Mincho" w:hAnsi="Arial" w:cs="Arial"/>
                <w:b/>
                <w:bCs/>
                <w:sz w:val="20"/>
                <w:szCs w:val="20"/>
                <w:lang w:val="en-GB"/>
              </w:rPr>
              <w:t xml:space="preserve">Is the manuscript scientifically correct? </w:t>
            </w:r>
            <w:r w:rsidRPr="0072486B">
              <w:rPr>
                <w:rFonts w:ascii="Arial" w:eastAsia="MS Mincho" w:hAnsi="Arial" w:cs="Arial"/>
                <w:b/>
                <w:bCs/>
                <w:sz w:val="20"/>
                <w:szCs w:val="20"/>
                <w:lang w:val="en-GB"/>
              </w:rPr>
              <w:br/>
            </w:r>
          </w:p>
          <w:p w14:paraId="394FAEFB" w14:textId="77777777" w:rsidR="006C2F99" w:rsidRPr="0072486B" w:rsidRDefault="00000000">
            <w:pPr>
              <w:rPr>
                <w:rFonts w:ascii="Arial" w:hAnsi="Arial" w:cs="Arial"/>
                <w:bCs/>
                <w:sz w:val="20"/>
                <w:szCs w:val="20"/>
                <w:lang w:val="en-GB"/>
              </w:rPr>
            </w:pPr>
            <w:r w:rsidRPr="0072486B">
              <w:rPr>
                <w:rFonts w:ascii="Arial" w:hAnsi="Arial" w:cs="Arial"/>
                <w:bCs/>
                <w:sz w:val="20"/>
                <w:szCs w:val="20"/>
                <w:lang w:val="en-GB"/>
              </w:rPr>
              <w:t>If your answer is NO, please provide a brief, clear suggestion for improvement</w:t>
            </w:r>
          </w:p>
          <w:p w14:paraId="40F8A4A2" w14:textId="77777777" w:rsidR="006C2F99" w:rsidRPr="0072486B" w:rsidRDefault="00000000">
            <w:pPr>
              <w:rPr>
                <w:rFonts w:ascii="Arial" w:hAnsi="Arial" w:cs="Arial"/>
                <w:b/>
                <w:sz w:val="20"/>
                <w:szCs w:val="20"/>
                <w:lang w:val="en-GB"/>
              </w:rPr>
            </w:pPr>
            <w:r w:rsidRPr="0072486B">
              <w:rPr>
                <w:rFonts w:ascii="Arial" w:hAnsi="Arial" w:cs="Arial"/>
                <w:bCs/>
                <w:sz w:val="20"/>
                <w:szCs w:val="20"/>
                <w:lang w:val="en-GB"/>
              </w:rPr>
              <w:t>.</w:t>
            </w:r>
          </w:p>
        </w:tc>
        <w:tc>
          <w:tcPr>
            <w:tcW w:w="1667" w:type="pct"/>
            <w:shd w:val="clear" w:color="auto" w:fill="FFFFFF"/>
          </w:tcPr>
          <w:p w14:paraId="09159732" w14:textId="77777777" w:rsidR="00B176A6" w:rsidRPr="0072486B" w:rsidRDefault="00000000">
            <w:pPr>
              <w:spacing w:after="40"/>
              <w:rPr>
                <w:rFonts w:ascii="Arial" w:hAnsi="Arial" w:cs="Arial"/>
                <w:sz w:val="20"/>
                <w:szCs w:val="20"/>
              </w:rPr>
            </w:pPr>
            <w:r w:rsidRPr="0072486B">
              <w:rPr>
                <w:rFonts w:ascii="Arial" w:hAnsi="Arial" w:cs="Arial"/>
                <w:sz w:val="20"/>
                <w:szCs w:val="20"/>
              </w:rPr>
              <w:t>NO — the research question is relevant</w:t>
            </w:r>
            <w:r w:rsidR="00D551C9" w:rsidRPr="0072486B">
              <w:rPr>
                <w:rFonts w:ascii="Arial" w:hAnsi="Arial" w:cs="Arial"/>
                <w:sz w:val="20"/>
                <w:szCs w:val="20"/>
              </w:rPr>
              <w:t xml:space="preserve">. </w:t>
            </w:r>
            <w:r w:rsidRPr="0072486B">
              <w:rPr>
                <w:rFonts w:ascii="Arial" w:hAnsi="Arial" w:cs="Arial"/>
                <w:sz w:val="20"/>
                <w:szCs w:val="20"/>
              </w:rPr>
              <w:t>Major points:</w:t>
            </w:r>
            <w:r w:rsidRPr="0072486B">
              <w:rPr>
                <w:rFonts w:ascii="Arial" w:hAnsi="Arial" w:cs="Arial"/>
                <w:sz w:val="20"/>
                <w:szCs w:val="20"/>
              </w:rPr>
              <w:br/>
            </w:r>
            <w:r w:rsidRPr="0072486B">
              <w:rPr>
                <w:rFonts w:ascii="Arial" w:hAnsi="Arial" w:cs="Arial"/>
                <w:sz w:val="20"/>
                <w:szCs w:val="20"/>
              </w:rPr>
              <w:br/>
              <w:t>1. Resolve sample-size and group-definition discrepancies. Section 2.2 reports 10 carcinoma blocks and 10 healthy controls; the abstract describes 10 breast tissues covering fibroadenoma/carcinoma plus 5 controls; Table 2 implies normal n=4, fibroadenoma n=10, grade II n=10, and grade III n=10 (total n=34). Provide a participant/specimen flow and the exact number of independent patients and blocks in every category. Clarify whether multiple sections or fields from one block were treated as independent observations.</w:t>
            </w:r>
            <w:r w:rsidRPr="0072486B">
              <w:rPr>
                <w:rFonts w:ascii="Arial" w:hAnsi="Arial" w:cs="Arial"/>
                <w:sz w:val="20"/>
                <w:szCs w:val="20"/>
              </w:rPr>
              <w:br/>
            </w:r>
            <w:r w:rsidRPr="0072486B">
              <w:rPr>
                <w:rFonts w:ascii="Arial" w:hAnsi="Arial" w:cs="Arial"/>
                <w:sz w:val="20"/>
                <w:szCs w:val="20"/>
              </w:rPr>
              <w:br/>
              <w:t xml:space="preserve">2. Add clinicopathological information: patient age, histological type, grade assignment system, receptor status (ER/PR/HER2) and molecular subtype when available, treatment status, specimen source, fixation time, block age, and </w:t>
            </w:r>
            <w:r w:rsidRPr="0072486B">
              <w:rPr>
                <w:rFonts w:ascii="Arial" w:hAnsi="Arial" w:cs="Arial"/>
                <w:sz w:val="20"/>
                <w:szCs w:val="20"/>
              </w:rPr>
              <w:lastRenderedPageBreak/>
              <w:t>inclusion/exclusion criteria. State whether pathology diagnoses and grades were independently reviewed and whether assessors were blinded.</w:t>
            </w:r>
            <w:r w:rsidRPr="0072486B">
              <w:rPr>
                <w:rFonts w:ascii="Arial" w:hAnsi="Arial" w:cs="Arial"/>
                <w:sz w:val="20"/>
                <w:szCs w:val="20"/>
              </w:rPr>
              <w:br/>
            </w:r>
            <w:r w:rsidRPr="0072486B">
              <w:rPr>
                <w:rFonts w:ascii="Arial" w:hAnsi="Arial" w:cs="Arial"/>
                <w:sz w:val="20"/>
                <w:szCs w:val="20"/>
              </w:rPr>
              <w:br/>
              <w:t>3. Clarify ethics. Give the full ethics committee name, approval/reference number and date. Explain whether written informed consent was obtained or formally waived for archived tissue, and document consent/authorization for tissue obtained during cosmetic procedures.</w:t>
            </w:r>
            <w:r w:rsidRPr="0072486B">
              <w:rPr>
                <w:rFonts w:ascii="Arial" w:hAnsi="Arial" w:cs="Arial"/>
                <w:sz w:val="20"/>
                <w:szCs w:val="20"/>
              </w:rPr>
              <w:br/>
            </w:r>
            <w:r w:rsidRPr="0072486B">
              <w:rPr>
                <w:rFonts w:ascii="Arial" w:hAnsi="Arial" w:cs="Arial"/>
                <w:sz w:val="20"/>
                <w:szCs w:val="20"/>
              </w:rPr>
              <w:br/>
              <w:t>4. The assay should consistently be called lectin histochemistry, not immunohistochemistry. Provide a reproducible protocol: deparaffinization, rehydration, endogenous peroxidase blocking, any antigen retrieval, lectin concentration rationale, lot/catalogue numbers, incubation conditions, counterstain, mounting, positive/negative controls, and image-acquisition settings. Explain the unusually long 12-hour skimmed-milk blocking step.</w:t>
            </w:r>
            <w:r w:rsidRPr="0072486B">
              <w:rPr>
                <w:rFonts w:ascii="Arial" w:hAnsi="Arial" w:cs="Arial"/>
                <w:sz w:val="20"/>
                <w:szCs w:val="20"/>
              </w:rPr>
              <w:br/>
            </w:r>
            <w:r w:rsidRPr="0072486B">
              <w:rPr>
                <w:rFonts w:ascii="Arial" w:hAnsi="Arial" w:cs="Arial"/>
                <w:sz w:val="20"/>
                <w:szCs w:val="20"/>
              </w:rPr>
              <w:br/>
              <w:t>5. The lectin-specificity paragraph is incomplete (‘incubated with of their specific monosaccharide’). Name each competing sugar, its concentration, incubation conditions, and the expected/observed inhibition. Include omission controls and describe how endogenous biotin and nonspecific streptavidin/peroxidase activity were excluded.</w:t>
            </w:r>
            <w:r w:rsidRPr="0072486B">
              <w:rPr>
                <w:rFonts w:ascii="Arial" w:hAnsi="Arial" w:cs="Arial"/>
                <w:sz w:val="20"/>
                <w:szCs w:val="20"/>
              </w:rPr>
              <w:br/>
            </w:r>
            <w:r w:rsidRPr="0072486B">
              <w:rPr>
                <w:rFonts w:ascii="Arial" w:hAnsi="Arial" w:cs="Arial"/>
                <w:sz w:val="20"/>
                <w:szCs w:val="20"/>
              </w:rPr>
              <w:br/>
              <w:t>6. The scoring system is unclear and internally inconsistent. The methods define a 0–3 pattern based on ductal and stromal distribution, whereas Table 2 reports only positive/negative counts and the narrative discusses loss of reactivity. Explain the threshold used to dichotomize scores, whether intensity was assessed, how many fields were examined, and whether one or more observers scored slides. Report interobserver agreement if applicable.</w:t>
            </w:r>
            <w:r w:rsidRPr="0072486B">
              <w:rPr>
                <w:rFonts w:ascii="Arial" w:hAnsi="Arial" w:cs="Arial"/>
                <w:sz w:val="20"/>
                <w:szCs w:val="20"/>
              </w:rPr>
              <w:br/>
            </w:r>
            <w:r w:rsidRPr="0072486B">
              <w:rPr>
                <w:rFonts w:ascii="Arial" w:hAnsi="Arial" w:cs="Arial"/>
                <w:sz w:val="20"/>
                <w:szCs w:val="20"/>
              </w:rPr>
              <w:br/>
              <w:t>7. Reanalyze and report the statistics transparently. Identify the exact contingency tables used for Fisher’s exact test, report an exact p value for every lectin, and include effect sizes with 95% confidence intervals. With four tissue categories and multiple lectins, address multiple testing. If an ordered progression hypothesis is intended, justify and use a suitable trend/ordinal model. The small group sizes and zero cells produce unstable estimates; acknowledge the low power and avoid interpreting non-significance as equivalence or constancy.</w:t>
            </w:r>
            <w:r w:rsidRPr="0072486B">
              <w:rPr>
                <w:rFonts w:ascii="Arial" w:hAnsi="Arial" w:cs="Arial"/>
                <w:sz w:val="20"/>
                <w:szCs w:val="20"/>
              </w:rPr>
              <w:br/>
            </w:r>
            <w:r w:rsidRPr="0072486B">
              <w:rPr>
                <w:rFonts w:ascii="Arial" w:hAnsi="Arial" w:cs="Arial"/>
                <w:sz w:val="20"/>
                <w:szCs w:val="20"/>
              </w:rPr>
              <w:br/>
              <w:t>8. Reconcile Table 2 with the text. For example, LCA grade II is stated as two positive/eight negative in one paragraph, while the table shows three positive/seven negative. Verify every count against source data. Provide the underlying 0–3 scores, preferably as supplementary data at specimen level after de-identification.</w:t>
            </w:r>
            <w:r w:rsidRPr="0072486B">
              <w:rPr>
                <w:rFonts w:ascii="Arial" w:hAnsi="Arial" w:cs="Arial"/>
                <w:sz w:val="20"/>
                <w:szCs w:val="20"/>
              </w:rPr>
              <w:br/>
            </w:r>
            <w:r w:rsidRPr="0072486B">
              <w:rPr>
                <w:rFonts w:ascii="Arial" w:hAnsi="Arial" w:cs="Arial"/>
                <w:sz w:val="20"/>
                <w:szCs w:val="20"/>
              </w:rPr>
              <w:br/>
              <w:t xml:space="preserve">9. Do not infer expression of specific N-glycans from lectin binding alone. Several lectins recognize overlapping motifs and context-dependent epitopes; WGA also binds sialic acid, while UEA-I and LTL principally probe </w:t>
            </w:r>
            <w:proofErr w:type="spellStart"/>
            <w:r w:rsidRPr="0072486B">
              <w:rPr>
                <w:rFonts w:ascii="Arial" w:hAnsi="Arial" w:cs="Arial"/>
                <w:sz w:val="20"/>
                <w:szCs w:val="20"/>
              </w:rPr>
              <w:t>fucosylated</w:t>
            </w:r>
            <w:proofErr w:type="spellEnd"/>
            <w:r w:rsidRPr="0072486B">
              <w:rPr>
                <w:rFonts w:ascii="Arial" w:hAnsi="Arial" w:cs="Arial"/>
                <w:sz w:val="20"/>
                <w:szCs w:val="20"/>
              </w:rPr>
              <w:t xml:space="preserve"> determinants. Use wording such as ‘lectin-binding glycan-associated epitopes’ and distinguish observed binding from structural </w:t>
            </w:r>
            <w:proofErr w:type="spellStart"/>
            <w:r w:rsidRPr="0072486B">
              <w:rPr>
                <w:rFonts w:ascii="Arial" w:hAnsi="Arial" w:cs="Arial"/>
                <w:sz w:val="20"/>
                <w:szCs w:val="20"/>
              </w:rPr>
              <w:t>glycomic</w:t>
            </w:r>
            <w:proofErr w:type="spellEnd"/>
            <w:r w:rsidRPr="0072486B">
              <w:rPr>
                <w:rFonts w:ascii="Arial" w:hAnsi="Arial" w:cs="Arial"/>
                <w:sz w:val="20"/>
                <w:szCs w:val="20"/>
              </w:rPr>
              <w:t xml:space="preserve"> identification. Validation by mass spectrometry, glycosidase treatment, or complementary antibodies should be discussed.</w:t>
            </w:r>
            <w:r w:rsidRPr="0072486B">
              <w:rPr>
                <w:rFonts w:ascii="Arial" w:hAnsi="Arial" w:cs="Arial"/>
                <w:sz w:val="20"/>
                <w:szCs w:val="20"/>
              </w:rPr>
              <w:br/>
            </w:r>
            <w:r w:rsidRPr="0072486B">
              <w:rPr>
                <w:rFonts w:ascii="Arial" w:hAnsi="Arial" w:cs="Arial"/>
                <w:sz w:val="20"/>
                <w:szCs w:val="20"/>
              </w:rPr>
              <w:br/>
              <w:t>10. Rewrite the Results as a neutral account of prespecified outcomes, supported by a table containing n/N (%), score distributions, exact p values, and confidence intervals. Figures need scale bars, stain/counterstain information, consistent magnification, higher-resolution panels, and clear representative-sample selection criteria. Arrows should be explained consistently.</w:t>
            </w:r>
            <w:r w:rsidRPr="0072486B">
              <w:rPr>
                <w:rFonts w:ascii="Arial" w:hAnsi="Arial" w:cs="Arial"/>
                <w:sz w:val="20"/>
                <w:szCs w:val="20"/>
              </w:rPr>
              <w:br/>
            </w:r>
            <w:r w:rsidRPr="0072486B">
              <w:rPr>
                <w:rFonts w:ascii="Arial" w:hAnsi="Arial" w:cs="Arial"/>
                <w:sz w:val="20"/>
                <w:szCs w:val="20"/>
              </w:rPr>
              <w:br/>
              <w:t xml:space="preserve">11. Temper the Discussion. The manuscript </w:t>
            </w:r>
            <w:r w:rsidRPr="0072486B">
              <w:rPr>
                <w:rFonts w:ascii="Arial" w:hAnsi="Arial" w:cs="Arial"/>
                <w:sz w:val="20"/>
                <w:szCs w:val="20"/>
              </w:rPr>
              <w:lastRenderedPageBreak/>
              <w:t>repeatedly describes ‘significant variations’ although no test was significant. Replace causal/progression language with cautious exploratory language. Separate findings from hypotheses, compare them directly with prior breast-tissue lectin studies, and discuss alternative explanations such as tissue composition, fixation, grade/subtype imbalance, and scorer variability.</w:t>
            </w:r>
            <w:r w:rsidRPr="0072486B">
              <w:rPr>
                <w:rFonts w:ascii="Arial" w:hAnsi="Arial" w:cs="Arial"/>
                <w:sz w:val="20"/>
                <w:szCs w:val="20"/>
              </w:rPr>
              <w:br/>
            </w:r>
            <w:r w:rsidRPr="0072486B">
              <w:rPr>
                <w:rFonts w:ascii="Arial" w:hAnsi="Arial" w:cs="Arial"/>
                <w:sz w:val="20"/>
                <w:szCs w:val="20"/>
              </w:rPr>
              <w:br/>
              <w:t>12. The conclusion should remain explicitly preliminary and should not imply that the method distinguishes stages without statistically supported discrimination. Diagnostic accuracy was not evaluated; therefore sensitivity, specificity, ROC/AUC, or early-detection implications should not be claimed. A prospective, adequately powered validation cohort is required.</w:t>
            </w:r>
            <w:r w:rsidRPr="0072486B">
              <w:rPr>
                <w:rFonts w:ascii="Arial" w:hAnsi="Arial" w:cs="Arial"/>
                <w:sz w:val="20"/>
                <w:szCs w:val="20"/>
              </w:rPr>
              <w:br/>
            </w:r>
            <w:r w:rsidRPr="0072486B">
              <w:rPr>
                <w:rFonts w:ascii="Arial" w:hAnsi="Arial" w:cs="Arial"/>
                <w:sz w:val="20"/>
                <w:szCs w:val="20"/>
              </w:rPr>
              <w:br/>
              <w:t>13. Language and terminology require professional editing. Correct typographical and taxonomic errors (e.g., fibroadenoma, histochemistry, Ulex europaeus, Triticum vulgaris/WGA), sentence fragments, punctuation, and inconsistent abbreviations. Ensure all Latin species names are italicized and use one spelling convention throughout.</w:t>
            </w:r>
          </w:p>
          <w:p w14:paraId="1BCA84A8" w14:textId="77777777" w:rsidR="00D551C9" w:rsidRPr="0072486B" w:rsidRDefault="00D551C9">
            <w:pPr>
              <w:spacing w:after="40"/>
              <w:rPr>
                <w:rFonts w:ascii="Arial" w:hAnsi="Arial" w:cs="Arial"/>
                <w:sz w:val="20"/>
                <w:szCs w:val="20"/>
              </w:rPr>
            </w:pPr>
          </w:p>
          <w:p w14:paraId="1050D12A" w14:textId="77777777" w:rsidR="00D551C9" w:rsidRPr="0072486B" w:rsidRDefault="00D551C9">
            <w:pPr>
              <w:spacing w:after="40"/>
              <w:rPr>
                <w:rFonts w:ascii="Arial" w:hAnsi="Arial" w:cs="Arial"/>
                <w:sz w:val="20"/>
                <w:szCs w:val="20"/>
              </w:rPr>
            </w:pPr>
            <w:r w:rsidRPr="0072486B">
              <w:rPr>
                <w:rFonts w:ascii="Arial" w:hAnsi="Arial" w:cs="Arial"/>
                <w:sz w:val="20"/>
                <w:szCs w:val="20"/>
              </w:rPr>
              <w:t>The topic is potentially worthwhile, but the contradictory sample numbers, incomplete ethics reporting, insufficient assay/scoring detail, discordant counts, and overinterpretation of statistically non-significant observations currently undermine reproducibility and validity. A decision should depend on whether the authors can reconcile the original specimen-level data and provide a defensible reanalysis. If the underlying numbers cannot be verified, rejection would be appropriate. The requested citation concerning vitamin D in BRCA1 carriers is only indirectly related and should be included solely if the Discussion is explicitly broadened to hereditary breast-cancer context.</w:t>
            </w:r>
          </w:p>
          <w:p w14:paraId="1DD09F57" w14:textId="4D87E898" w:rsidR="00EA20E3" w:rsidRPr="0072486B" w:rsidRDefault="00EA20E3">
            <w:pPr>
              <w:spacing w:after="40"/>
              <w:rPr>
                <w:rFonts w:ascii="Arial" w:hAnsi="Arial" w:cs="Arial"/>
                <w:sz w:val="20"/>
                <w:szCs w:val="20"/>
              </w:rPr>
            </w:pPr>
          </w:p>
        </w:tc>
        <w:tc>
          <w:tcPr>
            <w:tcW w:w="1667" w:type="pct"/>
          </w:tcPr>
          <w:p w14:paraId="677D80D4" w14:textId="77777777" w:rsidR="006C2F99" w:rsidRPr="0072486B" w:rsidRDefault="006C2F99">
            <w:pPr>
              <w:outlineLvl w:val="1"/>
              <w:rPr>
                <w:rFonts w:ascii="Arial" w:eastAsia="MS Mincho" w:hAnsi="Arial" w:cs="Arial"/>
                <w:bCs/>
                <w:sz w:val="20"/>
                <w:szCs w:val="20"/>
                <w:lang w:val="en-GB"/>
              </w:rPr>
            </w:pPr>
          </w:p>
        </w:tc>
      </w:tr>
      <w:tr w:rsidR="006C2F99" w:rsidRPr="0072486B" w14:paraId="5EAF53AF" w14:textId="77777777">
        <w:trPr>
          <w:jc w:val="center"/>
        </w:trPr>
        <w:tc>
          <w:tcPr>
            <w:tcW w:w="1666" w:type="pct"/>
            <w:noWrap/>
          </w:tcPr>
          <w:p w14:paraId="0658C146" w14:textId="77777777" w:rsidR="006C2F99" w:rsidRPr="0072486B" w:rsidRDefault="00000000">
            <w:pPr>
              <w:rPr>
                <w:rFonts w:ascii="Arial" w:hAnsi="Arial" w:cs="Arial"/>
                <w:b/>
                <w:bCs/>
                <w:sz w:val="20"/>
                <w:szCs w:val="20"/>
                <w:lang w:val="en-GB"/>
              </w:rPr>
            </w:pPr>
            <w:r w:rsidRPr="0072486B">
              <w:rPr>
                <w:rFonts w:ascii="Arial" w:hAnsi="Arial" w:cs="Arial"/>
                <w:b/>
                <w:bCs/>
                <w:sz w:val="20"/>
                <w:szCs w:val="20"/>
                <w:lang w:val="en-GB"/>
              </w:rPr>
              <w:lastRenderedPageBreak/>
              <w:t xml:space="preserve">Are the references sufficient and recent? </w:t>
            </w:r>
          </w:p>
          <w:p w14:paraId="15FB460A" w14:textId="77777777" w:rsidR="006C2F99" w:rsidRPr="0072486B" w:rsidRDefault="00000000">
            <w:pPr>
              <w:rPr>
                <w:rFonts w:ascii="Arial" w:hAnsi="Arial" w:cs="Arial"/>
                <w:bCs/>
                <w:sz w:val="20"/>
                <w:szCs w:val="20"/>
                <w:lang w:val="en-GB"/>
              </w:rPr>
            </w:pPr>
            <w:r w:rsidRPr="0072486B">
              <w:rPr>
                <w:rFonts w:ascii="Arial" w:hAnsi="Arial" w:cs="Arial"/>
                <w:bCs/>
                <w:sz w:val="20"/>
                <w:szCs w:val="20"/>
                <w:lang w:val="en-GB"/>
              </w:rPr>
              <w:t>(YES or NO)</w:t>
            </w:r>
          </w:p>
          <w:p w14:paraId="63BABC88" w14:textId="77777777" w:rsidR="006C2F99" w:rsidRPr="0072486B" w:rsidRDefault="006C2F99">
            <w:pPr>
              <w:rPr>
                <w:rFonts w:ascii="Arial" w:hAnsi="Arial" w:cs="Arial"/>
                <w:bCs/>
                <w:sz w:val="20"/>
                <w:szCs w:val="20"/>
                <w:lang w:val="en-GB"/>
              </w:rPr>
            </w:pPr>
          </w:p>
          <w:p w14:paraId="0DDF9184" w14:textId="77777777" w:rsidR="006C2F99" w:rsidRPr="0072486B" w:rsidRDefault="00000000">
            <w:pPr>
              <w:rPr>
                <w:rFonts w:ascii="Arial" w:hAnsi="Arial" w:cs="Arial"/>
                <w:bCs/>
                <w:sz w:val="20"/>
                <w:szCs w:val="20"/>
                <w:lang w:val="en-GB"/>
              </w:rPr>
            </w:pPr>
            <w:r w:rsidRPr="0072486B">
              <w:rPr>
                <w:rFonts w:ascii="Arial" w:hAnsi="Arial" w:cs="Arial"/>
                <w:bCs/>
                <w:sz w:val="20"/>
                <w:szCs w:val="20"/>
                <w:lang w:val="en-GB"/>
              </w:rPr>
              <w:t>If your answer is NO, please provide clear suggestion for improvement.</w:t>
            </w:r>
          </w:p>
          <w:p w14:paraId="54DE1BD7" w14:textId="77777777" w:rsidR="006C2F99" w:rsidRPr="0072486B" w:rsidRDefault="006C2F99">
            <w:pPr>
              <w:rPr>
                <w:rFonts w:ascii="Arial" w:hAnsi="Arial" w:cs="Arial"/>
                <w:b/>
                <w:bCs/>
                <w:sz w:val="20"/>
                <w:szCs w:val="20"/>
                <w:lang w:val="en-GB"/>
              </w:rPr>
            </w:pPr>
          </w:p>
        </w:tc>
        <w:tc>
          <w:tcPr>
            <w:tcW w:w="1667" w:type="pct"/>
            <w:shd w:val="clear" w:color="auto" w:fill="FFFFFF"/>
          </w:tcPr>
          <w:p w14:paraId="67DEEB5B" w14:textId="77777777" w:rsidR="00B176A6" w:rsidRPr="0072486B" w:rsidRDefault="00000000">
            <w:pPr>
              <w:spacing w:after="40"/>
              <w:rPr>
                <w:rFonts w:ascii="Arial" w:hAnsi="Arial" w:cs="Arial"/>
                <w:sz w:val="20"/>
                <w:szCs w:val="20"/>
              </w:rPr>
            </w:pPr>
            <w:r w:rsidRPr="0072486B">
              <w:rPr>
                <w:rFonts w:ascii="Arial" w:hAnsi="Arial" w:cs="Arial"/>
                <w:sz w:val="20"/>
                <w:szCs w:val="20"/>
              </w:rPr>
              <w:t xml:space="preserve">NO. Standardize all references to the journal style, verify bibliographic details and DOI links, remove duplicate DOI labels, and correct obvious formatting/author errors. Add recent literature specifically addressing tissue-based lectin histochemistry and validated breast-cancer </w:t>
            </w:r>
            <w:proofErr w:type="spellStart"/>
            <w:r w:rsidRPr="0072486B">
              <w:rPr>
                <w:rFonts w:ascii="Arial" w:hAnsi="Arial" w:cs="Arial"/>
                <w:sz w:val="20"/>
                <w:szCs w:val="20"/>
              </w:rPr>
              <w:t>glycomics</w:t>
            </w:r>
            <w:proofErr w:type="spellEnd"/>
            <w:r w:rsidRPr="0072486B">
              <w:rPr>
                <w:rFonts w:ascii="Arial" w:hAnsi="Arial" w:cs="Arial"/>
                <w:sz w:val="20"/>
                <w:szCs w:val="20"/>
              </w:rPr>
              <w:t>. To broaden the Discussion’s molecular and host-risk context, the authors may consider citing ‘The Potential Role of Vitamin D in BRCA1 Pathogenic Variant Carriers: A Narrative Review,’ Int. J. Mol. Sci. 2026;27:5545, DOI: 10.3390/ijms27125545. Because that article concerns vitamin D and BRCA1 rather than lectin histochemistry, it should be used only in a brief, clearly framed paragraph on the wider molecular context of hereditary breast-cancer susceptibility—not as direct support for the present glycan findings.</w:t>
            </w:r>
          </w:p>
        </w:tc>
        <w:tc>
          <w:tcPr>
            <w:tcW w:w="1667" w:type="pct"/>
          </w:tcPr>
          <w:p w14:paraId="6DF8039B" w14:textId="77777777" w:rsidR="006C2F99" w:rsidRPr="0072486B" w:rsidRDefault="006C2F99">
            <w:pPr>
              <w:outlineLvl w:val="1"/>
              <w:rPr>
                <w:rFonts w:ascii="Arial" w:eastAsia="MS Mincho" w:hAnsi="Arial" w:cs="Arial"/>
                <w:bCs/>
                <w:sz w:val="20"/>
                <w:szCs w:val="20"/>
                <w:lang w:val="en-GB"/>
              </w:rPr>
            </w:pPr>
          </w:p>
        </w:tc>
      </w:tr>
      <w:tr w:rsidR="006C2F99" w:rsidRPr="0072486B" w14:paraId="63C56F77" w14:textId="77777777">
        <w:trPr>
          <w:jc w:val="center"/>
        </w:trPr>
        <w:tc>
          <w:tcPr>
            <w:tcW w:w="1666" w:type="pct"/>
            <w:noWrap/>
          </w:tcPr>
          <w:p w14:paraId="072A3C84" w14:textId="77777777" w:rsidR="006C2F99" w:rsidRPr="0072486B" w:rsidRDefault="00000000">
            <w:pPr>
              <w:rPr>
                <w:rFonts w:ascii="Arial" w:hAnsi="Arial" w:cs="Arial"/>
                <w:b/>
                <w:bCs/>
                <w:sz w:val="20"/>
                <w:szCs w:val="20"/>
                <w:lang w:val="en-GB"/>
              </w:rPr>
            </w:pPr>
            <w:r w:rsidRPr="0072486B">
              <w:rPr>
                <w:rFonts w:ascii="Arial" w:hAnsi="Arial" w:cs="Arial"/>
                <w:b/>
                <w:bCs/>
                <w:sz w:val="20"/>
                <w:szCs w:val="20"/>
                <w:lang w:val="en-GB"/>
              </w:rPr>
              <w:t>Are there ethical issues in this manuscript?</w:t>
            </w:r>
          </w:p>
          <w:p w14:paraId="7A60428E" w14:textId="77777777" w:rsidR="006C2F99" w:rsidRPr="0072486B" w:rsidRDefault="00000000">
            <w:pPr>
              <w:rPr>
                <w:rFonts w:ascii="Arial" w:hAnsi="Arial" w:cs="Arial"/>
                <w:bCs/>
                <w:sz w:val="20"/>
                <w:szCs w:val="20"/>
                <w:lang w:val="en-GB"/>
              </w:rPr>
            </w:pPr>
            <w:r w:rsidRPr="0072486B">
              <w:rPr>
                <w:rFonts w:ascii="Arial" w:hAnsi="Arial" w:cs="Arial"/>
                <w:bCs/>
                <w:sz w:val="20"/>
                <w:szCs w:val="20"/>
                <w:lang w:val="en-GB"/>
              </w:rPr>
              <w:t>(YES or NO)</w:t>
            </w:r>
          </w:p>
          <w:p w14:paraId="59E6410A" w14:textId="77777777" w:rsidR="006C2F99" w:rsidRPr="0072486B" w:rsidRDefault="006C2F99">
            <w:pPr>
              <w:rPr>
                <w:rFonts w:ascii="Arial" w:hAnsi="Arial" w:cs="Arial"/>
                <w:bCs/>
                <w:sz w:val="20"/>
                <w:szCs w:val="20"/>
                <w:lang w:val="en-GB"/>
              </w:rPr>
            </w:pPr>
          </w:p>
          <w:p w14:paraId="23291371" w14:textId="29577036" w:rsidR="006C2F99" w:rsidRPr="0072486B" w:rsidRDefault="00000000">
            <w:pPr>
              <w:rPr>
                <w:rFonts w:ascii="Arial" w:hAnsi="Arial" w:cs="Arial"/>
                <w:bCs/>
                <w:sz w:val="20"/>
                <w:szCs w:val="20"/>
                <w:lang w:val="en-GB"/>
              </w:rPr>
            </w:pPr>
            <w:r w:rsidRPr="0072486B">
              <w:rPr>
                <w:rFonts w:ascii="Arial" w:hAnsi="Arial" w:cs="Arial"/>
                <w:bCs/>
                <w:sz w:val="20"/>
                <w:szCs w:val="20"/>
                <w:lang w:val="en-GB"/>
              </w:rPr>
              <w:t>(If yes, kindly please write down the ethical issues here in details)</w:t>
            </w:r>
          </w:p>
        </w:tc>
        <w:tc>
          <w:tcPr>
            <w:tcW w:w="1667" w:type="pct"/>
            <w:shd w:val="clear" w:color="auto" w:fill="FFFFFF"/>
          </w:tcPr>
          <w:p w14:paraId="79DB9C68" w14:textId="77777777" w:rsidR="00B176A6" w:rsidRPr="0072486B" w:rsidRDefault="00000000">
            <w:pPr>
              <w:spacing w:after="40"/>
              <w:rPr>
                <w:rFonts w:ascii="Arial" w:hAnsi="Arial" w:cs="Arial"/>
                <w:sz w:val="20"/>
                <w:szCs w:val="20"/>
              </w:rPr>
            </w:pPr>
            <w:r w:rsidRPr="0072486B">
              <w:rPr>
                <w:rFonts w:ascii="Arial" w:hAnsi="Arial" w:cs="Arial"/>
                <w:sz w:val="20"/>
                <w:szCs w:val="20"/>
              </w:rPr>
              <w:t>YES — there is an unresolved ethics-reporting issue, not an allegation of misconduct. The manuscript lacks the ethics approval number/date and does not state whether informed consent was obtained or waived for archived carcinoma blocks and control tissue from cosmetic procedures. These details must be supplied before publication.</w:t>
            </w:r>
          </w:p>
        </w:tc>
        <w:tc>
          <w:tcPr>
            <w:tcW w:w="1667" w:type="pct"/>
          </w:tcPr>
          <w:p w14:paraId="790C311F" w14:textId="77777777" w:rsidR="006C2F99" w:rsidRPr="0072486B" w:rsidRDefault="006C2F99">
            <w:pPr>
              <w:outlineLvl w:val="1"/>
              <w:rPr>
                <w:rFonts w:ascii="Arial" w:eastAsia="MS Mincho" w:hAnsi="Arial" w:cs="Arial"/>
                <w:bCs/>
                <w:sz w:val="20"/>
                <w:szCs w:val="20"/>
                <w:lang w:val="en-GB"/>
              </w:rPr>
            </w:pPr>
          </w:p>
        </w:tc>
      </w:tr>
    </w:tbl>
    <w:p w14:paraId="4CC4E23A" w14:textId="77777777" w:rsidR="0072486B" w:rsidRPr="0072486B" w:rsidRDefault="0072486B" w:rsidP="0072486B">
      <w:pPr>
        <w:pStyle w:val="Affiliation"/>
        <w:spacing w:after="0" w:line="240" w:lineRule="auto"/>
        <w:jc w:val="left"/>
        <w:rPr>
          <w:rFonts w:ascii="Arial" w:hAnsi="Arial" w:cs="Arial"/>
          <w:b/>
        </w:rPr>
      </w:pPr>
    </w:p>
    <w:p w14:paraId="3827B40C" w14:textId="77777777" w:rsidR="0072486B" w:rsidRPr="0072486B" w:rsidRDefault="0072486B" w:rsidP="0072486B">
      <w:pPr>
        <w:pStyle w:val="Affiliation"/>
        <w:spacing w:after="0" w:line="240" w:lineRule="auto"/>
        <w:jc w:val="left"/>
        <w:rPr>
          <w:rFonts w:ascii="Arial" w:hAnsi="Arial" w:cs="Arial"/>
          <w:b/>
          <w:u w:val="single"/>
        </w:rPr>
      </w:pPr>
      <w:r w:rsidRPr="0072486B">
        <w:rPr>
          <w:rFonts w:ascii="Arial" w:hAnsi="Arial" w:cs="Arial"/>
          <w:b/>
          <w:u w:val="single"/>
        </w:rPr>
        <w:t>Reviewer details:</w:t>
      </w:r>
    </w:p>
    <w:p w14:paraId="6632F631" w14:textId="77777777" w:rsidR="0072486B" w:rsidRPr="0072486B" w:rsidRDefault="0072486B" w:rsidP="0072486B">
      <w:pPr>
        <w:rPr>
          <w:rFonts w:ascii="Arial" w:hAnsi="Arial" w:cs="Arial"/>
          <w:sz w:val="20"/>
          <w:szCs w:val="20"/>
        </w:rPr>
      </w:pPr>
      <w:r w:rsidRPr="0072486B">
        <w:rPr>
          <w:rFonts w:ascii="Arial" w:hAnsi="Arial" w:cs="Arial"/>
          <w:color w:val="000000"/>
          <w:sz w:val="20"/>
          <w:szCs w:val="20"/>
        </w:rPr>
        <w:t>Milena Kiljanczyk, Pomeranian Medical University, Poland</w:t>
      </w:r>
    </w:p>
    <w:p w14:paraId="5237E1B0" w14:textId="77777777" w:rsidR="006C2F99" w:rsidRPr="0072486B" w:rsidRDefault="006C2F99" w:rsidP="00FB70FC">
      <w:pPr>
        <w:keepNext/>
        <w:outlineLvl w:val="1"/>
        <w:rPr>
          <w:rFonts w:ascii="Arial" w:hAnsi="Arial" w:cs="Arial"/>
          <w:i/>
          <w:sz w:val="20"/>
          <w:szCs w:val="20"/>
          <w:u w:val="single"/>
          <w:lang w:val="en-GB"/>
        </w:rPr>
      </w:pPr>
    </w:p>
    <w:sectPr w:rsidR="006C2F99" w:rsidRPr="0072486B">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4F296" w14:textId="77777777" w:rsidR="004E0AEF" w:rsidRDefault="004E0AEF">
      <w:r>
        <w:separator/>
      </w:r>
    </w:p>
  </w:endnote>
  <w:endnote w:type="continuationSeparator" w:id="0">
    <w:p w14:paraId="262A3D34" w14:textId="77777777" w:rsidR="004E0AEF" w:rsidRDefault="004E0A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2D129" w14:textId="77777777" w:rsidR="006C2F99" w:rsidRDefault="006C2F99">
    <w:pPr>
      <w:pStyle w:val="Footer"/>
      <w:jc w:val="right"/>
    </w:pPr>
  </w:p>
  <w:p w14:paraId="31EEC7FE" w14:textId="77777777" w:rsidR="006C2F99"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307B3AA9" w14:textId="77777777" w:rsidR="006C2F99" w:rsidRDefault="00000000">
    <w:pPr>
      <w:pStyle w:val="Footer"/>
      <w:jc w:val="right"/>
      <w:rPr>
        <w:b/>
        <w:sz w:val="20"/>
      </w:rPr>
    </w:pPr>
    <w:r>
      <w:rPr>
        <w:b/>
        <w:sz w:val="20"/>
      </w:rPr>
      <w:t>V240326</w:t>
    </w:r>
  </w:p>
  <w:p w14:paraId="028621A4" w14:textId="77777777" w:rsidR="006C2F99" w:rsidRDefault="006C2F99">
    <w:pPr>
      <w:pStyle w:val="Footer"/>
      <w:jc w:val="right"/>
    </w:pPr>
  </w:p>
  <w:p w14:paraId="6EC5458D" w14:textId="77777777" w:rsidR="006C2F99" w:rsidRDefault="006C2F9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F273E" w14:textId="77777777" w:rsidR="004E0AEF" w:rsidRDefault="004E0AEF">
      <w:r>
        <w:separator/>
      </w:r>
    </w:p>
  </w:footnote>
  <w:footnote w:type="continuationSeparator" w:id="0">
    <w:p w14:paraId="4620F2E8" w14:textId="77777777" w:rsidR="004E0AEF" w:rsidRDefault="004E0A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29277" w14:textId="77777777" w:rsidR="006C2F99" w:rsidRDefault="006C2F99">
    <w:pPr>
      <w:spacing w:before="100" w:beforeAutospacing="1" w:after="100" w:afterAutospacing="1"/>
      <w:jc w:val="center"/>
      <w:rPr>
        <w:b/>
        <w:bCs/>
        <w:color w:val="003399"/>
        <w:szCs w:val="20"/>
        <w:u w:val="single"/>
        <w:lang w:val="en-GB"/>
      </w:rPr>
    </w:pPr>
  </w:p>
  <w:p w14:paraId="7D69B2D9" w14:textId="77777777" w:rsidR="006C2F99"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70827920">
    <w:abstractNumId w:val="4"/>
  </w:num>
  <w:num w:numId="2" w16cid:durableId="1902130795">
    <w:abstractNumId w:val="8"/>
  </w:num>
  <w:num w:numId="3" w16cid:durableId="753866109">
    <w:abstractNumId w:val="7"/>
  </w:num>
  <w:num w:numId="4" w16cid:durableId="557671728">
    <w:abstractNumId w:val="9"/>
  </w:num>
  <w:num w:numId="5" w16cid:durableId="467822970">
    <w:abstractNumId w:val="6"/>
  </w:num>
  <w:num w:numId="6" w16cid:durableId="1576665768">
    <w:abstractNumId w:val="0"/>
  </w:num>
  <w:num w:numId="7" w16cid:durableId="1442069708">
    <w:abstractNumId w:val="3"/>
  </w:num>
  <w:num w:numId="8" w16cid:durableId="1586692874">
    <w:abstractNumId w:val="11"/>
  </w:num>
  <w:num w:numId="9" w16cid:durableId="228226745">
    <w:abstractNumId w:val="10"/>
  </w:num>
  <w:num w:numId="10" w16cid:durableId="1356466931">
    <w:abstractNumId w:val="2"/>
  </w:num>
  <w:num w:numId="11" w16cid:durableId="160436253">
    <w:abstractNumId w:val="1"/>
  </w:num>
  <w:num w:numId="12" w16cid:durableId="130196119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2F99"/>
    <w:rsid w:val="000A7724"/>
    <w:rsid w:val="001E118C"/>
    <w:rsid w:val="00290213"/>
    <w:rsid w:val="00296A3F"/>
    <w:rsid w:val="003E19C0"/>
    <w:rsid w:val="00430737"/>
    <w:rsid w:val="004C66D8"/>
    <w:rsid w:val="004D39E1"/>
    <w:rsid w:val="004E0AEF"/>
    <w:rsid w:val="004E5B51"/>
    <w:rsid w:val="00565F42"/>
    <w:rsid w:val="005A7ED8"/>
    <w:rsid w:val="006C2F99"/>
    <w:rsid w:val="006C5095"/>
    <w:rsid w:val="006E5800"/>
    <w:rsid w:val="0072486B"/>
    <w:rsid w:val="00743C07"/>
    <w:rsid w:val="008A4F3D"/>
    <w:rsid w:val="008F670C"/>
    <w:rsid w:val="00AB5CBD"/>
    <w:rsid w:val="00B176A6"/>
    <w:rsid w:val="00BC3321"/>
    <w:rsid w:val="00CB1508"/>
    <w:rsid w:val="00D15CB8"/>
    <w:rsid w:val="00D551C9"/>
    <w:rsid w:val="00E52B21"/>
    <w:rsid w:val="00EA20E3"/>
    <w:rsid w:val="00FB70F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A2E80"/>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72486B"/>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n/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1919</Words>
  <Characters>10944</Characters>
  <Application>Microsoft Office Word</Application>
  <DocSecurity>0</DocSecurity>
  <Lines>91</Lines>
  <Paragraphs>25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12838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45</cp:revision>
  <dcterms:created xsi:type="dcterms:W3CDTF">2026-03-24T06:15:00Z</dcterms:created>
  <dcterms:modified xsi:type="dcterms:W3CDTF">2026-08-31T08:13:00Z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