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BB2C0A" w14:paraId="62996946" w14:textId="77777777">
        <w:trPr>
          <w:trHeight w:val="20"/>
          <w:jc w:val="center"/>
        </w:trPr>
        <w:tc>
          <w:tcPr>
            <w:tcW w:w="1186" w:type="pct"/>
          </w:tcPr>
          <w:p w14:paraId="7FEBB918" w14:textId="77777777" w:rsidR="006C2F99" w:rsidRPr="00BB2C0A" w:rsidRDefault="00962295">
            <w:pPr>
              <w:pStyle w:val="BodyText"/>
              <w:ind w:left="90"/>
              <w:jc w:val="left"/>
              <w:rPr>
                <w:rFonts w:ascii="Arial" w:hAnsi="Arial" w:cs="Arial"/>
                <w:bCs/>
                <w:sz w:val="20"/>
                <w:szCs w:val="20"/>
                <w:lang w:val="en-GB" w:eastAsia="en-US"/>
              </w:rPr>
            </w:pPr>
            <w:r w:rsidRPr="00BB2C0A">
              <w:rPr>
                <w:rFonts w:ascii="Arial" w:hAnsi="Arial" w:cs="Arial"/>
                <w:bCs/>
                <w:sz w:val="20"/>
                <w:szCs w:val="20"/>
                <w:lang w:val="en-GB" w:eastAsia="en-US"/>
              </w:rPr>
              <w:t>Journal Name:</w:t>
            </w:r>
          </w:p>
        </w:tc>
        <w:tc>
          <w:tcPr>
            <w:tcW w:w="3814" w:type="pct"/>
          </w:tcPr>
          <w:p w14:paraId="1128BAF8" w14:textId="77777777" w:rsidR="006C2F99" w:rsidRPr="00BB2C0A" w:rsidRDefault="006C2F99">
            <w:pPr>
              <w:rPr>
                <w:rFonts w:ascii="Arial" w:hAnsi="Arial" w:cs="Arial"/>
                <w:b/>
                <w:bCs/>
                <w:color w:val="0000FF"/>
                <w:sz w:val="20"/>
                <w:szCs w:val="20"/>
                <w:lang w:val="en-GB"/>
              </w:rPr>
            </w:pPr>
            <w:hyperlink r:id="rId7" w:history="1">
              <w:r w:rsidRPr="00BB2C0A">
                <w:rPr>
                  <w:rFonts w:ascii="Arial" w:hAnsi="Arial" w:cs="Arial"/>
                  <w:color w:val="0000FF"/>
                  <w:sz w:val="20"/>
                  <w:szCs w:val="20"/>
                  <w:u w:val="single"/>
                </w:rPr>
                <w:t>Journal of Biology and Nature</w:t>
              </w:r>
            </w:hyperlink>
          </w:p>
        </w:tc>
      </w:tr>
      <w:tr w:rsidR="006C2F99" w:rsidRPr="00BB2C0A" w14:paraId="5AA2286B" w14:textId="77777777">
        <w:trPr>
          <w:trHeight w:val="20"/>
          <w:jc w:val="center"/>
        </w:trPr>
        <w:tc>
          <w:tcPr>
            <w:tcW w:w="1186" w:type="pct"/>
          </w:tcPr>
          <w:p w14:paraId="32689093" w14:textId="77777777" w:rsidR="006C2F99" w:rsidRPr="00BB2C0A" w:rsidRDefault="00962295">
            <w:pPr>
              <w:pStyle w:val="BodyText"/>
              <w:ind w:left="90"/>
              <w:jc w:val="left"/>
              <w:rPr>
                <w:rFonts w:ascii="Arial" w:hAnsi="Arial" w:cs="Arial"/>
                <w:bCs/>
                <w:sz w:val="20"/>
                <w:szCs w:val="20"/>
                <w:lang w:val="en-GB" w:eastAsia="en-US"/>
              </w:rPr>
            </w:pPr>
            <w:r w:rsidRPr="00BB2C0A">
              <w:rPr>
                <w:rFonts w:ascii="Arial" w:hAnsi="Arial" w:cs="Arial"/>
                <w:bCs/>
                <w:sz w:val="20"/>
                <w:szCs w:val="20"/>
                <w:lang w:val="en-GB" w:eastAsia="en-US"/>
              </w:rPr>
              <w:t>Manuscript Number:</w:t>
            </w:r>
          </w:p>
        </w:tc>
        <w:tc>
          <w:tcPr>
            <w:tcW w:w="3814" w:type="pct"/>
          </w:tcPr>
          <w:p w14:paraId="707F31B0" w14:textId="4250B115" w:rsidR="006C2F99" w:rsidRPr="00BB2C0A" w:rsidRDefault="003176D2">
            <w:pPr>
              <w:pStyle w:val="NormalWeb"/>
              <w:spacing w:before="0" w:beforeAutospacing="0" w:after="0" w:afterAutospacing="0"/>
              <w:rPr>
                <w:rFonts w:ascii="Arial" w:hAnsi="Arial" w:cs="Arial"/>
                <w:b/>
                <w:bCs/>
                <w:sz w:val="20"/>
                <w:szCs w:val="20"/>
                <w:lang w:val="en-GB"/>
              </w:rPr>
            </w:pPr>
            <w:r w:rsidRPr="00BB2C0A">
              <w:rPr>
                <w:rFonts w:ascii="Arial" w:hAnsi="Arial" w:cs="Arial"/>
                <w:b/>
                <w:bCs/>
                <w:sz w:val="20"/>
                <w:szCs w:val="20"/>
                <w:lang w:val="en-GB"/>
              </w:rPr>
              <w:t>Ms_JOBAN_15583</w:t>
            </w:r>
          </w:p>
        </w:tc>
      </w:tr>
      <w:tr w:rsidR="006C2F99" w:rsidRPr="00BB2C0A" w14:paraId="63808087" w14:textId="77777777">
        <w:trPr>
          <w:trHeight w:val="20"/>
          <w:jc w:val="center"/>
        </w:trPr>
        <w:tc>
          <w:tcPr>
            <w:tcW w:w="1186" w:type="pct"/>
          </w:tcPr>
          <w:p w14:paraId="19F577E6" w14:textId="77777777" w:rsidR="006C2F99" w:rsidRPr="00BB2C0A" w:rsidRDefault="00962295">
            <w:pPr>
              <w:pStyle w:val="BodyText"/>
              <w:ind w:left="90"/>
              <w:jc w:val="left"/>
              <w:rPr>
                <w:rFonts w:ascii="Arial" w:hAnsi="Arial" w:cs="Arial"/>
                <w:bCs/>
                <w:sz w:val="20"/>
                <w:szCs w:val="20"/>
                <w:lang w:val="en-GB" w:eastAsia="en-US"/>
              </w:rPr>
            </w:pPr>
            <w:r w:rsidRPr="00BB2C0A">
              <w:rPr>
                <w:rFonts w:ascii="Arial" w:hAnsi="Arial" w:cs="Arial"/>
                <w:bCs/>
                <w:sz w:val="20"/>
                <w:szCs w:val="20"/>
                <w:lang w:val="en-GB" w:eastAsia="en-US"/>
              </w:rPr>
              <w:t xml:space="preserve">Title of the Manuscript: </w:t>
            </w:r>
          </w:p>
        </w:tc>
        <w:tc>
          <w:tcPr>
            <w:tcW w:w="3814" w:type="pct"/>
          </w:tcPr>
          <w:p w14:paraId="79058306" w14:textId="6EDEC025" w:rsidR="006C2F99" w:rsidRPr="00BB2C0A" w:rsidRDefault="003176D2">
            <w:pPr>
              <w:pStyle w:val="NormalWeb"/>
              <w:spacing w:before="0" w:beforeAutospacing="0" w:after="0" w:afterAutospacing="0"/>
              <w:rPr>
                <w:rFonts w:ascii="Arial" w:hAnsi="Arial" w:cs="Arial"/>
                <w:b/>
                <w:sz w:val="20"/>
                <w:szCs w:val="20"/>
                <w:lang w:val="en-GB"/>
              </w:rPr>
            </w:pPr>
            <w:r w:rsidRPr="00BB2C0A">
              <w:rPr>
                <w:rFonts w:ascii="Arial" w:hAnsi="Arial" w:cs="Arial"/>
                <w:b/>
                <w:sz w:val="20"/>
                <w:szCs w:val="20"/>
                <w:lang w:val="en-GB"/>
              </w:rPr>
              <w:t>Evolution of different germplasms of Lathyrus (Lathyrus sativus L.) on growth and Yield attribute under Akola (M.H.) conditions.</w:t>
            </w:r>
          </w:p>
        </w:tc>
      </w:tr>
      <w:tr w:rsidR="006C2F99" w:rsidRPr="00BB2C0A" w14:paraId="359CBF68" w14:textId="77777777">
        <w:trPr>
          <w:trHeight w:val="20"/>
          <w:jc w:val="center"/>
        </w:trPr>
        <w:tc>
          <w:tcPr>
            <w:tcW w:w="1186" w:type="pct"/>
          </w:tcPr>
          <w:p w14:paraId="53CFA4EA" w14:textId="77777777" w:rsidR="006C2F99" w:rsidRPr="00BB2C0A" w:rsidRDefault="00962295">
            <w:pPr>
              <w:pStyle w:val="BodyText"/>
              <w:ind w:left="90"/>
              <w:jc w:val="left"/>
              <w:rPr>
                <w:rFonts w:ascii="Arial" w:hAnsi="Arial" w:cs="Arial"/>
                <w:bCs/>
                <w:sz w:val="20"/>
                <w:szCs w:val="20"/>
                <w:lang w:val="en-GB" w:eastAsia="en-US"/>
              </w:rPr>
            </w:pPr>
            <w:r w:rsidRPr="00BB2C0A">
              <w:rPr>
                <w:rFonts w:ascii="Arial" w:hAnsi="Arial" w:cs="Arial"/>
                <w:bCs/>
                <w:sz w:val="20"/>
                <w:szCs w:val="20"/>
                <w:lang w:val="en-GB" w:eastAsia="en-US"/>
              </w:rPr>
              <w:t>Type of the Article</w:t>
            </w:r>
          </w:p>
        </w:tc>
        <w:tc>
          <w:tcPr>
            <w:tcW w:w="3814" w:type="pct"/>
          </w:tcPr>
          <w:p w14:paraId="1235D0ED" w14:textId="78080983" w:rsidR="006C2F99" w:rsidRPr="00BB2C0A" w:rsidRDefault="00D15CB8">
            <w:pPr>
              <w:pStyle w:val="NormalWeb"/>
              <w:spacing w:before="0" w:beforeAutospacing="0" w:after="0" w:afterAutospacing="0"/>
              <w:rPr>
                <w:rFonts w:ascii="Arial" w:hAnsi="Arial" w:cs="Arial"/>
                <w:b/>
                <w:sz w:val="20"/>
                <w:szCs w:val="20"/>
                <w:lang w:val="en-GB"/>
              </w:rPr>
            </w:pPr>
            <w:r w:rsidRPr="00BB2C0A">
              <w:rPr>
                <w:rFonts w:ascii="Arial" w:hAnsi="Arial" w:cs="Arial"/>
                <w:b/>
                <w:sz w:val="20"/>
                <w:szCs w:val="20"/>
                <w:lang w:val="en-GB"/>
              </w:rPr>
              <w:t xml:space="preserve">Research article / Short Communication/ Case Report / Case Study </w:t>
            </w:r>
          </w:p>
        </w:tc>
      </w:tr>
    </w:tbl>
    <w:p w14:paraId="5967D22B" w14:textId="77777777" w:rsidR="006C2F99" w:rsidRPr="00BB2C0A" w:rsidRDefault="006C2F99">
      <w:pPr>
        <w:pStyle w:val="BodyText"/>
        <w:rPr>
          <w:rFonts w:ascii="Arial" w:hAnsi="Arial" w:cs="Arial"/>
          <w:i/>
          <w:sz w:val="20"/>
          <w:szCs w:val="20"/>
          <w:u w:val="single"/>
          <w:lang w:val="en-GB"/>
        </w:rPr>
      </w:pPr>
    </w:p>
    <w:p w14:paraId="7EF6B035" w14:textId="77777777" w:rsidR="006C2F99" w:rsidRPr="00BB2C0A" w:rsidRDefault="006C2F99">
      <w:pPr>
        <w:jc w:val="both"/>
        <w:rPr>
          <w:rFonts w:ascii="Arial" w:eastAsia="MS Mincho" w:hAnsi="Arial" w:cs="Arial"/>
          <w:i/>
          <w:sz w:val="20"/>
          <w:szCs w:val="20"/>
          <w:u w:val="single"/>
          <w:lang w:val="en-GB" w:eastAsia="x-none"/>
        </w:rPr>
      </w:pPr>
    </w:p>
    <w:p w14:paraId="682A2B64" w14:textId="77777777" w:rsidR="006C2F99" w:rsidRPr="00BB2C0A" w:rsidRDefault="006C2F99">
      <w:pPr>
        <w:jc w:val="both"/>
        <w:rPr>
          <w:rFonts w:ascii="Arial" w:eastAsia="MS Mincho" w:hAnsi="Arial" w:cs="Arial"/>
          <w:sz w:val="20"/>
          <w:szCs w:val="20"/>
          <w:lang w:val="en-GB" w:eastAsia="x-none"/>
        </w:rPr>
      </w:pPr>
    </w:p>
    <w:p w14:paraId="34CF9C5B" w14:textId="77777777" w:rsidR="006C2F99" w:rsidRPr="00BB2C0A" w:rsidRDefault="006C2F99">
      <w:pPr>
        <w:jc w:val="both"/>
        <w:rPr>
          <w:rFonts w:ascii="Arial" w:eastAsia="MS Mincho" w:hAnsi="Arial" w:cs="Arial"/>
          <w:sz w:val="20"/>
          <w:szCs w:val="20"/>
          <w:lang w:val="en-GB" w:eastAsia="x-none"/>
        </w:rPr>
      </w:pPr>
    </w:p>
    <w:p w14:paraId="1BAE20A8" w14:textId="77777777" w:rsidR="006C2F99" w:rsidRPr="00BB2C0A" w:rsidRDefault="00962295">
      <w:pPr>
        <w:jc w:val="both"/>
        <w:rPr>
          <w:rFonts w:ascii="Arial" w:eastAsia="MS Mincho" w:hAnsi="Arial" w:cs="Arial"/>
          <w:b/>
          <w:sz w:val="20"/>
          <w:szCs w:val="20"/>
          <w:u w:val="single"/>
          <w:lang w:val="en-GB" w:eastAsia="x-none"/>
        </w:rPr>
      </w:pPr>
      <w:r w:rsidRPr="00BB2C0A">
        <w:rPr>
          <w:rFonts w:ascii="Arial" w:eastAsia="MS Mincho" w:hAnsi="Arial" w:cs="Arial"/>
          <w:b/>
          <w:sz w:val="20"/>
          <w:szCs w:val="20"/>
          <w:highlight w:val="yellow"/>
          <w:u w:val="single"/>
          <w:lang w:val="en-GB" w:eastAsia="x-none"/>
        </w:rPr>
        <w:t>PART 1 (Importance of the manuscript)</w:t>
      </w:r>
      <w:r w:rsidRPr="00BB2C0A">
        <w:rPr>
          <w:rFonts w:ascii="Arial" w:eastAsia="MS Mincho" w:hAnsi="Arial" w:cs="Arial"/>
          <w:b/>
          <w:sz w:val="20"/>
          <w:szCs w:val="20"/>
          <w:u w:val="single"/>
          <w:lang w:val="en-GB" w:eastAsia="x-none"/>
        </w:rPr>
        <w:t xml:space="preserve"> </w:t>
      </w:r>
    </w:p>
    <w:p w14:paraId="02279F75" w14:textId="77777777" w:rsidR="006C2F99" w:rsidRPr="00BB2C0A"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BB2C0A" w14:paraId="44146927" w14:textId="77777777">
        <w:trPr>
          <w:trHeight w:val="20"/>
          <w:jc w:val="center"/>
        </w:trPr>
        <w:tc>
          <w:tcPr>
            <w:tcW w:w="1666" w:type="pct"/>
            <w:noWrap/>
          </w:tcPr>
          <w:p w14:paraId="451CF77D" w14:textId="77777777" w:rsidR="006C2F99" w:rsidRPr="00BB2C0A"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BB2C0A" w:rsidRDefault="00962295">
            <w:pPr>
              <w:keepNext/>
              <w:outlineLvl w:val="1"/>
              <w:rPr>
                <w:rFonts w:ascii="Arial" w:eastAsia="MS Mincho" w:hAnsi="Arial" w:cs="Arial"/>
                <w:b/>
                <w:bCs/>
                <w:sz w:val="20"/>
                <w:szCs w:val="20"/>
                <w:lang w:val="en-GB"/>
              </w:rPr>
            </w:pPr>
            <w:r w:rsidRPr="00BB2C0A">
              <w:rPr>
                <w:rFonts w:ascii="Arial" w:eastAsia="MS Mincho" w:hAnsi="Arial" w:cs="Arial"/>
                <w:b/>
                <w:bCs/>
                <w:sz w:val="20"/>
                <w:szCs w:val="20"/>
                <w:lang w:val="en-GB"/>
              </w:rPr>
              <w:t>Comments of the Reviewers</w:t>
            </w:r>
          </w:p>
        </w:tc>
        <w:tc>
          <w:tcPr>
            <w:tcW w:w="1667" w:type="pct"/>
          </w:tcPr>
          <w:p w14:paraId="129BC8E3" w14:textId="77777777" w:rsidR="006C2F99" w:rsidRPr="00BB2C0A" w:rsidRDefault="00962295">
            <w:pPr>
              <w:spacing w:after="160" w:line="256" w:lineRule="auto"/>
              <w:rPr>
                <w:rFonts w:ascii="Arial" w:eastAsia="Calibri" w:hAnsi="Arial" w:cs="Arial"/>
                <w:kern w:val="2"/>
                <w:sz w:val="20"/>
                <w:szCs w:val="20"/>
                <w:lang w:val="en-GB"/>
              </w:rPr>
            </w:pPr>
            <w:r w:rsidRPr="00BB2C0A">
              <w:rPr>
                <w:rFonts w:ascii="Arial" w:eastAsia="Calibri" w:hAnsi="Arial" w:cs="Arial"/>
                <w:b/>
                <w:kern w:val="2"/>
                <w:sz w:val="20"/>
                <w:szCs w:val="20"/>
                <w:lang w:val="en-GB"/>
              </w:rPr>
              <w:t>Author’s Feedback</w:t>
            </w:r>
            <w:r w:rsidRPr="00BB2C0A">
              <w:rPr>
                <w:rFonts w:ascii="Arial" w:eastAsia="Calibri" w:hAnsi="Arial" w:cs="Arial"/>
                <w:kern w:val="2"/>
                <w:sz w:val="20"/>
                <w:szCs w:val="20"/>
                <w:lang w:val="en-GB"/>
              </w:rPr>
              <w:t xml:space="preserve"> </w:t>
            </w:r>
          </w:p>
          <w:p w14:paraId="7D767286"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13E870BC" w14:textId="77777777">
        <w:trPr>
          <w:trHeight w:val="20"/>
          <w:jc w:val="center"/>
        </w:trPr>
        <w:tc>
          <w:tcPr>
            <w:tcW w:w="1666" w:type="pct"/>
            <w:noWrap/>
            <w:hideMark/>
          </w:tcPr>
          <w:p w14:paraId="5E12DB5A" w14:textId="77777777" w:rsidR="006C2F99" w:rsidRPr="00BB2C0A" w:rsidRDefault="00962295">
            <w:pPr>
              <w:rPr>
                <w:rFonts w:ascii="Arial" w:hAnsi="Arial" w:cs="Arial"/>
                <w:bCs/>
                <w:sz w:val="20"/>
                <w:szCs w:val="20"/>
                <w:lang w:val="en-GB"/>
              </w:rPr>
            </w:pPr>
            <w:r w:rsidRPr="00BB2C0A">
              <w:rPr>
                <w:rFonts w:ascii="Arial" w:hAnsi="Arial" w:cs="Arial"/>
                <w:b/>
                <w:bCs/>
                <w:sz w:val="20"/>
                <w:szCs w:val="20"/>
                <w:lang w:val="en-GB"/>
              </w:rPr>
              <w:t>Please write a few sentences regarding the importance of this manuscript for the scientific community.</w:t>
            </w:r>
            <w:r w:rsidRPr="00BB2C0A">
              <w:rPr>
                <w:rFonts w:ascii="Arial" w:hAnsi="Arial" w:cs="Arial"/>
                <w:bCs/>
                <w:sz w:val="20"/>
                <w:szCs w:val="20"/>
                <w:lang w:val="en-GB"/>
              </w:rPr>
              <w:t xml:space="preserve"> A minimum of 3-4 sentences may </w:t>
            </w:r>
          </w:p>
          <w:p w14:paraId="1475F1E7" w14:textId="77777777" w:rsidR="006C2F99" w:rsidRPr="00BB2C0A" w:rsidRDefault="00962295">
            <w:pPr>
              <w:rPr>
                <w:rFonts w:ascii="Arial" w:eastAsia="MS Mincho" w:hAnsi="Arial" w:cs="Arial"/>
                <w:bCs/>
                <w:sz w:val="20"/>
                <w:szCs w:val="20"/>
                <w:lang w:val="en-GB"/>
              </w:rPr>
            </w:pPr>
            <w:r w:rsidRPr="00BB2C0A">
              <w:rPr>
                <w:rFonts w:ascii="Arial" w:hAnsi="Arial" w:cs="Arial"/>
                <w:bCs/>
                <w:sz w:val="20"/>
                <w:szCs w:val="20"/>
                <w:lang w:val="en-GB"/>
              </w:rPr>
              <w:t>be required for this part.</w:t>
            </w:r>
          </w:p>
        </w:tc>
        <w:tc>
          <w:tcPr>
            <w:tcW w:w="1667" w:type="pct"/>
          </w:tcPr>
          <w:p w14:paraId="0BCDD51B" w14:textId="75A394E3" w:rsidR="006C2F99" w:rsidRPr="00BB2C0A" w:rsidRDefault="00D54AB7">
            <w:pPr>
              <w:contextualSpacing/>
              <w:rPr>
                <w:rFonts w:ascii="Arial" w:hAnsi="Arial" w:cs="Arial"/>
                <w:b/>
                <w:bCs/>
                <w:sz w:val="20"/>
                <w:szCs w:val="20"/>
                <w:lang w:val="en-GB"/>
              </w:rPr>
            </w:pPr>
            <w:r w:rsidRPr="00BB2C0A">
              <w:rPr>
                <w:rFonts w:ascii="Arial" w:hAnsi="Arial" w:cs="Arial"/>
                <w:b/>
                <w:bCs/>
                <w:sz w:val="20"/>
                <w:szCs w:val="20"/>
                <w:lang w:val="en-GB"/>
              </w:rPr>
              <w:t xml:space="preserve">The manuscript is important to the scientific community because it provides valuable information on the variability of growth and yield-related traits among different germplasm of Lathyrus sativus L. under the </w:t>
            </w:r>
            <w:proofErr w:type="spellStart"/>
            <w:r w:rsidRPr="00BB2C0A">
              <w:rPr>
                <w:rFonts w:ascii="Arial" w:hAnsi="Arial" w:cs="Arial"/>
                <w:b/>
                <w:bCs/>
                <w:sz w:val="20"/>
                <w:szCs w:val="20"/>
                <w:lang w:val="en-GB"/>
              </w:rPr>
              <w:t>agro</w:t>
            </w:r>
            <w:proofErr w:type="spellEnd"/>
            <w:r w:rsidRPr="00BB2C0A">
              <w:rPr>
                <w:rFonts w:ascii="Arial" w:hAnsi="Arial" w:cs="Arial"/>
                <w:b/>
                <w:bCs/>
                <w:sz w:val="20"/>
                <w:szCs w:val="20"/>
                <w:lang w:val="en-GB"/>
              </w:rPr>
              <w:t xml:space="preserve">-climatic conditions of Akola, Maharashtra. Identification of promising genotypes such as EC-539032 and IC-420784 can support their utilization in future breeding programmes aimed at improving yield and its contributing traits in grass pea. The study also contributes to the characterization and evaluation of genetic resources, which is essential for effective germplasm conservation and utilization. The findings may therefore be useful to plant breeders and researchers working on genetic improvement, adaptation, and productivity enhancement of Lathyrus sativus under diverse environmental conditions. </w:t>
            </w:r>
          </w:p>
        </w:tc>
        <w:tc>
          <w:tcPr>
            <w:tcW w:w="1667" w:type="pct"/>
          </w:tcPr>
          <w:p w14:paraId="72752A66" w14:textId="77777777" w:rsidR="006C2F99" w:rsidRPr="00BB2C0A" w:rsidRDefault="006C2F99">
            <w:pPr>
              <w:keepNext/>
              <w:outlineLvl w:val="1"/>
              <w:rPr>
                <w:rFonts w:ascii="Arial" w:eastAsia="MS Mincho" w:hAnsi="Arial" w:cs="Arial"/>
                <w:bCs/>
                <w:sz w:val="20"/>
                <w:szCs w:val="20"/>
                <w:lang w:val="en-GB"/>
              </w:rPr>
            </w:pPr>
          </w:p>
        </w:tc>
      </w:tr>
    </w:tbl>
    <w:p w14:paraId="5739A281" w14:textId="77777777" w:rsidR="006C2F99" w:rsidRPr="00BB2C0A" w:rsidRDefault="006C2F99">
      <w:pPr>
        <w:rPr>
          <w:rFonts w:ascii="Arial" w:hAnsi="Arial" w:cs="Arial"/>
          <w:sz w:val="20"/>
          <w:szCs w:val="20"/>
          <w:lang w:val="en-GB"/>
        </w:rPr>
      </w:pPr>
    </w:p>
    <w:p w14:paraId="591C1045" w14:textId="77777777" w:rsidR="006C2F99" w:rsidRPr="00BB2C0A" w:rsidRDefault="006C2F99">
      <w:pPr>
        <w:rPr>
          <w:rFonts w:ascii="Arial" w:hAnsi="Arial" w:cs="Arial"/>
          <w:sz w:val="20"/>
          <w:szCs w:val="20"/>
          <w:lang w:val="en-GB"/>
        </w:rPr>
      </w:pPr>
    </w:p>
    <w:p w14:paraId="24A90601" w14:textId="77777777" w:rsidR="006C2F99" w:rsidRPr="00BB2C0A" w:rsidRDefault="00962295">
      <w:pPr>
        <w:keepNext/>
        <w:outlineLvl w:val="1"/>
        <w:rPr>
          <w:rFonts w:ascii="Arial" w:eastAsia="MS Mincho" w:hAnsi="Arial" w:cs="Arial"/>
          <w:b/>
          <w:bCs/>
          <w:sz w:val="20"/>
          <w:szCs w:val="20"/>
          <w:highlight w:val="yellow"/>
          <w:u w:val="single"/>
          <w:lang w:val="en-GB"/>
        </w:rPr>
      </w:pPr>
      <w:r w:rsidRPr="00BB2C0A">
        <w:rPr>
          <w:rFonts w:ascii="Arial" w:eastAsia="MS Mincho" w:hAnsi="Arial" w:cs="Arial"/>
          <w:b/>
          <w:bCs/>
          <w:sz w:val="20"/>
          <w:szCs w:val="20"/>
          <w:highlight w:val="yellow"/>
          <w:u w:val="single"/>
          <w:lang w:val="en-GB"/>
        </w:rPr>
        <w:t>PART 2.1 (Objective Evaluation)</w:t>
      </w:r>
    </w:p>
    <w:p w14:paraId="03580D2A" w14:textId="77777777" w:rsidR="006C2F99" w:rsidRPr="00BB2C0A"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BB2C0A" w14:paraId="2B55F16D" w14:textId="77777777">
        <w:trPr>
          <w:trHeight w:val="20"/>
          <w:jc w:val="center"/>
        </w:trPr>
        <w:tc>
          <w:tcPr>
            <w:tcW w:w="1666" w:type="pct"/>
            <w:noWrap/>
          </w:tcPr>
          <w:p w14:paraId="63FDAB98" w14:textId="77777777" w:rsidR="006C2F99" w:rsidRPr="00BB2C0A"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BB2C0A" w:rsidRDefault="00962295">
            <w:pPr>
              <w:keepNext/>
              <w:outlineLvl w:val="1"/>
              <w:rPr>
                <w:rFonts w:ascii="Arial" w:eastAsia="MS Mincho" w:hAnsi="Arial" w:cs="Arial"/>
                <w:b/>
                <w:bCs/>
                <w:sz w:val="20"/>
                <w:szCs w:val="20"/>
                <w:lang w:val="en-GB"/>
              </w:rPr>
            </w:pPr>
            <w:r w:rsidRPr="00BB2C0A">
              <w:rPr>
                <w:rFonts w:ascii="Arial" w:eastAsia="MS Mincho" w:hAnsi="Arial" w:cs="Arial"/>
                <w:b/>
                <w:bCs/>
                <w:sz w:val="20"/>
                <w:szCs w:val="20"/>
                <w:lang w:val="en-GB"/>
              </w:rPr>
              <w:t>Rating of the Reviewers</w:t>
            </w:r>
          </w:p>
        </w:tc>
        <w:tc>
          <w:tcPr>
            <w:tcW w:w="1667" w:type="pct"/>
            <w:hideMark/>
          </w:tcPr>
          <w:p w14:paraId="21649933" w14:textId="4533ABCF" w:rsidR="006C2F99" w:rsidRPr="00BB2C0A" w:rsidRDefault="00962295">
            <w:pPr>
              <w:spacing w:after="160" w:line="256" w:lineRule="auto"/>
              <w:rPr>
                <w:rFonts w:ascii="Arial" w:hAnsi="Arial" w:cs="Arial"/>
                <w:b/>
                <w:sz w:val="20"/>
                <w:szCs w:val="20"/>
                <w:lang w:val="en-GB"/>
              </w:rPr>
            </w:pPr>
            <w:r w:rsidRPr="00BB2C0A">
              <w:rPr>
                <w:rFonts w:ascii="Arial" w:eastAsia="Calibri" w:hAnsi="Arial" w:cs="Arial"/>
                <w:b/>
                <w:kern w:val="2"/>
                <w:sz w:val="20"/>
                <w:szCs w:val="20"/>
                <w:lang w:val="en-GB"/>
              </w:rPr>
              <w:t>Author’s Feedback</w:t>
            </w:r>
            <w:r w:rsidRPr="00BB2C0A">
              <w:rPr>
                <w:rFonts w:ascii="Arial" w:eastAsia="Calibri" w:hAnsi="Arial" w:cs="Arial"/>
                <w:kern w:val="2"/>
                <w:sz w:val="20"/>
                <w:szCs w:val="20"/>
                <w:lang w:val="en-GB"/>
              </w:rPr>
              <w:t xml:space="preserve"> </w:t>
            </w:r>
            <w:r w:rsidR="00BC3321" w:rsidRPr="00BB2C0A">
              <w:rPr>
                <w:rFonts w:ascii="Arial" w:hAnsi="Arial" w:cs="Arial"/>
                <w:b/>
                <w:kern w:val="2"/>
                <w:sz w:val="20"/>
                <w:szCs w:val="20"/>
                <w:highlight w:val="yellow"/>
                <w:lang w:val="en-GB"/>
              </w:rPr>
              <w:t>(</w:t>
            </w:r>
            <w:r w:rsidR="00BC3321" w:rsidRPr="00BB2C0A">
              <w:rPr>
                <w:rFonts w:ascii="Arial" w:hAnsi="Arial" w:cs="Arial"/>
                <w:bCs/>
                <w:kern w:val="2"/>
                <w:sz w:val="20"/>
                <w:szCs w:val="20"/>
                <w:highlight w:val="yellow"/>
                <w:lang w:val="en-GB"/>
              </w:rPr>
              <w:t>Revision of the Manuscript and Feedback of Authors are mandatory for Rating of 2 and 1)</w:t>
            </w:r>
          </w:p>
        </w:tc>
      </w:tr>
      <w:tr w:rsidR="006C2F99" w:rsidRPr="00BB2C0A" w14:paraId="031B0634" w14:textId="77777777">
        <w:trPr>
          <w:trHeight w:val="20"/>
          <w:jc w:val="center"/>
        </w:trPr>
        <w:tc>
          <w:tcPr>
            <w:tcW w:w="1666" w:type="pct"/>
            <w:noWrap/>
            <w:hideMark/>
          </w:tcPr>
          <w:p w14:paraId="1B1BA968" w14:textId="77777777" w:rsidR="006C2F99" w:rsidRPr="00BB2C0A" w:rsidRDefault="00962295">
            <w:pPr>
              <w:rPr>
                <w:rFonts w:ascii="Arial" w:hAnsi="Arial" w:cs="Arial"/>
                <w:b/>
                <w:bCs/>
                <w:sz w:val="20"/>
                <w:szCs w:val="20"/>
                <w:lang w:val="en-GB"/>
              </w:rPr>
            </w:pPr>
            <w:r w:rsidRPr="00BB2C0A">
              <w:rPr>
                <w:rFonts w:ascii="Arial" w:hAnsi="Arial" w:cs="Arial"/>
                <w:b/>
                <w:bCs/>
                <w:sz w:val="20"/>
                <w:szCs w:val="20"/>
                <w:lang w:val="en-GB"/>
              </w:rPr>
              <w:t xml:space="preserve">1. Is the title clear and appropriate for the study? </w:t>
            </w:r>
          </w:p>
          <w:p w14:paraId="0F3EC736"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766D2094" w14:textId="77777777" w:rsidR="006C2F99" w:rsidRPr="00BB2C0A" w:rsidRDefault="00962295">
            <w:pPr>
              <w:rPr>
                <w:rFonts w:ascii="Arial" w:hAnsi="Arial" w:cs="Arial"/>
                <w:sz w:val="20"/>
                <w:szCs w:val="20"/>
                <w:u w:val="single"/>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2AF1C3D0"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4</w:t>
            </w:r>
          </w:p>
        </w:tc>
        <w:tc>
          <w:tcPr>
            <w:tcW w:w="1667" w:type="pct"/>
          </w:tcPr>
          <w:p w14:paraId="1D348690"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4A5FB90C" w14:textId="77777777">
        <w:trPr>
          <w:trHeight w:val="20"/>
          <w:jc w:val="center"/>
        </w:trPr>
        <w:tc>
          <w:tcPr>
            <w:tcW w:w="1666" w:type="pct"/>
            <w:noWrap/>
            <w:hideMark/>
          </w:tcPr>
          <w:p w14:paraId="3EC99BBC" w14:textId="77777777" w:rsidR="006C2F99" w:rsidRPr="00BB2C0A" w:rsidRDefault="00962295">
            <w:pPr>
              <w:keepNext/>
              <w:outlineLvl w:val="1"/>
              <w:rPr>
                <w:rFonts w:ascii="Arial" w:eastAsia="MS Mincho" w:hAnsi="Arial" w:cs="Arial"/>
                <w:b/>
                <w:bCs/>
                <w:sz w:val="20"/>
                <w:szCs w:val="20"/>
                <w:lang w:val="en-GB"/>
              </w:rPr>
            </w:pPr>
            <w:r w:rsidRPr="00BB2C0A">
              <w:rPr>
                <w:rFonts w:ascii="Arial" w:eastAsia="MS Mincho" w:hAnsi="Arial" w:cs="Arial"/>
                <w:b/>
                <w:bCs/>
                <w:sz w:val="20"/>
                <w:szCs w:val="20"/>
                <w:lang w:val="en-GB"/>
              </w:rPr>
              <w:lastRenderedPageBreak/>
              <w:t xml:space="preserve">2. Is the abstract of the article comprehensive? </w:t>
            </w:r>
          </w:p>
          <w:p w14:paraId="57684088"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55808BF4"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01E29FEE" w:rsidR="006C2F99" w:rsidRPr="00BB2C0A" w:rsidRDefault="00282A30">
            <w:pPr>
              <w:ind w:left="360"/>
              <w:rPr>
                <w:rFonts w:ascii="Arial" w:hAnsi="Arial" w:cs="Arial"/>
                <w:b/>
                <w:bCs/>
                <w:sz w:val="20"/>
                <w:szCs w:val="20"/>
                <w:lang w:val="en-GB"/>
              </w:rPr>
            </w:pPr>
            <w:r w:rsidRPr="00BB2C0A">
              <w:rPr>
                <w:rFonts w:ascii="Arial" w:hAnsi="Arial" w:cs="Arial"/>
                <w:b/>
                <w:bCs/>
                <w:sz w:val="20"/>
                <w:szCs w:val="20"/>
                <w:lang w:val="en-GB"/>
              </w:rPr>
              <w:t>1</w:t>
            </w:r>
          </w:p>
        </w:tc>
        <w:tc>
          <w:tcPr>
            <w:tcW w:w="1667" w:type="pct"/>
          </w:tcPr>
          <w:p w14:paraId="110A11F6"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35740874" w14:textId="77777777">
        <w:trPr>
          <w:trHeight w:val="20"/>
          <w:jc w:val="center"/>
        </w:trPr>
        <w:tc>
          <w:tcPr>
            <w:tcW w:w="1666" w:type="pct"/>
            <w:noWrap/>
            <w:hideMark/>
          </w:tcPr>
          <w:p w14:paraId="554AE16B" w14:textId="77777777" w:rsidR="006C2F99" w:rsidRPr="00BB2C0A" w:rsidRDefault="00962295">
            <w:pPr>
              <w:keepNext/>
              <w:outlineLvl w:val="1"/>
              <w:rPr>
                <w:rFonts w:ascii="Arial" w:eastAsia="MS Mincho" w:hAnsi="Arial" w:cs="Arial"/>
                <w:b/>
                <w:bCs/>
                <w:sz w:val="20"/>
                <w:szCs w:val="20"/>
                <w:lang w:val="en-GB" w:eastAsia="x-none"/>
              </w:rPr>
            </w:pPr>
            <w:r w:rsidRPr="00BB2C0A">
              <w:rPr>
                <w:rFonts w:ascii="Arial" w:eastAsia="MS Mincho" w:hAnsi="Arial" w:cs="Arial"/>
                <w:b/>
                <w:bCs/>
                <w:sz w:val="20"/>
                <w:szCs w:val="20"/>
                <w:lang w:val="en-GB" w:eastAsia="x-none"/>
              </w:rPr>
              <w:t>3. Are the keywords appropriate and useful?</w:t>
            </w:r>
          </w:p>
          <w:p w14:paraId="34B69A77"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5C50A3D7" w14:textId="77777777" w:rsidR="006C2F99" w:rsidRPr="00BB2C0A" w:rsidRDefault="00962295">
            <w:pPr>
              <w:rPr>
                <w:rFonts w:ascii="Arial" w:hAnsi="Arial" w:cs="Arial"/>
                <w:sz w:val="20"/>
                <w:szCs w:val="20"/>
                <w:lang w:val="en-GB" w:eastAsia="x-none"/>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2BED9107"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3</w:t>
            </w:r>
          </w:p>
        </w:tc>
        <w:tc>
          <w:tcPr>
            <w:tcW w:w="1667" w:type="pct"/>
          </w:tcPr>
          <w:p w14:paraId="4EA89BF6"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0B2A4F10" w14:textId="77777777">
        <w:trPr>
          <w:trHeight w:val="20"/>
          <w:jc w:val="center"/>
        </w:trPr>
        <w:tc>
          <w:tcPr>
            <w:tcW w:w="1666" w:type="pct"/>
            <w:noWrap/>
            <w:hideMark/>
          </w:tcPr>
          <w:p w14:paraId="3F752D0C" w14:textId="77777777" w:rsidR="006C2F99" w:rsidRPr="00BB2C0A" w:rsidRDefault="00962295">
            <w:pPr>
              <w:keepNext/>
              <w:outlineLvl w:val="1"/>
              <w:rPr>
                <w:rFonts w:ascii="Arial" w:eastAsia="MS Mincho" w:hAnsi="Arial" w:cs="Arial"/>
                <w:b/>
                <w:bCs/>
                <w:sz w:val="20"/>
                <w:szCs w:val="20"/>
                <w:lang w:val="en-GB" w:eastAsia="x-none"/>
              </w:rPr>
            </w:pPr>
            <w:r w:rsidRPr="00BB2C0A">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02EB28B9" w14:textId="77777777" w:rsidR="006C2F99" w:rsidRPr="00BB2C0A" w:rsidRDefault="00962295">
            <w:pPr>
              <w:rPr>
                <w:rFonts w:ascii="Arial" w:hAnsi="Arial" w:cs="Arial"/>
                <w:sz w:val="20"/>
                <w:szCs w:val="20"/>
                <w:lang w:val="en-GB" w:eastAsia="x-none"/>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7C5BAECD"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 xml:space="preserve">No improve it </w:t>
            </w:r>
          </w:p>
        </w:tc>
        <w:tc>
          <w:tcPr>
            <w:tcW w:w="1667" w:type="pct"/>
          </w:tcPr>
          <w:p w14:paraId="37567744"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0FF71670" w14:textId="77777777">
        <w:trPr>
          <w:trHeight w:val="20"/>
          <w:jc w:val="center"/>
        </w:trPr>
        <w:tc>
          <w:tcPr>
            <w:tcW w:w="1666" w:type="pct"/>
            <w:noWrap/>
            <w:hideMark/>
          </w:tcPr>
          <w:p w14:paraId="7127C6BE" w14:textId="77777777" w:rsidR="006C2F99" w:rsidRPr="00BB2C0A" w:rsidRDefault="00962295">
            <w:pPr>
              <w:keepNext/>
              <w:outlineLvl w:val="1"/>
              <w:rPr>
                <w:rFonts w:ascii="Arial" w:eastAsia="MS Mincho" w:hAnsi="Arial" w:cs="Arial"/>
                <w:b/>
                <w:bCs/>
                <w:sz w:val="20"/>
                <w:szCs w:val="20"/>
                <w:lang w:val="en-GB" w:eastAsia="x-none"/>
              </w:rPr>
            </w:pPr>
            <w:r w:rsidRPr="00BB2C0A">
              <w:rPr>
                <w:rFonts w:ascii="Arial" w:eastAsia="MS Mincho" w:hAnsi="Arial" w:cs="Arial"/>
                <w:b/>
                <w:bCs/>
                <w:sz w:val="20"/>
                <w:szCs w:val="20"/>
                <w:lang w:val="en-GB" w:eastAsia="x-none"/>
              </w:rPr>
              <w:t>5. Are the research objectives/hypotheses clearly stated?</w:t>
            </w:r>
          </w:p>
          <w:p w14:paraId="1E004E21"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0CC1F912" w14:textId="77777777" w:rsidR="006C2F99" w:rsidRPr="00BB2C0A" w:rsidRDefault="00962295">
            <w:pPr>
              <w:rPr>
                <w:rFonts w:ascii="Arial" w:hAnsi="Arial" w:cs="Arial"/>
                <w:sz w:val="20"/>
                <w:szCs w:val="20"/>
                <w:lang w:val="en-GB" w:eastAsia="x-none"/>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377F011F"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3</w:t>
            </w:r>
          </w:p>
        </w:tc>
        <w:tc>
          <w:tcPr>
            <w:tcW w:w="1667" w:type="pct"/>
          </w:tcPr>
          <w:p w14:paraId="38C59BCF"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01083693" w14:textId="77777777">
        <w:trPr>
          <w:trHeight w:val="20"/>
          <w:jc w:val="center"/>
        </w:trPr>
        <w:tc>
          <w:tcPr>
            <w:tcW w:w="1666" w:type="pct"/>
            <w:noWrap/>
            <w:hideMark/>
          </w:tcPr>
          <w:p w14:paraId="1524900C" w14:textId="77777777" w:rsidR="006C2F99" w:rsidRPr="00BB2C0A" w:rsidRDefault="00962295">
            <w:pPr>
              <w:keepNext/>
              <w:outlineLvl w:val="1"/>
              <w:rPr>
                <w:rFonts w:ascii="Arial" w:eastAsia="MS Mincho" w:hAnsi="Arial" w:cs="Arial"/>
                <w:b/>
                <w:bCs/>
                <w:sz w:val="20"/>
                <w:szCs w:val="20"/>
                <w:lang w:val="en-GB" w:eastAsia="x-none"/>
              </w:rPr>
            </w:pPr>
            <w:r w:rsidRPr="00BB2C0A">
              <w:rPr>
                <w:rFonts w:ascii="Arial" w:eastAsia="MS Mincho" w:hAnsi="Arial" w:cs="Arial"/>
                <w:b/>
                <w:bCs/>
                <w:sz w:val="20"/>
                <w:szCs w:val="20"/>
                <w:lang w:val="en-GB" w:eastAsia="x-none"/>
              </w:rPr>
              <w:t>6. Is the literature review relevant and up to date?</w:t>
            </w:r>
          </w:p>
          <w:p w14:paraId="36B6C92B"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1D5041ED" w14:textId="77777777" w:rsidR="006C2F99" w:rsidRPr="00BB2C0A" w:rsidRDefault="00962295">
            <w:pPr>
              <w:rPr>
                <w:rFonts w:ascii="Arial" w:hAnsi="Arial" w:cs="Arial"/>
                <w:sz w:val="20"/>
                <w:szCs w:val="20"/>
                <w:lang w:val="en-GB" w:eastAsia="x-none"/>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D7DC7A" w14:textId="77777777" w:rsidR="005E40C1" w:rsidRPr="00BB2C0A" w:rsidRDefault="005E40C1" w:rsidP="005E40C1">
            <w:pPr>
              <w:ind w:left="360"/>
              <w:rPr>
                <w:rFonts w:ascii="Arial" w:hAnsi="Arial" w:cs="Arial"/>
                <w:b/>
                <w:bCs/>
                <w:sz w:val="20"/>
                <w:szCs w:val="20"/>
                <w:lang w:val="en-GB"/>
              </w:rPr>
            </w:pPr>
            <w:r w:rsidRPr="00BB2C0A">
              <w:rPr>
                <w:rFonts w:ascii="Arial" w:hAnsi="Arial" w:cs="Arial"/>
                <w:b/>
                <w:bCs/>
                <w:sz w:val="20"/>
                <w:szCs w:val="20"/>
                <w:lang w:val="en-GB"/>
              </w:rPr>
              <w:t xml:space="preserve">Lathyrus (Lathyrus sativus L.) is an important protein rich crop (28%) next to soybean (43%) belonging to family </w:t>
            </w:r>
            <w:proofErr w:type="spellStart"/>
            <w:r w:rsidRPr="00BB2C0A">
              <w:rPr>
                <w:rFonts w:ascii="Arial" w:hAnsi="Arial" w:cs="Arial"/>
                <w:b/>
                <w:bCs/>
                <w:sz w:val="20"/>
                <w:szCs w:val="20"/>
                <w:lang w:val="en-GB"/>
              </w:rPr>
              <w:t>luguminaceae</w:t>
            </w:r>
            <w:proofErr w:type="spellEnd"/>
            <w:r w:rsidRPr="00BB2C0A">
              <w:rPr>
                <w:rFonts w:ascii="Arial" w:hAnsi="Arial" w:cs="Arial"/>
                <w:b/>
                <w:bCs/>
                <w:sz w:val="20"/>
                <w:szCs w:val="20"/>
                <w:lang w:val="en-GB"/>
              </w:rPr>
              <w:t xml:space="preserve">, subfamily </w:t>
            </w:r>
            <w:proofErr w:type="spellStart"/>
            <w:r w:rsidRPr="00BB2C0A">
              <w:rPr>
                <w:rFonts w:ascii="Arial" w:hAnsi="Arial" w:cs="Arial"/>
                <w:b/>
                <w:bCs/>
                <w:sz w:val="20"/>
                <w:szCs w:val="20"/>
                <w:lang w:val="en-GB"/>
              </w:rPr>
              <w:t>papilionaceae</w:t>
            </w:r>
            <w:proofErr w:type="spellEnd"/>
            <w:r w:rsidRPr="00BB2C0A">
              <w:rPr>
                <w:rFonts w:ascii="Arial" w:hAnsi="Arial" w:cs="Arial"/>
                <w:b/>
                <w:bCs/>
                <w:sz w:val="20"/>
                <w:szCs w:val="20"/>
                <w:lang w:val="en-GB"/>
              </w:rPr>
              <w:t xml:space="preserve"> and chromosome number 2n= 14 (FAO 1997). It is originated in Indian subcontinent. The crop is sturdy and grown on residual moisture hence considered as a model crop for sustainable agriculture. Lathyrus serves as better alternative to the traditional pulse crop like chickpea and </w:t>
            </w:r>
            <w:proofErr w:type="spellStart"/>
            <w:r w:rsidRPr="00BB2C0A">
              <w:rPr>
                <w:rFonts w:ascii="Arial" w:hAnsi="Arial" w:cs="Arial"/>
                <w:b/>
                <w:bCs/>
                <w:sz w:val="20"/>
                <w:szCs w:val="20"/>
                <w:lang w:val="en-GB"/>
              </w:rPr>
              <w:t>pigeonpea</w:t>
            </w:r>
            <w:proofErr w:type="spellEnd"/>
            <w:r w:rsidRPr="00BB2C0A">
              <w:rPr>
                <w:rFonts w:ascii="Arial" w:hAnsi="Arial" w:cs="Arial"/>
                <w:b/>
                <w:bCs/>
                <w:sz w:val="20"/>
                <w:szCs w:val="20"/>
                <w:lang w:val="en-GB"/>
              </w:rPr>
              <w:t xml:space="preserve"> especially in the area under dryland condition (Thakur and Rai 1985 Lal et al. 1986).</w:t>
            </w:r>
          </w:p>
          <w:p w14:paraId="02321462" w14:textId="77777777" w:rsidR="005E40C1" w:rsidRPr="00BB2C0A" w:rsidRDefault="005E40C1" w:rsidP="005E40C1">
            <w:pPr>
              <w:ind w:left="360"/>
              <w:rPr>
                <w:rFonts w:ascii="Arial" w:hAnsi="Arial" w:cs="Arial"/>
                <w:b/>
                <w:bCs/>
                <w:sz w:val="20"/>
                <w:szCs w:val="20"/>
                <w:lang w:val="en-GB"/>
              </w:rPr>
            </w:pPr>
            <w:r w:rsidRPr="00BB2C0A">
              <w:rPr>
                <w:rFonts w:ascii="Arial" w:hAnsi="Arial" w:cs="Arial"/>
                <w:b/>
                <w:bCs/>
                <w:sz w:val="20"/>
                <w:szCs w:val="20"/>
                <w:lang w:val="en-GB"/>
              </w:rPr>
              <w:t xml:space="preserve">             Not only it is rich source of protein to poor people but also it provides good quality fodder for animals. The cultivation of lathyrus is prominent in India, Bangladesh, Nepal and Ethiopia. </w:t>
            </w:r>
          </w:p>
          <w:p w14:paraId="5644A1D5" w14:textId="77777777" w:rsidR="005E40C1" w:rsidRPr="00BB2C0A" w:rsidRDefault="005E40C1" w:rsidP="005E40C1">
            <w:pPr>
              <w:ind w:left="360"/>
              <w:rPr>
                <w:rFonts w:ascii="Arial" w:hAnsi="Arial" w:cs="Arial"/>
                <w:b/>
                <w:bCs/>
                <w:sz w:val="20"/>
                <w:szCs w:val="20"/>
                <w:lang w:val="en-GB"/>
              </w:rPr>
            </w:pPr>
            <w:r w:rsidRPr="00BB2C0A">
              <w:rPr>
                <w:rFonts w:ascii="Arial" w:hAnsi="Arial" w:cs="Arial"/>
                <w:b/>
                <w:bCs/>
                <w:sz w:val="20"/>
                <w:szCs w:val="20"/>
                <w:lang w:val="en-GB"/>
              </w:rPr>
              <w:t xml:space="preserve">             In India lathyrus is cultivated in an area of 0.85 million ha in Uttar Pradesh, Bihar, West Bengal, Madhya Pradesh, </w:t>
            </w:r>
            <w:proofErr w:type="spellStart"/>
            <w:r w:rsidRPr="00BB2C0A">
              <w:rPr>
                <w:rFonts w:ascii="Arial" w:hAnsi="Arial" w:cs="Arial"/>
                <w:b/>
                <w:bCs/>
                <w:sz w:val="20"/>
                <w:szCs w:val="20"/>
                <w:lang w:val="en-GB"/>
              </w:rPr>
              <w:t>Chattisgarh</w:t>
            </w:r>
            <w:proofErr w:type="spellEnd"/>
            <w:r w:rsidRPr="00BB2C0A">
              <w:rPr>
                <w:rFonts w:ascii="Arial" w:hAnsi="Arial" w:cs="Arial"/>
                <w:b/>
                <w:bCs/>
                <w:sz w:val="20"/>
                <w:szCs w:val="20"/>
                <w:lang w:val="en-GB"/>
              </w:rPr>
              <w:t xml:space="preserve"> and Maharashtra state. In Maharashtra, it is cultivated in Bhandara, Chandrapur, </w:t>
            </w:r>
            <w:proofErr w:type="spellStart"/>
            <w:r w:rsidRPr="00BB2C0A">
              <w:rPr>
                <w:rFonts w:ascii="Arial" w:hAnsi="Arial" w:cs="Arial"/>
                <w:b/>
                <w:bCs/>
                <w:sz w:val="20"/>
                <w:szCs w:val="20"/>
                <w:lang w:val="en-GB"/>
              </w:rPr>
              <w:t>Gadchiroli</w:t>
            </w:r>
            <w:proofErr w:type="spellEnd"/>
            <w:r w:rsidRPr="00BB2C0A">
              <w:rPr>
                <w:rFonts w:ascii="Arial" w:hAnsi="Arial" w:cs="Arial"/>
                <w:b/>
                <w:bCs/>
                <w:sz w:val="20"/>
                <w:szCs w:val="20"/>
                <w:lang w:val="en-GB"/>
              </w:rPr>
              <w:t xml:space="preserve">, </w:t>
            </w:r>
            <w:proofErr w:type="spellStart"/>
            <w:r w:rsidRPr="00BB2C0A">
              <w:rPr>
                <w:rFonts w:ascii="Arial" w:hAnsi="Arial" w:cs="Arial"/>
                <w:b/>
                <w:bCs/>
                <w:sz w:val="20"/>
                <w:szCs w:val="20"/>
                <w:lang w:val="en-GB"/>
              </w:rPr>
              <w:t>Gondia</w:t>
            </w:r>
            <w:proofErr w:type="spellEnd"/>
            <w:r w:rsidRPr="00BB2C0A">
              <w:rPr>
                <w:rFonts w:ascii="Arial" w:hAnsi="Arial" w:cs="Arial"/>
                <w:b/>
                <w:bCs/>
                <w:sz w:val="20"/>
                <w:szCs w:val="20"/>
                <w:lang w:val="en-GB"/>
              </w:rPr>
              <w:t xml:space="preserve"> and Nagpur district accounting 24,800 ha area (Anonymous, 2008).</w:t>
            </w:r>
          </w:p>
          <w:p w14:paraId="220144FF" w14:textId="77777777" w:rsidR="005E40C1" w:rsidRPr="00BB2C0A" w:rsidRDefault="005E40C1" w:rsidP="005E40C1">
            <w:pPr>
              <w:ind w:left="360"/>
              <w:rPr>
                <w:rFonts w:ascii="Arial" w:hAnsi="Arial" w:cs="Arial"/>
                <w:b/>
                <w:bCs/>
                <w:sz w:val="20"/>
                <w:szCs w:val="20"/>
                <w:lang w:val="en-GB"/>
              </w:rPr>
            </w:pPr>
            <w:r w:rsidRPr="00BB2C0A">
              <w:rPr>
                <w:rFonts w:ascii="Arial" w:hAnsi="Arial" w:cs="Arial"/>
                <w:b/>
                <w:bCs/>
                <w:sz w:val="20"/>
                <w:szCs w:val="20"/>
                <w:lang w:val="en-GB"/>
              </w:rPr>
              <w:t xml:space="preserve">             Lathyrus is consumed in various forms like chapattis, </w:t>
            </w:r>
            <w:proofErr w:type="spellStart"/>
            <w:r w:rsidRPr="00BB2C0A">
              <w:rPr>
                <w:rFonts w:ascii="Arial" w:hAnsi="Arial" w:cs="Arial"/>
                <w:b/>
                <w:bCs/>
                <w:sz w:val="20"/>
                <w:szCs w:val="20"/>
                <w:lang w:val="en-GB"/>
              </w:rPr>
              <w:t>wadas</w:t>
            </w:r>
            <w:proofErr w:type="spellEnd"/>
            <w:r w:rsidRPr="00BB2C0A">
              <w:rPr>
                <w:rFonts w:ascii="Arial" w:hAnsi="Arial" w:cs="Arial"/>
                <w:b/>
                <w:bCs/>
                <w:sz w:val="20"/>
                <w:szCs w:val="20"/>
                <w:lang w:val="en-GB"/>
              </w:rPr>
              <w:t xml:space="preserve">, curies and also fed to </w:t>
            </w:r>
            <w:proofErr w:type="spellStart"/>
            <w:r w:rsidRPr="00BB2C0A">
              <w:rPr>
                <w:rFonts w:ascii="Arial" w:hAnsi="Arial" w:cs="Arial"/>
                <w:b/>
                <w:bCs/>
                <w:sz w:val="20"/>
                <w:szCs w:val="20"/>
                <w:lang w:val="en-GB"/>
              </w:rPr>
              <w:t>cattles</w:t>
            </w:r>
            <w:proofErr w:type="spellEnd"/>
            <w:r w:rsidRPr="00BB2C0A">
              <w:rPr>
                <w:rFonts w:ascii="Arial" w:hAnsi="Arial" w:cs="Arial"/>
                <w:b/>
                <w:bCs/>
                <w:sz w:val="20"/>
                <w:szCs w:val="20"/>
                <w:lang w:val="en-GB"/>
              </w:rPr>
              <w:t xml:space="preserve"> as a green fodder. </w:t>
            </w:r>
          </w:p>
          <w:p w14:paraId="2AFDE9A1" w14:textId="25C0A23C" w:rsidR="006C2F99" w:rsidRPr="00BB2C0A" w:rsidRDefault="005E40C1" w:rsidP="005E40C1">
            <w:pPr>
              <w:ind w:left="360"/>
              <w:rPr>
                <w:rFonts w:ascii="Arial" w:hAnsi="Arial" w:cs="Arial"/>
                <w:b/>
                <w:bCs/>
                <w:sz w:val="20"/>
                <w:szCs w:val="20"/>
                <w:lang w:val="en-GB"/>
              </w:rPr>
            </w:pPr>
            <w:r w:rsidRPr="00BB2C0A">
              <w:rPr>
                <w:rFonts w:ascii="Arial" w:hAnsi="Arial" w:cs="Arial"/>
                <w:b/>
                <w:bCs/>
                <w:sz w:val="20"/>
                <w:szCs w:val="20"/>
                <w:lang w:val="en-GB"/>
              </w:rPr>
              <w:t xml:space="preserve">             The most common farming system is relay or </w:t>
            </w:r>
            <w:proofErr w:type="spellStart"/>
            <w:r w:rsidRPr="00BB2C0A">
              <w:rPr>
                <w:rFonts w:ascii="Arial" w:hAnsi="Arial" w:cs="Arial"/>
                <w:b/>
                <w:bCs/>
                <w:sz w:val="20"/>
                <w:szCs w:val="20"/>
                <w:lang w:val="en-GB"/>
              </w:rPr>
              <w:t>utera</w:t>
            </w:r>
            <w:proofErr w:type="spellEnd"/>
            <w:r w:rsidRPr="00BB2C0A">
              <w:rPr>
                <w:rFonts w:ascii="Arial" w:hAnsi="Arial" w:cs="Arial"/>
                <w:b/>
                <w:bCs/>
                <w:sz w:val="20"/>
                <w:szCs w:val="20"/>
                <w:lang w:val="en-GB"/>
              </w:rPr>
              <w:t xml:space="preserve"> under which its cultivation is mainly prevalent in India. Its ability to restore soil fertility makes it useful in crop rotation system. Being a legume, it fixes atmospheric nitrogen through root nodules, part of which is made available to succeeding crop. It is relatively resistant to disease and pest (Arya, 1991).                    </w:t>
            </w:r>
          </w:p>
        </w:tc>
        <w:tc>
          <w:tcPr>
            <w:tcW w:w="1667" w:type="pct"/>
          </w:tcPr>
          <w:p w14:paraId="69F898BB"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06820623" w14:textId="77777777">
        <w:trPr>
          <w:trHeight w:val="20"/>
          <w:jc w:val="center"/>
        </w:trPr>
        <w:tc>
          <w:tcPr>
            <w:tcW w:w="1666" w:type="pct"/>
            <w:noWrap/>
            <w:hideMark/>
          </w:tcPr>
          <w:p w14:paraId="33224373" w14:textId="77777777" w:rsidR="006C2F99" w:rsidRPr="00BB2C0A" w:rsidRDefault="00962295">
            <w:pPr>
              <w:keepNext/>
              <w:outlineLvl w:val="1"/>
              <w:rPr>
                <w:rFonts w:ascii="Arial" w:eastAsia="MS Mincho" w:hAnsi="Arial" w:cs="Arial"/>
                <w:b/>
                <w:bCs/>
                <w:sz w:val="20"/>
                <w:szCs w:val="20"/>
                <w:lang w:val="en-GB" w:eastAsia="x-none"/>
              </w:rPr>
            </w:pPr>
            <w:r w:rsidRPr="00BB2C0A">
              <w:rPr>
                <w:rFonts w:ascii="Arial" w:eastAsia="MS Mincho" w:hAnsi="Arial" w:cs="Arial"/>
                <w:b/>
                <w:bCs/>
                <w:sz w:val="20"/>
                <w:szCs w:val="20"/>
                <w:lang w:val="en-GB" w:eastAsia="x-none"/>
              </w:rPr>
              <w:t>7. Is the research methodology appropriate for the study?</w:t>
            </w:r>
          </w:p>
          <w:p w14:paraId="44826666"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599F314E"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70D6D278"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3</w:t>
            </w:r>
          </w:p>
        </w:tc>
        <w:tc>
          <w:tcPr>
            <w:tcW w:w="1667" w:type="pct"/>
          </w:tcPr>
          <w:p w14:paraId="0D4AB803"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49DF8401" w14:textId="77777777">
        <w:trPr>
          <w:trHeight w:val="20"/>
          <w:jc w:val="center"/>
        </w:trPr>
        <w:tc>
          <w:tcPr>
            <w:tcW w:w="1666" w:type="pct"/>
            <w:noWrap/>
            <w:hideMark/>
          </w:tcPr>
          <w:p w14:paraId="45322549" w14:textId="77777777" w:rsidR="006C2F99" w:rsidRPr="00BB2C0A" w:rsidRDefault="00962295">
            <w:pPr>
              <w:keepNext/>
              <w:outlineLvl w:val="1"/>
              <w:rPr>
                <w:rFonts w:ascii="Arial" w:eastAsia="MS Mincho" w:hAnsi="Arial" w:cs="Arial"/>
                <w:b/>
                <w:bCs/>
                <w:sz w:val="20"/>
                <w:szCs w:val="20"/>
                <w:lang w:val="en-GB" w:eastAsia="x-none"/>
              </w:rPr>
            </w:pPr>
            <w:r w:rsidRPr="00BB2C0A">
              <w:rPr>
                <w:rFonts w:ascii="Arial" w:eastAsia="MS Mincho" w:hAnsi="Arial" w:cs="Arial"/>
                <w:b/>
                <w:bCs/>
                <w:sz w:val="20"/>
                <w:szCs w:val="20"/>
                <w:lang w:val="en-GB" w:eastAsia="x-none"/>
              </w:rPr>
              <w:t>8. Were ethical issues properly addressed (if applicable)?</w:t>
            </w:r>
          </w:p>
          <w:p w14:paraId="2FCD40AE"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703720E9" w14:textId="77777777" w:rsidR="006C2F99" w:rsidRPr="00BB2C0A" w:rsidRDefault="00962295">
            <w:pPr>
              <w:rPr>
                <w:rFonts w:ascii="Arial" w:hAnsi="Arial" w:cs="Arial"/>
                <w:sz w:val="20"/>
                <w:szCs w:val="20"/>
                <w:lang w:val="en-GB" w:eastAsia="x-none"/>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105E46AF"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4</w:t>
            </w:r>
          </w:p>
        </w:tc>
        <w:tc>
          <w:tcPr>
            <w:tcW w:w="1667" w:type="pct"/>
          </w:tcPr>
          <w:p w14:paraId="428D82CB"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2906A702" w14:textId="77777777">
        <w:trPr>
          <w:trHeight w:val="20"/>
          <w:jc w:val="center"/>
        </w:trPr>
        <w:tc>
          <w:tcPr>
            <w:tcW w:w="1666" w:type="pct"/>
            <w:noWrap/>
            <w:hideMark/>
          </w:tcPr>
          <w:p w14:paraId="1ED80789"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 xml:space="preserve">9. Are the results presented clearly? </w:t>
            </w:r>
          </w:p>
          <w:p w14:paraId="60A5DF32"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5670657E" w14:textId="77777777" w:rsidR="006C2F99" w:rsidRPr="00BB2C0A" w:rsidRDefault="00962295">
            <w:pPr>
              <w:rPr>
                <w:rFonts w:ascii="Arial" w:hAnsi="Arial" w:cs="Arial"/>
                <w:bCs/>
                <w:sz w:val="20"/>
                <w:szCs w:val="20"/>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3D7F7DB4"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3</w:t>
            </w:r>
          </w:p>
        </w:tc>
        <w:tc>
          <w:tcPr>
            <w:tcW w:w="1667" w:type="pct"/>
          </w:tcPr>
          <w:p w14:paraId="607CA65A"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5572FBBA" w14:textId="77777777">
        <w:trPr>
          <w:trHeight w:val="20"/>
          <w:jc w:val="center"/>
        </w:trPr>
        <w:tc>
          <w:tcPr>
            <w:tcW w:w="1666" w:type="pct"/>
            <w:noWrap/>
            <w:hideMark/>
          </w:tcPr>
          <w:p w14:paraId="7F41C92C"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10. Are tables and figures clear, relevant, and necessary?</w:t>
            </w:r>
          </w:p>
          <w:p w14:paraId="19CF87D6"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499AD11E"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BB2C0A" w:rsidRDefault="006C2F99">
            <w:pPr>
              <w:rPr>
                <w:rFonts w:ascii="Arial" w:hAnsi="Arial" w:cs="Arial"/>
                <w:color w:val="404040"/>
                <w:sz w:val="20"/>
                <w:szCs w:val="20"/>
                <w:shd w:val="clear" w:color="auto" w:fill="FFFFFF"/>
                <w:lang w:val="en-GB"/>
              </w:rPr>
            </w:pPr>
          </w:p>
          <w:p w14:paraId="09305789" w14:textId="77777777" w:rsidR="006C2F99" w:rsidRPr="00BB2C0A" w:rsidRDefault="006C2F99">
            <w:pPr>
              <w:rPr>
                <w:rFonts w:ascii="Arial" w:hAnsi="Arial" w:cs="Arial"/>
                <w:sz w:val="20"/>
                <w:szCs w:val="20"/>
                <w:lang w:val="en-GB"/>
              </w:rPr>
            </w:pPr>
          </w:p>
        </w:tc>
        <w:tc>
          <w:tcPr>
            <w:tcW w:w="1667" w:type="pct"/>
          </w:tcPr>
          <w:p w14:paraId="1E9ACF21" w14:textId="2ED06D23"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lastRenderedPageBreak/>
              <w:t xml:space="preserve">      3</w:t>
            </w:r>
          </w:p>
        </w:tc>
        <w:tc>
          <w:tcPr>
            <w:tcW w:w="1667" w:type="pct"/>
          </w:tcPr>
          <w:p w14:paraId="3408ECD8"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649E6340" w14:textId="77777777">
        <w:trPr>
          <w:trHeight w:val="20"/>
          <w:jc w:val="center"/>
        </w:trPr>
        <w:tc>
          <w:tcPr>
            <w:tcW w:w="1666" w:type="pct"/>
            <w:noWrap/>
            <w:hideMark/>
          </w:tcPr>
          <w:p w14:paraId="372FDF92"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11. Does the discussion relate findings to existing literature?</w:t>
            </w:r>
          </w:p>
          <w:p w14:paraId="42A0A514"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27E9BD38"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7067BADE"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3</w:t>
            </w:r>
          </w:p>
        </w:tc>
        <w:tc>
          <w:tcPr>
            <w:tcW w:w="1667" w:type="pct"/>
          </w:tcPr>
          <w:p w14:paraId="007005E2"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2022618C" w14:textId="77777777">
        <w:trPr>
          <w:trHeight w:val="20"/>
          <w:jc w:val="center"/>
        </w:trPr>
        <w:tc>
          <w:tcPr>
            <w:tcW w:w="1666" w:type="pct"/>
            <w:noWrap/>
            <w:hideMark/>
          </w:tcPr>
          <w:p w14:paraId="2B527847"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12. Are the conclusions supported by the data?</w:t>
            </w:r>
          </w:p>
          <w:p w14:paraId="15DCFB8F"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59AB6687"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1A561ED8"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3</w:t>
            </w:r>
          </w:p>
        </w:tc>
        <w:tc>
          <w:tcPr>
            <w:tcW w:w="1667" w:type="pct"/>
          </w:tcPr>
          <w:p w14:paraId="6D2E3133"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42E99EF1" w14:textId="77777777">
        <w:trPr>
          <w:trHeight w:val="20"/>
          <w:jc w:val="center"/>
        </w:trPr>
        <w:tc>
          <w:tcPr>
            <w:tcW w:w="1666" w:type="pct"/>
            <w:noWrap/>
            <w:hideMark/>
          </w:tcPr>
          <w:p w14:paraId="6205009D"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13. Are the limitations of the study discussed?</w:t>
            </w:r>
          </w:p>
          <w:p w14:paraId="74F56F2F"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06B74A59"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18257B70"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3</w:t>
            </w:r>
          </w:p>
        </w:tc>
        <w:tc>
          <w:tcPr>
            <w:tcW w:w="1667" w:type="pct"/>
          </w:tcPr>
          <w:p w14:paraId="2139D694"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50056B8A" w14:textId="77777777">
        <w:trPr>
          <w:trHeight w:val="20"/>
          <w:jc w:val="center"/>
        </w:trPr>
        <w:tc>
          <w:tcPr>
            <w:tcW w:w="1666" w:type="pct"/>
            <w:noWrap/>
            <w:hideMark/>
          </w:tcPr>
          <w:p w14:paraId="17835FB7"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14. Are the references relevant and sufficient (in number)?</w:t>
            </w:r>
          </w:p>
          <w:p w14:paraId="25FBB2FE"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440E8700"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N/A = Not Applicable</w:t>
            </w:r>
          </w:p>
        </w:tc>
        <w:tc>
          <w:tcPr>
            <w:tcW w:w="1667" w:type="pct"/>
          </w:tcPr>
          <w:p w14:paraId="3920DDC7" w14:textId="7C84BF74"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w:t>
            </w:r>
            <w:proofErr w:type="gramStart"/>
            <w:r w:rsidRPr="00BB2C0A">
              <w:rPr>
                <w:rFonts w:ascii="Arial" w:hAnsi="Arial" w:cs="Arial"/>
                <w:bCs/>
                <w:sz w:val="20"/>
                <w:szCs w:val="20"/>
                <w:lang w:val="en-GB"/>
              </w:rPr>
              <w:t>Yes</w:t>
            </w:r>
            <w:proofErr w:type="gramEnd"/>
            <w:r w:rsidRPr="00BB2C0A">
              <w:rPr>
                <w:rFonts w:ascii="Arial" w:hAnsi="Arial" w:cs="Arial"/>
                <w:bCs/>
                <w:sz w:val="20"/>
                <w:szCs w:val="20"/>
                <w:lang w:val="en-GB"/>
              </w:rPr>
              <w:t xml:space="preserve"> but put some latest reference in it  </w:t>
            </w:r>
          </w:p>
        </w:tc>
        <w:tc>
          <w:tcPr>
            <w:tcW w:w="1667" w:type="pct"/>
          </w:tcPr>
          <w:p w14:paraId="3CE8F4D5"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40C2E790" w14:textId="77777777">
        <w:trPr>
          <w:trHeight w:val="20"/>
          <w:jc w:val="center"/>
        </w:trPr>
        <w:tc>
          <w:tcPr>
            <w:tcW w:w="1666" w:type="pct"/>
            <w:noWrap/>
            <w:hideMark/>
          </w:tcPr>
          <w:p w14:paraId="7AFB7701" w14:textId="77777777" w:rsidR="006C2F99" w:rsidRPr="00BB2C0A" w:rsidRDefault="00962295">
            <w:pPr>
              <w:rPr>
                <w:rFonts w:ascii="Arial" w:hAnsi="Arial" w:cs="Arial"/>
                <w:b/>
                <w:sz w:val="20"/>
                <w:szCs w:val="20"/>
                <w:lang w:val="en-GB"/>
              </w:rPr>
            </w:pPr>
            <w:r w:rsidRPr="00BB2C0A">
              <w:rPr>
                <w:rFonts w:ascii="Arial" w:hAnsi="Arial" w:cs="Arial"/>
                <w:b/>
                <w:sz w:val="20"/>
                <w:szCs w:val="20"/>
                <w:lang w:val="en-GB"/>
              </w:rPr>
              <w:t>15. Is the manuscript written in clear and understandable language?</w:t>
            </w:r>
          </w:p>
          <w:p w14:paraId="1C115475"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Rating Scale: </w:t>
            </w:r>
          </w:p>
          <w:p w14:paraId="5FE1BFFA" w14:textId="77777777" w:rsidR="006C2F99" w:rsidRPr="00BB2C0A" w:rsidRDefault="00962295">
            <w:pPr>
              <w:rPr>
                <w:rFonts w:ascii="Arial" w:hAnsi="Arial" w:cs="Arial"/>
                <w:color w:val="404040"/>
                <w:sz w:val="20"/>
                <w:szCs w:val="20"/>
                <w:shd w:val="clear" w:color="auto" w:fill="FFFFFF"/>
                <w:lang w:val="en-GB"/>
              </w:rPr>
            </w:pPr>
            <w:r w:rsidRPr="00BB2C0A">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BB2C0A" w:rsidRDefault="00962295">
            <w:pPr>
              <w:rPr>
                <w:rFonts w:ascii="Arial" w:hAnsi="Arial" w:cs="Arial"/>
                <w:sz w:val="20"/>
                <w:szCs w:val="20"/>
                <w:lang w:val="en-GB"/>
              </w:rPr>
            </w:pPr>
            <w:r w:rsidRPr="00BB2C0A">
              <w:rPr>
                <w:rFonts w:ascii="Arial" w:hAnsi="Arial" w:cs="Arial"/>
                <w:color w:val="404040"/>
                <w:sz w:val="20"/>
                <w:szCs w:val="20"/>
                <w:shd w:val="clear" w:color="auto" w:fill="FFFFFF"/>
                <w:lang w:val="en-GB"/>
              </w:rPr>
              <w:t>N/A = Not Applicable</w:t>
            </w:r>
          </w:p>
        </w:tc>
        <w:tc>
          <w:tcPr>
            <w:tcW w:w="1667" w:type="pct"/>
          </w:tcPr>
          <w:p w14:paraId="6C1597F2" w14:textId="792F7264"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4</w:t>
            </w:r>
          </w:p>
        </w:tc>
        <w:tc>
          <w:tcPr>
            <w:tcW w:w="1667" w:type="pct"/>
          </w:tcPr>
          <w:p w14:paraId="13731395" w14:textId="77777777" w:rsidR="006C2F99" w:rsidRPr="00BB2C0A" w:rsidRDefault="006C2F99">
            <w:pPr>
              <w:keepNext/>
              <w:outlineLvl w:val="1"/>
              <w:rPr>
                <w:rFonts w:ascii="Arial" w:eastAsia="MS Mincho" w:hAnsi="Arial" w:cs="Arial"/>
                <w:bCs/>
                <w:sz w:val="20"/>
                <w:szCs w:val="20"/>
                <w:lang w:val="en-GB"/>
              </w:rPr>
            </w:pPr>
          </w:p>
        </w:tc>
      </w:tr>
    </w:tbl>
    <w:p w14:paraId="103A4E24" w14:textId="77777777" w:rsidR="006C2F99" w:rsidRPr="00BB2C0A" w:rsidRDefault="006C2F99">
      <w:pPr>
        <w:jc w:val="both"/>
        <w:rPr>
          <w:rFonts w:ascii="Arial" w:eastAsia="MS Mincho" w:hAnsi="Arial" w:cs="Arial"/>
          <w:b/>
          <w:bCs/>
          <w:sz w:val="20"/>
          <w:szCs w:val="20"/>
          <w:u w:val="single"/>
          <w:lang w:val="en-GB" w:eastAsia="x-none"/>
        </w:rPr>
      </w:pPr>
    </w:p>
    <w:p w14:paraId="27D471DA" w14:textId="77777777" w:rsidR="006C2F99" w:rsidRPr="00BB2C0A" w:rsidRDefault="006C2F99">
      <w:pPr>
        <w:jc w:val="both"/>
        <w:rPr>
          <w:rFonts w:ascii="Arial" w:eastAsia="MS Mincho" w:hAnsi="Arial" w:cs="Arial"/>
          <w:b/>
          <w:bCs/>
          <w:sz w:val="20"/>
          <w:szCs w:val="20"/>
          <w:u w:val="single"/>
          <w:lang w:val="en-GB" w:eastAsia="x-none"/>
        </w:rPr>
      </w:pPr>
    </w:p>
    <w:p w14:paraId="1C208992" w14:textId="77777777" w:rsidR="006C2F99" w:rsidRPr="00BB2C0A" w:rsidRDefault="00962295">
      <w:pPr>
        <w:keepNext/>
        <w:outlineLvl w:val="1"/>
        <w:rPr>
          <w:rFonts w:ascii="Arial" w:eastAsia="MS Mincho" w:hAnsi="Arial" w:cs="Arial"/>
          <w:b/>
          <w:bCs/>
          <w:sz w:val="20"/>
          <w:szCs w:val="20"/>
          <w:u w:val="single"/>
          <w:lang w:val="en-GB"/>
        </w:rPr>
      </w:pPr>
      <w:r w:rsidRPr="00BB2C0A">
        <w:rPr>
          <w:rFonts w:ascii="Arial" w:eastAsia="MS Mincho" w:hAnsi="Arial" w:cs="Arial"/>
          <w:b/>
          <w:bCs/>
          <w:sz w:val="20"/>
          <w:szCs w:val="20"/>
          <w:highlight w:val="yellow"/>
          <w:u w:val="single"/>
          <w:lang w:val="en-GB"/>
        </w:rPr>
        <w:t>PART 2.2 (Subjective Evaluation)</w:t>
      </w:r>
    </w:p>
    <w:p w14:paraId="274A638F" w14:textId="77777777" w:rsidR="006C2F99" w:rsidRPr="00BB2C0A"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BB2C0A" w14:paraId="0C8DEB0A" w14:textId="77777777">
        <w:trPr>
          <w:trHeight w:val="20"/>
          <w:jc w:val="center"/>
        </w:trPr>
        <w:tc>
          <w:tcPr>
            <w:tcW w:w="1666" w:type="pct"/>
            <w:noWrap/>
          </w:tcPr>
          <w:p w14:paraId="6BDA1D4B" w14:textId="77777777" w:rsidR="006C2F99" w:rsidRPr="00BB2C0A"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BB2C0A" w:rsidRDefault="00962295">
            <w:pPr>
              <w:keepNext/>
              <w:outlineLvl w:val="1"/>
              <w:rPr>
                <w:rFonts w:ascii="Arial" w:eastAsia="MS Mincho" w:hAnsi="Arial" w:cs="Arial"/>
                <w:b/>
                <w:bCs/>
                <w:sz w:val="20"/>
                <w:szCs w:val="20"/>
                <w:lang w:val="en-GB"/>
              </w:rPr>
            </w:pPr>
            <w:r w:rsidRPr="00BB2C0A">
              <w:rPr>
                <w:rFonts w:ascii="Arial" w:eastAsia="MS Mincho" w:hAnsi="Arial" w:cs="Arial"/>
                <w:b/>
                <w:bCs/>
                <w:sz w:val="20"/>
                <w:szCs w:val="20"/>
                <w:lang w:val="en-GB"/>
              </w:rPr>
              <w:t>Reviewer’s comment</w:t>
            </w:r>
          </w:p>
          <w:p w14:paraId="624E166C" w14:textId="77777777" w:rsidR="006C2F99" w:rsidRPr="00BB2C0A" w:rsidRDefault="006C2F99">
            <w:pPr>
              <w:rPr>
                <w:rFonts w:ascii="Arial" w:hAnsi="Arial" w:cs="Arial"/>
                <w:sz w:val="20"/>
                <w:szCs w:val="20"/>
                <w:lang w:val="en-GB"/>
              </w:rPr>
            </w:pPr>
          </w:p>
        </w:tc>
        <w:tc>
          <w:tcPr>
            <w:tcW w:w="1667" w:type="pct"/>
          </w:tcPr>
          <w:p w14:paraId="68BF1AC7" w14:textId="77777777" w:rsidR="006C2F99" w:rsidRPr="00BB2C0A" w:rsidRDefault="00962295">
            <w:pPr>
              <w:spacing w:after="160" w:line="256" w:lineRule="auto"/>
              <w:rPr>
                <w:rFonts w:ascii="Arial" w:eastAsia="Calibri" w:hAnsi="Arial" w:cs="Arial"/>
                <w:kern w:val="2"/>
                <w:sz w:val="20"/>
                <w:szCs w:val="20"/>
                <w:lang w:val="en-IN"/>
              </w:rPr>
            </w:pPr>
            <w:r w:rsidRPr="00BB2C0A">
              <w:rPr>
                <w:rFonts w:ascii="Arial" w:eastAsia="Calibri" w:hAnsi="Arial" w:cs="Arial"/>
                <w:b/>
                <w:kern w:val="2"/>
                <w:sz w:val="20"/>
                <w:szCs w:val="20"/>
                <w:lang w:val="en-IN"/>
              </w:rPr>
              <w:t>Author’s Feedback</w:t>
            </w:r>
            <w:r w:rsidRPr="00BB2C0A">
              <w:rPr>
                <w:rFonts w:ascii="Arial" w:eastAsia="Calibri" w:hAnsi="Arial" w:cs="Arial"/>
                <w:kern w:val="2"/>
                <w:sz w:val="20"/>
                <w:szCs w:val="20"/>
                <w:lang w:val="en-IN"/>
              </w:rPr>
              <w:t xml:space="preserve"> </w:t>
            </w:r>
            <w:r w:rsidRPr="00BB2C0A">
              <w:rPr>
                <w:rFonts w:ascii="Arial" w:eastAsia="Calibri" w:hAnsi="Arial" w:cs="Arial"/>
                <w:kern w:val="2"/>
                <w:sz w:val="20"/>
                <w:szCs w:val="20"/>
                <w:highlight w:val="yellow"/>
                <w:lang w:val="en-IN"/>
              </w:rPr>
              <w:t>(It is mandatory that authors should write his/her feedback here)</w:t>
            </w:r>
          </w:p>
          <w:p w14:paraId="06733391"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2BE91E6C" w14:textId="77777777">
        <w:trPr>
          <w:trHeight w:val="20"/>
          <w:jc w:val="center"/>
        </w:trPr>
        <w:tc>
          <w:tcPr>
            <w:tcW w:w="1666" w:type="pct"/>
            <w:noWrap/>
          </w:tcPr>
          <w:p w14:paraId="3B7E9C4D" w14:textId="77777777" w:rsidR="006C2F99" w:rsidRPr="00BB2C0A" w:rsidRDefault="00962295">
            <w:pPr>
              <w:rPr>
                <w:rFonts w:ascii="Arial" w:hAnsi="Arial" w:cs="Arial"/>
                <w:b/>
                <w:bCs/>
                <w:sz w:val="20"/>
                <w:szCs w:val="20"/>
                <w:lang w:val="en-GB"/>
              </w:rPr>
            </w:pPr>
            <w:r w:rsidRPr="00BB2C0A">
              <w:rPr>
                <w:rFonts w:ascii="Arial" w:hAnsi="Arial" w:cs="Arial"/>
                <w:b/>
                <w:bCs/>
                <w:sz w:val="20"/>
                <w:szCs w:val="20"/>
                <w:lang w:val="en-GB"/>
              </w:rPr>
              <w:t>Is the title of the article suitable?</w:t>
            </w:r>
          </w:p>
          <w:p w14:paraId="033EFC42" w14:textId="77777777" w:rsidR="006C2F99" w:rsidRPr="00BB2C0A" w:rsidRDefault="006C2F99">
            <w:pPr>
              <w:rPr>
                <w:rFonts w:ascii="Arial" w:hAnsi="Arial" w:cs="Arial"/>
                <w:bCs/>
                <w:sz w:val="20"/>
                <w:szCs w:val="20"/>
                <w:lang w:val="en-GB"/>
              </w:rPr>
            </w:pPr>
          </w:p>
          <w:p w14:paraId="226031FE"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If your answer is NO, please provide a brief, clear suggestion for improvement.</w:t>
            </w:r>
          </w:p>
          <w:p w14:paraId="5F6A91B9" w14:textId="77777777" w:rsidR="006C2F99" w:rsidRPr="00BB2C0A" w:rsidRDefault="006C2F99">
            <w:pPr>
              <w:rPr>
                <w:rFonts w:ascii="Arial" w:hAnsi="Arial" w:cs="Arial"/>
                <w:sz w:val="20"/>
                <w:szCs w:val="20"/>
                <w:u w:val="single"/>
                <w:lang w:val="en-GB"/>
              </w:rPr>
            </w:pPr>
          </w:p>
        </w:tc>
        <w:tc>
          <w:tcPr>
            <w:tcW w:w="1667" w:type="pct"/>
          </w:tcPr>
          <w:p w14:paraId="16655CBF" w14:textId="4DB3D0C4" w:rsidR="006C2F99" w:rsidRPr="00BB2C0A" w:rsidRDefault="005E40C1">
            <w:pPr>
              <w:ind w:left="360"/>
              <w:rPr>
                <w:rFonts w:ascii="Arial" w:hAnsi="Arial" w:cs="Arial"/>
                <w:b/>
                <w:bCs/>
                <w:sz w:val="20"/>
                <w:szCs w:val="20"/>
                <w:lang w:val="en-GB"/>
              </w:rPr>
            </w:pPr>
            <w:r w:rsidRPr="00BB2C0A">
              <w:rPr>
                <w:rFonts w:ascii="Arial" w:hAnsi="Arial" w:cs="Arial"/>
                <w:b/>
                <w:bCs/>
                <w:sz w:val="20"/>
                <w:szCs w:val="20"/>
                <w:lang w:val="en-GB"/>
              </w:rPr>
              <w:t>Yes</w:t>
            </w:r>
          </w:p>
        </w:tc>
        <w:tc>
          <w:tcPr>
            <w:tcW w:w="1667" w:type="pct"/>
          </w:tcPr>
          <w:p w14:paraId="49A3CC80"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56F0A49E" w14:textId="77777777">
        <w:trPr>
          <w:trHeight w:val="20"/>
          <w:jc w:val="center"/>
        </w:trPr>
        <w:tc>
          <w:tcPr>
            <w:tcW w:w="1666" w:type="pct"/>
            <w:noWrap/>
          </w:tcPr>
          <w:p w14:paraId="2940D97F" w14:textId="77777777" w:rsidR="006C2F99" w:rsidRPr="00BB2C0A" w:rsidRDefault="00962295">
            <w:pPr>
              <w:keepNext/>
              <w:outlineLvl w:val="1"/>
              <w:rPr>
                <w:rFonts w:ascii="Arial" w:eastAsia="MS Mincho" w:hAnsi="Arial" w:cs="Arial"/>
                <w:b/>
                <w:bCs/>
                <w:sz w:val="20"/>
                <w:szCs w:val="20"/>
                <w:lang w:val="en-GB"/>
              </w:rPr>
            </w:pPr>
            <w:r w:rsidRPr="00BB2C0A">
              <w:rPr>
                <w:rFonts w:ascii="Arial" w:eastAsia="MS Mincho" w:hAnsi="Arial" w:cs="Arial"/>
                <w:b/>
                <w:bCs/>
                <w:sz w:val="20"/>
                <w:szCs w:val="20"/>
                <w:lang w:val="en-GB"/>
              </w:rPr>
              <w:t xml:space="preserve">Is the abstract of the article comprehensive? </w:t>
            </w:r>
          </w:p>
          <w:p w14:paraId="37E4A2D2"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s</w:t>
            </w:r>
          </w:p>
          <w:p w14:paraId="59472948"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If your answer is NO, please provide a brief, clear suggestion for improvement.</w:t>
            </w:r>
          </w:p>
          <w:p w14:paraId="1A078494" w14:textId="77777777" w:rsidR="006C2F99" w:rsidRPr="00BB2C0A" w:rsidRDefault="006C2F99">
            <w:pPr>
              <w:rPr>
                <w:rFonts w:ascii="Arial" w:hAnsi="Arial" w:cs="Arial"/>
                <w:sz w:val="20"/>
                <w:szCs w:val="20"/>
                <w:lang w:val="en-GB"/>
              </w:rPr>
            </w:pPr>
          </w:p>
        </w:tc>
        <w:tc>
          <w:tcPr>
            <w:tcW w:w="1667" w:type="pct"/>
          </w:tcPr>
          <w:p w14:paraId="2D75D7F1" w14:textId="34647DAA" w:rsidR="006C2F99" w:rsidRPr="00BB2C0A" w:rsidRDefault="00282A30">
            <w:pPr>
              <w:ind w:left="360"/>
              <w:rPr>
                <w:rFonts w:ascii="Arial" w:hAnsi="Arial" w:cs="Arial"/>
                <w:b/>
                <w:bCs/>
                <w:sz w:val="20"/>
                <w:szCs w:val="20"/>
                <w:lang w:val="en-GB"/>
              </w:rPr>
            </w:pPr>
            <w:r w:rsidRPr="00BB2C0A">
              <w:rPr>
                <w:rFonts w:ascii="Arial" w:hAnsi="Arial" w:cs="Arial"/>
                <w:b/>
                <w:bCs/>
                <w:sz w:val="20"/>
                <w:szCs w:val="20"/>
                <w:lang w:val="en-GB"/>
              </w:rPr>
              <w:t>No improve it</w:t>
            </w:r>
          </w:p>
        </w:tc>
        <w:tc>
          <w:tcPr>
            <w:tcW w:w="1667" w:type="pct"/>
          </w:tcPr>
          <w:p w14:paraId="1CE9F88B"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02B08124" w14:textId="77777777">
        <w:trPr>
          <w:trHeight w:val="20"/>
          <w:jc w:val="center"/>
        </w:trPr>
        <w:tc>
          <w:tcPr>
            <w:tcW w:w="1666" w:type="pct"/>
            <w:noWrap/>
            <w:hideMark/>
          </w:tcPr>
          <w:p w14:paraId="68E81D1C" w14:textId="77777777" w:rsidR="006C2F99" w:rsidRPr="00BB2C0A" w:rsidRDefault="00962295">
            <w:pPr>
              <w:keepNext/>
              <w:outlineLvl w:val="1"/>
              <w:rPr>
                <w:rFonts w:ascii="Arial" w:eastAsia="MS Mincho" w:hAnsi="Arial" w:cs="Arial"/>
                <w:bCs/>
                <w:sz w:val="20"/>
                <w:szCs w:val="20"/>
                <w:lang w:val="en-GB"/>
              </w:rPr>
            </w:pPr>
            <w:r w:rsidRPr="00BB2C0A">
              <w:rPr>
                <w:rFonts w:ascii="Arial" w:eastAsia="MS Mincho" w:hAnsi="Arial" w:cs="Arial"/>
                <w:b/>
                <w:bCs/>
                <w:sz w:val="20"/>
                <w:szCs w:val="20"/>
                <w:lang w:val="en-GB"/>
              </w:rPr>
              <w:t xml:space="preserve">Is the manuscript scientifically correct? </w:t>
            </w:r>
            <w:r w:rsidRPr="00BB2C0A">
              <w:rPr>
                <w:rFonts w:ascii="Arial" w:eastAsia="MS Mincho" w:hAnsi="Arial" w:cs="Arial"/>
                <w:b/>
                <w:bCs/>
                <w:sz w:val="20"/>
                <w:szCs w:val="20"/>
                <w:lang w:val="en-GB"/>
              </w:rPr>
              <w:br/>
            </w:r>
          </w:p>
          <w:p w14:paraId="2BB1A19A"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If your answer is NO, please provide a brief, clear suggestion for improvement</w:t>
            </w:r>
          </w:p>
          <w:p w14:paraId="58915009" w14:textId="77777777" w:rsidR="006C2F99" w:rsidRPr="00BB2C0A" w:rsidRDefault="00962295">
            <w:pPr>
              <w:rPr>
                <w:rFonts w:ascii="Arial" w:hAnsi="Arial" w:cs="Arial"/>
                <w:b/>
                <w:sz w:val="20"/>
                <w:szCs w:val="20"/>
                <w:lang w:val="en-GB"/>
              </w:rPr>
            </w:pPr>
            <w:r w:rsidRPr="00BB2C0A">
              <w:rPr>
                <w:rFonts w:ascii="Arial" w:hAnsi="Arial" w:cs="Arial"/>
                <w:bCs/>
                <w:sz w:val="20"/>
                <w:szCs w:val="20"/>
                <w:lang w:val="en-GB"/>
              </w:rPr>
              <w:t>.</w:t>
            </w:r>
          </w:p>
        </w:tc>
        <w:tc>
          <w:tcPr>
            <w:tcW w:w="1667" w:type="pct"/>
          </w:tcPr>
          <w:p w14:paraId="70C716D0" w14:textId="77777777"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Yes</w:t>
            </w:r>
          </w:p>
          <w:p w14:paraId="5BC716B2" w14:textId="77777777" w:rsidR="006E691B" w:rsidRPr="00BB2C0A" w:rsidRDefault="006E691B">
            <w:pPr>
              <w:contextualSpacing/>
              <w:rPr>
                <w:rFonts w:ascii="Arial" w:hAnsi="Arial" w:cs="Arial"/>
                <w:sz w:val="20"/>
                <w:szCs w:val="20"/>
                <w:lang w:val="en-IN" w:eastAsia="en-IN"/>
              </w:rPr>
            </w:pPr>
            <w:r w:rsidRPr="00BB2C0A">
              <w:rPr>
                <w:rFonts w:ascii="Arial" w:hAnsi="Arial" w:cs="Arial"/>
                <w:sz w:val="20"/>
                <w:szCs w:val="20"/>
                <w:lang w:val="en-IN" w:eastAsia="en-IN"/>
              </w:rPr>
              <w:t xml:space="preserve">The abstract addresses an important topic concerning the evaluation of </w:t>
            </w:r>
            <w:r w:rsidRPr="00BB2C0A">
              <w:rPr>
                <w:rFonts w:ascii="Arial" w:hAnsi="Arial" w:cs="Arial"/>
                <w:i/>
                <w:iCs/>
                <w:sz w:val="20"/>
                <w:szCs w:val="20"/>
                <w:lang w:val="en-IN" w:eastAsia="en-IN"/>
              </w:rPr>
              <w:t>Lathyrus sativus</w:t>
            </w:r>
            <w:r w:rsidRPr="00BB2C0A">
              <w:rPr>
                <w:rFonts w:ascii="Arial" w:hAnsi="Arial" w:cs="Arial"/>
                <w:sz w:val="20"/>
                <w:szCs w:val="20"/>
                <w:lang w:val="en-IN" w:eastAsia="en-IN"/>
              </w:rPr>
              <w:t xml:space="preserve"> L. germplasm for growth and yield-related traits under the </w:t>
            </w:r>
            <w:proofErr w:type="spellStart"/>
            <w:r w:rsidRPr="00BB2C0A">
              <w:rPr>
                <w:rFonts w:ascii="Arial" w:hAnsi="Arial" w:cs="Arial"/>
                <w:sz w:val="20"/>
                <w:szCs w:val="20"/>
                <w:lang w:val="en-IN" w:eastAsia="en-IN"/>
              </w:rPr>
              <w:t>agro</w:t>
            </w:r>
            <w:proofErr w:type="spellEnd"/>
            <w:r w:rsidRPr="00BB2C0A">
              <w:rPr>
                <w:rFonts w:ascii="Arial" w:hAnsi="Arial" w:cs="Arial"/>
                <w:sz w:val="20"/>
                <w:szCs w:val="20"/>
                <w:lang w:val="en-IN" w:eastAsia="en-IN"/>
              </w:rPr>
              <w:t>-climatic conditions of Akola. However, the abstract requires substantial revision to improve its clarity, scientific presentation, and organization. The objectives should be stated more precisely, and the experimental design, number of genotypes, replications, and major observations should be presented consistently. The Results section should include relevant quantitative data and statistical significance rather than only identifying the superior genotypes. The methodology is overly detailed for an abstract and should be condensed, while the conclusion should clearly highlight the breeding significance and practical implications of the identified promising germplasm. In addition, grammatical errors, typographical mistakes, inconsistent terminology, and formatting issues should be carefully corrected throughout the abstract.</w:t>
            </w:r>
          </w:p>
          <w:p w14:paraId="59B840DC" w14:textId="20C30FEB" w:rsidR="008D2730" w:rsidRPr="00BB2C0A" w:rsidRDefault="008D2730">
            <w:pPr>
              <w:contextualSpacing/>
              <w:rPr>
                <w:rFonts w:ascii="Arial" w:hAnsi="Arial" w:cs="Arial"/>
                <w:bCs/>
                <w:sz w:val="20"/>
                <w:szCs w:val="20"/>
                <w:lang w:val="en-GB"/>
              </w:rPr>
            </w:pPr>
          </w:p>
        </w:tc>
        <w:tc>
          <w:tcPr>
            <w:tcW w:w="1667" w:type="pct"/>
          </w:tcPr>
          <w:p w14:paraId="0C9D1EBA"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2EC0D3D2" w14:textId="77777777">
        <w:trPr>
          <w:trHeight w:val="20"/>
          <w:jc w:val="center"/>
        </w:trPr>
        <w:tc>
          <w:tcPr>
            <w:tcW w:w="1666" w:type="pct"/>
            <w:noWrap/>
          </w:tcPr>
          <w:p w14:paraId="48570510" w14:textId="77777777" w:rsidR="006C2F99" w:rsidRPr="00BB2C0A" w:rsidRDefault="00962295">
            <w:pPr>
              <w:rPr>
                <w:rFonts w:ascii="Arial" w:hAnsi="Arial" w:cs="Arial"/>
                <w:b/>
                <w:bCs/>
                <w:sz w:val="20"/>
                <w:szCs w:val="20"/>
                <w:lang w:val="en-GB"/>
              </w:rPr>
            </w:pPr>
            <w:r w:rsidRPr="00BB2C0A">
              <w:rPr>
                <w:rFonts w:ascii="Arial" w:hAnsi="Arial" w:cs="Arial"/>
                <w:b/>
                <w:bCs/>
                <w:sz w:val="20"/>
                <w:szCs w:val="20"/>
                <w:lang w:val="en-GB"/>
              </w:rPr>
              <w:t xml:space="preserve">Are the references sufficient and recent? </w:t>
            </w:r>
          </w:p>
          <w:p w14:paraId="4D6A1F7D"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(YES or NO)</w:t>
            </w:r>
          </w:p>
          <w:p w14:paraId="7B46E5BC" w14:textId="77777777" w:rsidR="006C2F99" w:rsidRPr="00BB2C0A" w:rsidRDefault="006C2F99">
            <w:pPr>
              <w:rPr>
                <w:rFonts w:ascii="Arial" w:hAnsi="Arial" w:cs="Arial"/>
                <w:bCs/>
                <w:sz w:val="20"/>
                <w:szCs w:val="20"/>
                <w:lang w:val="en-GB"/>
              </w:rPr>
            </w:pPr>
          </w:p>
          <w:p w14:paraId="69E849A4"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If your answer is NO, please provide clear suggestion for improvement.</w:t>
            </w:r>
          </w:p>
          <w:p w14:paraId="0F5E0B99" w14:textId="77777777" w:rsidR="006C2F99" w:rsidRPr="00BB2C0A" w:rsidRDefault="006C2F99">
            <w:pPr>
              <w:rPr>
                <w:rFonts w:ascii="Arial" w:hAnsi="Arial" w:cs="Arial"/>
                <w:b/>
                <w:bCs/>
                <w:sz w:val="20"/>
                <w:szCs w:val="20"/>
                <w:lang w:val="en-GB"/>
              </w:rPr>
            </w:pPr>
          </w:p>
        </w:tc>
        <w:tc>
          <w:tcPr>
            <w:tcW w:w="1667" w:type="pct"/>
          </w:tcPr>
          <w:p w14:paraId="25EF9917" w14:textId="7DDE999F" w:rsidR="006C2F99" w:rsidRPr="00BB2C0A" w:rsidRDefault="005E40C1">
            <w:pPr>
              <w:contextualSpacing/>
              <w:rPr>
                <w:rFonts w:ascii="Arial" w:hAnsi="Arial" w:cs="Arial"/>
                <w:bCs/>
                <w:sz w:val="20"/>
                <w:szCs w:val="20"/>
                <w:lang w:val="en-GB"/>
              </w:rPr>
            </w:pPr>
            <w:proofErr w:type="gramStart"/>
            <w:r w:rsidRPr="00BB2C0A">
              <w:rPr>
                <w:rFonts w:ascii="Arial" w:hAnsi="Arial" w:cs="Arial"/>
                <w:bCs/>
                <w:sz w:val="20"/>
                <w:szCs w:val="20"/>
                <w:lang w:val="en-GB"/>
              </w:rPr>
              <w:t>Yes</w:t>
            </w:r>
            <w:proofErr w:type="gramEnd"/>
            <w:r w:rsidRPr="00BB2C0A">
              <w:rPr>
                <w:rFonts w:ascii="Arial" w:hAnsi="Arial" w:cs="Arial"/>
                <w:bCs/>
                <w:sz w:val="20"/>
                <w:szCs w:val="20"/>
                <w:lang w:val="en-GB"/>
              </w:rPr>
              <w:t xml:space="preserve"> but put some latest references  </w:t>
            </w:r>
          </w:p>
        </w:tc>
        <w:tc>
          <w:tcPr>
            <w:tcW w:w="1667" w:type="pct"/>
          </w:tcPr>
          <w:p w14:paraId="73D0DD25" w14:textId="77777777" w:rsidR="006C2F99" w:rsidRPr="00BB2C0A" w:rsidRDefault="006C2F99">
            <w:pPr>
              <w:keepNext/>
              <w:outlineLvl w:val="1"/>
              <w:rPr>
                <w:rFonts w:ascii="Arial" w:eastAsia="MS Mincho" w:hAnsi="Arial" w:cs="Arial"/>
                <w:bCs/>
                <w:sz w:val="20"/>
                <w:szCs w:val="20"/>
                <w:lang w:val="en-GB"/>
              </w:rPr>
            </w:pPr>
          </w:p>
        </w:tc>
      </w:tr>
      <w:tr w:rsidR="006C2F99" w:rsidRPr="00BB2C0A" w14:paraId="5361424F" w14:textId="77777777">
        <w:trPr>
          <w:trHeight w:val="20"/>
          <w:jc w:val="center"/>
        </w:trPr>
        <w:tc>
          <w:tcPr>
            <w:tcW w:w="1666" w:type="pct"/>
            <w:noWrap/>
          </w:tcPr>
          <w:p w14:paraId="368AF109" w14:textId="77777777" w:rsidR="006C2F99" w:rsidRPr="00BB2C0A" w:rsidRDefault="00962295">
            <w:pPr>
              <w:rPr>
                <w:rFonts w:ascii="Arial" w:hAnsi="Arial" w:cs="Arial"/>
                <w:b/>
                <w:bCs/>
                <w:sz w:val="20"/>
                <w:szCs w:val="20"/>
                <w:lang w:val="en-GB"/>
              </w:rPr>
            </w:pPr>
            <w:r w:rsidRPr="00BB2C0A">
              <w:rPr>
                <w:rFonts w:ascii="Arial" w:hAnsi="Arial" w:cs="Arial"/>
                <w:b/>
                <w:bCs/>
                <w:sz w:val="20"/>
                <w:szCs w:val="20"/>
                <w:lang w:val="en-GB"/>
              </w:rPr>
              <w:t>Are there ethical issues in this manuscript?</w:t>
            </w:r>
          </w:p>
          <w:p w14:paraId="0B4DC6A1"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(YES or NO)</w:t>
            </w:r>
          </w:p>
          <w:p w14:paraId="41C9D898" w14:textId="77777777" w:rsidR="006C2F99" w:rsidRPr="00BB2C0A" w:rsidRDefault="006C2F99">
            <w:pPr>
              <w:rPr>
                <w:rFonts w:ascii="Arial" w:hAnsi="Arial" w:cs="Arial"/>
                <w:bCs/>
                <w:sz w:val="20"/>
                <w:szCs w:val="20"/>
                <w:lang w:val="en-GB"/>
              </w:rPr>
            </w:pPr>
          </w:p>
          <w:p w14:paraId="77870B58" w14:textId="77777777" w:rsidR="006C2F99" w:rsidRPr="00BB2C0A" w:rsidRDefault="00962295">
            <w:pPr>
              <w:rPr>
                <w:rFonts w:ascii="Arial" w:hAnsi="Arial" w:cs="Arial"/>
                <w:bCs/>
                <w:sz w:val="20"/>
                <w:szCs w:val="20"/>
                <w:lang w:val="en-GB"/>
              </w:rPr>
            </w:pPr>
            <w:r w:rsidRPr="00BB2C0A">
              <w:rPr>
                <w:rFonts w:ascii="Arial" w:hAnsi="Arial" w:cs="Arial"/>
                <w:bCs/>
                <w:sz w:val="20"/>
                <w:szCs w:val="20"/>
                <w:lang w:val="en-GB"/>
              </w:rPr>
              <w:t>(If yes, kindly please write down the ethical issues here in details)</w:t>
            </w:r>
          </w:p>
          <w:p w14:paraId="12CB1DCA" w14:textId="77777777" w:rsidR="006C2F99" w:rsidRPr="00BB2C0A" w:rsidRDefault="006C2F99">
            <w:pPr>
              <w:rPr>
                <w:rFonts w:ascii="Arial" w:hAnsi="Arial" w:cs="Arial"/>
                <w:bCs/>
                <w:sz w:val="20"/>
                <w:szCs w:val="20"/>
                <w:lang w:val="en-GB"/>
              </w:rPr>
            </w:pPr>
          </w:p>
        </w:tc>
        <w:tc>
          <w:tcPr>
            <w:tcW w:w="1667" w:type="pct"/>
          </w:tcPr>
          <w:p w14:paraId="15429ABD" w14:textId="7EE8D15B" w:rsidR="006C2F99" w:rsidRPr="00BB2C0A" w:rsidRDefault="005E40C1">
            <w:pPr>
              <w:contextualSpacing/>
              <w:rPr>
                <w:rFonts w:ascii="Arial" w:hAnsi="Arial" w:cs="Arial"/>
                <w:bCs/>
                <w:sz w:val="20"/>
                <w:szCs w:val="20"/>
                <w:lang w:val="en-GB"/>
              </w:rPr>
            </w:pPr>
            <w:r w:rsidRPr="00BB2C0A">
              <w:rPr>
                <w:rFonts w:ascii="Arial" w:hAnsi="Arial" w:cs="Arial"/>
                <w:bCs/>
                <w:sz w:val="20"/>
                <w:szCs w:val="20"/>
                <w:lang w:val="en-GB"/>
              </w:rPr>
              <w:t xml:space="preserve"> Yes</w:t>
            </w:r>
          </w:p>
        </w:tc>
        <w:tc>
          <w:tcPr>
            <w:tcW w:w="1667" w:type="pct"/>
          </w:tcPr>
          <w:p w14:paraId="3736FBA9" w14:textId="77777777" w:rsidR="006C2F99" w:rsidRPr="00BB2C0A" w:rsidRDefault="006C2F99">
            <w:pPr>
              <w:keepNext/>
              <w:outlineLvl w:val="1"/>
              <w:rPr>
                <w:rFonts w:ascii="Arial" w:eastAsia="MS Mincho" w:hAnsi="Arial" w:cs="Arial"/>
                <w:bCs/>
                <w:sz w:val="20"/>
                <w:szCs w:val="20"/>
                <w:lang w:val="en-GB"/>
              </w:rPr>
            </w:pPr>
          </w:p>
        </w:tc>
      </w:tr>
    </w:tbl>
    <w:p w14:paraId="5539A837" w14:textId="77777777" w:rsidR="006C2F99" w:rsidRPr="00BB2C0A" w:rsidRDefault="006C2F99">
      <w:pPr>
        <w:keepNext/>
        <w:outlineLvl w:val="1"/>
        <w:rPr>
          <w:rFonts w:ascii="Arial" w:eastAsia="MS Mincho" w:hAnsi="Arial" w:cs="Arial"/>
          <w:b/>
          <w:bCs/>
          <w:sz w:val="20"/>
          <w:szCs w:val="20"/>
          <w:highlight w:val="yellow"/>
          <w:lang w:val="en-GB"/>
        </w:rPr>
      </w:pPr>
    </w:p>
    <w:p w14:paraId="04E6174B" w14:textId="77777777" w:rsidR="00BB2C0A" w:rsidRPr="00BB2C0A" w:rsidRDefault="00BB2C0A">
      <w:pPr>
        <w:keepNext/>
        <w:outlineLvl w:val="1"/>
        <w:rPr>
          <w:rFonts w:ascii="Arial" w:eastAsia="MS Mincho" w:hAnsi="Arial" w:cs="Arial"/>
          <w:b/>
          <w:bCs/>
          <w:sz w:val="20"/>
          <w:szCs w:val="20"/>
          <w:highlight w:val="yellow"/>
          <w:lang w:val="en-GB"/>
        </w:rPr>
      </w:pPr>
    </w:p>
    <w:p w14:paraId="7EC49102" w14:textId="77777777" w:rsidR="00BB2C0A" w:rsidRPr="00BB2C0A" w:rsidRDefault="00BB2C0A" w:rsidP="00BB2C0A">
      <w:pPr>
        <w:rPr>
          <w:rFonts w:ascii="Arial" w:hAnsi="Arial" w:cs="Arial"/>
          <w:b/>
          <w:sz w:val="20"/>
          <w:szCs w:val="20"/>
          <w:u w:val="single"/>
        </w:rPr>
      </w:pPr>
      <w:r w:rsidRPr="00BB2C0A">
        <w:rPr>
          <w:rFonts w:ascii="Arial" w:hAnsi="Arial" w:cs="Arial"/>
          <w:b/>
          <w:sz w:val="20"/>
          <w:szCs w:val="20"/>
          <w:u w:val="single"/>
        </w:rPr>
        <w:t>Reviewer details:</w:t>
      </w:r>
    </w:p>
    <w:p w14:paraId="60F58BB0" w14:textId="77777777" w:rsidR="00BB2C0A" w:rsidRPr="00BB2C0A" w:rsidRDefault="00BB2C0A">
      <w:pPr>
        <w:keepNext/>
        <w:outlineLvl w:val="1"/>
        <w:rPr>
          <w:rFonts w:ascii="Arial" w:eastAsia="MS Mincho" w:hAnsi="Arial" w:cs="Arial"/>
          <w:b/>
          <w:bCs/>
          <w:sz w:val="20"/>
          <w:szCs w:val="20"/>
          <w:highlight w:val="yellow"/>
          <w:lang w:val="en-GB"/>
        </w:rPr>
      </w:pPr>
    </w:p>
    <w:p w14:paraId="0B4E165E" w14:textId="0D8B75E7" w:rsidR="00BB2C0A" w:rsidRPr="00BB2C0A" w:rsidRDefault="00BB2C0A" w:rsidP="00BB2C0A">
      <w:pPr>
        <w:keepNext/>
        <w:outlineLvl w:val="1"/>
        <w:rPr>
          <w:rFonts w:ascii="Arial" w:eastAsia="MS Mincho" w:hAnsi="Arial" w:cs="Arial"/>
          <w:b/>
          <w:bCs/>
          <w:sz w:val="20"/>
          <w:szCs w:val="20"/>
          <w:highlight w:val="yellow"/>
          <w:lang w:val="en-GB"/>
        </w:rPr>
      </w:pPr>
      <w:r w:rsidRPr="00BB2C0A">
        <w:rPr>
          <w:rFonts w:ascii="Arial" w:eastAsia="MS Mincho" w:hAnsi="Arial" w:cs="Arial"/>
          <w:b/>
          <w:bCs/>
          <w:sz w:val="20"/>
          <w:szCs w:val="20"/>
          <w:lang w:val="en-GB"/>
        </w:rPr>
        <w:t>Divya Singh</w:t>
      </w:r>
      <w:r w:rsidRPr="00BB2C0A">
        <w:rPr>
          <w:rFonts w:ascii="Arial" w:eastAsia="MS Mincho" w:hAnsi="Arial" w:cs="Arial"/>
          <w:b/>
          <w:bCs/>
          <w:sz w:val="20"/>
          <w:szCs w:val="20"/>
          <w:lang w:val="en-GB"/>
        </w:rPr>
        <w:t xml:space="preserve">, </w:t>
      </w:r>
      <w:r w:rsidRPr="00BB2C0A">
        <w:rPr>
          <w:rFonts w:ascii="Arial" w:eastAsia="MS Mincho" w:hAnsi="Arial" w:cs="Arial"/>
          <w:b/>
          <w:bCs/>
          <w:sz w:val="20"/>
          <w:szCs w:val="20"/>
          <w:lang w:val="en-GB"/>
        </w:rPr>
        <w:t>Prof. Rajendra Singh (Rajju Bhaiya) University Prayagraj</w:t>
      </w:r>
      <w:r w:rsidRPr="00BB2C0A">
        <w:rPr>
          <w:rFonts w:ascii="Arial" w:eastAsia="MS Mincho" w:hAnsi="Arial" w:cs="Arial"/>
          <w:b/>
          <w:bCs/>
          <w:sz w:val="20"/>
          <w:szCs w:val="20"/>
          <w:lang w:val="en-GB"/>
        </w:rPr>
        <w:t xml:space="preserve">, </w:t>
      </w:r>
      <w:r w:rsidRPr="00BB2C0A">
        <w:rPr>
          <w:rFonts w:ascii="Arial" w:eastAsia="MS Mincho" w:hAnsi="Arial" w:cs="Arial"/>
          <w:b/>
          <w:bCs/>
          <w:sz w:val="20"/>
          <w:szCs w:val="20"/>
          <w:lang w:val="en-GB"/>
        </w:rPr>
        <w:t>India</w:t>
      </w:r>
    </w:p>
    <w:sectPr w:rsidR="00BB2C0A" w:rsidRPr="00BB2C0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96596" w14:textId="77777777" w:rsidR="00C82E5B" w:rsidRDefault="00C82E5B">
      <w:r>
        <w:separator/>
      </w:r>
    </w:p>
  </w:endnote>
  <w:endnote w:type="continuationSeparator" w:id="0">
    <w:p w14:paraId="3F6B64C8" w14:textId="77777777" w:rsidR="00C82E5B" w:rsidRDefault="00C82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66AC576E" w:rsidR="006C2F99" w:rsidRDefault="009622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82A30">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82A30">
      <w:rPr>
        <w:b/>
        <w:noProof/>
        <w:sz w:val="20"/>
      </w:rPr>
      <w:t>4</w:t>
    </w:r>
    <w:r>
      <w:rPr>
        <w:b/>
        <w:sz w:val="20"/>
      </w:rPr>
      <w:fldChar w:fldCharType="end"/>
    </w:r>
  </w:p>
  <w:p w14:paraId="2635FC09" w14:textId="77777777" w:rsidR="006C2F99" w:rsidRDefault="00962295">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BE9D" w14:textId="77777777" w:rsidR="00C82E5B" w:rsidRDefault="00C82E5B">
      <w:r>
        <w:separator/>
      </w:r>
    </w:p>
  </w:footnote>
  <w:footnote w:type="continuationSeparator" w:id="0">
    <w:p w14:paraId="2DC43F38" w14:textId="77777777" w:rsidR="00C82E5B" w:rsidRDefault="00C82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96229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11759797">
    <w:abstractNumId w:val="4"/>
  </w:num>
  <w:num w:numId="2" w16cid:durableId="533463412">
    <w:abstractNumId w:val="8"/>
  </w:num>
  <w:num w:numId="3" w16cid:durableId="139689351">
    <w:abstractNumId w:val="7"/>
  </w:num>
  <w:num w:numId="4" w16cid:durableId="1264727541">
    <w:abstractNumId w:val="9"/>
  </w:num>
  <w:num w:numId="5" w16cid:durableId="1076127782">
    <w:abstractNumId w:val="6"/>
  </w:num>
  <w:num w:numId="6" w16cid:durableId="2090808444">
    <w:abstractNumId w:val="0"/>
  </w:num>
  <w:num w:numId="7" w16cid:durableId="1076782637">
    <w:abstractNumId w:val="3"/>
  </w:num>
  <w:num w:numId="8" w16cid:durableId="591545718">
    <w:abstractNumId w:val="11"/>
  </w:num>
  <w:num w:numId="9" w16cid:durableId="1006251233">
    <w:abstractNumId w:val="10"/>
  </w:num>
  <w:num w:numId="10" w16cid:durableId="1968008094">
    <w:abstractNumId w:val="2"/>
  </w:num>
  <w:num w:numId="11" w16cid:durableId="1125809513">
    <w:abstractNumId w:val="1"/>
  </w:num>
  <w:num w:numId="12" w16cid:durableId="1964194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0073D"/>
    <w:rsid w:val="000A7724"/>
    <w:rsid w:val="001C1349"/>
    <w:rsid w:val="00212B4F"/>
    <w:rsid w:val="00282A30"/>
    <w:rsid w:val="003176D2"/>
    <w:rsid w:val="00433F15"/>
    <w:rsid w:val="004B79AF"/>
    <w:rsid w:val="004C66D8"/>
    <w:rsid w:val="005E40C1"/>
    <w:rsid w:val="006C2F99"/>
    <w:rsid w:val="006E691B"/>
    <w:rsid w:val="00815354"/>
    <w:rsid w:val="008C6338"/>
    <w:rsid w:val="008D2730"/>
    <w:rsid w:val="008F670C"/>
    <w:rsid w:val="00904CBC"/>
    <w:rsid w:val="00925834"/>
    <w:rsid w:val="00962295"/>
    <w:rsid w:val="00982717"/>
    <w:rsid w:val="00990AA4"/>
    <w:rsid w:val="00992DC9"/>
    <w:rsid w:val="009B73D3"/>
    <w:rsid w:val="00A122AA"/>
    <w:rsid w:val="00A14C41"/>
    <w:rsid w:val="00A56D32"/>
    <w:rsid w:val="00B874D3"/>
    <w:rsid w:val="00BB2C0A"/>
    <w:rsid w:val="00BC3321"/>
    <w:rsid w:val="00C54028"/>
    <w:rsid w:val="00C82E5B"/>
    <w:rsid w:val="00C870A6"/>
    <w:rsid w:val="00CB1508"/>
    <w:rsid w:val="00D15CB8"/>
    <w:rsid w:val="00D54A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uiPriority w:val="20"/>
    <w:qFormat/>
    <w:rsid w:val="00A122AA"/>
    <w:rPr>
      <w:i/>
      <w:iCs/>
    </w:rPr>
  </w:style>
  <w:style w:type="character" w:styleId="UnresolvedMention">
    <w:name w:val="Unresolved Mention"/>
    <w:uiPriority w:val="99"/>
    <w:semiHidden/>
    <w:unhideWhenUsed/>
    <w:rsid w:val="00982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09446154">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89307974">
      <w:bodyDiv w:val="1"/>
      <w:marLeft w:val="0"/>
      <w:marRight w:val="0"/>
      <w:marTop w:val="0"/>
      <w:marBottom w:val="0"/>
      <w:divBdr>
        <w:top w:val="none" w:sz="0" w:space="0" w:color="auto"/>
        <w:left w:val="none" w:sz="0" w:space="0" w:color="auto"/>
        <w:bottom w:val="none" w:sz="0" w:space="0" w:color="auto"/>
        <w:right w:val="none" w:sz="0" w:space="0" w:color="auto"/>
      </w:divBdr>
      <w:divsChild>
        <w:div w:id="739139614">
          <w:marLeft w:val="0"/>
          <w:marRight w:val="0"/>
          <w:marTop w:val="0"/>
          <w:marBottom w:val="0"/>
          <w:divBdr>
            <w:top w:val="none" w:sz="0" w:space="0" w:color="auto"/>
            <w:left w:val="none" w:sz="0" w:space="0" w:color="auto"/>
            <w:bottom w:val="none" w:sz="0" w:space="0" w:color="auto"/>
            <w:right w:val="none" w:sz="0" w:space="0" w:color="auto"/>
          </w:divBdr>
          <w:divsChild>
            <w:div w:id="1282691309">
              <w:marLeft w:val="0"/>
              <w:marRight w:val="0"/>
              <w:marTop w:val="0"/>
              <w:marBottom w:val="0"/>
              <w:divBdr>
                <w:top w:val="none" w:sz="0" w:space="0" w:color="auto"/>
                <w:left w:val="none" w:sz="0" w:space="0" w:color="auto"/>
                <w:bottom w:val="none" w:sz="0" w:space="0" w:color="auto"/>
                <w:right w:val="none" w:sz="0" w:space="0" w:color="auto"/>
              </w:divBdr>
              <w:divsChild>
                <w:div w:id="205681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1153</Words>
  <Characters>6576</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7714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51</cp:revision>
  <dcterms:created xsi:type="dcterms:W3CDTF">2026-03-24T06:15:00Z</dcterms:created>
  <dcterms:modified xsi:type="dcterms:W3CDTF">2026-08-29T10:07:00Z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