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16C2A" w:rsidRPr="005E0EA8" w14:paraId="2385BDB5" w14:textId="77777777">
        <w:trPr>
          <w:trHeight w:val="20"/>
          <w:jc w:val="center"/>
        </w:trPr>
        <w:tc>
          <w:tcPr>
            <w:tcW w:w="1186" w:type="pct"/>
          </w:tcPr>
          <w:p w14:paraId="4A0350B4" w14:textId="77777777" w:rsidR="00C16C2A" w:rsidRPr="005E0EA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C3BF728" w14:textId="77777777" w:rsidR="00C16C2A" w:rsidRPr="005E0EA8" w:rsidRDefault="00C16C2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E0EA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C16C2A" w:rsidRPr="005E0EA8" w14:paraId="15A55706" w14:textId="77777777">
        <w:trPr>
          <w:trHeight w:val="20"/>
          <w:jc w:val="center"/>
        </w:trPr>
        <w:tc>
          <w:tcPr>
            <w:tcW w:w="1186" w:type="pct"/>
          </w:tcPr>
          <w:p w14:paraId="5CCB8C1D" w14:textId="77777777" w:rsidR="00C16C2A" w:rsidRPr="005E0EA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7CB19B1" w14:textId="0C2DC380" w:rsidR="00C16C2A" w:rsidRPr="005E0EA8" w:rsidRDefault="001F67B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Ms_AJOCR_15720</w:t>
            </w:r>
          </w:p>
        </w:tc>
      </w:tr>
      <w:tr w:rsidR="00C16C2A" w:rsidRPr="005E0EA8" w14:paraId="14C2B3CC" w14:textId="77777777">
        <w:trPr>
          <w:trHeight w:val="20"/>
          <w:jc w:val="center"/>
        </w:trPr>
        <w:tc>
          <w:tcPr>
            <w:tcW w:w="1186" w:type="pct"/>
          </w:tcPr>
          <w:p w14:paraId="03082BBE" w14:textId="77777777" w:rsidR="00C16C2A" w:rsidRPr="005E0EA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B82D217" w14:textId="069D2F67" w:rsidR="00C16C2A" w:rsidRPr="005E0EA8" w:rsidRDefault="001F67B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sz w:val="20"/>
                <w:szCs w:val="20"/>
                <w:lang w:val="en-GB"/>
              </w:rPr>
              <w:t>Marketing Analytics for Gastrointestinal Cancer Prevention and Early Detection: Emerging Trends, Analytical Frameworks, and Research Directions</w:t>
            </w:r>
          </w:p>
        </w:tc>
      </w:tr>
      <w:tr w:rsidR="00C16C2A" w:rsidRPr="005E0EA8" w14:paraId="1EDBD8CD" w14:textId="77777777">
        <w:trPr>
          <w:trHeight w:val="20"/>
          <w:jc w:val="center"/>
        </w:trPr>
        <w:tc>
          <w:tcPr>
            <w:tcW w:w="1186" w:type="pct"/>
          </w:tcPr>
          <w:p w14:paraId="0C7851D5" w14:textId="77777777" w:rsidR="00C16C2A" w:rsidRPr="005E0EA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EE81F1C" w14:textId="77777777" w:rsidR="00C16C2A" w:rsidRPr="005E0EA8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9FE60FF" w14:textId="77777777" w:rsidR="00C16C2A" w:rsidRPr="005E0EA8" w:rsidRDefault="00C16C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277F8DF8" w14:textId="77777777" w:rsidR="00C16C2A" w:rsidRPr="005E0EA8" w:rsidRDefault="00C16C2A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37620FC" w14:textId="77777777" w:rsidR="00C16C2A" w:rsidRPr="005E0EA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E0EA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45DC3EBC" w14:textId="77777777" w:rsidR="00C16C2A" w:rsidRPr="005E0EA8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D5F8E4F" w14:textId="77777777" w:rsidR="00C16C2A" w:rsidRPr="005E0EA8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5E0EA8" w14:paraId="6019F9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E348A3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666A2F" w14:textId="77777777" w:rsidR="00C16C2A" w:rsidRPr="005E0EA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04662A" w14:textId="77777777" w:rsidR="00C16C2A" w:rsidRPr="005E0EA8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E0EA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E0EA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031F9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55721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8CEC24" w14:textId="77777777" w:rsidR="00C16C2A" w:rsidRPr="005E0EA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E0EA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3C4C100C" w14:textId="77777777" w:rsidR="00C16C2A" w:rsidRPr="005E0EA8" w:rsidRDefault="00C16C2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107693" w14:textId="312ACDC9" w:rsidR="00C16C2A" w:rsidRPr="005E0EA8" w:rsidRDefault="00A7222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research focuses on a very </w:t>
            </w:r>
            <w:r w:rsidR="00472223"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innovative</w:t>
            </w: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approach of relating Marketing analytics with Cancer detection and prevention. The topic and discussion </w:t>
            </w:r>
            <w:proofErr w:type="gramStart"/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</w:t>
            </w:r>
            <w:proofErr w:type="gramEnd"/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interesting and can open up future research directions. The discussion is comprehensive and structured.</w:t>
            </w:r>
          </w:p>
        </w:tc>
        <w:tc>
          <w:tcPr>
            <w:tcW w:w="1667" w:type="pct"/>
          </w:tcPr>
          <w:p w14:paraId="0BA1B38E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45DF39D" w14:textId="77777777" w:rsidR="00C16C2A" w:rsidRPr="005E0EA8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7357882D" w14:textId="77777777" w:rsidR="00C16C2A" w:rsidRPr="005E0EA8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49998F69" w14:textId="77777777" w:rsidR="00E05828" w:rsidRPr="005E0EA8" w:rsidRDefault="00E05828" w:rsidP="00E0582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E0EA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65EC414" w14:textId="77777777" w:rsidR="00C16C2A" w:rsidRPr="005E0EA8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5E0EA8" w14:paraId="0825AD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4DD13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F21708" w14:textId="77777777" w:rsidR="00C16C2A" w:rsidRPr="005E0EA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36A82B8" w14:textId="6065ADA9" w:rsidR="00C16C2A" w:rsidRPr="005E0EA8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EA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E0EA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22A99" w:rsidRPr="005E0EA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22A99" w:rsidRPr="005E0EA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16C2A" w:rsidRPr="005E0EA8" w14:paraId="574E8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80CD5A" w14:textId="77777777" w:rsidR="00C16C2A" w:rsidRPr="005E0EA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052AD37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CC07AD" w14:textId="77777777" w:rsidR="00C16C2A" w:rsidRPr="005E0EA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4F3284" w14:textId="13DBD10D" w:rsidR="00C16C2A" w:rsidRPr="005E0EA8" w:rsidRDefault="00A722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D51D469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136088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98FFAF" w14:textId="77777777" w:rsidR="00C16C2A" w:rsidRPr="005E0EA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795D5E2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3B1BF1" w14:textId="77777777" w:rsidR="00C16C2A" w:rsidRPr="005E0EA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ABA20D" w14:textId="72EF8F13" w:rsidR="00C16C2A" w:rsidRPr="005E0EA8" w:rsidRDefault="00A722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749ABA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54D9ED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5E4935" w14:textId="77777777" w:rsidR="00C16C2A" w:rsidRPr="005E0EA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0EA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12B7C60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F4E1B" w14:textId="77777777" w:rsidR="00C16C2A" w:rsidRPr="005E0EA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745CD7" w14:textId="6B50C44F" w:rsidR="00C16C2A" w:rsidRPr="005E0EA8" w:rsidRDefault="00A722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1A87D6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381519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79B373" w14:textId="77777777" w:rsidR="00C16C2A" w:rsidRPr="005E0EA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0EA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2E61C18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D08BF9" w14:textId="77777777" w:rsidR="00C16C2A" w:rsidRPr="005E0EA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6C5B3" w14:textId="14880702" w:rsidR="00C16C2A" w:rsidRPr="005E0EA8" w:rsidRDefault="00A722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2B096B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7BFD56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8D7AB8" w14:textId="77777777" w:rsidR="00C16C2A" w:rsidRPr="005E0EA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0EA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7AA992FF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93CA4" w14:textId="77777777" w:rsidR="00C16C2A" w:rsidRPr="005E0EA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185119" w14:textId="41819864" w:rsidR="00C16C2A" w:rsidRPr="005E0EA8" w:rsidRDefault="00A722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EBE6AD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6F97E7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E5F2C4" w14:textId="77777777" w:rsidR="00C16C2A" w:rsidRPr="005E0EA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0EA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09F14A8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E84781" w14:textId="77777777" w:rsidR="00C16C2A" w:rsidRPr="005E0EA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0BC481" w14:textId="23C004CE" w:rsidR="00C16C2A" w:rsidRPr="005E0EA8" w:rsidRDefault="00A722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97E5BE3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61B4A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A5C473" w14:textId="77777777" w:rsidR="00C16C2A" w:rsidRPr="005E0EA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0EA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3F6E432C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3CF32" w14:textId="77777777" w:rsidR="00C16C2A" w:rsidRPr="005E0EA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0EA8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06D56" w14:textId="18850976" w:rsidR="00C16C2A" w:rsidRPr="005E0EA8" w:rsidRDefault="00A722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66F2A40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0D5370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8FAA52" w14:textId="77777777" w:rsidR="00C16C2A" w:rsidRPr="005E0EA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0EA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7860B64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6FE1FA" w14:textId="77777777" w:rsidR="00C16C2A" w:rsidRPr="005E0EA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3D2E2D" w14:textId="42C8B74E" w:rsidR="00C16C2A" w:rsidRPr="005E0EA8" w:rsidRDefault="00A722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216604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2D5CD4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FEC9A9" w14:textId="77777777" w:rsidR="00C16C2A" w:rsidRPr="005E0EA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0EA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4D8B4CE8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124B6D" w14:textId="77777777" w:rsidR="00C16C2A" w:rsidRPr="005E0EA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E48B0E" w14:textId="292CF119" w:rsidR="00C16C2A" w:rsidRPr="005E0EA8" w:rsidRDefault="00A722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6B79F08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337271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63DB01" w14:textId="77777777" w:rsidR="00C16C2A" w:rsidRPr="005E0EA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5E0EA8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5E0EA8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5E0EA8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5AD5A12F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957086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00AA677" w14:textId="77777777" w:rsidR="00C16C2A" w:rsidRPr="005E0EA8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0D849" w14:textId="3C2A03AE" w:rsidR="00C16C2A" w:rsidRPr="005E0EA8" w:rsidRDefault="00A7222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C960CB6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7C9F9A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806965" w14:textId="77777777" w:rsidR="00C16C2A" w:rsidRPr="005E0EA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1581638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59239C" w14:textId="77777777" w:rsidR="00C16C2A" w:rsidRPr="005E0EA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B7D32B" w14:textId="32DBFB82" w:rsidR="00C16C2A" w:rsidRPr="005E0EA8" w:rsidRDefault="00A7222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2CE024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30C6B1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E9E739" w14:textId="77777777" w:rsidR="00C16C2A" w:rsidRPr="005E0EA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55581E64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2D45F" w14:textId="77777777" w:rsidR="00C16C2A" w:rsidRPr="005E0EA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EA0586" w14:textId="03563112" w:rsidR="00C16C2A" w:rsidRPr="005E0EA8" w:rsidRDefault="00597BF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BE2A452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6C0700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A4F6FD" w14:textId="77777777" w:rsidR="00C16C2A" w:rsidRPr="005E0EA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5E0EA8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0A42798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8FCA55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B521018" w14:textId="77777777" w:rsidR="00C16C2A" w:rsidRPr="005E0EA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640543E" w14:textId="1CA5435A" w:rsidR="00C16C2A" w:rsidRPr="005E0EA8" w:rsidRDefault="00597BF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CEC9B1B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30093C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A5303E" w14:textId="77777777" w:rsidR="00C16C2A" w:rsidRPr="005E0EA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338B987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324550" w14:textId="77777777" w:rsidR="00C16C2A" w:rsidRPr="005E0EA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9DCAA" w14:textId="77777777" w:rsidR="00C16C2A" w:rsidRPr="005E0EA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B32DFD" w14:textId="0B15A16F" w:rsidR="00C16C2A" w:rsidRPr="005E0EA8" w:rsidRDefault="00597BF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F820A6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6A61F0" w14:textId="77777777" w:rsidR="00C16C2A" w:rsidRPr="005E0EA8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53C15E5" w14:textId="77777777" w:rsidR="00C16C2A" w:rsidRPr="005E0EA8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D20C6A4" w14:textId="77777777" w:rsidR="00C16C2A" w:rsidRPr="005E0EA8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E0EA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D7129E4" w14:textId="77777777" w:rsidR="00C16C2A" w:rsidRPr="005E0EA8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5E0EA8" w14:paraId="3C347F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60DF07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58E928" w14:textId="77777777" w:rsidR="00C16C2A" w:rsidRPr="005E0EA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F586A9" w14:textId="77777777" w:rsidR="00C16C2A" w:rsidRPr="005E0EA8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BE725" w14:textId="77777777" w:rsidR="00C16C2A" w:rsidRPr="005E0EA8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E0EA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E0EA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E0EA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1F6A0E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19DF91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08E7AA" w14:textId="77777777" w:rsidR="00C16C2A" w:rsidRPr="005E0EA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AC3CA7" w14:textId="77777777" w:rsidR="00C16C2A" w:rsidRPr="005E0EA8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9F889E" w14:textId="77777777" w:rsidR="00C16C2A" w:rsidRPr="005E0EA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48E6D9" w14:textId="1F9115A0" w:rsidR="00C16C2A" w:rsidRPr="005E0EA8" w:rsidRDefault="00597BF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CCEE51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1E2187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67584" w14:textId="77777777" w:rsidR="00C16C2A" w:rsidRPr="005E0EA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E671F6C" w14:textId="77777777" w:rsidR="00C16C2A" w:rsidRPr="005E0EA8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2D3D3D" w14:textId="77777777" w:rsidR="00C16C2A" w:rsidRPr="005E0EA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393202E" w14:textId="259B7107" w:rsidR="00C16C2A" w:rsidRPr="005E0EA8" w:rsidRDefault="00597BF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466870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5E8002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675C19" w14:textId="77777777" w:rsidR="00C16C2A" w:rsidRPr="005E0EA8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E0EA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344E0E2" w14:textId="77777777" w:rsidR="00C16C2A" w:rsidRPr="005E0EA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474019D" w14:textId="7623CBBC" w:rsidR="00C16C2A" w:rsidRPr="005E0EA8" w:rsidRDefault="00597BF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16EB0C4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667965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F39EE1" w14:textId="77777777" w:rsidR="00C16C2A" w:rsidRPr="005E0EA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231D7D" w14:textId="77777777" w:rsidR="00C16C2A" w:rsidRPr="005E0EA8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2F3914" w14:textId="77777777" w:rsidR="00C16C2A" w:rsidRPr="005E0EA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4AD60B3" w14:textId="78A9DDFC" w:rsidR="00C16C2A" w:rsidRPr="005E0EA8" w:rsidRDefault="00597BF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 THE Quality of reference is good. However more references are to be cited.</w:t>
            </w:r>
          </w:p>
        </w:tc>
        <w:tc>
          <w:tcPr>
            <w:tcW w:w="1667" w:type="pct"/>
          </w:tcPr>
          <w:p w14:paraId="4A6381DA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E0EA8" w14:paraId="2A7DD3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313F40" w14:textId="77777777" w:rsidR="00C16C2A" w:rsidRPr="005E0EA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545E21" w14:textId="77777777" w:rsidR="00C16C2A" w:rsidRPr="005E0EA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ABF6B2" w14:textId="77777777" w:rsidR="00C16C2A" w:rsidRPr="005E0EA8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23FB48" w14:textId="77777777" w:rsidR="00C16C2A" w:rsidRPr="005E0EA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C6BD34C" w14:textId="77777777" w:rsidR="00C16C2A" w:rsidRPr="005E0EA8" w:rsidRDefault="00C16C2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95D1CB" w14:textId="0F0E0853" w:rsidR="00C16C2A" w:rsidRPr="005E0EA8" w:rsidRDefault="00597BF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EA8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19E21A8" w14:textId="77777777" w:rsidR="00C16C2A" w:rsidRPr="005E0EA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23875C" w14:textId="77777777" w:rsidR="00C16C2A" w:rsidRPr="005E0EA8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584FC964" w14:textId="77777777" w:rsidR="005E0EA8" w:rsidRPr="005E0EA8" w:rsidRDefault="005E0EA8" w:rsidP="005E0EA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E0EA8">
        <w:rPr>
          <w:rFonts w:ascii="Arial" w:hAnsi="Arial" w:cs="Arial"/>
          <w:b/>
          <w:u w:val="single"/>
        </w:rPr>
        <w:t>Reviewer details:</w:t>
      </w:r>
    </w:p>
    <w:p w14:paraId="2E685770" w14:textId="77777777" w:rsidR="005E0EA8" w:rsidRPr="005E0EA8" w:rsidRDefault="005E0EA8">
      <w:pPr>
        <w:rPr>
          <w:rFonts w:ascii="Arial" w:hAnsi="Arial" w:cs="Arial"/>
          <w:sz w:val="20"/>
          <w:szCs w:val="20"/>
          <w:lang w:val="en-GB"/>
        </w:rPr>
      </w:pPr>
    </w:p>
    <w:p w14:paraId="6D3A021C" w14:textId="3B0D70EB" w:rsidR="005E0EA8" w:rsidRPr="005E0EA8" w:rsidRDefault="005E0EA8" w:rsidP="005E0EA8">
      <w:pPr>
        <w:rPr>
          <w:rFonts w:ascii="Arial" w:hAnsi="Arial" w:cs="Arial"/>
          <w:sz w:val="20"/>
          <w:szCs w:val="20"/>
          <w:lang w:val="en-GB"/>
        </w:rPr>
      </w:pPr>
      <w:r w:rsidRPr="005E0EA8">
        <w:rPr>
          <w:rFonts w:ascii="Arial" w:hAnsi="Arial" w:cs="Arial"/>
          <w:sz w:val="20"/>
          <w:szCs w:val="20"/>
          <w:lang w:val="en-GB"/>
        </w:rPr>
        <w:t>Niranjini N</w:t>
      </w:r>
      <w:r w:rsidRPr="005E0EA8">
        <w:rPr>
          <w:rFonts w:ascii="Arial" w:hAnsi="Arial" w:cs="Arial"/>
          <w:sz w:val="20"/>
          <w:szCs w:val="20"/>
          <w:lang w:val="en-GB"/>
        </w:rPr>
        <w:t xml:space="preserve">, </w:t>
      </w:r>
      <w:r w:rsidRPr="005E0EA8">
        <w:rPr>
          <w:rFonts w:ascii="Arial" w:hAnsi="Arial" w:cs="Arial"/>
          <w:sz w:val="20"/>
          <w:szCs w:val="20"/>
          <w:lang w:val="en-GB"/>
        </w:rPr>
        <w:t>Christ College Pune and Symbiosis Centre for Management Studies</w:t>
      </w:r>
      <w:r w:rsidRPr="005E0EA8">
        <w:rPr>
          <w:rFonts w:ascii="Arial" w:hAnsi="Arial" w:cs="Arial"/>
          <w:sz w:val="20"/>
          <w:szCs w:val="20"/>
          <w:lang w:val="en-GB"/>
        </w:rPr>
        <w:t xml:space="preserve">, </w:t>
      </w:r>
      <w:r w:rsidRPr="005E0EA8">
        <w:rPr>
          <w:rFonts w:ascii="Arial" w:hAnsi="Arial" w:cs="Arial"/>
          <w:sz w:val="20"/>
          <w:szCs w:val="20"/>
          <w:lang w:val="en-GB"/>
        </w:rPr>
        <w:t>India</w:t>
      </w:r>
    </w:p>
    <w:sectPr w:rsidR="005E0EA8" w:rsidRPr="005E0EA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4E304" w14:textId="77777777" w:rsidR="004143B7" w:rsidRDefault="004143B7">
      <w:r>
        <w:separator/>
      </w:r>
    </w:p>
  </w:endnote>
  <w:endnote w:type="continuationSeparator" w:id="0">
    <w:p w14:paraId="78AA888C" w14:textId="77777777" w:rsidR="004143B7" w:rsidRDefault="00414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19B4" w14:textId="77777777" w:rsidR="00C16C2A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69517A8" w14:textId="77777777" w:rsidR="00C16C2A" w:rsidRDefault="00C16C2A">
    <w:pPr>
      <w:pStyle w:val="Footer"/>
      <w:jc w:val="right"/>
    </w:pPr>
  </w:p>
  <w:p w14:paraId="30B97F3E" w14:textId="77777777" w:rsidR="00C16C2A" w:rsidRDefault="00C16C2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88231" w14:textId="77777777" w:rsidR="004143B7" w:rsidRDefault="004143B7">
      <w:r>
        <w:separator/>
      </w:r>
    </w:p>
  </w:footnote>
  <w:footnote w:type="continuationSeparator" w:id="0">
    <w:p w14:paraId="00139965" w14:textId="77777777" w:rsidR="004143B7" w:rsidRDefault="00414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38E5" w14:textId="77777777" w:rsidR="00C16C2A" w:rsidRDefault="00C16C2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EB67027" w14:textId="77777777" w:rsidR="00C16C2A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09768272">
    <w:abstractNumId w:val="4"/>
  </w:num>
  <w:num w:numId="2" w16cid:durableId="235894284">
    <w:abstractNumId w:val="8"/>
  </w:num>
  <w:num w:numId="3" w16cid:durableId="570846407">
    <w:abstractNumId w:val="7"/>
  </w:num>
  <w:num w:numId="4" w16cid:durableId="1801725238">
    <w:abstractNumId w:val="9"/>
  </w:num>
  <w:num w:numId="5" w16cid:durableId="1564754665">
    <w:abstractNumId w:val="6"/>
  </w:num>
  <w:num w:numId="6" w16cid:durableId="824931963">
    <w:abstractNumId w:val="0"/>
  </w:num>
  <w:num w:numId="7" w16cid:durableId="240140704">
    <w:abstractNumId w:val="3"/>
  </w:num>
  <w:num w:numId="8" w16cid:durableId="1870947578">
    <w:abstractNumId w:val="11"/>
  </w:num>
  <w:num w:numId="9" w16cid:durableId="338584368">
    <w:abstractNumId w:val="10"/>
  </w:num>
  <w:num w:numId="10" w16cid:durableId="415051693">
    <w:abstractNumId w:val="2"/>
  </w:num>
  <w:num w:numId="11" w16cid:durableId="1489050306">
    <w:abstractNumId w:val="1"/>
  </w:num>
  <w:num w:numId="12" w16cid:durableId="1081593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6C2A"/>
    <w:rsid w:val="00067945"/>
    <w:rsid w:val="001331DF"/>
    <w:rsid w:val="0016051D"/>
    <w:rsid w:val="00177B1E"/>
    <w:rsid w:val="001F67B1"/>
    <w:rsid w:val="00257257"/>
    <w:rsid w:val="00333AF0"/>
    <w:rsid w:val="004143B7"/>
    <w:rsid w:val="00472223"/>
    <w:rsid w:val="00597BF6"/>
    <w:rsid w:val="005E0EA8"/>
    <w:rsid w:val="00671C2A"/>
    <w:rsid w:val="008A7CD0"/>
    <w:rsid w:val="00A72223"/>
    <w:rsid w:val="00A74DAE"/>
    <w:rsid w:val="00A8306A"/>
    <w:rsid w:val="00B01890"/>
    <w:rsid w:val="00C16C2A"/>
    <w:rsid w:val="00C22A99"/>
    <w:rsid w:val="00C61702"/>
    <w:rsid w:val="00D37E8F"/>
    <w:rsid w:val="00E05828"/>
    <w:rsid w:val="00E24B10"/>
    <w:rsid w:val="00F82785"/>
    <w:rsid w:val="00FE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7B767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E0EA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43</cp:revision>
  <dcterms:created xsi:type="dcterms:W3CDTF">2026-03-24T06:32:00Z</dcterms:created>
  <dcterms:modified xsi:type="dcterms:W3CDTF">2026-09-15T12:33:00Z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