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F17F0" w:rsidRPr="007473A3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7473A3" w:rsidRDefault="00D10D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Pr="007473A3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473A3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7473A3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7473A3" w:rsidRDefault="00D10D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5231BA1A" w:rsidR="00DF17F0" w:rsidRPr="007473A3" w:rsidRDefault="0022493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Ms_AJMAB_15554</w:t>
            </w:r>
          </w:p>
        </w:tc>
      </w:tr>
      <w:tr w:rsidR="00DF17F0" w:rsidRPr="007473A3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7473A3" w:rsidRDefault="00D10D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7BC48F5F" w:rsidR="00DF17F0" w:rsidRPr="007473A3" w:rsidRDefault="0022493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sz w:val="20"/>
                <w:szCs w:val="20"/>
                <w:lang w:val="en-GB"/>
              </w:rPr>
              <w:t>Lead and arsenic induced carotenoid responses in Calothrix species for environmental monitoring</w:t>
            </w:r>
          </w:p>
        </w:tc>
      </w:tr>
      <w:tr w:rsidR="00DF17F0" w:rsidRPr="007473A3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7473A3" w:rsidRDefault="00D10D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7473A3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CF348" w14:textId="77777777" w:rsidR="00DF17F0" w:rsidRPr="007473A3" w:rsidRDefault="00DF17F0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FE86FDB" w14:textId="77777777" w:rsidR="00DF17F0" w:rsidRPr="007473A3" w:rsidRDefault="00DF17F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318267C" w14:textId="77777777" w:rsidR="00DF17F0" w:rsidRPr="007473A3" w:rsidRDefault="00DF17F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0893BB1" w14:textId="77777777" w:rsidR="00DF17F0" w:rsidRPr="007473A3" w:rsidRDefault="00D10D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473A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473A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7473A3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F17F0" w:rsidRPr="007473A3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0285E68" w14:textId="77777777" w:rsidR="00A0609C" w:rsidRPr="007473A3" w:rsidRDefault="00A0609C" w:rsidP="00A0609C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7473A3">
              <w:rPr>
                <w:rFonts w:ascii="Arial" w:hAnsi="Arial" w:cs="Arial"/>
                <w:lang w:val="en-GB"/>
              </w:rPr>
              <w:t>Reviewer’s comment</w:t>
            </w:r>
          </w:p>
          <w:p w14:paraId="7EC0C0DC" w14:textId="4FB19A92" w:rsidR="00DF17F0" w:rsidRPr="007473A3" w:rsidRDefault="00DF17F0" w:rsidP="00A0609C">
            <w:pPr>
              <w:pStyle w:val="ListParagraph"/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B3C2FD" w14:textId="77777777" w:rsidR="00DF17F0" w:rsidRPr="007473A3" w:rsidRDefault="00D10D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473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473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7473A3" w:rsidRDefault="00D10D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7473A3" w:rsidRDefault="00D10D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B83C0CF" w14:textId="77777777" w:rsidR="009F7411" w:rsidRPr="007473A3" w:rsidRDefault="009F7411" w:rsidP="009F741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Style w:val="jlqj4b"/>
                <w:rFonts w:ascii="Arial" w:eastAsia="Arial Unicode MS" w:hAnsi="Arial" w:cs="Arial"/>
                <w:sz w:val="20"/>
                <w:szCs w:val="20"/>
                <w:lang w:val="en"/>
              </w:rPr>
              <w:t>The draft article is original, it’s well written</w:t>
            </w:r>
          </w:p>
          <w:p w14:paraId="3888A303" w14:textId="77777777" w:rsidR="009F7411" w:rsidRPr="007473A3" w:rsidRDefault="009F7411" w:rsidP="009F7411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CE26D73" w14:textId="77777777" w:rsidR="009F7411" w:rsidRPr="007473A3" w:rsidRDefault="009F7411" w:rsidP="009F7411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3A3">
              <w:rPr>
                <w:rStyle w:val="jlqj4b"/>
                <w:rFonts w:ascii="Arial" w:eastAsia="Arial Unicode MS" w:hAnsi="Arial" w:cs="Arial"/>
                <w:sz w:val="20"/>
                <w:szCs w:val="20"/>
                <w:lang w:val="en"/>
              </w:rPr>
              <w:t>The interpretation and discussion are compatible with the results obtained</w:t>
            </w:r>
          </w:p>
          <w:p w14:paraId="458DB9EE" w14:textId="77777777" w:rsidR="009F7411" w:rsidRPr="007473A3" w:rsidRDefault="009F7411" w:rsidP="009F741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DD88516" w14:textId="77777777" w:rsidR="00DF17F0" w:rsidRPr="007473A3" w:rsidRDefault="009F7411" w:rsidP="009F7411">
            <w:pPr>
              <w:contextualSpacing/>
              <w:rPr>
                <w:rStyle w:val="jlqj4b"/>
                <w:rFonts w:ascii="Arial" w:eastAsia="Arial Unicode MS" w:hAnsi="Arial" w:cs="Arial"/>
                <w:sz w:val="20"/>
                <w:szCs w:val="20"/>
                <w:lang w:val="en"/>
              </w:rPr>
            </w:pPr>
            <w:r w:rsidRPr="007473A3">
              <w:rPr>
                <w:rStyle w:val="jlqj4b"/>
                <w:rFonts w:ascii="Arial" w:eastAsia="Arial Unicode MS" w:hAnsi="Arial" w:cs="Arial"/>
                <w:sz w:val="20"/>
                <w:szCs w:val="20"/>
                <w:lang w:val="en"/>
              </w:rPr>
              <w:t>The bibliography contains references compatible with the topic reached, the sources are relatively recent</w:t>
            </w:r>
          </w:p>
          <w:p w14:paraId="4DA0D010" w14:textId="6922C1B1" w:rsidR="0006471F" w:rsidRPr="007473A3" w:rsidRDefault="0006471F" w:rsidP="009F741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5AD9C5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2AB93C" w14:textId="77777777" w:rsidR="00DF17F0" w:rsidRPr="007473A3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63110D3C" w14:textId="77777777" w:rsidR="00DF17F0" w:rsidRPr="007473A3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7473A3" w:rsidRDefault="00D10D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473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7473A3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F17F0" w:rsidRPr="007473A3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7473A3" w:rsidRDefault="00D10D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473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7473A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7473A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7473A3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7473A3" w:rsidRDefault="00D10D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EDB2C" w14:textId="518E9DB0" w:rsidR="00DF17F0" w:rsidRPr="007473A3" w:rsidRDefault="00A060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FB1402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A46BC4" w14:textId="3579BBE1" w:rsidR="00DF17F0" w:rsidRPr="007473A3" w:rsidRDefault="00A060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C70E4C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5F3ABB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1515A" w14:textId="73E78131" w:rsidR="00DF17F0" w:rsidRPr="007473A3" w:rsidRDefault="00A060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FABD3D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ABA2B2" w14:textId="7A349615" w:rsidR="00DF17F0" w:rsidRPr="007473A3" w:rsidRDefault="00A060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8D63A7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20280" w14:textId="4FD96A06" w:rsidR="00DF17F0" w:rsidRPr="007473A3" w:rsidRDefault="00A060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F76CB54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D8A37" w14:textId="027A07AA" w:rsidR="00DF17F0" w:rsidRPr="007473A3" w:rsidRDefault="00A060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C157A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D41F8" w14:textId="27067AD2" w:rsidR="00DF17F0" w:rsidRPr="007473A3" w:rsidRDefault="00A060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387CD1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07D6F" w14:textId="7EF54C49" w:rsidR="00DF17F0" w:rsidRPr="007473A3" w:rsidRDefault="00A060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390516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Pr="007473A3" w:rsidRDefault="00D10D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Pr="007473A3" w:rsidRDefault="00D10D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0A4B07" w14:textId="3BDC5856" w:rsidR="00DF17F0" w:rsidRPr="007473A3" w:rsidRDefault="00A060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9ED4B25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DF17F0" w:rsidRPr="007473A3" w:rsidRDefault="00D10D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4FEC18F2" w14:textId="77777777" w:rsidR="00DF17F0" w:rsidRPr="007473A3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DF17F0" w:rsidRPr="007473A3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EC4D9" w14:textId="0975D1D5" w:rsidR="00DF17F0" w:rsidRPr="007473A3" w:rsidRDefault="00A060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26328662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DF17F0" w:rsidRPr="007473A3" w:rsidRDefault="00D10D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8F9B79" w14:textId="029E7FD7" w:rsidR="00DF17F0" w:rsidRPr="007473A3" w:rsidRDefault="00A060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4C51E9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DF17F0" w:rsidRPr="007473A3" w:rsidRDefault="00D10D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22841" w14:textId="7EAD52BD" w:rsidR="00DF17F0" w:rsidRPr="007473A3" w:rsidRDefault="00A060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5F1C15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DF17F0" w:rsidRPr="007473A3" w:rsidRDefault="00D10D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3809B" w14:textId="262B141F" w:rsidR="00DF17F0" w:rsidRPr="007473A3" w:rsidRDefault="00A060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4993B3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Pr="007473A3" w:rsidRDefault="00D10D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A2DF07" w14:textId="54D8B37F" w:rsidR="00DF17F0" w:rsidRPr="007473A3" w:rsidRDefault="00A060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5300FC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Pr="007473A3" w:rsidRDefault="00D10D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Pr="007473A3" w:rsidRDefault="00D10D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Pr="007473A3" w:rsidRDefault="00D10D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FFDE378" w14:textId="769DE12B" w:rsidR="00DF17F0" w:rsidRPr="007473A3" w:rsidRDefault="00A060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0C5738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Pr="007473A3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Pr="007473A3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7473A3" w:rsidRDefault="00D10D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473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7473A3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F17F0" w:rsidRPr="007473A3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7473A3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7473A3" w:rsidRDefault="00D10D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473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473A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473A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7473A3" w:rsidRDefault="00D10D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7473A3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7473A3" w:rsidRDefault="00D10D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7473A3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DC0876" w14:textId="392C878B" w:rsidR="00DF17F0" w:rsidRPr="007473A3" w:rsidRDefault="00A060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53D6803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77777777" w:rsidR="00DF17F0" w:rsidRPr="007473A3" w:rsidRDefault="00D10D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4A16272" w14:textId="77777777" w:rsidR="00DF17F0" w:rsidRPr="007473A3" w:rsidRDefault="00D10D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DF17F0" w:rsidRPr="007473A3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49CDBF" w14:textId="1DAF734E" w:rsidR="00DF17F0" w:rsidRPr="007473A3" w:rsidRDefault="00A060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666EA48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DF17F0" w:rsidRPr="007473A3" w:rsidRDefault="00D10D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473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DF17F0" w:rsidRPr="007473A3" w:rsidRDefault="00D10D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DF17F0" w:rsidRPr="007473A3" w:rsidRDefault="00D10D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7A118B1" w14:textId="45EAA2C2" w:rsidR="00DF17F0" w:rsidRPr="007473A3" w:rsidRDefault="00A060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3D1F68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DF17F0" w:rsidRPr="007473A3" w:rsidRDefault="00D10D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DF17F0" w:rsidRPr="007473A3" w:rsidRDefault="00D10D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DF17F0" w:rsidRPr="007473A3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DF17F0" w:rsidRPr="007473A3" w:rsidRDefault="00D10D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DF17F0" w:rsidRPr="007473A3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9878A3" w14:textId="70EBF17B" w:rsidR="00DF17F0" w:rsidRPr="007473A3" w:rsidRDefault="00A060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758EB44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73A3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DF17F0" w:rsidRPr="007473A3" w:rsidRDefault="00D10D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DF17F0" w:rsidRPr="007473A3" w:rsidRDefault="00D10D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DF17F0" w:rsidRPr="007473A3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DF17F0" w:rsidRPr="007473A3" w:rsidRDefault="00D10D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DF17F0" w:rsidRPr="007473A3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4667B" w14:textId="31EC3AF6" w:rsidR="00DF17F0" w:rsidRPr="007473A3" w:rsidRDefault="00A060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3A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04C46DD" w14:textId="77777777" w:rsidR="00DF17F0" w:rsidRPr="007473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222F6F0" w14:textId="77777777" w:rsidR="00DF17F0" w:rsidRPr="007473A3" w:rsidRDefault="00DF17F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B9614E6" w14:textId="77777777" w:rsidR="007473A3" w:rsidRPr="007473A3" w:rsidRDefault="007473A3" w:rsidP="007473A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473A3">
        <w:rPr>
          <w:rFonts w:ascii="Arial" w:hAnsi="Arial" w:cs="Arial"/>
          <w:b/>
          <w:u w:val="single"/>
        </w:rPr>
        <w:t>Reviewer details:</w:t>
      </w:r>
    </w:p>
    <w:p w14:paraId="6D84B51A" w14:textId="77777777" w:rsidR="007473A3" w:rsidRPr="007473A3" w:rsidRDefault="007473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A0C45A3" w14:textId="608C2414" w:rsidR="007473A3" w:rsidRPr="007473A3" w:rsidRDefault="007473A3" w:rsidP="007473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7473A3">
        <w:rPr>
          <w:rFonts w:ascii="Arial" w:eastAsia="MS Mincho" w:hAnsi="Arial" w:cs="Arial"/>
          <w:b/>
          <w:bCs/>
          <w:sz w:val="20"/>
          <w:szCs w:val="20"/>
          <w:lang w:val="en-GB"/>
        </w:rPr>
        <w:t>El Fadel Derradji</w:t>
      </w:r>
      <w:r w:rsidRPr="007473A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473A3">
        <w:rPr>
          <w:rFonts w:ascii="Arial" w:eastAsia="MS Mincho" w:hAnsi="Arial" w:cs="Arial"/>
          <w:b/>
          <w:bCs/>
          <w:sz w:val="20"/>
          <w:szCs w:val="20"/>
          <w:lang w:val="en-GB"/>
        </w:rPr>
        <w:t>Badji Mokhtar University</w:t>
      </w:r>
      <w:r w:rsidRPr="007473A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473A3">
        <w:rPr>
          <w:rFonts w:ascii="Arial" w:eastAsia="MS Mincho" w:hAnsi="Arial" w:cs="Arial"/>
          <w:b/>
          <w:bCs/>
          <w:sz w:val="20"/>
          <w:szCs w:val="20"/>
          <w:lang w:val="en-GB"/>
        </w:rPr>
        <w:t>Algeria</w:t>
      </w:r>
    </w:p>
    <w:sectPr w:rsidR="007473A3" w:rsidRPr="007473A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73103" w14:textId="77777777" w:rsidR="00500EBF" w:rsidRDefault="00500EBF">
      <w:r>
        <w:separator/>
      </w:r>
    </w:p>
  </w:endnote>
  <w:endnote w:type="continuationSeparator" w:id="0">
    <w:p w14:paraId="22372D96" w14:textId="77777777" w:rsidR="00500EBF" w:rsidRDefault="00500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396D3A16" w:rsidR="00DF17F0" w:rsidRDefault="00D10D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274FC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274F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C41E60D" w14:textId="77777777" w:rsidR="00DF17F0" w:rsidRDefault="00D10D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032E6" w14:textId="77777777" w:rsidR="00500EBF" w:rsidRDefault="00500EBF">
      <w:r>
        <w:separator/>
      </w:r>
    </w:p>
  </w:footnote>
  <w:footnote w:type="continuationSeparator" w:id="0">
    <w:p w14:paraId="755F7E30" w14:textId="77777777" w:rsidR="00500EBF" w:rsidRDefault="00500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D10D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E14E3"/>
    <w:multiLevelType w:val="hybridMultilevel"/>
    <w:tmpl w:val="0DACC918"/>
    <w:lvl w:ilvl="0" w:tplc="A32C7B5C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2849159">
    <w:abstractNumId w:val="4"/>
  </w:num>
  <w:num w:numId="2" w16cid:durableId="108360458">
    <w:abstractNumId w:val="8"/>
  </w:num>
  <w:num w:numId="3" w16cid:durableId="1760057907">
    <w:abstractNumId w:val="7"/>
  </w:num>
  <w:num w:numId="4" w16cid:durableId="751699846">
    <w:abstractNumId w:val="9"/>
  </w:num>
  <w:num w:numId="5" w16cid:durableId="792745346">
    <w:abstractNumId w:val="6"/>
  </w:num>
  <w:num w:numId="6" w16cid:durableId="258224660">
    <w:abstractNumId w:val="0"/>
  </w:num>
  <w:num w:numId="7" w16cid:durableId="379743723">
    <w:abstractNumId w:val="3"/>
  </w:num>
  <w:num w:numId="8" w16cid:durableId="197740670">
    <w:abstractNumId w:val="12"/>
  </w:num>
  <w:num w:numId="9" w16cid:durableId="1789622465">
    <w:abstractNumId w:val="11"/>
  </w:num>
  <w:num w:numId="10" w16cid:durableId="1352995017">
    <w:abstractNumId w:val="2"/>
  </w:num>
  <w:num w:numId="11" w16cid:durableId="1849636597">
    <w:abstractNumId w:val="1"/>
  </w:num>
  <w:num w:numId="12" w16cid:durableId="1950888300">
    <w:abstractNumId w:val="5"/>
  </w:num>
  <w:num w:numId="13" w16cid:durableId="7425276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7F0"/>
    <w:rsid w:val="0006471F"/>
    <w:rsid w:val="00224930"/>
    <w:rsid w:val="002508ED"/>
    <w:rsid w:val="002B0B63"/>
    <w:rsid w:val="002C0BA5"/>
    <w:rsid w:val="003274FC"/>
    <w:rsid w:val="003846D7"/>
    <w:rsid w:val="00500EBF"/>
    <w:rsid w:val="0059516C"/>
    <w:rsid w:val="006A71CD"/>
    <w:rsid w:val="0073343D"/>
    <w:rsid w:val="00734B5E"/>
    <w:rsid w:val="007473A3"/>
    <w:rsid w:val="00787D62"/>
    <w:rsid w:val="0084160E"/>
    <w:rsid w:val="009C195E"/>
    <w:rsid w:val="009F7411"/>
    <w:rsid w:val="00A0609C"/>
    <w:rsid w:val="00B113FB"/>
    <w:rsid w:val="00B96C98"/>
    <w:rsid w:val="00C10E5D"/>
    <w:rsid w:val="00C76321"/>
    <w:rsid w:val="00CD54A3"/>
    <w:rsid w:val="00D10D00"/>
    <w:rsid w:val="00D773CE"/>
    <w:rsid w:val="00DF17F0"/>
    <w:rsid w:val="00E7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6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jlqj4b">
    <w:name w:val="jlqj4b"/>
    <w:rsid w:val="00A0609C"/>
  </w:style>
  <w:style w:type="character" w:styleId="UnresolvedMention">
    <w:name w:val="Unresolved Mention"/>
    <w:basedOn w:val="DefaultParagraphFont"/>
    <w:uiPriority w:val="99"/>
    <w:semiHidden/>
    <w:unhideWhenUsed/>
    <w:rsid w:val="00B113F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84160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character" w:customStyle="1" w:styleId="go">
    <w:name w:val="go"/>
    <w:basedOn w:val="DefaultParagraphFont"/>
    <w:rsid w:val="0084160E"/>
  </w:style>
  <w:style w:type="paragraph" w:customStyle="1" w:styleId="Affiliation">
    <w:name w:val="Affiliation"/>
    <w:basedOn w:val="Normal"/>
    <w:rsid w:val="007473A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4390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12</cp:revision>
  <dcterms:created xsi:type="dcterms:W3CDTF">2026-08-18T17:34:00Z</dcterms:created>
  <dcterms:modified xsi:type="dcterms:W3CDTF">2026-08-20T07:21:00Z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