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C4726" w14:textId="77777777" w:rsidR="00513B6B" w:rsidRPr="00957E41" w:rsidRDefault="00513B6B" w:rsidP="00FB1B98">
      <w:pPr>
        <w:jc w:val="center"/>
        <w:rPr>
          <w:b/>
          <w:bCs/>
        </w:rPr>
      </w:pPr>
      <w:r w:rsidRPr="00957E41">
        <w:rPr>
          <w:b/>
          <w:bCs/>
        </w:rPr>
        <w:t xml:space="preserve">Case report </w:t>
      </w:r>
    </w:p>
    <w:p w14:paraId="2508E060" w14:textId="77777777" w:rsidR="00513B6B" w:rsidRPr="00957E41" w:rsidRDefault="00513B6B" w:rsidP="00FB1B98">
      <w:pPr>
        <w:jc w:val="center"/>
        <w:rPr>
          <w:b/>
          <w:bCs/>
        </w:rPr>
      </w:pPr>
    </w:p>
    <w:p w14:paraId="429196EA" w14:textId="57424975" w:rsidR="000524C9" w:rsidRPr="00957E41" w:rsidRDefault="00FB1B98" w:rsidP="00FB1B98">
      <w:pPr>
        <w:jc w:val="center"/>
        <w:rPr>
          <w:b/>
          <w:bCs/>
        </w:rPr>
      </w:pPr>
      <w:r w:rsidRPr="00957E41">
        <w:rPr>
          <w:b/>
          <w:bCs/>
        </w:rPr>
        <w:t xml:space="preserve">Multiple </w:t>
      </w:r>
      <w:proofErr w:type="spellStart"/>
      <w:r w:rsidRPr="00957E41">
        <w:rPr>
          <w:b/>
          <w:bCs/>
        </w:rPr>
        <w:t>Trichoadenomas</w:t>
      </w:r>
      <w:proofErr w:type="spellEnd"/>
      <w:r w:rsidRPr="00957E41">
        <w:rPr>
          <w:b/>
          <w:bCs/>
        </w:rPr>
        <w:t xml:space="preserve"> of the </w:t>
      </w:r>
      <w:proofErr w:type="gramStart"/>
      <w:r w:rsidRPr="00957E41">
        <w:rPr>
          <w:b/>
          <w:bCs/>
        </w:rPr>
        <w:t>Legs:</w:t>
      </w:r>
      <w:proofErr w:type="gramEnd"/>
      <w:r w:rsidRPr="00957E41">
        <w:rPr>
          <w:b/>
          <w:bCs/>
        </w:rPr>
        <w:t xml:space="preserve"> </w:t>
      </w:r>
      <w:proofErr w:type="spellStart"/>
      <w:r w:rsidRPr="00957E41">
        <w:rPr>
          <w:b/>
          <w:bCs/>
        </w:rPr>
        <w:t>Clinical</w:t>
      </w:r>
      <w:proofErr w:type="spellEnd"/>
      <w:r w:rsidRPr="00957E41">
        <w:rPr>
          <w:b/>
          <w:bCs/>
        </w:rPr>
        <w:t xml:space="preserve"> and </w:t>
      </w:r>
      <w:proofErr w:type="spellStart"/>
      <w:r w:rsidRPr="00957E41">
        <w:rPr>
          <w:b/>
          <w:bCs/>
        </w:rPr>
        <w:t>Dermoscopic</w:t>
      </w:r>
      <w:proofErr w:type="spellEnd"/>
      <w:r w:rsidRPr="00957E41">
        <w:rPr>
          <w:b/>
          <w:bCs/>
        </w:rPr>
        <w:t xml:space="preserve"> </w:t>
      </w:r>
      <w:proofErr w:type="spellStart"/>
      <w:r w:rsidRPr="00957E41">
        <w:rPr>
          <w:b/>
          <w:bCs/>
        </w:rPr>
        <w:t>Features</w:t>
      </w:r>
      <w:proofErr w:type="spellEnd"/>
      <w:r w:rsidRPr="00957E41">
        <w:rPr>
          <w:b/>
          <w:bCs/>
        </w:rPr>
        <w:t xml:space="preserve"> in </w:t>
      </w:r>
      <w:proofErr w:type="gramStart"/>
      <w:r w:rsidRPr="00957E41">
        <w:rPr>
          <w:b/>
          <w:bCs/>
        </w:rPr>
        <w:t>a</w:t>
      </w:r>
      <w:proofErr w:type="gramEnd"/>
      <w:r w:rsidRPr="00957E41">
        <w:rPr>
          <w:b/>
          <w:bCs/>
        </w:rPr>
        <w:t xml:space="preserve"> Case Report</w:t>
      </w:r>
    </w:p>
    <w:p w14:paraId="556EA097" w14:textId="77777777" w:rsidR="00FB1B98" w:rsidRDefault="00FB1B98" w:rsidP="00FB1B98">
      <w:pPr>
        <w:ind w:left="360"/>
        <w:rPr>
          <w:b/>
          <w:bCs/>
        </w:rPr>
      </w:pPr>
    </w:p>
    <w:p w14:paraId="4F327DB0" w14:textId="77777777" w:rsidR="00065CF1" w:rsidRPr="00957E41" w:rsidRDefault="00065CF1" w:rsidP="00FB1B98">
      <w:pPr>
        <w:ind w:left="360"/>
        <w:rPr>
          <w:b/>
          <w:bCs/>
        </w:rPr>
      </w:pPr>
    </w:p>
    <w:p w14:paraId="1013A2B7" w14:textId="77777777" w:rsidR="008F2043" w:rsidRPr="00957E41" w:rsidRDefault="008F2043" w:rsidP="008F2043">
      <w:pPr>
        <w:ind w:left="360"/>
      </w:pPr>
      <w:r w:rsidRPr="00957E41">
        <w:t xml:space="preserve">Abstract  </w:t>
      </w:r>
    </w:p>
    <w:p w14:paraId="72A92E7E" w14:textId="77777777" w:rsidR="00957E41" w:rsidRPr="00957E41" w:rsidRDefault="00957E41" w:rsidP="00957E41">
      <w:pPr>
        <w:spacing w:before="100" w:beforeAutospacing="1" w:after="100" w:afterAutospacing="1" w:line="240" w:lineRule="auto"/>
        <w:rPr>
          <w:rFonts w:ascii="Times New Roman" w:eastAsia="Times New Roman" w:hAnsi="Times New Roman" w:cs="Times New Roman"/>
          <w:sz w:val="24"/>
          <w:szCs w:val="24"/>
          <w:lang w:eastAsia="en-GB"/>
        </w:rPr>
      </w:pPr>
      <w:proofErr w:type="spellStart"/>
      <w:r w:rsidRPr="00957E41">
        <w:rPr>
          <w:rFonts w:ascii="Times New Roman" w:eastAsia="Times New Roman" w:hAnsi="Times New Roman" w:cs="Times New Roman"/>
          <w:sz w:val="24"/>
          <w:szCs w:val="24"/>
          <w:lang w:eastAsia="en-GB"/>
        </w:rPr>
        <w:t>Trichoadenoma</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is</w:t>
      </w:r>
      <w:proofErr w:type="spellEnd"/>
      <w:r w:rsidRPr="00957E41">
        <w:rPr>
          <w:rFonts w:ascii="Times New Roman" w:eastAsia="Times New Roman" w:hAnsi="Times New Roman" w:cs="Times New Roman"/>
          <w:sz w:val="24"/>
          <w:szCs w:val="24"/>
          <w:lang w:eastAsia="en-GB"/>
        </w:rPr>
        <w:t xml:space="preserve"> an </w:t>
      </w:r>
      <w:proofErr w:type="spellStart"/>
      <w:r w:rsidRPr="00957E41">
        <w:rPr>
          <w:rFonts w:ascii="Times New Roman" w:eastAsia="Times New Roman" w:hAnsi="Times New Roman" w:cs="Times New Roman"/>
          <w:sz w:val="24"/>
          <w:szCs w:val="24"/>
          <w:lang w:eastAsia="en-GB"/>
        </w:rPr>
        <w:t>uncommon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benign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adnexal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tumor</w:t>
      </w:r>
      <w:proofErr w:type="spellEnd"/>
      <w:r w:rsidRPr="00957E41">
        <w:rPr>
          <w:rFonts w:ascii="Times New Roman" w:eastAsia="Times New Roman" w:hAnsi="Times New Roman" w:cs="Times New Roman"/>
          <w:sz w:val="24"/>
          <w:szCs w:val="24"/>
          <w:lang w:eastAsia="en-GB"/>
        </w:rPr>
        <w:t xml:space="preserve"> of </w:t>
      </w:r>
      <w:proofErr w:type="spellStart"/>
      <w:r w:rsidRPr="00957E41">
        <w:rPr>
          <w:rFonts w:ascii="Times New Roman" w:eastAsia="Times New Roman" w:hAnsi="Times New Roman" w:cs="Times New Roman"/>
          <w:sz w:val="24"/>
          <w:szCs w:val="24"/>
          <w:lang w:eastAsia="en-GB"/>
        </w:rPr>
        <w:t>follicular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origin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that</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usually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described</w:t>
      </w:r>
      <w:proofErr w:type="spellEnd"/>
      <w:r w:rsidRPr="00957E41">
        <w:rPr>
          <w:rFonts w:ascii="Times New Roman" w:eastAsia="Times New Roman" w:hAnsi="Times New Roman" w:cs="Times New Roman"/>
          <w:sz w:val="24"/>
          <w:szCs w:val="24"/>
          <w:lang w:eastAsia="en-GB"/>
        </w:rPr>
        <w:t xml:space="preserve"> as a </w:t>
      </w:r>
      <w:proofErr w:type="spellStart"/>
      <w:r w:rsidRPr="00957E41">
        <w:rPr>
          <w:rFonts w:ascii="Times New Roman" w:eastAsia="Times New Roman" w:hAnsi="Times New Roman" w:cs="Times New Roman"/>
          <w:sz w:val="24"/>
          <w:szCs w:val="24"/>
          <w:lang w:eastAsia="en-GB"/>
        </w:rPr>
        <w:t>solitary</w:t>
      </w:r>
      <w:proofErr w:type="spellEnd"/>
      <w:r w:rsidRPr="00957E41">
        <w:rPr>
          <w:rFonts w:ascii="Times New Roman" w:eastAsia="Times New Roman" w:hAnsi="Times New Roman" w:cs="Times New Roman"/>
          <w:sz w:val="24"/>
          <w:szCs w:val="24"/>
          <w:lang w:eastAsia="en-GB"/>
        </w:rPr>
        <w:t>, slow-</w:t>
      </w:r>
      <w:proofErr w:type="spellStart"/>
      <w:r w:rsidRPr="00957E41">
        <w:rPr>
          <w:rFonts w:ascii="Times New Roman" w:eastAsia="Times New Roman" w:hAnsi="Times New Roman" w:cs="Times New Roman"/>
          <w:sz w:val="24"/>
          <w:szCs w:val="24"/>
          <w:lang w:eastAsia="en-GB"/>
        </w:rPr>
        <w:t>growing</w:t>
      </w:r>
      <w:proofErr w:type="spellEnd"/>
      <w:r w:rsidRPr="00957E41">
        <w:rPr>
          <w:rFonts w:ascii="Times New Roman" w:eastAsia="Times New Roman" w:hAnsi="Times New Roman" w:cs="Times New Roman"/>
          <w:sz w:val="24"/>
          <w:szCs w:val="24"/>
          <w:lang w:eastAsia="en-GB"/>
        </w:rPr>
        <w:t xml:space="preserve"> nodule, </w:t>
      </w:r>
      <w:proofErr w:type="spellStart"/>
      <w:r w:rsidRPr="00957E41">
        <w:rPr>
          <w:rFonts w:ascii="Times New Roman" w:eastAsia="Times New Roman" w:hAnsi="Times New Roman" w:cs="Times New Roman"/>
          <w:sz w:val="24"/>
          <w:szCs w:val="24"/>
          <w:lang w:eastAsia="en-GB"/>
        </w:rPr>
        <w:t>most</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often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involving</w:t>
      </w:r>
      <w:proofErr w:type="spellEnd"/>
      <w:r w:rsidRPr="00957E41">
        <w:rPr>
          <w:rFonts w:ascii="Times New Roman" w:eastAsia="Times New Roman" w:hAnsi="Times New Roman" w:cs="Times New Roman"/>
          <w:sz w:val="24"/>
          <w:szCs w:val="24"/>
          <w:lang w:eastAsia="en-GB"/>
        </w:rPr>
        <w:t xml:space="preserve"> the face. Multiple </w:t>
      </w:r>
      <w:proofErr w:type="spellStart"/>
      <w:r w:rsidRPr="00957E41">
        <w:rPr>
          <w:rFonts w:ascii="Times New Roman" w:eastAsia="Times New Roman" w:hAnsi="Times New Roman" w:cs="Times New Roman"/>
          <w:sz w:val="24"/>
          <w:szCs w:val="24"/>
          <w:lang w:eastAsia="en-GB"/>
        </w:rPr>
        <w:t>lesions</w:t>
      </w:r>
      <w:proofErr w:type="spellEnd"/>
      <w:r w:rsidRPr="00957E41">
        <w:rPr>
          <w:rFonts w:ascii="Times New Roman" w:eastAsia="Times New Roman" w:hAnsi="Times New Roman" w:cs="Times New Roman"/>
          <w:sz w:val="24"/>
          <w:szCs w:val="24"/>
          <w:lang w:eastAsia="en-GB"/>
        </w:rPr>
        <w:t xml:space="preserve"> and </w:t>
      </w:r>
      <w:proofErr w:type="spellStart"/>
      <w:r w:rsidRPr="00957E41">
        <w:rPr>
          <w:rFonts w:ascii="Times New Roman" w:eastAsia="Times New Roman" w:hAnsi="Times New Roman" w:cs="Times New Roman"/>
          <w:sz w:val="24"/>
          <w:szCs w:val="24"/>
          <w:lang w:eastAsia="en-GB"/>
        </w:rPr>
        <w:t>lower-limb</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involvement</w:t>
      </w:r>
      <w:proofErr w:type="spellEnd"/>
      <w:r w:rsidRPr="00957E41">
        <w:rPr>
          <w:rFonts w:ascii="Times New Roman" w:eastAsia="Times New Roman" w:hAnsi="Times New Roman" w:cs="Times New Roman"/>
          <w:sz w:val="24"/>
          <w:szCs w:val="24"/>
          <w:lang w:eastAsia="en-GB"/>
        </w:rPr>
        <w:t xml:space="preserve"> are </w:t>
      </w:r>
      <w:proofErr w:type="spellStart"/>
      <w:r w:rsidRPr="00957E41">
        <w:rPr>
          <w:rFonts w:ascii="Times New Roman" w:eastAsia="Times New Roman" w:hAnsi="Times New Roman" w:cs="Times New Roman"/>
          <w:sz w:val="24"/>
          <w:szCs w:val="24"/>
          <w:lang w:eastAsia="en-GB"/>
        </w:rPr>
        <w:t>unusual</w:t>
      </w:r>
      <w:proofErr w:type="spellEnd"/>
      <w:r w:rsidRPr="00957E41">
        <w:rPr>
          <w:rFonts w:ascii="Times New Roman" w:eastAsia="Times New Roman" w:hAnsi="Times New Roman" w:cs="Times New Roman"/>
          <w:sz w:val="24"/>
          <w:szCs w:val="24"/>
          <w:lang w:eastAsia="en-GB"/>
        </w:rPr>
        <w:t xml:space="preserve"> and </w:t>
      </w:r>
      <w:proofErr w:type="spellStart"/>
      <w:r w:rsidRPr="00957E41">
        <w:rPr>
          <w:rFonts w:ascii="Times New Roman" w:eastAsia="Times New Roman" w:hAnsi="Times New Roman" w:cs="Times New Roman"/>
          <w:sz w:val="24"/>
          <w:szCs w:val="24"/>
          <w:lang w:eastAsia="en-GB"/>
        </w:rPr>
        <w:t>may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create</w:t>
      </w:r>
      <w:proofErr w:type="spellEnd"/>
      <w:r w:rsidRPr="00957E41">
        <w:rPr>
          <w:rFonts w:ascii="Times New Roman" w:eastAsia="Times New Roman" w:hAnsi="Times New Roman" w:cs="Times New Roman"/>
          <w:sz w:val="24"/>
          <w:szCs w:val="24"/>
          <w:lang w:eastAsia="en-GB"/>
        </w:rPr>
        <w:t xml:space="preserve"> diagnostic </w:t>
      </w:r>
      <w:proofErr w:type="spellStart"/>
      <w:r w:rsidRPr="00957E41">
        <w:rPr>
          <w:rFonts w:ascii="Times New Roman" w:eastAsia="Times New Roman" w:hAnsi="Times New Roman" w:cs="Times New Roman"/>
          <w:sz w:val="24"/>
          <w:szCs w:val="24"/>
          <w:lang w:eastAsia="en-GB"/>
        </w:rPr>
        <w:t>difficulty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because</w:t>
      </w:r>
      <w:proofErr w:type="spellEnd"/>
      <w:r w:rsidRPr="00957E41">
        <w:rPr>
          <w:rFonts w:ascii="Times New Roman" w:eastAsia="Times New Roman" w:hAnsi="Times New Roman" w:cs="Times New Roman"/>
          <w:sz w:val="24"/>
          <w:szCs w:val="24"/>
          <w:lang w:eastAsia="en-GB"/>
        </w:rPr>
        <w:t xml:space="preserve"> the </w:t>
      </w:r>
      <w:proofErr w:type="spellStart"/>
      <w:r w:rsidRPr="00957E41">
        <w:rPr>
          <w:rFonts w:ascii="Times New Roman" w:eastAsia="Times New Roman" w:hAnsi="Times New Roman" w:cs="Times New Roman"/>
          <w:sz w:val="24"/>
          <w:szCs w:val="24"/>
          <w:lang w:eastAsia="en-GB"/>
        </w:rPr>
        <w:t>clinical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appearance</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nonspecific</w:t>
      </w:r>
      <w:proofErr w:type="spellEnd"/>
      <w:r w:rsidRPr="00957E41">
        <w:rPr>
          <w:rFonts w:ascii="Times New Roman" w:eastAsia="Times New Roman" w:hAnsi="Times New Roman" w:cs="Times New Roman"/>
          <w:sz w:val="24"/>
          <w:szCs w:val="24"/>
          <w:lang w:eastAsia="en-GB"/>
        </w:rPr>
        <w:t xml:space="preserve">. This case report </w:t>
      </w:r>
      <w:proofErr w:type="spellStart"/>
      <w:r w:rsidRPr="00957E41">
        <w:rPr>
          <w:rFonts w:ascii="Times New Roman" w:eastAsia="Times New Roman" w:hAnsi="Times New Roman" w:cs="Times New Roman"/>
          <w:sz w:val="24"/>
          <w:szCs w:val="24"/>
          <w:lang w:eastAsia="en-GB"/>
        </w:rPr>
        <w:t>describes</w:t>
      </w:r>
      <w:proofErr w:type="spellEnd"/>
      <w:r w:rsidRPr="00957E41">
        <w:rPr>
          <w:rFonts w:ascii="Times New Roman" w:eastAsia="Times New Roman" w:hAnsi="Times New Roman" w:cs="Times New Roman"/>
          <w:sz w:val="24"/>
          <w:szCs w:val="24"/>
          <w:lang w:eastAsia="en-GB"/>
        </w:rPr>
        <w:t xml:space="preserve"> a 42-year-old patient </w:t>
      </w:r>
      <w:proofErr w:type="spellStart"/>
      <w:r w:rsidRPr="00957E41">
        <w:rPr>
          <w:rFonts w:ascii="Times New Roman" w:eastAsia="Times New Roman" w:hAnsi="Times New Roman" w:cs="Times New Roman"/>
          <w:sz w:val="24"/>
          <w:szCs w:val="24"/>
          <w:lang w:eastAsia="en-GB"/>
        </w:rPr>
        <w:t>who</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presented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with</w:t>
      </w:r>
      <w:proofErr w:type="spellEnd"/>
      <w:r w:rsidRPr="00957E41">
        <w:rPr>
          <w:rFonts w:ascii="Times New Roman" w:eastAsia="Times New Roman" w:hAnsi="Times New Roman" w:cs="Times New Roman"/>
          <w:sz w:val="24"/>
          <w:szCs w:val="24"/>
          <w:lang w:eastAsia="en-GB"/>
        </w:rPr>
        <w:t xml:space="preserve"> multiple </w:t>
      </w:r>
      <w:proofErr w:type="spellStart"/>
      <w:r w:rsidRPr="00957E41">
        <w:rPr>
          <w:rFonts w:ascii="Times New Roman" w:eastAsia="Times New Roman" w:hAnsi="Times New Roman" w:cs="Times New Roman"/>
          <w:sz w:val="24"/>
          <w:szCs w:val="24"/>
          <w:lang w:eastAsia="en-GB"/>
        </w:rPr>
        <w:t>asymptomatic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yellowish</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papulocystic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lesions</w:t>
      </w:r>
      <w:proofErr w:type="spellEnd"/>
      <w:r w:rsidRPr="00957E41">
        <w:rPr>
          <w:rFonts w:ascii="Times New Roman" w:eastAsia="Times New Roman" w:hAnsi="Times New Roman" w:cs="Times New Roman"/>
          <w:sz w:val="24"/>
          <w:szCs w:val="24"/>
          <w:lang w:eastAsia="en-GB"/>
        </w:rPr>
        <w:t xml:space="preserve"> on </w:t>
      </w:r>
      <w:proofErr w:type="spellStart"/>
      <w:r w:rsidRPr="00957E41">
        <w:rPr>
          <w:rFonts w:ascii="Times New Roman" w:eastAsia="Times New Roman" w:hAnsi="Times New Roman" w:cs="Times New Roman"/>
          <w:sz w:val="24"/>
          <w:szCs w:val="24"/>
          <w:lang w:eastAsia="en-GB"/>
        </w:rPr>
        <w:t>both</w:t>
      </w:r>
      <w:proofErr w:type="spellEnd"/>
      <w:r w:rsidRPr="00957E41">
        <w:rPr>
          <w:rFonts w:ascii="Times New Roman" w:eastAsia="Times New Roman" w:hAnsi="Times New Roman" w:cs="Times New Roman"/>
          <w:sz w:val="24"/>
          <w:szCs w:val="24"/>
          <w:lang w:eastAsia="en-GB"/>
        </w:rPr>
        <w:t xml:space="preserve"> legs, </w:t>
      </w:r>
      <w:proofErr w:type="spellStart"/>
      <w:r w:rsidRPr="00957E41">
        <w:rPr>
          <w:rFonts w:ascii="Times New Roman" w:eastAsia="Times New Roman" w:hAnsi="Times New Roman" w:cs="Times New Roman"/>
          <w:sz w:val="24"/>
          <w:szCs w:val="24"/>
          <w:lang w:eastAsia="en-GB"/>
        </w:rPr>
        <w:t>evolving</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progressively</w:t>
      </w:r>
      <w:proofErr w:type="spellEnd"/>
      <w:r w:rsidRPr="00957E41">
        <w:rPr>
          <w:rFonts w:ascii="Times New Roman" w:eastAsia="Times New Roman" w:hAnsi="Times New Roman" w:cs="Times New Roman"/>
          <w:sz w:val="24"/>
          <w:szCs w:val="24"/>
          <w:lang w:eastAsia="en-GB"/>
        </w:rPr>
        <w:t xml:space="preserve"> over one </w:t>
      </w:r>
      <w:proofErr w:type="spellStart"/>
      <w:r w:rsidRPr="00957E41">
        <w:rPr>
          <w:rFonts w:ascii="Times New Roman" w:eastAsia="Times New Roman" w:hAnsi="Times New Roman" w:cs="Times New Roman"/>
          <w:sz w:val="24"/>
          <w:szCs w:val="24"/>
          <w:lang w:eastAsia="en-GB"/>
        </w:rPr>
        <w:t>year</w:t>
      </w:r>
      <w:proofErr w:type="spellEnd"/>
      <w:r w:rsidRPr="00957E41">
        <w:rPr>
          <w:rFonts w:ascii="Times New Roman" w:eastAsia="Times New Roman" w:hAnsi="Times New Roman" w:cs="Times New Roman"/>
          <w:sz w:val="24"/>
          <w:szCs w:val="24"/>
          <w:lang w:eastAsia="en-GB"/>
        </w:rPr>
        <w:t xml:space="preserve">. The </w:t>
      </w:r>
      <w:proofErr w:type="spellStart"/>
      <w:r w:rsidRPr="00957E41">
        <w:rPr>
          <w:rFonts w:ascii="Times New Roman" w:eastAsia="Times New Roman" w:hAnsi="Times New Roman" w:cs="Times New Roman"/>
          <w:sz w:val="24"/>
          <w:szCs w:val="24"/>
          <w:lang w:eastAsia="en-GB"/>
        </w:rPr>
        <w:t>lesions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were</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bilateral</w:t>
      </w:r>
      <w:proofErr w:type="spellEnd"/>
      <w:r w:rsidRPr="00957E41">
        <w:rPr>
          <w:rFonts w:ascii="Times New Roman" w:eastAsia="Times New Roman" w:hAnsi="Times New Roman" w:cs="Times New Roman"/>
          <w:sz w:val="24"/>
          <w:szCs w:val="24"/>
          <w:lang w:eastAsia="en-GB"/>
        </w:rPr>
        <w:t xml:space="preserve"> and </w:t>
      </w:r>
      <w:proofErr w:type="spellStart"/>
      <w:r w:rsidRPr="00957E41">
        <w:rPr>
          <w:rFonts w:ascii="Times New Roman" w:eastAsia="Times New Roman" w:hAnsi="Times New Roman" w:cs="Times New Roman"/>
          <w:sz w:val="24"/>
          <w:szCs w:val="24"/>
          <w:lang w:eastAsia="en-GB"/>
        </w:rPr>
        <w:t>located</w:t>
      </w:r>
      <w:proofErr w:type="spellEnd"/>
      <w:r w:rsidRPr="00957E41">
        <w:rPr>
          <w:rFonts w:ascii="Times New Roman" w:eastAsia="Times New Roman" w:hAnsi="Times New Roman" w:cs="Times New Roman"/>
          <w:sz w:val="24"/>
          <w:szCs w:val="24"/>
          <w:lang w:eastAsia="en-GB"/>
        </w:rPr>
        <w:t xml:space="preserve"> on the </w:t>
      </w:r>
      <w:proofErr w:type="spellStart"/>
      <w:r w:rsidRPr="00957E41">
        <w:rPr>
          <w:rFonts w:ascii="Times New Roman" w:eastAsia="Times New Roman" w:hAnsi="Times New Roman" w:cs="Times New Roman"/>
          <w:sz w:val="24"/>
          <w:szCs w:val="24"/>
          <w:lang w:eastAsia="en-GB"/>
        </w:rPr>
        <w:t>extensor</w:t>
      </w:r>
      <w:proofErr w:type="spellEnd"/>
      <w:r w:rsidRPr="00957E41">
        <w:rPr>
          <w:rFonts w:ascii="Times New Roman" w:eastAsia="Times New Roman" w:hAnsi="Times New Roman" w:cs="Times New Roman"/>
          <w:sz w:val="24"/>
          <w:szCs w:val="24"/>
          <w:lang w:eastAsia="en-GB"/>
        </w:rPr>
        <w:t xml:space="preserve"> surfaces of the legs. </w:t>
      </w:r>
      <w:proofErr w:type="spellStart"/>
      <w:r w:rsidRPr="00957E41">
        <w:rPr>
          <w:rFonts w:ascii="Times New Roman" w:eastAsia="Times New Roman" w:hAnsi="Times New Roman" w:cs="Times New Roman"/>
          <w:sz w:val="24"/>
          <w:szCs w:val="24"/>
          <w:lang w:eastAsia="en-GB"/>
        </w:rPr>
        <w:t>Dermoscopic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examination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showed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small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grouped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rounded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poorly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demarcated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yellowish</w:t>
      </w:r>
      <w:proofErr w:type="spellEnd"/>
      <w:r w:rsidRPr="00957E41">
        <w:rPr>
          <w:rFonts w:ascii="Times New Roman" w:eastAsia="Times New Roman" w:hAnsi="Times New Roman" w:cs="Times New Roman"/>
          <w:sz w:val="24"/>
          <w:szCs w:val="24"/>
          <w:lang w:eastAsia="en-GB"/>
        </w:rPr>
        <w:t xml:space="preserve"> areas </w:t>
      </w:r>
      <w:proofErr w:type="spellStart"/>
      <w:r w:rsidRPr="00957E41">
        <w:rPr>
          <w:rFonts w:ascii="Times New Roman" w:eastAsia="Times New Roman" w:hAnsi="Times New Roman" w:cs="Times New Roman"/>
          <w:sz w:val="24"/>
          <w:szCs w:val="24"/>
          <w:lang w:eastAsia="en-GB"/>
        </w:rPr>
        <w:t>with</w:t>
      </w:r>
      <w:proofErr w:type="spellEnd"/>
      <w:r w:rsidRPr="00957E41">
        <w:rPr>
          <w:rFonts w:ascii="Times New Roman" w:eastAsia="Times New Roman" w:hAnsi="Times New Roman" w:cs="Times New Roman"/>
          <w:sz w:val="24"/>
          <w:szCs w:val="24"/>
          <w:lang w:eastAsia="en-GB"/>
        </w:rPr>
        <w:t xml:space="preserve"> a </w:t>
      </w:r>
      <w:proofErr w:type="spellStart"/>
      <w:r w:rsidRPr="00957E41">
        <w:rPr>
          <w:rFonts w:ascii="Times New Roman" w:eastAsia="Times New Roman" w:hAnsi="Times New Roman" w:cs="Times New Roman"/>
          <w:sz w:val="24"/>
          <w:szCs w:val="24"/>
          <w:lang w:eastAsia="en-GB"/>
        </w:rPr>
        <w:t>flaky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appearance</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associated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with</w:t>
      </w:r>
      <w:proofErr w:type="spellEnd"/>
      <w:r w:rsidRPr="00957E41">
        <w:rPr>
          <w:rFonts w:ascii="Times New Roman" w:eastAsia="Times New Roman" w:hAnsi="Times New Roman" w:cs="Times New Roman"/>
          <w:sz w:val="24"/>
          <w:szCs w:val="24"/>
          <w:lang w:eastAsia="en-GB"/>
        </w:rPr>
        <w:t xml:space="preserve"> a few </w:t>
      </w:r>
      <w:proofErr w:type="spellStart"/>
      <w:r w:rsidRPr="00957E41">
        <w:rPr>
          <w:rFonts w:ascii="Times New Roman" w:eastAsia="Times New Roman" w:hAnsi="Times New Roman" w:cs="Times New Roman"/>
          <w:sz w:val="24"/>
          <w:szCs w:val="24"/>
          <w:lang w:eastAsia="en-GB"/>
        </w:rPr>
        <w:t>serpiginous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vessels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Histopathological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examination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confirmed</w:t>
      </w:r>
      <w:proofErr w:type="spellEnd"/>
      <w:r w:rsidRPr="00957E41">
        <w:rPr>
          <w:rFonts w:ascii="Times New Roman" w:eastAsia="Times New Roman" w:hAnsi="Times New Roman" w:cs="Times New Roman"/>
          <w:sz w:val="24"/>
          <w:szCs w:val="24"/>
          <w:lang w:eastAsia="en-GB"/>
        </w:rPr>
        <w:t xml:space="preserve"> the </w:t>
      </w:r>
      <w:proofErr w:type="spellStart"/>
      <w:r w:rsidRPr="00957E41">
        <w:rPr>
          <w:rFonts w:ascii="Times New Roman" w:eastAsia="Times New Roman" w:hAnsi="Times New Roman" w:cs="Times New Roman"/>
          <w:sz w:val="24"/>
          <w:szCs w:val="24"/>
          <w:lang w:eastAsia="en-GB"/>
        </w:rPr>
        <w:t>diagnosis</w:t>
      </w:r>
      <w:proofErr w:type="spellEnd"/>
      <w:r w:rsidRPr="00957E41">
        <w:rPr>
          <w:rFonts w:ascii="Times New Roman" w:eastAsia="Times New Roman" w:hAnsi="Times New Roman" w:cs="Times New Roman"/>
          <w:sz w:val="24"/>
          <w:szCs w:val="24"/>
          <w:lang w:eastAsia="en-GB"/>
        </w:rPr>
        <w:t xml:space="preserve"> of </w:t>
      </w:r>
      <w:proofErr w:type="spellStart"/>
      <w:r w:rsidRPr="00957E41">
        <w:rPr>
          <w:rFonts w:ascii="Times New Roman" w:eastAsia="Times New Roman" w:hAnsi="Times New Roman" w:cs="Times New Roman"/>
          <w:sz w:val="24"/>
          <w:szCs w:val="24"/>
          <w:lang w:eastAsia="en-GB"/>
        </w:rPr>
        <w:t>trichoadenoma</w:t>
      </w:r>
      <w:proofErr w:type="spellEnd"/>
      <w:r w:rsidRPr="00957E41">
        <w:rPr>
          <w:rFonts w:ascii="Times New Roman" w:eastAsia="Times New Roman" w:hAnsi="Times New Roman" w:cs="Times New Roman"/>
          <w:sz w:val="24"/>
          <w:szCs w:val="24"/>
          <w:lang w:eastAsia="en-GB"/>
        </w:rPr>
        <w:t xml:space="preserve"> by </w:t>
      </w:r>
      <w:proofErr w:type="spellStart"/>
      <w:r w:rsidRPr="00957E41">
        <w:rPr>
          <w:rFonts w:ascii="Times New Roman" w:eastAsia="Times New Roman" w:hAnsi="Times New Roman" w:cs="Times New Roman"/>
          <w:sz w:val="24"/>
          <w:szCs w:val="24"/>
          <w:lang w:eastAsia="en-GB"/>
        </w:rPr>
        <w:t>demonstrating</w:t>
      </w:r>
      <w:proofErr w:type="spellEnd"/>
      <w:r w:rsidRPr="00957E41">
        <w:rPr>
          <w:rFonts w:ascii="Times New Roman" w:eastAsia="Times New Roman" w:hAnsi="Times New Roman" w:cs="Times New Roman"/>
          <w:sz w:val="24"/>
          <w:szCs w:val="24"/>
          <w:lang w:eastAsia="en-GB"/>
        </w:rPr>
        <w:t xml:space="preserve"> an </w:t>
      </w:r>
      <w:proofErr w:type="spellStart"/>
      <w:r w:rsidRPr="00957E41">
        <w:rPr>
          <w:rFonts w:ascii="Times New Roman" w:eastAsia="Times New Roman" w:hAnsi="Times New Roman" w:cs="Times New Roman"/>
          <w:sz w:val="24"/>
          <w:szCs w:val="24"/>
          <w:lang w:eastAsia="en-GB"/>
        </w:rPr>
        <w:t>adnexal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tumor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composed</w:t>
      </w:r>
      <w:proofErr w:type="spellEnd"/>
      <w:r w:rsidRPr="00957E41">
        <w:rPr>
          <w:rFonts w:ascii="Times New Roman" w:eastAsia="Times New Roman" w:hAnsi="Times New Roman" w:cs="Times New Roman"/>
          <w:sz w:val="24"/>
          <w:szCs w:val="24"/>
          <w:lang w:eastAsia="en-GB"/>
        </w:rPr>
        <w:t xml:space="preserve"> of multiple </w:t>
      </w:r>
      <w:proofErr w:type="spellStart"/>
      <w:r w:rsidRPr="00957E41">
        <w:rPr>
          <w:rFonts w:ascii="Times New Roman" w:eastAsia="Times New Roman" w:hAnsi="Times New Roman" w:cs="Times New Roman"/>
          <w:sz w:val="24"/>
          <w:szCs w:val="24"/>
          <w:lang w:eastAsia="en-GB"/>
        </w:rPr>
        <w:t>keratin-filled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cystic</w:t>
      </w:r>
      <w:proofErr w:type="spellEnd"/>
      <w:r w:rsidRPr="00957E41">
        <w:rPr>
          <w:rFonts w:ascii="Times New Roman" w:eastAsia="Times New Roman" w:hAnsi="Times New Roman" w:cs="Times New Roman"/>
          <w:sz w:val="24"/>
          <w:szCs w:val="24"/>
          <w:lang w:eastAsia="en-GB"/>
        </w:rPr>
        <w:t xml:space="preserve"> structures </w:t>
      </w:r>
      <w:proofErr w:type="spellStart"/>
      <w:r w:rsidRPr="00957E41">
        <w:rPr>
          <w:rFonts w:ascii="Times New Roman" w:eastAsia="Times New Roman" w:hAnsi="Times New Roman" w:cs="Times New Roman"/>
          <w:sz w:val="24"/>
          <w:szCs w:val="24"/>
          <w:lang w:eastAsia="en-GB"/>
        </w:rPr>
        <w:t>containing</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lamellar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keratin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with</w:t>
      </w:r>
      <w:proofErr w:type="spellEnd"/>
      <w:r w:rsidRPr="00957E41">
        <w:rPr>
          <w:rFonts w:ascii="Times New Roman" w:eastAsia="Times New Roman" w:hAnsi="Times New Roman" w:cs="Times New Roman"/>
          <w:sz w:val="24"/>
          <w:szCs w:val="24"/>
          <w:lang w:eastAsia="en-GB"/>
        </w:rPr>
        <w:t xml:space="preserve"> focal </w:t>
      </w:r>
      <w:proofErr w:type="spellStart"/>
      <w:r w:rsidRPr="00957E41">
        <w:rPr>
          <w:rFonts w:ascii="Times New Roman" w:eastAsia="Times New Roman" w:hAnsi="Times New Roman" w:cs="Times New Roman"/>
          <w:sz w:val="24"/>
          <w:szCs w:val="24"/>
          <w:lang w:eastAsia="en-GB"/>
        </w:rPr>
        <w:t>foreign</w:t>
      </w:r>
      <w:proofErr w:type="spellEnd"/>
      <w:r w:rsidRPr="00957E41">
        <w:rPr>
          <w:rFonts w:ascii="Times New Roman" w:eastAsia="Times New Roman" w:hAnsi="Times New Roman" w:cs="Times New Roman"/>
          <w:sz w:val="24"/>
          <w:szCs w:val="24"/>
          <w:lang w:eastAsia="en-GB"/>
        </w:rPr>
        <w:t xml:space="preserve">-body-type </w:t>
      </w:r>
      <w:proofErr w:type="spellStart"/>
      <w:r w:rsidRPr="00957E41">
        <w:rPr>
          <w:rFonts w:ascii="Times New Roman" w:eastAsia="Times New Roman" w:hAnsi="Times New Roman" w:cs="Times New Roman"/>
          <w:sz w:val="24"/>
          <w:szCs w:val="24"/>
          <w:lang w:eastAsia="en-GB"/>
        </w:rPr>
        <w:t>reaction</w:t>
      </w:r>
      <w:proofErr w:type="spellEnd"/>
      <w:r w:rsidRPr="00957E41">
        <w:rPr>
          <w:rFonts w:ascii="Times New Roman" w:eastAsia="Times New Roman" w:hAnsi="Times New Roman" w:cs="Times New Roman"/>
          <w:sz w:val="24"/>
          <w:szCs w:val="24"/>
          <w:lang w:eastAsia="en-GB"/>
        </w:rPr>
        <w:t xml:space="preserve">. The </w:t>
      </w:r>
      <w:proofErr w:type="spellStart"/>
      <w:r w:rsidRPr="00957E41">
        <w:rPr>
          <w:rFonts w:ascii="Times New Roman" w:eastAsia="Times New Roman" w:hAnsi="Times New Roman" w:cs="Times New Roman"/>
          <w:sz w:val="24"/>
          <w:szCs w:val="24"/>
          <w:lang w:eastAsia="en-GB"/>
        </w:rPr>
        <w:t>cysts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were</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lined</w:t>
      </w:r>
      <w:proofErr w:type="spellEnd"/>
      <w:r w:rsidRPr="00957E41">
        <w:rPr>
          <w:rFonts w:ascii="Times New Roman" w:eastAsia="Times New Roman" w:hAnsi="Times New Roman" w:cs="Times New Roman"/>
          <w:sz w:val="24"/>
          <w:szCs w:val="24"/>
          <w:lang w:eastAsia="en-GB"/>
        </w:rPr>
        <w:t xml:space="preserve"> by </w:t>
      </w:r>
      <w:proofErr w:type="spellStart"/>
      <w:r w:rsidRPr="00957E41">
        <w:rPr>
          <w:rFonts w:ascii="Times New Roman" w:eastAsia="Times New Roman" w:hAnsi="Times New Roman" w:cs="Times New Roman"/>
          <w:sz w:val="24"/>
          <w:szCs w:val="24"/>
          <w:lang w:eastAsia="en-GB"/>
        </w:rPr>
        <w:t>regular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epidermal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epithelium</w:t>
      </w:r>
      <w:proofErr w:type="spellEnd"/>
      <w:r w:rsidRPr="00957E41">
        <w:rPr>
          <w:rFonts w:ascii="Times New Roman" w:eastAsia="Times New Roman" w:hAnsi="Times New Roman" w:cs="Times New Roman"/>
          <w:sz w:val="24"/>
          <w:szCs w:val="24"/>
          <w:lang w:eastAsia="en-GB"/>
        </w:rPr>
        <w:t xml:space="preserve">, and the </w:t>
      </w:r>
      <w:proofErr w:type="spellStart"/>
      <w:r w:rsidRPr="00957E41">
        <w:rPr>
          <w:rFonts w:ascii="Times New Roman" w:eastAsia="Times New Roman" w:hAnsi="Times New Roman" w:cs="Times New Roman"/>
          <w:sz w:val="24"/>
          <w:szCs w:val="24"/>
          <w:lang w:eastAsia="en-GB"/>
        </w:rPr>
        <w:t>surrounding</w:t>
      </w:r>
      <w:proofErr w:type="spellEnd"/>
      <w:r w:rsidRPr="00957E41">
        <w:rPr>
          <w:rFonts w:ascii="Times New Roman" w:eastAsia="Times New Roman" w:hAnsi="Times New Roman" w:cs="Times New Roman"/>
          <w:sz w:val="24"/>
          <w:szCs w:val="24"/>
          <w:lang w:eastAsia="en-GB"/>
        </w:rPr>
        <w:t xml:space="preserve"> connective tissue </w:t>
      </w:r>
      <w:proofErr w:type="spellStart"/>
      <w:r w:rsidRPr="00957E41">
        <w:rPr>
          <w:rFonts w:ascii="Times New Roman" w:eastAsia="Times New Roman" w:hAnsi="Times New Roman" w:cs="Times New Roman"/>
          <w:sz w:val="24"/>
          <w:szCs w:val="24"/>
          <w:lang w:eastAsia="en-GB"/>
        </w:rPr>
        <w:t>showed</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fibroinflammatory</w:t>
      </w:r>
      <w:proofErr w:type="spellEnd"/>
      <w:r w:rsidRPr="00957E41">
        <w:rPr>
          <w:rFonts w:ascii="Times New Roman" w:eastAsia="Times New Roman" w:hAnsi="Times New Roman" w:cs="Times New Roman"/>
          <w:sz w:val="24"/>
          <w:szCs w:val="24"/>
          <w:lang w:eastAsia="en-GB"/>
        </w:rPr>
        <w:t xml:space="preserve"> changes. The </w:t>
      </w:r>
      <w:proofErr w:type="spellStart"/>
      <w:r w:rsidRPr="00957E41">
        <w:rPr>
          <w:rFonts w:ascii="Times New Roman" w:eastAsia="Times New Roman" w:hAnsi="Times New Roman" w:cs="Times New Roman"/>
          <w:sz w:val="24"/>
          <w:szCs w:val="24"/>
          <w:lang w:eastAsia="en-GB"/>
        </w:rPr>
        <w:t>present</w:t>
      </w:r>
      <w:proofErr w:type="spellEnd"/>
      <w:r w:rsidRPr="00957E41">
        <w:rPr>
          <w:rFonts w:ascii="Times New Roman" w:eastAsia="Times New Roman" w:hAnsi="Times New Roman" w:cs="Times New Roman"/>
          <w:sz w:val="24"/>
          <w:szCs w:val="24"/>
          <w:lang w:eastAsia="en-GB"/>
        </w:rPr>
        <w:t xml:space="preserve"> case highlights an </w:t>
      </w:r>
      <w:proofErr w:type="spellStart"/>
      <w:r w:rsidRPr="00957E41">
        <w:rPr>
          <w:rFonts w:ascii="Times New Roman" w:eastAsia="Times New Roman" w:hAnsi="Times New Roman" w:cs="Times New Roman"/>
          <w:sz w:val="24"/>
          <w:szCs w:val="24"/>
          <w:lang w:eastAsia="en-GB"/>
        </w:rPr>
        <w:t>unusual</w:t>
      </w:r>
      <w:proofErr w:type="spellEnd"/>
      <w:r w:rsidRPr="00957E41">
        <w:rPr>
          <w:rFonts w:ascii="Times New Roman" w:eastAsia="Times New Roman" w:hAnsi="Times New Roman" w:cs="Times New Roman"/>
          <w:sz w:val="24"/>
          <w:szCs w:val="24"/>
          <w:lang w:eastAsia="en-GB"/>
        </w:rPr>
        <w:t xml:space="preserve"> multiple </w:t>
      </w:r>
      <w:proofErr w:type="spellStart"/>
      <w:r w:rsidRPr="00957E41">
        <w:rPr>
          <w:rFonts w:ascii="Times New Roman" w:eastAsia="Times New Roman" w:hAnsi="Times New Roman" w:cs="Times New Roman"/>
          <w:sz w:val="24"/>
          <w:szCs w:val="24"/>
          <w:lang w:eastAsia="en-GB"/>
        </w:rPr>
        <w:t>papulocystic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presentation</w:t>
      </w:r>
      <w:proofErr w:type="spellEnd"/>
      <w:r w:rsidRPr="00957E41">
        <w:rPr>
          <w:rFonts w:ascii="Times New Roman" w:eastAsia="Times New Roman" w:hAnsi="Times New Roman" w:cs="Times New Roman"/>
          <w:sz w:val="24"/>
          <w:szCs w:val="24"/>
          <w:lang w:eastAsia="en-GB"/>
        </w:rPr>
        <w:t xml:space="preserve"> of </w:t>
      </w:r>
      <w:proofErr w:type="spellStart"/>
      <w:r w:rsidRPr="00957E41">
        <w:rPr>
          <w:rFonts w:ascii="Times New Roman" w:eastAsia="Times New Roman" w:hAnsi="Times New Roman" w:cs="Times New Roman"/>
          <w:sz w:val="24"/>
          <w:szCs w:val="24"/>
          <w:lang w:eastAsia="en-GB"/>
        </w:rPr>
        <w:t>trichoadenoma</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involving</w:t>
      </w:r>
      <w:proofErr w:type="spellEnd"/>
      <w:r w:rsidRPr="00957E41">
        <w:rPr>
          <w:rFonts w:ascii="Times New Roman" w:eastAsia="Times New Roman" w:hAnsi="Times New Roman" w:cs="Times New Roman"/>
          <w:sz w:val="24"/>
          <w:szCs w:val="24"/>
          <w:lang w:eastAsia="en-GB"/>
        </w:rPr>
        <w:t xml:space="preserve"> the legs and </w:t>
      </w:r>
      <w:proofErr w:type="spellStart"/>
      <w:r w:rsidRPr="00957E41">
        <w:rPr>
          <w:rFonts w:ascii="Times New Roman" w:eastAsia="Times New Roman" w:hAnsi="Times New Roman" w:cs="Times New Roman"/>
          <w:sz w:val="24"/>
          <w:szCs w:val="24"/>
          <w:lang w:eastAsia="en-GB"/>
        </w:rPr>
        <w:t>illustrates</w:t>
      </w:r>
      <w:proofErr w:type="spellEnd"/>
      <w:r w:rsidRPr="00957E41">
        <w:rPr>
          <w:rFonts w:ascii="Times New Roman" w:eastAsia="Times New Roman" w:hAnsi="Times New Roman" w:cs="Times New Roman"/>
          <w:sz w:val="24"/>
          <w:szCs w:val="24"/>
          <w:lang w:eastAsia="en-GB"/>
        </w:rPr>
        <w:t xml:space="preserve"> the value of </w:t>
      </w:r>
      <w:proofErr w:type="spellStart"/>
      <w:r w:rsidRPr="00957E41">
        <w:rPr>
          <w:rFonts w:ascii="Times New Roman" w:eastAsia="Times New Roman" w:hAnsi="Times New Roman" w:cs="Times New Roman"/>
          <w:sz w:val="24"/>
          <w:szCs w:val="24"/>
          <w:lang w:eastAsia="en-GB"/>
        </w:rPr>
        <w:t>correlating</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clinical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dermoscopic</w:t>
      </w:r>
      <w:proofErr w:type="spellEnd"/>
      <w:r w:rsidRPr="00957E41">
        <w:rPr>
          <w:rFonts w:ascii="Times New Roman" w:eastAsia="Times New Roman" w:hAnsi="Times New Roman" w:cs="Times New Roman"/>
          <w:sz w:val="24"/>
          <w:szCs w:val="24"/>
          <w:lang w:eastAsia="en-GB"/>
        </w:rPr>
        <w:t xml:space="preserve">, and </w:t>
      </w:r>
      <w:proofErr w:type="spellStart"/>
      <w:r w:rsidRPr="00957E41">
        <w:rPr>
          <w:rFonts w:ascii="Times New Roman" w:eastAsia="Times New Roman" w:hAnsi="Times New Roman" w:cs="Times New Roman"/>
          <w:sz w:val="24"/>
          <w:szCs w:val="24"/>
          <w:lang w:eastAsia="en-GB"/>
        </w:rPr>
        <w:t>histopathological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findings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Because</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dermoscopic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features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may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overlap</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with</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other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adnexal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tumors</w:t>
      </w:r>
      <w:proofErr w:type="spellEnd"/>
      <w:r w:rsidRPr="00957E41">
        <w:rPr>
          <w:rFonts w:ascii="Times New Roman" w:eastAsia="Times New Roman" w:hAnsi="Times New Roman" w:cs="Times New Roman"/>
          <w:sz w:val="24"/>
          <w:szCs w:val="24"/>
          <w:lang w:eastAsia="en-GB"/>
        </w:rPr>
        <w:t xml:space="preserve"> and basal </w:t>
      </w:r>
      <w:proofErr w:type="spellStart"/>
      <w:r w:rsidRPr="00957E41">
        <w:rPr>
          <w:rFonts w:ascii="Times New Roman" w:eastAsia="Times New Roman" w:hAnsi="Times New Roman" w:cs="Times New Roman"/>
          <w:sz w:val="24"/>
          <w:szCs w:val="24"/>
          <w:lang w:eastAsia="en-GB"/>
        </w:rPr>
        <w:t>cell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carcinoma</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mimickers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histopathological</w:t>
      </w:r>
      <w:proofErr w:type="spellEnd"/>
      <w:r w:rsidRPr="00957E41">
        <w:rPr>
          <w:rFonts w:ascii="Times New Roman" w:eastAsia="Times New Roman" w:hAnsi="Times New Roman" w:cs="Times New Roman"/>
          <w:sz w:val="24"/>
          <w:szCs w:val="24"/>
          <w:lang w:eastAsia="en-GB"/>
        </w:rPr>
        <w:t xml:space="preserve"> confirmation </w:t>
      </w:r>
      <w:proofErr w:type="spellStart"/>
      <w:r w:rsidRPr="00957E41">
        <w:rPr>
          <w:rFonts w:ascii="Times New Roman" w:eastAsia="Times New Roman" w:hAnsi="Times New Roman" w:cs="Times New Roman"/>
          <w:sz w:val="24"/>
          <w:szCs w:val="24"/>
          <w:lang w:eastAsia="en-GB"/>
        </w:rPr>
        <w:t>remains</w:t>
      </w:r>
      <w:proofErr w:type="spellEnd"/>
      <w:r w:rsidRPr="00957E41">
        <w:rPr>
          <w:rFonts w:ascii="Times New Roman" w:eastAsia="Times New Roman" w:hAnsi="Times New Roman" w:cs="Times New Roman"/>
          <w:sz w:val="24"/>
          <w:szCs w:val="24"/>
          <w:lang w:eastAsia="en-GB"/>
        </w:rPr>
        <w:t xml:space="preserve"> essential for </w:t>
      </w:r>
      <w:proofErr w:type="spellStart"/>
      <w:r w:rsidRPr="00957E41">
        <w:rPr>
          <w:rFonts w:ascii="Times New Roman" w:eastAsia="Times New Roman" w:hAnsi="Times New Roman" w:cs="Times New Roman"/>
          <w:sz w:val="24"/>
          <w:szCs w:val="24"/>
          <w:lang w:eastAsia="en-GB"/>
        </w:rPr>
        <w:t>accurate</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diagnosis</w:t>
      </w:r>
      <w:proofErr w:type="spellEnd"/>
      <w:r w:rsidRPr="00957E41">
        <w:rPr>
          <w:rFonts w:ascii="Times New Roman" w:eastAsia="Times New Roman" w:hAnsi="Times New Roman" w:cs="Times New Roman"/>
          <w:sz w:val="24"/>
          <w:szCs w:val="24"/>
          <w:lang w:eastAsia="en-GB"/>
        </w:rPr>
        <w:t>.</w:t>
      </w:r>
    </w:p>
    <w:p w14:paraId="3ED6DAC9" w14:textId="77777777" w:rsidR="008F2043" w:rsidRPr="00957E41" w:rsidRDefault="008F2043" w:rsidP="00FB1B98">
      <w:pPr>
        <w:ind w:left="360"/>
      </w:pPr>
    </w:p>
    <w:p w14:paraId="53941428" w14:textId="77777777" w:rsidR="00FB1B98" w:rsidRPr="00957E41" w:rsidRDefault="00FB1B98" w:rsidP="00FB1B98">
      <w:pPr>
        <w:ind w:left="360"/>
      </w:pPr>
      <w:r w:rsidRPr="00957E41">
        <w:t xml:space="preserve">Introduction  </w:t>
      </w:r>
    </w:p>
    <w:p w14:paraId="72D612C7" w14:textId="77777777" w:rsidR="00FB1B98" w:rsidRPr="00957E41" w:rsidRDefault="00FB1B98" w:rsidP="008F2043">
      <w:pPr>
        <w:ind w:left="360"/>
      </w:pPr>
      <w:r w:rsidRPr="00957E41">
        <w:t>Trichoadenoma is a very rare cutaneous adnexal tumor of follicular origin. It can occur at any age, regardless of sex (Lee et al., 2008). It typically presents as a solitary, slow-growing, skin-colored or yellowish nodule. The most common sites of involvement are the face and buttocks, although unusual locations have also been reported, including the neck, extremities, shoulder, and trunk. The diagnosis of trichoadenoma is primarily based on histopathological examination, which reveals multiple variably sized, intradermal cystic structures filled with lamellar keratin (Krishna Swaroop et al., 2008).</w:t>
      </w:r>
    </w:p>
    <w:p w14:paraId="199B4ABD" w14:textId="77777777" w:rsidR="00A11F69" w:rsidRPr="00957E41" w:rsidRDefault="00000000">
      <w:pPr>
        <w:ind w:left="360"/>
      </w:pPr>
      <w:r w:rsidRPr="00957E41">
        <w:t>Clinicopathological and immunohistochemical studies place trichoadenoma within the spectrum of benign follicular neoplasms and support differentiation toward the follicular infundibulum and bulge region (Kurokawa et al., 2005; Shimanovich et al., 2010).</w:t>
      </w:r>
    </w:p>
    <w:p w14:paraId="758F049B" w14:textId="77777777" w:rsidR="00A11F69" w:rsidRPr="00957E41" w:rsidRDefault="00000000">
      <w:pPr>
        <w:ind w:left="360"/>
      </w:pPr>
      <w:r w:rsidRPr="00957E41">
        <w:t>Because most reported lesions are solitary and clinically nonspecific, unusual morphologies or anatomical sites may be difficult to recognize without histopathological confirmation; reports from uncommon sites, including the vulva, further illustrate this phenotypic variability (Mahajan et al., 2015; Rahbari et al., 1977; Sangwaiya et al., 2017).</w:t>
      </w:r>
    </w:p>
    <w:p w14:paraId="0AB0A73F" w14:textId="77777777" w:rsidR="00FB1B98" w:rsidRPr="00957E41" w:rsidRDefault="00FB1B98" w:rsidP="00FB1B98">
      <w:pPr>
        <w:ind w:left="360"/>
      </w:pPr>
      <w:proofErr w:type="spellStart"/>
      <w:r w:rsidRPr="00957E41">
        <w:t>We</w:t>
      </w:r>
      <w:proofErr w:type="spellEnd"/>
      <w:r w:rsidRPr="00957E41">
        <w:t xml:space="preserve"> report a rare case of multiple </w:t>
      </w:r>
      <w:proofErr w:type="spellStart"/>
      <w:r w:rsidRPr="00957E41">
        <w:t>trichoadenomas</w:t>
      </w:r>
      <w:proofErr w:type="spellEnd"/>
      <w:r w:rsidRPr="00957E41">
        <w:t xml:space="preserve"> </w:t>
      </w:r>
      <w:proofErr w:type="spellStart"/>
      <w:r w:rsidRPr="00957E41">
        <w:t>involving</w:t>
      </w:r>
      <w:proofErr w:type="spellEnd"/>
      <w:r w:rsidRPr="00957E41">
        <w:t xml:space="preserve"> the legs.</w:t>
      </w:r>
    </w:p>
    <w:p w14:paraId="360CD5F5" w14:textId="77777777" w:rsidR="00FB1B98" w:rsidRPr="00957E41" w:rsidRDefault="00FB1B98" w:rsidP="00FB1B98">
      <w:pPr>
        <w:ind w:left="360"/>
      </w:pPr>
    </w:p>
    <w:p w14:paraId="2578E914" w14:textId="77777777" w:rsidR="00FB1B98" w:rsidRPr="00957E41" w:rsidRDefault="00FB1B98" w:rsidP="00FB1B98">
      <w:pPr>
        <w:ind w:left="360"/>
      </w:pPr>
      <w:proofErr w:type="gramStart"/>
      <w:r w:rsidRPr="00957E41">
        <w:lastRenderedPageBreak/>
        <w:t>Keywords:</w:t>
      </w:r>
      <w:proofErr w:type="gramEnd"/>
      <w:r w:rsidRPr="00957E41">
        <w:t xml:space="preserve"> </w:t>
      </w:r>
      <w:proofErr w:type="spellStart"/>
      <w:r w:rsidRPr="00957E41">
        <w:t>Trichoadenoma</w:t>
      </w:r>
      <w:proofErr w:type="spellEnd"/>
      <w:r w:rsidRPr="00957E41">
        <w:t xml:space="preserve">, </w:t>
      </w:r>
      <w:proofErr w:type="spellStart"/>
      <w:r w:rsidRPr="00957E41">
        <w:t>adnexal</w:t>
      </w:r>
      <w:proofErr w:type="spellEnd"/>
      <w:r w:rsidRPr="00957E41">
        <w:t xml:space="preserve"> </w:t>
      </w:r>
      <w:proofErr w:type="spellStart"/>
      <w:r w:rsidRPr="00957E41">
        <w:t>tumor</w:t>
      </w:r>
      <w:proofErr w:type="spellEnd"/>
      <w:r w:rsidRPr="00957E41">
        <w:t xml:space="preserve">, </w:t>
      </w:r>
      <w:proofErr w:type="spellStart"/>
      <w:r w:rsidR="008F2043" w:rsidRPr="00957E41">
        <w:t>populocystic</w:t>
      </w:r>
      <w:proofErr w:type="spellEnd"/>
      <w:r w:rsidR="008F2043" w:rsidRPr="00957E41">
        <w:t xml:space="preserve"> </w:t>
      </w:r>
      <w:proofErr w:type="spellStart"/>
      <w:r w:rsidR="008F2043" w:rsidRPr="00957E41">
        <w:t>lesions</w:t>
      </w:r>
      <w:proofErr w:type="spellEnd"/>
      <w:r w:rsidR="008F2043" w:rsidRPr="00957E41">
        <w:t xml:space="preserve">, </w:t>
      </w:r>
      <w:proofErr w:type="spellStart"/>
      <w:r w:rsidRPr="00957E41">
        <w:t>dermoscopic</w:t>
      </w:r>
      <w:proofErr w:type="spellEnd"/>
      <w:r w:rsidR="00855B84" w:rsidRPr="00957E41">
        <w:t xml:space="preserve"> </w:t>
      </w:r>
    </w:p>
    <w:p w14:paraId="2A926C46" w14:textId="77777777" w:rsidR="00855B84" w:rsidRPr="00957E41" w:rsidRDefault="00855B84" w:rsidP="00FB1B98">
      <w:pPr>
        <w:ind w:left="360"/>
      </w:pPr>
    </w:p>
    <w:p w14:paraId="4E508242" w14:textId="77777777" w:rsidR="00855B84" w:rsidRPr="00957E41" w:rsidRDefault="00855B84" w:rsidP="00FB1B98">
      <w:pPr>
        <w:ind w:left="360"/>
      </w:pPr>
      <w:r w:rsidRPr="00957E41">
        <w:t xml:space="preserve"> Observation  </w:t>
      </w:r>
    </w:p>
    <w:p w14:paraId="01A20D19" w14:textId="77777777" w:rsidR="00855B84" w:rsidRPr="00957E41" w:rsidRDefault="00855B84" w:rsidP="00855B84">
      <w:pPr>
        <w:ind w:left="360"/>
      </w:pPr>
      <w:r w:rsidRPr="00957E41">
        <w:t xml:space="preserve">A 42-year-old patient </w:t>
      </w:r>
      <w:proofErr w:type="spellStart"/>
      <w:r w:rsidRPr="00957E41">
        <w:t>with</w:t>
      </w:r>
      <w:proofErr w:type="spellEnd"/>
      <w:r w:rsidRPr="00957E41">
        <w:t xml:space="preserve"> no </w:t>
      </w:r>
      <w:proofErr w:type="spellStart"/>
      <w:r w:rsidRPr="00957E41">
        <w:t>significant</w:t>
      </w:r>
      <w:proofErr w:type="spellEnd"/>
      <w:r w:rsidRPr="00957E41">
        <w:t xml:space="preserve"> </w:t>
      </w:r>
      <w:proofErr w:type="spellStart"/>
      <w:r w:rsidRPr="00957E41">
        <w:t>medical</w:t>
      </w:r>
      <w:proofErr w:type="spellEnd"/>
      <w:r w:rsidRPr="00957E41">
        <w:t xml:space="preserve"> </w:t>
      </w:r>
      <w:proofErr w:type="spellStart"/>
      <w:r w:rsidRPr="00957E41">
        <w:t>history</w:t>
      </w:r>
      <w:proofErr w:type="spellEnd"/>
      <w:r w:rsidRPr="00957E41">
        <w:t xml:space="preserve"> </w:t>
      </w:r>
      <w:proofErr w:type="spellStart"/>
      <w:r w:rsidRPr="00957E41">
        <w:t>presented</w:t>
      </w:r>
      <w:proofErr w:type="spellEnd"/>
      <w:r w:rsidRPr="00957E41">
        <w:t xml:space="preserve"> </w:t>
      </w:r>
      <w:proofErr w:type="spellStart"/>
      <w:r w:rsidRPr="00957E41">
        <w:t>with</w:t>
      </w:r>
      <w:proofErr w:type="spellEnd"/>
      <w:r w:rsidRPr="00957E41">
        <w:t xml:space="preserve"> </w:t>
      </w:r>
      <w:proofErr w:type="spellStart"/>
      <w:r w:rsidRPr="00957E41">
        <w:t>progressively</w:t>
      </w:r>
      <w:proofErr w:type="spellEnd"/>
      <w:r w:rsidRPr="00957E41">
        <w:t xml:space="preserve"> </w:t>
      </w:r>
      <w:proofErr w:type="spellStart"/>
      <w:r w:rsidRPr="00957E41">
        <w:t>developing</w:t>
      </w:r>
      <w:proofErr w:type="spellEnd"/>
      <w:r w:rsidRPr="00957E41">
        <w:t xml:space="preserve">, </w:t>
      </w:r>
      <w:proofErr w:type="spellStart"/>
      <w:r w:rsidRPr="00957E41">
        <w:t>asymptomatic</w:t>
      </w:r>
      <w:proofErr w:type="spellEnd"/>
      <w:r w:rsidRPr="00957E41">
        <w:t xml:space="preserve"> </w:t>
      </w:r>
      <w:proofErr w:type="spellStart"/>
      <w:r w:rsidRPr="00957E41">
        <w:t>lesions</w:t>
      </w:r>
      <w:proofErr w:type="spellEnd"/>
      <w:r w:rsidRPr="00957E41">
        <w:t xml:space="preserve"> </w:t>
      </w:r>
      <w:proofErr w:type="spellStart"/>
      <w:r w:rsidRPr="00957E41">
        <w:t>that</w:t>
      </w:r>
      <w:proofErr w:type="spellEnd"/>
      <w:r w:rsidRPr="00957E41">
        <w:t xml:space="preserve"> </w:t>
      </w:r>
      <w:proofErr w:type="spellStart"/>
      <w:r w:rsidRPr="00957E41">
        <w:t>had</w:t>
      </w:r>
      <w:proofErr w:type="spellEnd"/>
      <w:r w:rsidRPr="00957E41">
        <w:t xml:space="preserve"> been </w:t>
      </w:r>
      <w:proofErr w:type="spellStart"/>
      <w:r w:rsidRPr="00957E41">
        <w:t>evolving</w:t>
      </w:r>
      <w:proofErr w:type="spellEnd"/>
      <w:r w:rsidRPr="00957E41">
        <w:t xml:space="preserve"> for one </w:t>
      </w:r>
      <w:proofErr w:type="spellStart"/>
      <w:r w:rsidRPr="00957E41">
        <w:t>year</w:t>
      </w:r>
      <w:proofErr w:type="spellEnd"/>
      <w:r w:rsidRPr="00957E41">
        <w:t xml:space="preserve"> and </w:t>
      </w:r>
      <w:proofErr w:type="spellStart"/>
      <w:r w:rsidRPr="00957E41">
        <w:t>were</w:t>
      </w:r>
      <w:proofErr w:type="spellEnd"/>
      <w:r w:rsidRPr="00957E41">
        <w:t xml:space="preserve"> </w:t>
      </w:r>
      <w:proofErr w:type="spellStart"/>
      <w:r w:rsidRPr="00957E41">
        <w:t>localized</w:t>
      </w:r>
      <w:proofErr w:type="spellEnd"/>
      <w:r w:rsidRPr="00957E41">
        <w:t xml:space="preserve"> on the legs. </w:t>
      </w:r>
      <w:proofErr w:type="spellStart"/>
      <w:r w:rsidRPr="00957E41">
        <w:t>Clinical</w:t>
      </w:r>
      <w:proofErr w:type="spellEnd"/>
      <w:r w:rsidRPr="00957E41">
        <w:t xml:space="preserve"> </w:t>
      </w:r>
      <w:proofErr w:type="spellStart"/>
      <w:r w:rsidRPr="00957E41">
        <w:t>examination</w:t>
      </w:r>
      <w:proofErr w:type="spellEnd"/>
      <w:r w:rsidRPr="00957E41">
        <w:t xml:space="preserve"> </w:t>
      </w:r>
      <w:proofErr w:type="spellStart"/>
      <w:r w:rsidRPr="00957E41">
        <w:t>revealed</w:t>
      </w:r>
      <w:proofErr w:type="spellEnd"/>
      <w:r w:rsidRPr="00957E41">
        <w:t xml:space="preserve"> multiple </w:t>
      </w:r>
      <w:proofErr w:type="spellStart"/>
      <w:r w:rsidRPr="00957E41">
        <w:t>yellowish</w:t>
      </w:r>
      <w:proofErr w:type="spellEnd"/>
      <w:r w:rsidRPr="00957E41">
        <w:t xml:space="preserve"> </w:t>
      </w:r>
      <w:proofErr w:type="spellStart"/>
      <w:r w:rsidRPr="00957E41">
        <w:t>papulovesicles</w:t>
      </w:r>
      <w:proofErr w:type="spellEnd"/>
      <w:r w:rsidRPr="00957E41">
        <w:t xml:space="preserve"> </w:t>
      </w:r>
      <w:proofErr w:type="spellStart"/>
      <w:r w:rsidRPr="00957E41">
        <w:t>arising</w:t>
      </w:r>
      <w:proofErr w:type="spellEnd"/>
      <w:r w:rsidRPr="00957E41">
        <w:t xml:space="preserve"> on an </w:t>
      </w:r>
      <w:proofErr w:type="spellStart"/>
      <w:r w:rsidRPr="00957E41">
        <w:t>erythematous</w:t>
      </w:r>
      <w:proofErr w:type="spellEnd"/>
      <w:r w:rsidRPr="00957E41">
        <w:t>, non-</w:t>
      </w:r>
      <w:proofErr w:type="spellStart"/>
      <w:r w:rsidRPr="00957E41">
        <w:t>pruritic</w:t>
      </w:r>
      <w:proofErr w:type="spellEnd"/>
      <w:r w:rsidRPr="00957E41">
        <w:t xml:space="preserve"> background (Figures 1 and 2). The </w:t>
      </w:r>
      <w:proofErr w:type="spellStart"/>
      <w:r w:rsidRPr="00957E41">
        <w:t>lesions</w:t>
      </w:r>
      <w:proofErr w:type="spellEnd"/>
      <w:r w:rsidRPr="00957E41">
        <w:t xml:space="preserve"> </w:t>
      </w:r>
      <w:proofErr w:type="spellStart"/>
      <w:r w:rsidRPr="00957E41">
        <w:t>were</w:t>
      </w:r>
      <w:proofErr w:type="spellEnd"/>
      <w:r w:rsidRPr="00957E41">
        <w:t xml:space="preserve"> </w:t>
      </w:r>
      <w:proofErr w:type="spellStart"/>
      <w:r w:rsidRPr="00957E41">
        <w:t>bilateral</w:t>
      </w:r>
      <w:proofErr w:type="spellEnd"/>
      <w:r w:rsidRPr="00957E41">
        <w:t xml:space="preserve"> and </w:t>
      </w:r>
      <w:proofErr w:type="spellStart"/>
      <w:r w:rsidRPr="00957E41">
        <w:t>located</w:t>
      </w:r>
      <w:proofErr w:type="spellEnd"/>
      <w:r w:rsidRPr="00957E41">
        <w:t xml:space="preserve"> on the </w:t>
      </w:r>
      <w:proofErr w:type="spellStart"/>
      <w:r w:rsidRPr="00957E41">
        <w:t>extensor</w:t>
      </w:r>
      <w:proofErr w:type="spellEnd"/>
      <w:r w:rsidRPr="00957E41">
        <w:t xml:space="preserve"> surfaces of the legs.</w:t>
      </w:r>
    </w:p>
    <w:p w14:paraId="40DD39DF" w14:textId="77777777" w:rsidR="00855B84" w:rsidRPr="00957E41" w:rsidRDefault="00855B84" w:rsidP="00855B84">
      <w:pPr>
        <w:ind w:left="360"/>
      </w:pPr>
      <w:proofErr w:type="spellStart"/>
      <w:r w:rsidRPr="00957E41">
        <w:t>Dermoscopic</w:t>
      </w:r>
      <w:proofErr w:type="spellEnd"/>
      <w:r w:rsidRPr="00957E41">
        <w:t xml:space="preserve"> </w:t>
      </w:r>
      <w:proofErr w:type="spellStart"/>
      <w:r w:rsidRPr="00957E41">
        <w:t>examination</w:t>
      </w:r>
      <w:proofErr w:type="spellEnd"/>
      <w:r w:rsidRPr="00957E41">
        <w:t xml:space="preserve"> </w:t>
      </w:r>
      <w:proofErr w:type="spellStart"/>
      <w:r w:rsidRPr="00957E41">
        <w:t>revealed</w:t>
      </w:r>
      <w:proofErr w:type="spellEnd"/>
      <w:r w:rsidRPr="00957E41">
        <w:t xml:space="preserve"> </w:t>
      </w:r>
      <w:proofErr w:type="spellStart"/>
      <w:r w:rsidRPr="00957E41">
        <w:t>small</w:t>
      </w:r>
      <w:proofErr w:type="spellEnd"/>
      <w:r w:rsidRPr="00957E41">
        <w:t xml:space="preserve">, </w:t>
      </w:r>
      <w:proofErr w:type="spellStart"/>
      <w:r w:rsidRPr="00957E41">
        <w:t>grouped</w:t>
      </w:r>
      <w:proofErr w:type="spellEnd"/>
      <w:r w:rsidRPr="00957E41">
        <w:t xml:space="preserve">, </w:t>
      </w:r>
      <w:proofErr w:type="spellStart"/>
      <w:r w:rsidRPr="00957E41">
        <w:t>rounded</w:t>
      </w:r>
      <w:proofErr w:type="spellEnd"/>
      <w:r w:rsidRPr="00957E41">
        <w:t xml:space="preserve">, </w:t>
      </w:r>
      <w:proofErr w:type="spellStart"/>
      <w:r w:rsidRPr="00957E41">
        <w:t>poorly</w:t>
      </w:r>
      <w:proofErr w:type="spellEnd"/>
      <w:r w:rsidRPr="00957E41">
        <w:t xml:space="preserve"> </w:t>
      </w:r>
      <w:proofErr w:type="spellStart"/>
      <w:r w:rsidRPr="00957E41">
        <w:t>demarcated</w:t>
      </w:r>
      <w:proofErr w:type="spellEnd"/>
      <w:r w:rsidRPr="00957E41">
        <w:t xml:space="preserve"> </w:t>
      </w:r>
      <w:proofErr w:type="spellStart"/>
      <w:r w:rsidRPr="00957E41">
        <w:t>yellowish</w:t>
      </w:r>
      <w:proofErr w:type="spellEnd"/>
      <w:r w:rsidRPr="00957E41">
        <w:t xml:space="preserve"> areas </w:t>
      </w:r>
      <w:proofErr w:type="spellStart"/>
      <w:r w:rsidRPr="00957E41">
        <w:t>with</w:t>
      </w:r>
      <w:proofErr w:type="spellEnd"/>
      <w:r w:rsidRPr="00957E41">
        <w:t xml:space="preserve"> a </w:t>
      </w:r>
      <w:proofErr w:type="spellStart"/>
      <w:r w:rsidRPr="00957E41">
        <w:t>flaky</w:t>
      </w:r>
      <w:proofErr w:type="spellEnd"/>
      <w:r w:rsidRPr="00957E41">
        <w:t xml:space="preserve"> </w:t>
      </w:r>
      <w:proofErr w:type="spellStart"/>
      <w:r w:rsidRPr="00957E41">
        <w:t>appearance</w:t>
      </w:r>
      <w:proofErr w:type="spellEnd"/>
      <w:r w:rsidRPr="00957E41">
        <w:t xml:space="preserve">, </w:t>
      </w:r>
      <w:proofErr w:type="spellStart"/>
      <w:r w:rsidRPr="00957E41">
        <w:t>along</w:t>
      </w:r>
      <w:proofErr w:type="spellEnd"/>
      <w:r w:rsidRPr="00957E41">
        <w:t xml:space="preserve"> </w:t>
      </w:r>
      <w:proofErr w:type="spellStart"/>
      <w:r w:rsidRPr="00957E41">
        <w:t>with</w:t>
      </w:r>
      <w:proofErr w:type="spellEnd"/>
      <w:r w:rsidRPr="00957E41">
        <w:t xml:space="preserve"> a few </w:t>
      </w:r>
      <w:proofErr w:type="spellStart"/>
      <w:r w:rsidRPr="00957E41">
        <w:t>serpiginous</w:t>
      </w:r>
      <w:proofErr w:type="spellEnd"/>
      <w:r w:rsidRPr="00957E41">
        <w:t xml:space="preserve"> </w:t>
      </w:r>
      <w:proofErr w:type="spellStart"/>
      <w:r w:rsidRPr="00957E41">
        <w:t>vessels</w:t>
      </w:r>
      <w:proofErr w:type="spellEnd"/>
      <w:r w:rsidRPr="00957E41">
        <w:t xml:space="preserve"> (Figure 3).</w:t>
      </w:r>
    </w:p>
    <w:p w14:paraId="0201E5ED" w14:textId="77777777" w:rsidR="00855B84" w:rsidRPr="00957E41" w:rsidRDefault="00855B84" w:rsidP="00855B84">
      <w:pPr>
        <w:ind w:left="360"/>
      </w:pPr>
      <w:proofErr w:type="spellStart"/>
      <w:r w:rsidRPr="00957E41">
        <w:t>Histopathological</w:t>
      </w:r>
      <w:proofErr w:type="spellEnd"/>
      <w:r w:rsidRPr="00957E41">
        <w:t xml:space="preserve"> </w:t>
      </w:r>
      <w:proofErr w:type="spellStart"/>
      <w:r w:rsidRPr="00957E41">
        <w:t>examination</w:t>
      </w:r>
      <w:proofErr w:type="spellEnd"/>
      <w:r w:rsidRPr="00957E41">
        <w:t xml:space="preserve"> </w:t>
      </w:r>
      <w:proofErr w:type="spellStart"/>
      <w:r w:rsidRPr="00957E41">
        <w:t>confirmed</w:t>
      </w:r>
      <w:proofErr w:type="spellEnd"/>
      <w:r w:rsidRPr="00957E41">
        <w:t xml:space="preserve"> the </w:t>
      </w:r>
      <w:proofErr w:type="spellStart"/>
      <w:r w:rsidRPr="00957E41">
        <w:t>diagnosis</w:t>
      </w:r>
      <w:proofErr w:type="spellEnd"/>
      <w:r w:rsidRPr="00957E41">
        <w:t xml:space="preserve">, </w:t>
      </w:r>
      <w:proofErr w:type="spellStart"/>
      <w:r w:rsidRPr="00957E41">
        <w:t>revealing</w:t>
      </w:r>
      <w:proofErr w:type="spellEnd"/>
      <w:r w:rsidRPr="00957E41">
        <w:t xml:space="preserve"> an </w:t>
      </w:r>
      <w:proofErr w:type="spellStart"/>
      <w:r w:rsidRPr="00957E41">
        <w:t>adnexal</w:t>
      </w:r>
      <w:proofErr w:type="spellEnd"/>
      <w:r w:rsidRPr="00957E41">
        <w:t xml:space="preserve"> </w:t>
      </w:r>
      <w:proofErr w:type="spellStart"/>
      <w:r w:rsidRPr="00957E41">
        <w:t>tumor</w:t>
      </w:r>
      <w:proofErr w:type="spellEnd"/>
      <w:r w:rsidRPr="00957E41">
        <w:t xml:space="preserve"> </w:t>
      </w:r>
      <w:proofErr w:type="spellStart"/>
      <w:r w:rsidRPr="00957E41">
        <w:t>composed</w:t>
      </w:r>
      <w:proofErr w:type="spellEnd"/>
      <w:r w:rsidRPr="00957E41">
        <w:t xml:space="preserve"> of multiple </w:t>
      </w:r>
      <w:proofErr w:type="spellStart"/>
      <w:r w:rsidRPr="00957E41">
        <w:t>keratin-filled</w:t>
      </w:r>
      <w:proofErr w:type="spellEnd"/>
      <w:r w:rsidRPr="00957E41">
        <w:t xml:space="preserve"> </w:t>
      </w:r>
      <w:proofErr w:type="spellStart"/>
      <w:r w:rsidRPr="00957E41">
        <w:t>cystic</w:t>
      </w:r>
      <w:proofErr w:type="spellEnd"/>
      <w:r w:rsidRPr="00957E41">
        <w:t xml:space="preserve"> structures </w:t>
      </w:r>
      <w:proofErr w:type="spellStart"/>
      <w:r w:rsidRPr="00957E41">
        <w:t>containing</w:t>
      </w:r>
      <w:proofErr w:type="spellEnd"/>
      <w:r w:rsidRPr="00957E41">
        <w:t xml:space="preserve"> </w:t>
      </w:r>
      <w:proofErr w:type="spellStart"/>
      <w:r w:rsidRPr="00957E41">
        <w:t>lamellar</w:t>
      </w:r>
      <w:proofErr w:type="spellEnd"/>
      <w:r w:rsidRPr="00957E41">
        <w:t xml:space="preserve"> </w:t>
      </w:r>
      <w:proofErr w:type="spellStart"/>
      <w:r w:rsidRPr="00957E41">
        <w:t>keratin</w:t>
      </w:r>
      <w:proofErr w:type="spellEnd"/>
      <w:r w:rsidRPr="00957E41">
        <w:t xml:space="preserve">, </w:t>
      </w:r>
      <w:proofErr w:type="spellStart"/>
      <w:r w:rsidRPr="00957E41">
        <w:t>with</w:t>
      </w:r>
      <w:proofErr w:type="spellEnd"/>
      <w:r w:rsidRPr="00957E41">
        <w:t xml:space="preserve"> focal </w:t>
      </w:r>
      <w:proofErr w:type="spellStart"/>
      <w:r w:rsidRPr="00957E41">
        <w:t>foreign</w:t>
      </w:r>
      <w:proofErr w:type="spellEnd"/>
      <w:r w:rsidRPr="00957E41">
        <w:t xml:space="preserve">-body-type </w:t>
      </w:r>
      <w:proofErr w:type="spellStart"/>
      <w:r w:rsidRPr="00957E41">
        <w:t>reaction</w:t>
      </w:r>
      <w:proofErr w:type="spellEnd"/>
      <w:r w:rsidRPr="00957E41">
        <w:t xml:space="preserve">. </w:t>
      </w:r>
      <w:r w:rsidR="00EE58B0" w:rsidRPr="00957E41">
        <w:t xml:space="preserve">A </w:t>
      </w:r>
      <w:proofErr w:type="spellStart"/>
      <w:r w:rsidR="00EE58B0" w:rsidRPr="00957E41">
        <w:t>regular</w:t>
      </w:r>
      <w:proofErr w:type="spellEnd"/>
      <w:r w:rsidR="00EE58B0" w:rsidRPr="00957E41">
        <w:t xml:space="preserve"> </w:t>
      </w:r>
      <w:proofErr w:type="spellStart"/>
      <w:r w:rsidR="00EE58B0" w:rsidRPr="00957E41">
        <w:t>epidermal</w:t>
      </w:r>
      <w:proofErr w:type="spellEnd"/>
      <w:r w:rsidR="00EE58B0" w:rsidRPr="00957E41">
        <w:t xml:space="preserve"> </w:t>
      </w:r>
      <w:proofErr w:type="spellStart"/>
      <w:r w:rsidR="00EE58B0" w:rsidRPr="00957E41">
        <w:t>epithelium</w:t>
      </w:r>
      <w:proofErr w:type="spellEnd"/>
      <w:r w:rsidR="00EE58B0" w:rsidRPr="00957E41">
        <w:t xml:space="preserve"> </w:t>
      </w:r>
      <w:proofErr w:type="spellStart"/>
      <w:r w:rsidR="00EE58B0" w:rsidRPr="00957E41">
        <w:t>lined</w:t>
      </w:r>
      <w:proofErr w:type="spellEnd"/>
      <w:r w:rsidR="00EE58B0" w:rsidRPr="00957E41">
        <w:t xml:space="preserve"> the </w:t>
      </w:r>
      <w:proofErr w:type="spellStart"/>
      <w:r w:rsidR="00EE58B0" w:rsidRPr="00957E41">
        <w:t>cysts</w:t>
      </w:r>
      <w:proofErr w:type="spellEnd"/>
      <w:r w:rsidRPr="00957E41">
        <w:t xml:space="preserve">. The </w:t>
      </w:r>
      <w:proofErr w:type="spellStart"/>
      <w:r w:rsidRPr="00957E41">
        <w:t>surrounding</w:t>
      </w:r>
      <w:proofErr w:type="spellEnd"/>
      <w:r w:rsidRPr="00957E41">
        <w:t xml:space="preserve"> connective tissue </w:t>
      </w:r>
      <w:proofErr w:type="spellStart"/>
      <w:r w:rsidRPr="00957E41">
        <w:t>showed</w:t>
      </w:r>
      <w:proofErr w:type="spellEnd"/>
      <w:r w:rsidRPr="00957E41">
        <w:t xml:space="preserve"> </w:t>
      </w:r>
      <w:proofErr w:type="spellStart"/>
      <w:r w:rsidRPr="00957E41">
        <w:t>fibroinflammatory</w:t>
      </w:r>
      <w:proofErr w:type="spellEnd"/>
      <w:r w:rsidRPr="00957E41">
        <w:t xml:space="preserve"> changes (Figure 4).</w:t>
      </w:r>
    </w:p>
    <w:p w14:paraId="1DDE5FBC" w14:textId="77777777" w:rsidR="00855B84" w:rsidRPr="00957E41" w:rsidRDefault="00855B84" w:rsidP="00855B84">
      <w:pPr>
        <w:ind w:left="360"/>
      </w:pPr>
    </w:p>
    <w:p w14:paraId="770B7055" w14:textId="77777777" w:rsidR="00855B84" w:rsidRPr="00957E41" w:rsidRDefault="00855B84" w:rsidP="00855B84">
      <w:pPr>
        <w:ind w:left="360"/>
      </w:pPr>
      <w:r w:rsidRPr="00957E41">
        <w:t xml:space="preserve">Discussion  </w:t>
      </w:r>
    </w:p>
    <w:p w14:paraId="0CE17733" w14:textId="77777777" w:rsidR="00855B84" w:rsidRPr="00957E41" w:rsidRDefault="00855B84" w:rsidP="00855B84">
      <w:pPr>
        <w:ind w:left="360"/>
      </w:pPr>
    </w:p>
    <w:p w14:paraId="40A69EFE" w14:textId="77777777" w:rsidR="00855B84" w:rsidRPr="00957E41" w:rsidRDefault="00855B84" w:rsidP="00855B84">
      <w:pPr>
        <w:ind w:left="360"/>
      </w:pPr>
      <w:r w:rsidRPr="00957E41">
        <w:t>Trichoadenoma is a rare cutaneous tumor that has been poorly described in the literature. It primarily affects the face, although other anatomical sites may be involved less frequently. Clinically, it usually presents as a solitary, asymptomatic nodule measuring up to 15 mm. Papular variants and multiple cystic lesions involving the buttocks have also been reported (Yamaguchi &amp; Takino, 1992). Dermoscopic features have rarely been described and may closely resemble those of desmoplastic trichoepithelioma (Huet et al., 2020). Dermoscopy typically reveals small, rounded, white-to-yellowish structures surrounded by fine, irregular linear vessels (Huet et al., 2020). These white structures correspond to infundibular cysts observed on histopathological examination (Mir-Bonafé et al., 2021).</w:t>
      </w:r>
    </w:p>
    <w:p w14:paraId="532E4A58" w14:textId="77777777" w:rsidR="00A11F69" w:rsidRPr="00957E41" w:rsidRDefault="00000000">
      <w:pPr>
        <w:ind w:left="360"/>
      </w:pPr>
      <w:r w:rsidRPr="00957E41">
        <w:t>The bilateral multiplicity and lower-leg distribution in the present case differ from the predominantly solitary lesions described in classic and more recent reports, while remaining consistent with the broader clinical variability recognized for trichoadenoma (Mahajan et al., 2015; Rahbari et al., 1977; Sangwaiya et al., 2017).</w:t>
      </w:r>
    </w:p>
    <w:p w14:paraId="31E6E42B" w14:textId="77777777" w:rsidR="00A11F69" w:rsidRPr="00957E41" w:rsidRDefault="00000000">
      <w:pPr>
        <w:ind w:left="360"/>
      </w:pPr>
      <w:r w:rsidRPr="00957E41">
        <w:t>Available dermoscopic reports indicate that white or yellowish structures and shiny white lines or circles can reflect the underlying infundibulocystic architecture; however, overlap with basal cell carcinoma and desmoplastic trichoepithelioma limits specificity, so dermoscopy is best considered an adjunct to histopathology (Pampena et al., 2019; Shimanovich et al., 2010).</w:t>
      </w:r>
    </w:p>
    <w:p w14:paraId="01CC0311" w14:textId="77777777" w:rsidR="00855B84" w:rsidRPr="00957E41" w:rsidRDefault="00855B84" w:rsidP="00855B84">
      <w:pPr>
        <w:ind w:left="360"/>
      </w:pPr>
      <w:r w:rsidRPr="00957E41">
        <w:t>The clinical features of trichoadenoma are nonspecific, and the diagnosis is primarily histopathological. Histopathological examination typically reveals numerous round-to-oval infundibulocystic structures containing eosinophilic lamellar keratin and lined by stratified epithelium, located within the superficial and mid dermis (Reibold et al., 1998). In addition, surrounding solid cellular complexes, predominantly round and well circumscribed, are observed. These are mainly composed of squamous cells and may show focal foreign-body reactions secondary to keratin extravasation.</w:t>
      </w:r>
    </w:p>
    <w:p w14:paraId="0A9E548F" w14:textId="77777777" w:rsidR="00A11F69" w:rsidRPr="00957E41" w:rsidRDefault="00000000">
      <w:pPr>
        <w:ind w:left="360"/>
      </w:pPr>
      <w:r w:rsidRPr="00957E41">
        <w:lastRenderedPageBreak/>
        <w:t>The present histopathological findings are concordant with prior descriptions of keratin-filled infundibulocystic structures and with immunohistochemical evidence supporting follicular infundibular/bulge differentiation (Kurokawa et al., 2005; Rahbari et al., 1977; Shimanovich et al., 2010).</w:t>
      </w:r>
    </w:p>
    <w:p w14:paraId="771E99F6" w14:textId="77777777" w:rsidR="00A11F69" w:rsidRPr="00957E41" w:rsidRDefault="00000000">
      <w:pPr>
        <w:ind w:left="360"/>
      </w:pPr>
      <w:r w:rsidRPr="00957E41">
        <w:t>Accordingly, the combination of nonspecific clinical morphology, overlapping dermoscopic features, and characteristic histopathology supports a clinicopathological approach to diagnosis rather than reliance on clinical or dermoscopic appearance alone (Pampena et al., 2019; Shimanovich et al., 2010).</w:t>
      </w:r>
    </w:p>
    <w:p w14:paraId="6C05630C" w14:textId="77777777" w:rsidR="00855B84" w:rsidRPr="00957E41" w:rsidRDefault="00855B84" w:rsidP="00855B84">
      <w:pPr>
        <w:ind w:left="360"/>
      </w:pPr>
    </w:p>
    <w:p w14:paraId="25B5BB9F" w14:textId="77777777" w:rsidR="00855B84" w:rsidRPr="00957E41" w:rsidRDefault="00855B84" w:rsidP="00855B84">
      <w:pPr>
        <w:ind w:left="360"/>
      </w:pPr>
      <w:r w:rsidRPr="00957E41">
        <w:t xml:space="preserve">Conclusion  </w:t>
      </w:r>
    </w:p>
    <w:p w14:paraId="47EB8AC5" w14:textId="77777777" w:rsidR="00855B84" w:rsidRPr="00957E41" w:rsidRDefault="00855B84" w:rsidP="00855B84">
      <w:pPr>
        <w:ind w:left="360"/>
      </w:pPr>
    </w:p>
    <w:p w14:paraId="5AB48475" w14:textId="77777777" w:rsidR="00957E41" w:rsidRPr="00957E41" w:rsidRDefault="00957E41" w:rsidP="00957E41">
      <w:pPr>
        <w:spacing w:before="100" w:beforeAutospacing="1" w:after="100" w:afterAutospacing="1" w:line="240" w:lineRule="auto"/>
        <w:rPr>
          <w:rFonts w:ascii="Times New Roman" w:eastAsia="Times New Roman" w:hAnsi="Times New Roman" w:cs="Times New Roman"/>
          <w:sz w:val="24"/>
          <w:szCs w:val="24"/>
          <w:lang w:eastAsia="en-GB"/>
        </w:rPr>
      </w:pPr>
      <w:r w:rsidRPr="00957E41">
        <w:rPr>
          <w:rFonts w:ascii="Times New Roman" w:eastAsia="Times New Roman" w:hAnsi="Times New Roman" w:cs="Times New Roman"/>
          <w:sz w:val="24"/>
          <w:szCs w:val="24"/>
          <w:lang w:eastAsia="en-GB"/>
        </w:rPr>
        <w:t xml:space="preserve">This case </w:t>
      </w:r>
      <w:proofErr w:type="spellStart"/>
      <w:r w:rsidRPr="00957E41">
        <w:rPr>
          <w:rFonts w:ascii="Times New Roman" w:eastAsia="Times New Roman" w:hAnsi="Times New Roman" w:cs="Times New Roman"/>
          <w:sz w:val="24"/>
          <w:szCs w:val="24"/>
          <w:lang w:eastAsia="en-GB"/>
        </w:rPr>
        <w:t>describes</w:t>
      </w:r>
      <w:proofErr w:type="spellEnd"/>
      <w:r w:rsidRPr="00957E41">
        <w:rPr>
          <w:rFonts w:ascii="Times New Roman" w:eastAsia="Times New Roman" w:hAnsi="Times New Roman" w:cs="Times New Roman"/>
          <w:sz w:val="24"/>
          <w:szCs w:val="24"/>
          <w:lang w:eastAsia="en-GB"/>
        </w:rPr>
        <w:t xml:space="preserve"> an </w:t>
      </w:r>
      <w:proofErr w:type="spellStart"/>
      <w:r w:rsidRPr="00957E41">
        <w:rPr>
          <w:rFonts w:ascii="Times New Roman" w:eastAsia="Times New Roman" w:hAnsi="Times New Roman" w:cs="Times New Roman"/>
          <w:sz w:val="24"/>
          <w:szCs w:val="24"/>
          <w:lang w:eastAsia="en-GB"/>
        </w:rPr>
        <w:t>unusual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presentation</w:t>
      </w:r>
      <w:proofErr w:type="spellEnd"/>
      <w:r w:rsidRPr="00957E41">
        <w:rPr>
          <w:rFonts w:ascii="Times New Roman" w:eastAsia="Times New Roman" w:hAnsi="Times New Roman" w:cs="Times New Roman"/>
          <w:sz w:val="24"/>
          <w:szCs w:val="24"/>
          <w:lang w:eastAsia="en-GB"/>
        </w:rPr>
        <w:t xml:space="preserve"> of </w:t>
      </w:r>
      <w:proofErr w:type="spellStart"/>
      <w:r w:rsidRPr="00957E41">
        <w:rPr>
          <w:rFonts w:ascii="Times New Roman" w:eastAsia="Times New Roman" w:hAnsi="Times New Roman" w:cs="Times New Roman"/>
          <w:sz w:val="24"/>
          <w:szCs w:val="24"/>
          <w:lang w:eastAsia="en-GB"/>
        </w:rPr>
        <w:t>trichoadenoma</w:t>
      </w:r>
      <w:proofErr w:type="spellEnd"/>
      <w:r w:rsidRPr="00957E41">
        <w:rPr>
          <w:rFonts w:ascii="Times New Roman" w:eastAsia="Times New Roman" w:hAnsi="Times New Roman" w:cs="Times New Roman"/>
          <w:sz w:val="24"/>
          <w:szCs w:val="24"/>
          <w:lang w:eastAsia="en-GB"/>
        </w:rPr>
        <w:t xml:space="preserve"> as multiple </w:t>
      </w:r>
      <w:proofErr w:type="spellStart"/>
      <w:r w:rsidRPr="00957E41">
        <w:rPr>
          <w:rFonts w:ascii="Times New Roman" w:eastAsia="Times New Roman" w:hAnsi="Times New Roman" w:cs="Times New Roman"/>
          <w:sz w:val="24"/>
          <w:szCs w:val="24"/>
          <w:lang w:eastAsia="en-GB"/>
        </w:rPr>
        <w:t>papulocystic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lesions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involving</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both</w:t>
      </w:r>
      <w:proofErr w:type="spellEnd"/>
      <w:r w:rsidRPr="00957E41">
        <w:rPr>
          <w:rFonts w:ascii="Times New Roman" w:eastAsia="Times New Roman" w:hAnsi="Times New Roman" w:cs="Times New Roman"/>
          <w:sz w:val="24"/>
          <w:szCs w:val="24"/>
          <w:lang w:eastAsia="en-GB"/>
        </w:rPr>
        <w:t xml:space="preserve"> legs. </w:t>
      </w:r>
      <w:proofErr w:type="spellStart"/>
      <w:r w:rsidRPr="00957E41">
        <w:rPr>
          <w:rFonts w:ascii="Times New Roman" w:eastAsia="Times New Roman" w:hAnsi="Times New Roman" w:cs="Times New Roman"/>
          <w:sz w:val="24"/>
          <w:szCs w:val="24"/>
          <w:lang w:eastAsia="en-GB"/>
        </w:rPr>
        <w:t>Although</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trichoadenoma</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classically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reported</w:t>
      </w:r>
      <w:proofErr w:type="spellEnd"/>
      <w:r w:rsidRPr="00957E41">
        <w:rPr>
          <w:rFonts w:ascii="Times New Roman" w:eastAsia="Times New Roman" w:hAnsi="Times New Roman" w:cs="Times New Roman"/>
          <w:sz w:val="24"/>
          <w:szCs w:val="24"/>
          <w:lang w:eastAsia="en-GB"/>
        </w:rPr>
        <w:t xml:space="preserve"> as a </w:t>
      </w:r>
      <w:proofErr w:type="spellStart"/>
      <w:r w:rsidRPr="00957E41">
        <w:rPr>
          <w:rFonts w:ascii="Times New Roman" w:eastAsia="Times New Roman" w:hAnsi="Times New Roman" w:cs="Times New Roman"/>
          <w:sz w:val="24"/>
          <w:szCs w:val="24"/>
          <w:lang w:eastAsia="en-GB"/>
        </w:rPr>
        <w:t>solitary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benign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follicular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tumor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this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presentation</w:t>
      </w:r>
      <w:proofErr w:type="spellEnd"/>
      <w:r w:rsidRPr="00957E41">
        <w:rPr>
          <w:rFonts w:ascii="Times New Roman" w:eastAsia="Times New Roman" w:hAnsi="Times New Roman" w:cs="Times New Roman"/>
          <w:sz w:val="24"/>
          <w:szCs w:val="24"/>
          <w:lang w:eastAsia="en-GB"/>
        </w:rPr>
        <w:t xml:space="preserve"> supports the </w:t>
      </w:r>
      <w:proofErr w:type="spellStart"/>
      <w:r w:rsidRPr="00957E41">
        <w:rPr>
          <w:rFonts w:ascii="Times New Roman" w:eastAsia="Times New Roman" w:hAnsi="Times New Roman" w:cs="Times New Roman"/>
          <w:sz w:val="24"/>
          <w:szCs w:val="24"/>
          <w:lang w:eastAsia="en-GB"/>
        </w:rPr>
        <w:t>need</w:t>
      </w:r>
      <w:proofErr w:type="spellEnd"/>
      <w:r w:rsidRPr="00957E41">
        <w:rPr>
          <w:rFonts w:ascii="Times New Roman" w:eastAsia="Times New Roman" w:hAnsi="Times New Roman" w:cs="Times New Roman"/>
          <w:sz w:val="24"/>
          <w:szCs w:val="24"/>
          <w:lang w:eastAsia="en-GB"/>
        </w:rPr>
        <w:t xml:space="preserve"> to </w:t>
      </w:r>
      <w:proofErr w:type="spellStart"/>
      <w:r w:rsidRPr="00957E41">
        <w:rPr>
          <w:rFonts w:ascii="Times New Roman" w:eastAsia="Times New Roman" w:hAnsi="Times New Roman" w:cs="Times New Roman"/>
          <w:sz w:val="24"/>
          <w:szCs w:val="24"/>
          <w:lang w:eastAsia="en-GB"/>
        </w:rPr>
        <w:t>consider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it</w:t>
      </w:r>
      <w:proofErr w:type="spellEnd"/>
      <w:r w:rsidRPr="00957E41">
        <w:rPr>
          <w:rFonts w:ascii="Times New Roman" w:eastAsia="Times New Roman" w:hAnsi="Times New Roman" w:cs="Times New Roman"/>
          <w:sz w:val="24"/>
          <w:szCs w:val="24"/>
          <w:lang w:eastAsia="en-GB"/>
        </w:rPr>
        <w:t xml:space="preserve"> in the </w:t>
      </w:r>
      <w:proofErr w:type="spellStart"/>
      <w:r w:rsidRPr="00957E41">
        <w:rPr>
          <w:rFonts w:ascii="Times New Roman" w:eastAsia="Times New Roman" w:hAnsi="Times New Roman" w:cs="Times New Roman"/>
          <w:sz w:val="24"/>
          <w:szCs w:val="24"/>
          <w:lang w:eastAsia="en-GB"/>
        </w:rPr>
        <w:t>differential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diagnosis</w:t>
      </w:r>
      <w:proofErr w:type="spellEnd"/>
      <w:r w:rsidRPr="00957E41">
        <w:rPr>
          <w:rFonts w:ascii="Times New Roman" w:eastAsia="Times New Roman" w:hAnsi="Times New Roman" w:cs="Times New Roman"/>
          <w:sz w:val="24"/>
          <w:szCs w:val="24"/>
          <w:lang w:eastAsia="en-GB"/>
        </w:rPr>
        <w:t xml:space="preserve"> of multiple </w:t>
      </w:r>
      <w:proofErr w:type="spellStart"/>
      <w:r w:rsidRPr="00957E41">
        <w:rPr>
          <w:rFonts w:ascii="Times New Roman" w:eastAsia="Times New Roman" w:hAnsi="Times New Roman" w:cs="Times New Roman"/>
          <w:sz w:val="24"/>
          <w:szCs w:val="24"/>
          <w:lang w:eastAsia="en-GB"/>
        </w:rPr>
        <w:t>papulocystic</w:t>
      </w:r>
      <w:proofErr w:type="spellEnd"/>
      <w:r w:rsidRPr="00957E41">
        <w:rPr>
          <w:rFonts w:ascii="Times New Roman" w:eastAsia="Times New Roman" w:hAnsi="Times New Roman" w:cs="Times New Roman"/>
          <w:sz w:val="24"/>
          <w:szCs w:val="24"/>
          <w:lang w:eastAsia="en-GB"/>
        </w:rPr>
        <w:t xml:space="preserve"> or </w:t>
      </w:r>
      <w:proofErr w:type="spellStart"/>
      <w:r w:rsidRPr="00957E41">
        <w:rPr>
          <w:rFonts w:ascii="Times New Roman" w:eastAsia="Times New Roman" w:hAnsi="Times New Roman" w:cs="Times New Roman"/>
          <w:sz w:val="24"/>
          <w:szCs w:val="24"/>
          <w:lang w:eastAsia="en-GB"/>
        </w:rPr>
        <w:t>adnexal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lesions</w:t>
      </w:r>
      <w:proofErr w:type="spellEnd"/>
      <w:r w:rsidRPr="00957E41">
        <w:rPr>
          <w:rFonts w:ascii="Times New Roman" w:eastAsia="Times New Roman" w:hAnsi="Times New Roman" w:cs="Times New Roman"/>
          <w:sz w:val="24"/>
          <w:szCs w:val="24"/>
          <w:lang w:eastAsia="en-GB"/>
        </w:rPr>
        <w:t xml:space="preserve"> at </w:t>
      </w:r>
      <w:proofErr w:type="spellStart"/>
      <w:r w:rsidRPr="00957E41">
        <w:rPr>
          <w:rFonts w:ascii="Times New Roman" w:eastAsia="Times New Roman" w:hAnsi="Times New Roman" w:cs="Times New Roman"/>
          <w:sz w:val="24"/>
          <w:szCs w:val="24"/>
          <w:lang w:eastAsia="en-GB"/>
        </w:rPr>
        <w:t>uncommon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anatomical</w:t>
      </w:r>
      <w:proofErr w:type="spellEnd"/>
      <w:r w:rsidRPr="00957E41">
        <w:rPr>
          <w:rFonts w:ascii="Times New Roman" w:eastAsia="Times New Roman" w:hAnsi="Times New Roman" w:cs="Times New Roman"/>
          <w:sz w:val="24"/>
          <w:szCs w:val="24"/>
          <w:lang w:eastAsia="en-GB"/>
        </w:rPr>
        <w:t xml:space="preserve"> sites. </w:t>
      </w:r>
      <w:proofErr w:type="spellStart"/>
      <w:r w:rsidRPr="00957E41">
        <w:rPr>
          <w:rFonts w:ascii="Times New Roman" w:eastAsia="Times New Roman" w:hAnsi="Times New Roman" w:cs="Times New Roman"/>
          <w:sz w:val="24"/>
          <w:szCs w:val="24"/>
          <w:lang w:eastAsia="en-GB"/>
        </w:rPr>
        <w:t>Dermoscopy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may</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provide</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useful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supportive</w:t>
      </w:r>
      <w:proofErr w:type="spellEnd"/>
      <w:r w:rsidRPr="00957E41">
        <w:rPr>
          <w:rFonts w:ascii="Times New Roman" w:eastAsia="Times New Roman" w:hAnsi="Times New Roman" w:cs="Times New Roman"/>
          <w:sz w:val="24"/>
          <w:szCs w:val="24"/>
          <w:lang w:eastAsia="en-GB"/>
        </w:rPr>
        <w:t xml:space="preserve"> clues, but </w:t>
      </w:r>
      <w:proofErr w:type="spellStart"/>
      <w:r w:rsidRPr="00957E41">
        <w:rPr>
          <w:rFonts w:ascii="Times New Roman" w:eastAsia="Times New Roman" w:hAnsi="Times New Roman" w:cs="Times New Roman"/>
          <w:sz w:val="24"/>
          <w:szCs w:val="24"/>
          <w:lang w:eastAsia="en-GB"/>
        </w:rPr>
        <w:t>its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findings</w:t>
      </w:r>
      <w:proofErr w:type="spellEnd"/>
      <w:r w:rsidRPr="00957E41">
        <w:rPr>
          <w:rFonts w:ascii="Times New Roman" w:eastAsia="Times New Roman" w:hAnsi="Times New Roman" w:cs="Times New Roman"/>
          <w:sz w:val="24"/>
          <w:szCs w:val="24"/>
          <w:lang w:eastAsia="en-GB"/>
        </w:rPr>
        <w:t xml:space="preserve"> are not </w:t>
      </w:r>
      <w:proofErr w:type="spellStart"/>
      <w:r w:rsidRPr="00957E41">
        <w:rPr>
          <w:rFonts w:ascii="Times New Roman" w:eastAsia="Times New Roman" w:hAnsi="Times New Roman" w:cs="Times New Roman"/>
          <w:sz w:val="24"/>
          <w:szCs w:val="24"/>
          <w:lang w:eastAsia="en-GB"/>
        </w:rPr>
        <w:t>specific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Histopathological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examination</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remains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necessary</w:t>
      </w:r>
      <w:proofErr w:type="spellEnd"/>
      <w:r w:rsidRPr="00957E41">
        <w:rPr>
          <w:rFonts w:ascii="Times New Roman" w:eastAsia="Times New Roman" w:hAnsi="Times New Roman" w:cs="Times New Roman"/>
          <w:sz w:val="24"/>
          <w:szCs w:val="24"/>
          <w:lang w:eastAsia="en-GB"/>
        </w:rPr>
        <w:t xml:space="preserve"> for confirmation and for distinction </w:t>
      </w:r>
      <w:proofErr w:type="spellStart"/>
      <w:r w:rsidRPr="00957E41">
        <w:rPr>
          <w:rFonts w:ascii="Times New Roman" w:eastAsia="Times New Roman" w:hAnsi="Times New Roman" w:cs="Times New Roman"/>
          <w:sz w:val="24"/>
          <w:szCs w:val="24"/>
          <w:lang w:eastAsia="en-GB"/>
        </w:rPr>
        <w:t>from</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other</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follicular</w:t>
      </w:r>
      <w:proofErr w:type="spellEnd"/>
      <w:r w:rsidRPr="00957E41">
        <w:rPr>
          <w:rFonts w:ascii="Times New Roman" w:eastAsia="Times New Roman" w:hAnsi="Times New Roman" w:cs="Times New Roman"/>
          <w:sz w:val="24"/>
          <w:szCs w:val="24"/>
          <w:lang w:eastAsia="en-GB"/>
        </w:rPr>
        <w:t xml:space="preserve"> or </w:t>
      </w:r>
      <w:proofErr w:type="spellStart"/>
      <w:r w:rsidRPr="00957E41">
        <w:rPr>
          <w:rFonts w:ascii="Times New Roman" w:eastAsia="Times New Roman" w:hAnsi="Times New Roman" w:cs="Times New Roman"/>
          <w:sz w:val="24"/>
          <w:szCs w:val="24"/>
          <w:lang w:eastAsia="en-GB"/>
        </w:rPr>
        <w:t>adnexal</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tumors</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with</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overlapping</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clinical</w:t>
      </w:r>
      <w:proofErr w:type="spellEnd"/>
      <w:r w:rsidRPr="00957E41">
        <w:rPr>
          <w:rFonts w:ascii="Times New Roman" w:eastAsia="Times New Roman" w:hAnsi="Times New Roman" w:cs="Times New Roman"/>
          <w:sz w:val="24"/>
          <w:szCs w:val="24"/>
          <w:lang w:eastAsia="en-GB"/>
        </w:rPr>
        <w:t xml:space="preserve"> and </w:t>
      </w:r>
      <w:proofErr w:type="spellStart"/>
      <w:r w:rsidRPr="00957E41">
        <w:rPr>
          <w:rFonts w:ascii="Times New Roman" w:eastAsia="Times New Roman" w:hAnsi="Times New Roman" w:cs="Times New Roman"/>
          <w:sz w:val="24"/>
          <w:szCs w:val="24"/>
          <w:lang w:eastAsia="en-GB"/>
        </w:rPr>
        <w:t>dermoscopic</w:t>
      </w:r>
      <w:proofErr w:type="spellEnd"/>
      <w:r w:rsidRPr="00957E41">
        <w:rPr>
          <w:rFonts w:ascii="Times New Roman" w:eastAsia="Times New Roman" w:hAnsi="Times New Roman" w:cs="Times New Roman"/>
          <w:sz w:val="24"/>
          <w:szCs w:val="24"/>
          <w:lang w:eastAsia="en-GB"/>
        </w:rPr>
        <w:t xml:space="preserve"> </w:t>
      </w:r>
      <w:proofErr w:type="spellStart"/>
      <w:r w:rsidRPr="00957E41">
        <w:rPr>
          <w:rFonts w:ascii="Times New Roman" w:eastAsia="Times New Roman" w:hAnsi="Times New Roman" w:cs="Times New Roman"/>
          <w:sz w:val="24"/>
          <w:szCs w:val="24"/>
          <w:lang w:eastAsia="en-GB"/>
        </w:rPr>
        <w:t>features</w:t>
      </w:r>
      <w:proofErr w:type="spellEnd"/>
      <w:r w:rsidRPr="00957E41">
        <w:rPr>
          <w:rFonts w:ascii="Times New Roman" w:eastAsia="Times New Roman" w:hAnsi="Times New Roman" w:cs="Times New Roman"/>
          <w:sz w:val="24"/>
          <w:szCs w:val="24"/>
          <w:lang w:eastAsia="en-GB"/>
        </w:rPr>
        <w:t>.</w:t>
      </w:r>
    </w:p>
    <w:p w14:paraId="485E9D23" w14:textId="77777777" w:rsidR="000410F3" w:rsidRPr="00957E41" w:rsidRDefault="000410F3" w:rsidP="00855B84">
      <w:pPr>
        <w:ind w:left="360"/>
      </w:pPr>
    </w:p>
    <w:p w14:paraId="6C220F09" w14:textId="77777777" w:rsidR="000410F3" w:rsidRPr="00957E41" w:rsidRDefault="000410F3" w:rsidP="000410F3">
      <w:pPr>
        <w:spacing w:after="0" w:line="240" w:lineRule="auto"/>
        <w:rPr>
          <w:rFonts w:ascii="Times New Roman" w:hAnsi="Times New Roman" w:cs="Times New Roman"/>
          <w:b/>
        </w:rPr>
      </w:pPr>
      <w:proofErr w:type="spellStart"/>
      <w:r w:rsidRPr="00957E41">
        <w:rPr>
          <w:rFonts w:ascii="Times New Roman" w:hAnsi="Times New Roman" w:cs="Times New Roman"/>
          <w:b/>
        </w:rPr>
        <w:t>Declaration</w:t>
      </w:r>
      <w:proofErr w:type="spellEnd"/>
      <w:r w:rsidRPr="00957E41">
        <w:rPr>
          <w:rFonts w:ascii="Times New Roman" w:hAnsi="Times New Roman" w:cs="Times New Roman"/>
          <w:b/>
        </w:rPr>
        <w:t xml:space="preserve"> of AI Use</w:t>
      </w:r>
    </w:p>
    <w:p w14:paraId="71A7C20E" w14:textId="77777777" w:rsidR="000410F3" w:rsidRPr="00957E41" w:rsidRDefault="000410F3" w:rsidP="000410F3">
      <w:pPr>
        <w:spacing w:after="0" w:line="240" w:lineRule="auto"/>
        <w:rPr>
          <w:rFonts w:ascii="Times New Roman" w:hAnsi="Times New Roman" w:cs="Times New Roman"/>
          <w:b/>
        </w:rPr>
      </w:pPr>
    </w:p>
    <w:p w14:paraId="4BCC819B" w14:textId="77777777" w:rsidR="000410F3" w:rsidRPr="00957E41" w:rsidRDefault="000410F3" w:rsidP="000410F3">
      <w:pPr>
        <w:spacing w:after="0" w:line="240" w:lineRule="auto"/>
        <w:rPr>
          <w:rFonts w:ascii="Times New Roman" w:hAnsi="Times New Roman" w:cs="Times New Roman"/>
          <w:b/>
        </w:rPr>
      </w:pPr>
    </w:p>
    <w:p w14:paraId="7F94EE26" w14:textId="77777777" w:rsidR="000410F3" w:rsidRPr="00957E41" w:rsidRDefault="000410F3" w:rsidP="000410F3">
      <w:pPr>
        <w:spacing w:after="0" w:line="240" w:lineRule="auto"/>
        <w:rPr>
          <w:rFonts w:ascii="Times New Roman" w:hAnsi="Times New Roman" w:cs="Times New Roman"/>
          <w:b/>
        </w:rPr>
      </w:pPr>
    </w:p>
    <w:p w14:paraId="0F8115A7" w14:textId="77777777" w:rsidR="000410F3" w:rsidRDefault="000410F3" w:rsidP="000410F3">
      <w:pPr>
        <w:spacing w:after="0" w:line="240" w:lineRule="auto"/>
        <w:rPr>
          <w:rFonts w:ascii="Arial" w:hAnsi="Arial" w:cs="Arial"/>
          <w:sz w:val="20"/>
          <w:szCs w:val="20"/>
        </w:rPr>
      </w:pPr>
      <w:r w:rsidRPr="00957E41">
        <w:rPr>
          <w:rFonts w:ascii="Arial" w:hAnsi="Arial" w:cs="Arial"/>
          <w:sz w:val="20"/>
          <w:szCs w:val="20"/>
        </w:rPr>
        <w:t xml:space="preserve">This </w:t>
      </w:r>
      <w:proofErr w:type="spellStart"/>
      <w:r w:rsidRPr="00957E41">
        <w:rPr>
          <w:rFonts w:ascii="Arial" w:hAnsi="Arial" w:cs="Arial"/>
          <w:sz w:val="20"/>
          <w:szCs w:val="20"/>
        </w:rPr>
        <w:t>manuscript</w:t>
      </w:r>
      <w:proofErr w:type="spellEnd"/>
      <w:r w:rsidRPr="00957E41">
        <w:rPr>
          <w:rFonts w:ascii="Arial" w:hAnsi="Arial" w:cs="Arial"/>
          <w:sz w:val="20"/>
          <w:szCs w:val="20"/>
        </w:rPr>
        <w:t xml:space="preserve"> </w:t>
      </w:r>
      <w:proofErr w:type="spellStart"/>
      <w:r w:rsidRPr="00957E41">
        <w:rPr>
          <w:rFonts w:ascii="Arial" w:hAnsi="Arial" w:cs="Arial"/>
          <w:sz w:val="20"/>
          <w:szCs w:val="20"/>
        </w:rPr>
        <w:t>was</w:t>
      </w:r>
      <w:proofErr w:type="spellEnd"/>
      <w:r w:rsidRPr="00957E41">
        <w:rPr>
          <w:rFonts w:ascii="Arial" w:hAnsi="Arial" w:cs="Arial"/>
          <w:sz w:val="20"/>
          <w:szCs w:val="20"/>
        </w:rPr>
        <w:t xml:space="preserve"> </w:t>
      </w:r>
      <w:proofErr w:type="spellStart"/>
      <w:r w:rsidRPr="00957E41">
        <w:rPr>
          <w:rFonts w:ascii="Arial" w:hAnsi="Arial" w:cs="Arial"/>
          <w:sz w:val="20"/>
          <w:szCs w:val="20"/>
        </w:rPr>
        <w:t>prepared</w:t>
      </w:r>
      <w:proofErr w:type="spellEnd"/>
      <w:r w:rsidRPr="00957E41">
        <w:rPr>
          <w:rFonts w:ascii="Arial" w:hAnsi="Arial" w:cs="Arial"/>
          <w:sz w:val="20"/>
          <w:szCs w:val="20"/>
        </w:rPr>
        <w:t xml:space="preserve"> </w:t>
      </w:r>
      <w:proofErr w:type="spellStart"/>
      <w:r w:rsidRPr="00957E41">
        <w:rPr>
          <w:rFonts w:ascii="Arial" w:hAnsi="Arial" w:cs="Arial"/>
          <w:sz w:val="20"/>
          <w:szCs w:val="20"/>
        </w:rPr>
        <w:t>through</w:t>
      </w:r>
      <w:proofErr w:type="spellEnd"/>
      <w:r w:rsidRPr="00957E41">
        <w:rPr>
          <w:rFonts w:ascii="Arial" w:hAnsi="Arial" w:cs="Arial"/>
          <w:sz w:val="20"/>
          <w:szCs w:val="20"/>
        </w:rPr>
        <w:t xml:space="preserve"> the </w:t>
      </w:r>
      <w:proofErr w:type="spellStart"/>
      <w:r w:rsidRPr="00957E41">
        <w:rPr>
          <w:rFonts w:ascii="Arial" w:hAnsi="Arial" w:cs="Arial"/>
          <w:sz w:val="20"/>
          <w:szCs w:val="20"/>
        </w:rPr>
        <w:t>intellectual</w:t>
      </w:r>
      <w:proofErr w:type="spellEnd"/>
      <w:r w:rsidRPr="00957E41">
        <w:rPr>
          <w:rFonts w:ascii="Arial" w:hAnsi="Arial" w:cs="Arial"/>
          <w:sz w:val="20"/>
          <w:szCs w:val="20"/>
        </w:rPr>
        <w:t xml:space="preserve"> contributions of the </w:t>
      </w:r>
      <w:proofErr w:type="spellStart"/>
      <w:r w:rsidRPr="00957E41">
        <w:rPr>
          <w:rFonts w:ascii="Arial" w:hAnsi="Arial" w:cs="Arial"/>
          <w:sz w:val="20"/>
          <w:szCs w:val="20"/>
        </w:rPr>
        <w:t>author</w:t>
      </w:r>
      <w:proofErr w:type="spellEnd"/>
      <w:r w:rsidRPr="00957E41">
        <w:rPr>
          <w:rFonts w:ascii="Arial" w:hAnsi="Arial" w:cs="Arial"/>
          <w:sz w:val="20"/>
          <w:szCs w:val="20"/>
        </w:rPr>
        <w:t xml:space="preserve">(s) to the </w:t>
      </w:r>
      <w:proofErr w:type="spellStart"/>
      <w:r w:rsidRPr="00957E41">
        <w:rPr>
          <w:rFonts w:ascii="Arial" w:hAnsi="Arial" w:cs="Arial"/>
          <w:sz w:val="20"/>
          <w:szCs w:val="20"/>
        </w:rPr>
        <w:t>study</w:t>
      </w:r>
      <w:proofErr w:type="spellEnd"/>
      <w:r w:rsidRPr="00957E41">
        <w:rPr>
          <w:rFonts w:ascii="Arial" w:hAnsi="Arial" w:cs="Arial"/>
          <w:sz w:val="20"/>
          <w:szCs w:val="20"/>
        </w:rPr>
        <w:t xml:space="preserve"> design, data </w:t>
      </w:r>
      <w:proofErr w:type="spellStart"/>
      <w:r w:rsidRPr="00957E41">
        <w:rPr>
          <w:rFonts w:ascii="Arial" w:hAnsi="Arial" w:cs="Arial"/>
          <w:sz w:val="20"/>
          <w:szCs w:val="20"/>
        </w:rPr>
        <w:t>analysis</w:t>
      </w:r>
      <w:proofErr w:type="spellEnd"/>
      <w:r w:rsidRPr="00957E41">
        <w:rPr>
          <w:rFonts w:ascii="Arial" w:hAnsi="Arial" w:cs="Arial"/>
          <w:sz w:val="20"/>
          <w:szCs w:val="20"/>
        </w:rPr>
        <w:t xml:space="preserve">, </w:t>
      </w:r>
      <w:proofErr w:type="spellStart"/>
      <w:r w:rsidRPr="00957E41">
        <w:rPr>
          <w:rFonts w:ascii="Arial" w:hAnsi="Arial" w:cs="Arial"/>
          <w:sz w:val="20"/>
          <w:szCs w:val="20"/>
        </w:rPr>
        <w:t>interpretation</w:t>
      </w:r>
      <w:proofErr w:type="spellEnd"/>
      <w:r w:rsidRPr="00957E41">
        <w:rPr>
          <w:rFonts w:ascii="Arial" w:hAnsi="Arial" w:cs="Arial"/>
          <w:sz w:val="20"/>
          <w:szCs w:val="20"/>
        </w:rPr>
        <w:t xml:space="preserve"> of </w:t>
      </w:r>
      <w:proofErr w:type="spellStart"/>
      <w:r w:rsidRPr="00957E41">
        <w:rPr>
          <w:rFonts w:ascii="Arial" w:hAnsi="Arial" w:cs="Arial"/>
          <w:sz w:val="20"/>
          <w:szCs w:val="20"/>
        </w:rPr>
        <w:t>results</w:t>
      </w:r>
      <w:proofErr w:type="spellEnd"/>
      <w:r w:rsidRPr="00957E41">
        <w:rPr>
          <w:rFonts w:ascii="Arial" w:hAnsi="Arial" w:cs="Arial"/>
          <w:sz w:val="20"/>
          <w:szCs w:val="20"/>
        </w:rPr>
        <w:t xml:space="preserve">, and </w:t>
      </w:r>
      <w:proofErr w:type="spellStart"/>
      <w:r w:rsidRPr="00957E41">
        <w:rPr>
          <w:rFonts w:ascii="Arial" w:hAnsi="Arial" w:cs="Arial"/>
          <w:sz w:val="20"/>
          <w:szCs w:val="20"/>
        </w:rPr>
        <w:t>scholarly</w:t>
      </w:r>
      <w:proofErr w:type="spellEnd"/>
      <w:r w:rsidRPr="00957E41">
        <w:rPr>
          <w:rFonts w:ascii="Arial" w:hAnsi="Arial" w:cs="Arial"/>
          <w:sz w:val="20"/>
          <w:szCs w:val="20"/>
        </w:rPr>
        <w:t xml:space="preserve"> content. Grammarly and </w:t>
      </w:r>
      <w:proofErr w:type="spellStart"/>
      <w:r w:rsidRPr="00957E41">
        <w:rPr>
          <w:rFonts w:ascii="Arial" w:hAnsi="Arial" w:cs="Arial"/>
          <w:sz w:val="20"/>
          <w:szCs w:val="20"/>
        </w:rPr>
        <w:t>ChatGPT</w:t>
      </w:r>
      <w:proofErr w:type="spellEnd"/>
      <w:r w:rsidRPr="00957E41">
        <w:rPr>
          <w:rFonts w:ascii="Arial" w:hAnsi="Arial" w:cs="Arial"/>
          <w:sz w:val="20"/>
          <w:szCs w:val="20"/>
        </w:rPr>
        <w:t xml:space="preserve"> </w:t>
      </w:r>
      <w:proofErr w:type="spellStart"/>
      <w:r w:rsidRPr="00957E41">
        <w:rPr>
          <w:rFonts w:ascii="Arial" w:hAnsi="Arial" w:cs="Arial"/>
          <w:sz w:val="20"/>
          <w:szCs w:val="20"/>
        </w:rPr>
        <w:t>were</w:t>
      </w:r>
      <w:proofErr w:type="spellEnd"/>
      <w:r w:rsidRPr="00957E41">
        <w:rPr>
          <w:rFonts w:ascii="Arial" w:hAnsi="Arial" w:cs="Arial"/>
          <w:sz w:val="20"/>
          <w:szCs w:val="20"/>
        </w:rPr>
        <w:t xml:space="preserve"> </w:t>
      </w:r>
      <w:proofErr w:type="spellStart"/>
      <w:r w:rsidRPr="00957E41">
        <w:rPr>
          <w:rFonts w:ascii="Arial" w:hAnsi="Arial" w:cs="Arial"/>
          <w:sz w:val="20"/>
          <w:szCs w:val="20"/>
        </w:rPr>
        <w:t>used</w:t>
      </w:r>
      <w:proofErr w:type="spellEnd"/>
      <w:r w:rsidRPr="00957E41">
        <w:rPr>
          <w:rFonts w:ascii="Arial" w:hAnsi="Arial" w:cs="Arial"/>
          <w:sz w:val="20"/>
          <w:szCs w:val="20"/>
        </w:rPr>
        <w:t xml:space="preserve"> </w:t>
      </w:r>
      <w:proofErr w:type="spellStart"/>
      <w:r w:rsidRPr="00957E41">
        <w:rPr>
          <w:rFonts w:ascii="Arial" w:hAnsi="Arial" w:cs="Arial"/>
          <w:sz w:val="20"/>
          <w:szCs w:val="20"/>
        </w:rPr>
        <w:t>solely</w:t>
      </w:r>
      <w:proofErr w:type="spellEnd"/>
      <w:r w:rsidRPr="00957E41">
        <w:rPr>
          <w:rFonts w:ascii="Arial" w:hAnsi="Arial" w:cs="Arial"/>
          <w:sz w:val="20"/>
          <w:szCs w:val="20"/>
        </w:rPr>
        <w:t xml:space="preserve"> to assist </w:t>
      </w:r>
      <w:proofErr w:type="spellStart"/>
      <w:r w:rsidRPr="00957E41">
        <w:rPr>
          <w:rFonts w:ascii="Arial" w:hAnsi="Arial" w:cs="Arial"/>
          <w:sz w:val="20"/>
          <w:szCs w:val="20"/>
        </w:rPr>
        <w:t>with</w:t>
      </w:r>
      <w:proofErr w:type="spellEnd"/>
      <w:r w:rsidRPr="00957E41">
        <w:rPr>
          <w:rFonts w:ascii="Arial" w:hAnsi="Arial" w:cs="Arial"/>
          <w:sz w:val="20"/>
          <w:szCs w:val="20"/>
        </w:rPr>
        <w:t xml:space="preserve"> grammatical </w:t>
      </w:r>
      <w:proofErr w:type="spellStart"/>
      <w:r w:rsidRPr="00957E41">
        <w:rPr>
          <w:rFonts w:ascii="Arial" w:hAnsi="Arial" w:cs="Arial"/>
          <w:sz w:val="20"/>
          <w:szCs w:val="20"/>
        </w:rPr>
        <w:t>refinement</w:t>
      </w:r>
      <w:proofErr w:type="spellEnd"/>
      <w:r w:rsidRPr="00957E41">
        <w:rPr>
          <w:rFonts w:ascii="Arial" w:hAnsi="Arial" w:cs="Arial"/>
          <w:sz w:val="20"/>
          <w:szCs w:val="20"/>
        </w:rPr>
        <w:t xml:space="preserve"> and </w:t>
      </w:r>
      <w:proofErr w:type="spellStart"/>
      <w:r w:rsidRPr="00957E41">
        <w:rPr>
          <w:rFonts w:ascii="Arial" w:hAnsi="Arial" w:cs="Arial"/>
          <w:sz w:val="20"/>
          <w:szCs w:val="20"/>
        </w:rPr>
        <w:t>reference</w:t>
      </w:r>
      <w:proofErr w:type="spellEnd"/>
      <w:r w:rsidRPr="00957E41">
        <w:rPr>
          <w:rFonts w:ascii="Arial" w:hAnsi="Arial" w:cs="Arial"/>
          <w:sz w:val="20"/>
          <w:szCs w:val="20"/>
        </w:rPr>
        <w:t xml:space="preserve"> </w:t>
      </w:r>
      <w:proofErr w:type="spellStart"/>
      <w:r w:rsidRPr="00957E41">
        <w:rPr>
          <w:rFonts w:ascii="Arial" w:hAnsi="Arial" w:cs="Arial"/>
          <w:sz w:val="20"/>
          <w:szCs w:val="20"/>
        </w:rPr>
        <w:t>formatting</w:t>
      </w:r>
      <w:proofErr w:type="spellEnd"/>
      <w:r w:rsidRPr="00957E41">
        <w:rPr>
          <w:rFonts w:ascii="Arial" w:hAnsi="Arial" w:cs="Arial"/>
          <w:sz w:val="20"/>
          <w:szCs w:val="20"/>
        </w:rPr>
        <w:t xml:space="preserve"> </w:t>
      </w:r>
      <w:proofErr w:type="spellStart"/>
      <w:r w:rsidRPr="00957E41">
        <w:rPr>
          <w:rFonts w:ascii="Arial" w:hAnsi="Arial" w:cs="Arial"/>
          <w:sz w:val="20"/>
          <w:szCs w:val="20"/>
        </w:rPr>
        <w:t>during</w:t>
      </w:r>
      <w:proofErr w:type="spellEnd"/>
      <w:r w:rsidRPr="00957E41">
        <w:rPr>
          <w:rFonts w:ascii="Arial" w:hAnsi="Arial" w:cs="Arial"/>
          <w:sz w:val="20"/>
          <w:szCs w:val="20"/>
        </w:rPr>
        <w:t xml:space="preserve"> </w:t>
      </w:r>
      <w:proofErr w:type="spellStart"/>
      <w:r w:rsidRPr="00957E41">
        <w:rPr>
          <w:rFonts w:ascii="Arial" w:hAnsi="Arial" w:cs="Arial"/>
          <w:sz w:val="20"/>
          <w:szCs w:val="20"/>
        </w:rPr>
        <w:t>manuscript</w:t>
      </w:r>
      <w:proofErr w:type="spellEnd"/>
      <w:r w:rsidRPr="00957E41">
        <w:rPr>
          <w:rFonts w:ascii="Arial" w:hAnsi="Arial" w:cs="Arial"/>
          <w:sz w:val="20"/>
          <w:szCs w:val="20"/>
        </w:rPr>
        <w:t xml:space="preserve"> </w:t>
      </w:r>
      <w:proofErr w:type="spellStart"/>
      <w:r w:rsidRPr="00957E41">
        <w:rPr>
          <w:rFonts w:ascii="Arial" w:hAnsi="Arial" w:cs="Arial"/>
          <w:sz w:val="20"/>
          <w:szCs w:val="20"/>
        </w:rPr>
        <w:t>revision</w:t>
      </w:r>
      <w:proofErr w:type="spellEnd"/>
      <w:r w:rsidRPr="00957E41">
        <w:rPr>
          <w:rFonts w:ascii="Arial" w:hAnsi="Arial" w:cs="Arial"/>
          <w:sz w:val="20"/>
          <w:szCs w:val="20"/>
        </w:rPr>
        <w:t xml:space="preserve">. The </w:t>
      </w:r>
      <w:proofErr w:type="spellStart"/>
      <w:r w:rsidRPr="00957E41">
        <w:rPr>
          <w:rFonts w:ascii="Arial" w:hAnsi="Arial" w:cs="Arial"/>
          <w:sz w:val="20"/>
          <w:szCs w:val="20"/>
        </w:rPr>
        <w:t>author</w:t>
      </w:r>
      <w:proofErr w:type="spellEnd"/>
      <w:r w:rsidRPr="00957E41">
        <w:rPr>
          <w:rFonts w:ascii="Arial" w:hAnsi="Arial" w:cs="Arial"/>
          <w:sz w:val="20"/>
          <w:szCs w:val="20"/>
        </w:rPr>
        <w:t xml:space="preserve">(s) </w:t>
      </w:r>
      <w:proofErr w:type="spellStart"/>
      <w:r w:rsidRPr="00957E41">
        <w:rPr>
          <w:rFonts w:ascii="Arial" w:hAnsi="Arial" w:cs="Arial"/>
          <w:sz w:val="20"/>
          <w:szCs w:val="20"/>
        </w:rPr>
        <w:t>accept</w:t>
      </w:r>
      <w:proofErr w:type="spellEnd"/>
      <w:r w:rsidRPr="00957E41">
        <w:rPr>
          <w:rFonts w:ascii="Arial" w:hAnsi="Arial" w:cs="Arial"/>
          <w:sz w:val="20"/>
          <w:szCs w:val="20"/>
        </w:rPr>
        <w:t xml:space="preserve"> full </w:t>
      </w:r>
      <w:proofErr w:type="spellStart"/>
      <w:r w:rsidRPr="00957E41">
        <w:rPr>
          <w:rFonts w:ascii="Arial" w:hAnsi="Arial" w:cs="Arial"/>
          <w:sz w:val="20"/>
          <w:szCs w:val="20"/>
        </w:rPr>
        <w:t>responsibility</w:t>
      </w:r>
      <w:proofErr w:type="spellEnd"/>
      <w:r w:rsidRPr="00957E41">
        <w:rPr>
          <w:rFonts w:ascii="Arial" w:hAnsi="Arial" w:cs="Arial"/>
          <w:sz w:val="20"/>
          <w:szCs w:val="20"/>
        </w:rPr>
        <w:t xml:space="preserve"> for the </w:t>
      </w:r>
      <w:proofErr w:type="spellStart"/>
      <w:r w:rsidRPr="00957E41">
        <w:rPr>
          <w:rFonts w:ascii="Arial" w:hAnsi="Arial" w:cs="Arial"/>
          <w:sz w:val="20"/>
          <w:szCs w:val="20"/>
        </w:rPr>
        <w:t>accuracy</w:t>
      </w:r>
      <w:proofErr w:type="spellEnd"/>
      <w:r w:rsidRPr="00957E41">
        <w:rPr>
          <w:rFonts w:ascii="Arial" w:hAnsi="Arial" w:cs="Arial"/>
          <w:sz w:val="20"/>
          <w:szCs w:val="20"/>
        </w:rPr>
        <w:t xml:space="preserve">, </w:t>
      </w:r>
      <w:proofErr w:type="spellStart"/>
      <w:r w:rsidRPr="00957E41">
        <w:rPr>
          <w:rFonts w:ascii="Arial" w:hAnsi="Arial" w:cs="Arial"/>
          <w:sz w:val="20"/>
          <w:szCs w:val="20"/>
        </w:rPr>
        <w:t>integrity</w:t>
      </w:r>
      <w:proofErr w:type="spellEnd"/>
      <w:r w:rsidRPr="00957E41">
        <w:rPr>
          <w:rFonts w:ascii="Arial" w:hAnsi="Arial" w:cs="Arial"/>
          <w:sz w:val="20"/>
          <w:szCs w:val="20"/>
        </w:rPr>
        <w:t xml:space="preserve">, and final content of the </w:t>
      </w:r>
      <w:proofErr w:type="spellStart"/>
      <w:r w:rsidRPr="00957E41">
        <w:rPr>
          <w:rFonts w:ascii="Arial" w:hAnsi="Arial" w:cs="Arial"/>
          <w:sz w:val="20"/>
          <w:szCs w:val="20"/>
        </w:rPr>
        <w:t>manuscript</w:t>
      </w:r>
      <w:proofErr w:type="spellEnd"/>
      <w:r w:rsidRPr="00957E41">
        <w:rPr>
          <w:rFonts w:ascii="Arial" w:hAnsi="Arial" w:cs="Arial"/>
          <w:sz w:val="20"/>
          <w:szCs w:val="20"/>
        </w:rPr>
        <w:t>.</w:t>
      </w:r>
    </w:p>
    <w:p w14:paraId="4A557BDF" w14:textId="77777777" w:rsidR="00001D56" w:rsidRPr="00957E41" w:rsidRDefault="00001D56" w:rsidP="000410F3">
      <w:pPr>
        <w:spacing w:after="0" w:line="240" w:lineRule="auto"/>
        <w:rPr>
          <w:rFonts w:ascii="Arial" w:hAnsi="Arial" w:cs="Arial"/>
          <w:sz w:val="20"/>
          <w:szCs w:val="20"/>
        </w:rPr>
      </w:pPr>
    </w:p>
    <w:p w14:paraId="56C55DA6" w14:textId="77777777" w:rsidR="00001D56" w:rsidRPr="00957E41" w:rsidRDefault="00001D56" w:rsidP="00001D56">
      <w:pPr>
        <w:pStyle w:val="pdq2pgselectionanchorcontainer"/>
      </w:pPr>
      <w:proofErr w:type="spellStart"/>
      <w:r w:rsidRPr="00957E41">
        <w:t>Conflicts</w:t>
      </w:r>
      <w:proofErr w:type="spellEnd"/>
      <w:r w:rsidRPr="00957E41">
        <w:t xml:space="preserve"> of </w:t>
      </w:r>
      <w:proofErr w:type="spellStart"/>
      <w:proofErr w:type="gramStart"/>
      <w:r w:rsidRPr="00957E41">
        <w:t>interest</w:t>
      </w:r>
      <w:proofErr w:type="spellEnd"/>
      <w:r w:rsidRPr="00957E41">
        <w:t>:</w:t>
      </w:r>
      <w:proofErr w:type="gramEnd"/>
      <w:r w:rsidRPr="00957E41">
        <w:t xml:space="preserve"> The </w:t>
      </w:r>
      <w:proofErr w:type="spellStart"/>
      <w:r w:rsidRPr="00957E41">
        <w:t>authors</w:t>
      </w:r>
      <w:proofErr w:type="spellEnd"/>
      <w:r w:rsidRPr="00957E41">
        <w:t xml:space="preserve"> </w:t>
      </w:r>
      <w:proofErr w:type="spellStart"/>
      <w:r w:rsidRPr="00957E41">
        <w:t>declare</w:t>
      </w:r>
      <w:proofErr w:type="spellEnd"/>
      <w:r w:rsidRPr="00957E41">
        <w:t xml:space="preserve"> </w:t>
      </w:r>
      <w:proofErr w:type="spellStart"/>
      <w:r w:rsidRPr="00957E41">
        <w:t>that</w:t>
      </w:r>
      <w:proofErr w:type="spellEnd"/>
      <w:r w:rsidRPr="00957E41">
        <w:t xml:space="preserve"> </w:t>
      </w:r>
      <w:proofErr w:type="spellStart"/>
      <w:r w:rsidRPr="00957E41">
        <w:t>they</w:t>
      </w:r>
      <w:proofErr w:type="spellEnd"/>
      <w:r w:rsidRPr="00957E41">
        <w:t xml:space="preserve"> have no </w:t>
      </w:r>
      <w:proofErr w:type="spellStart"/>
      <w:r w:rsidRPr="00957E41">
        <w:t>conflicts</w:t>
      </w:r>
      <w:proofErr w:type="spellEnd"/>
      <w:r w:rsidRPr="00957E41">
        <w:t xml:space="preserve"> of </w:t>
      </w:r>
      <w:proofErr w:type="spellStart"/>
      <w:r w:rsidRPr="00957E41">
        <w:t>interest</w:t>
      </w:r>
      <w:proofErr w:type="spellEnd"/>
      <w:r w:rsidRPr="00957E41">
        <w:t>.</w:t>
      </w:r>
    </w:p>
    <w:p w14:paraId="1421B4CE" w14:textId="77777777" w:rsidR="000410F3" w:rsidRPr="00957E41" w:rsidRDefault="000410F3" w:rsidP="00855B84">
      <w:pPr>
        <w:ind w:left="360"/>
      </w:pPr>
    </w:p>
    <w:p w14:paraId="13DFC1D0" w14:textId="77777777" w:rsidR="00855B84" w:rsidRPr="00957E41" w:rsidRDefault="00855B84" w:rsidP="00855B84">
      <w:pPr>
        <w:ind w:left="360"/>
      </w:pPr>
    </w:p>
    <w:p w14:paraId="0A1B0A5A" w14:textId="77777777" w:rsidR="00855B84" w:rsidRPr="00957E41" w:rsidRDefault="00855B84" w:rsidP="00855B84">
      <w:pPr>
        <w:ind w:left="360"/>
      </w:pPr>
      <w:proofErr w:type="spellStart"/>
      <w:r w:rsidRPr="00957E41">
        <w:t>References</w:t>
      </w:r>
      <w:proofErr w:type="spellEnd"/>
      <w:r w:rsidRPr="00957E41">
        <w:t xml:space="preserve">  </w:t>
      </w:r>
    </w:p>
    <w:p w14:paraId="4A68E49A" w14:textId="77777777" w:rsidR="00A11F69" w:rsidRPr="00957E41" w:rsidRDefault="00000000">
      <w:pPr>
        <w:spacing w:after="60"/>
        <w:ind w:left="720" w:hanging="720"/>
      </w:pPr>
      <w:r w:rsidRPr="00957E41">
        <w:t xml:space="preserve">Huet, P., Jegou, M.-H., Bourlond, F., Dupin, C., &amp; Cribier, B. (2020). Trichoadénome: Description anatomoclinique et dermatoscopique. </w:t>
      </w:r>
      <w:r w:rsidRPr="00957E41">
        <w:rPr>
          <w:i/>
        </w:rPr>
        <w:t>Annales de Dermatologie et de Vénéréologie</w:t>
      </w:r>
      <w:r w:rsidRPr="00957E41">
        <w:t xml:space="preserve">, </w:t>
      </w:r>
      <w:r w:rsidRPr="00957E41">
        <w:rPr>
          <w:i/>
        </w:rPr>
        <w:t>147</w:t>
      </w:r>
      <w:r w:rsidRPr="00957E41">
        <w:t>(5), 334–339. https://doi.org/10.1016/j.annder.2020.01.014</w:t>
      </w:r>
    </w:p>
    <w:p w14:paraId="3516D3D8" w14:textId="77777777" w:rsidR="00A11F69" w:rsidRPr="00957E41" w:rsidRDefault="00000000">
      <w:pPr>
        <w:spacing w:after="60"/>
        <w:ind w:left="720" w:hanging="720"/>
      </w:pPr>
      <w:r w:rsidRPr="00957E41">
        <w:t xml:space="preserve">Krishna Swaroop, D. S., Ramakrishna, B. A., Bai, S. J., &amp; Shanthi, V. (2008). Trichoadenoma of Nikolowski. </w:t>
      </w:r>
      <w:r w:rsidRPr="00957E41">
        <w:rPr>
          <w:i/>
        </w:rPr>
        <w:t>Indian Journal of Pathology and Microbiology</w:t>
      </w:r>
      <w:r w:rsidRPr="00957E41">
        <w:t xml:space="preserve">, </w:t>
      </w:r>
      <w:r w:rsidRPr="00957E41">
        <w:rPr>
          <w:i/>
        </w:rPr>
        <w:t>51</w:t>
      </w:r>
      <w:r w:rsidRPr="00957E41">
        <w:t>(2), 277–279. https://doi.org/10.4103/0377-4929.41695</w:t>
      </w:r>
    </w:p>
    <w:p w14:paraId="47C9CE86" w14:textId="77777777" w:rsidR="00A11F69" w:rsidRPr="00957E41" w:rsidRDefault="00000000">
      <w:pPr>
        <w:spacing w:after="60"/>
        <w:ind w:left="720" w:hanging="720"/>
      </w:pPr>
      <w:r w:rsidRPr="00957E41">
        <w:t xml:space="preserve">Kurokawa, I., Mizutani, H., Nishijima, S., Kato, N., Yasui, K., &amp; Tsubura, A. (2005). Trichoadenoma: Cytokeratin expression suggesting differentiation towards the follicular infundibulum and </w:t>
      </w:r>
      <w:r w:rsidRPr="00957E41">
        <w:lastRenderedPageBreak/>
        <w:t xml:space="preserve">follicular bulge regions. </w:t>
      </w:r>
      <w:r w:rsidRPr="00957E41">
        <w:rPr>
          <w:i/>
        </w:rPr>
        <w:t>British Journal of Dermatology</w:t>
      </w:r>
      <w:r w:rsidRPr="00957E41">
        <w:t xml:space="preserve">, </w:t>
      </w:r>
      <w:r w:rsidRPr="00957E41">
        <w:rPr>
          <w:i/>
        </w:rPr>
        <w:t>153</w:t>
      </w:r>
      <w:r w:rsidRPr="00957E41">
        <w:t>(5), 1084–1086. https://doi.org/10.1111/j.1365-2133.2005.06929.x</w:t>
      </w:r>
    </w:p>
    <w:p w14:paraId="2404C858" w14:textId="77777777" w:rsidR="00A11F69" w:rsidRPr="00957E41" w:rsidRDefault="00000000">
      <w:pPr>
        <w:spacing w:after="60"/>
        <w:ind w:left="720" w:hanging="720"/>
      </w:pPr>
      <w:r w:rsidRPr="00957E41">
        <w:t xml:space="preserve">Lee, J. H., Kim, Y. Y., Yoon, S. Y., Lee, J. D., &amp; Cho, S. H. (2008). Unusual presentation of trichoadenoma in an infant. </w:t>
      </w:r>
      <w:r w:rsidRPr="00957E41">
        <w:rPr>
          <w:i/>
        </w:rPr>
        <w:t>Acta Dermato-Venereologica</w:t>
      </w:r>
      <w:r w:rsidRPr="00957E41">
        <w:t xml:space="preserve">, </w:t>
      </w:r>
      <w:r w:rsidRPr="00957E41">
        <w:rPr>
          <w:i/>
        </w:rPr>
        <w:t>88</w:t>
      </w:r>
      <w:r w:rsidRPr="00957E41">
        <w:t>(3), 291–292. https://doi.org/10.2340/00015555-0408</w:t>
      </w:r>
    </w:p>
    <w:p w14:paraId="66868D64" w14:textId="77777777" w:rsidR="00A11F69" w:rsidRPr="00957E41" w:rsidRDefault="00000000">
      <w:pPr>
        <w:spacing w:after="60"/>
        <w:ind w:left="720" w:hanging="720"/>
      </w:pPr>
      <w:r w:rsidRPr="00957E41">
        <w:t xml:space="preserve">Mahajan, S. R., Shah, C. A., Shah, M. M., &amp; Bilimoria, E. F. (2015). A rare case of trichoadenoma over the vulva. </w:t>
      </w:r>
      <w:r w:rsidRPr="00957E41">
        <w:rPr>
          <w:i/>
        </w:rPr>
        <w:t>Indian Journal of Sexually Transmitted Diseases and AIDS</w:t>
      </w:r>
      <w:r w:rsidRPr="00957E41">
        <w:t xml:space="preserve">, </w:t>
      </w:r>
      <w:r w:rsidRPr="00957E41">
        <w:rPr>
          <w:i/>
        </w:rPr>
        <w:t>36</w:t>
      </w:r>
      <w:r w:rsidRPr="00957E41">
        <w:t>(1), 83–85. https://doi.org/10.4103/0253-7184.156741</w:t>
      </w:r>
    </w:p>
    <w:p w14:paraId="52EB22B9" w14:textId="77777777" w:rsidR="00A11F69" w:rsidRPr="00957E41" w:rsidRDefault="00000000">
      <w:pPr>
        <w:spacing w:after="60"/>
        <w:ind w:left="720" w:hanging="720"/>
      </w:pPr>
      <w:r w:rsidRPr="00957E41">
        <w:t xml:space="preserve">Mir-Bonafé, J. F., Mir-Bonafé, M., Mir-Bonafé, J. M., Rozas-Muñoz, E., Piquero-Casals, J., &amp; Terrasa-Sagristà, F. (2021). Trichoadenoma: Dermoscopic clues of a rare adnexal tumour. </w:t>
      </w:r>
      <w:r w:rsidRPr="00957E41">
        <w:rPr>
          <w:i/>
        </w:rPr>
        <w:t>Australasian Journal of Dermatology</w:t>
      </w:r>
      <w:r w:rsidRPr="00957E41">
        <w:t xml:space="preserve">, </w:t>
      </w:r>
      <w:r w:rsidRPr="00957E41">
        <w:rPr>
          <w:i/>
        </w:rPr>
        <w:t>62</w:t>
      </w:r>
      <w:r w:rsidRPr="00957E41">
        <w:t>(1), 75–77. https://doi.org/10.1111/ajd.13394</w:t>
      </w:r>
    </w:p>
    <w:p w14:paraId="219FF48B" w14:textId="77777777" w:rsidR="00A11F69" w:rsidRPr="00957E41" w:rsidRDefault="00000000">
      <w:pPr>
        <w:spacing w:after="60"/>
        <w:ind w:left="720" w:hanging="720"/>
      </w:pPr>
      <w:r w:rsidRPr="00957E41">
        <w:t xml:space="preserve">Pampena, R., Borsari, S., Piana, S., &amp; Longo, C. (2019). Broadening the list of basal cell carcinoma mimickers: Dermoscopic features of trichoadenoma. </w:t>
      </w:r>
      <w:r w:rsidRPr="00957E41">
        <w:rPr>
          <w:i/>
        </w:rPr>
        <w:t>Dermatology Practical &amp; Conceptual</w:t>
      </w:r>
      <w:r w:rsidRPr="00957E41">
        <w:t xml:space="preserve">, </w:t>
      </w:r>
      <w:r w:rsidRPr="00957E41">
        <w:rPr>
          <w:i/>
        </w:rPr>
        <w:t>9</w:t>
      </w:r>
      <w:r w:rsidRPr="00957E41">
        <w:t>(2), 160–161. https://doi.org/10.5826/dpc.0902a17</w:t>
      </w:r>
    </w:p>
    <w:p w14:paraId="10752A1A" w14:textId="77777777" w:rsidR="00A11F69" w:rsidRPr="00957E41" w:rsidRDefault="00000000">
      <w:pPr>
        <w:spacing w:after="60"/>
        <w:ind w:left="720" w:hanging="720"/>
      </w:pPr>
      <w:r w:rsidRPr="00957E41">
        <w:t xml:space="preserve">Rahbari, H., Mehregan, A. H., &amp; Pinkus, H. (1977). Trichoadenoma of Nikolowski. </w:t>
      </w:r>
      <w:r w:rsidRPr="00957E41">
        <w:rPr>
          <w:i/>
        </w:rPr>
        <w:t>Journal of Cutaneous Pathology</w:t>
      </w:r>
      <w:r w:rsidRPr="00957E41">
        <w:t xml:space="preserve">, </w:t>
      </w:r>
      <w:r w:rsidRPr="00957E41">
        <w:rPr>
          <w:i/>
        </w:rPr>
        <w:t>4</w:t>
      </w:r>
      <w:r w:rsidRPr="00957E41">
        <w:t>(2), 90–98. https://doi.org/10.1111/j.1600-0560.1977.tb00893.x</w:t>
      </w:r>
    </w:p>
    <w:p w14:paraId="79DCE45C" w14:textId="77777777" w:rsidR="00A11F69" w:rsidRPr="00957E41" w:rsidRDefault="00000000">
      <w:pPr>
        <w:spacing w:after="60"/>
        <w:ind w:left="720" w:hanging="720"/>
      </w:pPr>
      <w:r w:rsidRPr="00957E41">
        <w:t xml:space="preserve">Reibold, R., Undeutsch, W., &amp; Fleiner, J. (1998). Trichoadenoma of Nikolowski—Review of four decades and seven new cases. </w:t>
      </w:r>
      <w:r w:rsidRPr="00957E41">
        <w:rPr>
          <w:i/>
        </w:rPr>
        <w:t>Der Hautarzt</w:t>
      </w:r>
      <w:r w:rsidRPr="00957E41">
        <w:t xml:space="preserve">, </w:t>
      </w:r>
      <w:r w:rsidRPr="00957E41">
        <w:rPr>
          <w:i/>
        </w:rPr>
        <w:t>49</w:t>
      </w:r>
      <w:r w:rsidRPr="00957E41">
        <w:t>(12), 925–928. https://doi.org/10.1007/s001050050849</w:t>
      </w:r>
    </w:p>
    <w:p w14:paraId="2A31911D" w14:textId="77777777" w:rsidR="00A11F69" w:rsidRPr="00957E41" w:rsidRDefault="00000000">
      <w:pPr>
        <w:spacing w:after="60"/>
        <w:ind w:left="720" w:hanging="720"/>
      </w:pPr>
      <w:r w:rsidRPr="00957E41">
        <w:t xml:space="preserve">Sangwaiya, A., Bairwa, S., Kalhan, S., Sharma, P., &amp; Satarkar, R. N. (2017). Trichoadenoma of Nikolowski—A rare tumour with unusual presentation over vulva. </w:t>
      </w:r>
      <w:r w:rsidRPr="00957E41">
        <w:rPr>
          <w:i/>
        </w:rPr>
        <w:t>Journal of Clinical and Diagnostic Research</w:t>
      </w:r>
      <w:r w:rsidRPr="00957E41">
        <w:t xml:space="preserve">, </w:t>
      </w:r>
      <w:r w:rsidRPr="00957E41">
        <w:rPr>
          <w:i/>
        </w:rPr>
        <w:t>11</w:t>
      </w:r>
      <w:r w:rsidRPr="00957E41">
        <w:t>(1), ED05–ED06. https://doi.org/10.7860/JCDR/2017/24237.9188</w:t>
      </w:r>
    </w:p>
    <w:p w14:paraId="4A98CA65" w14:textId="77777777" w:rsidR="00A11F69" w:rsidRPr="00957E41" w:rsidRDefault="00000000">
      <w:pPr>
        <w:spacing w:after="60"/>
        <w:ind w:left="720" w:hanging="720"/>
      </w:pPr>
      <w:r w:rsidRPr="00957E41">
        <w:t xml:space="preserve">Shimanovich, I., Krahl, D., &amp; Rose, C. (2010). Trichoadenoma of Nikolowski is a distinct neoplasm within the spectrum of follicular tumors. </w:t>
      </w:r>
      <w:r w:rsidRPr="00957E41">
        <w:rPr>
          <w:i/>
        </w:rPr>
        <w:t>Journal of the American Academy of Dermatology</w:t>
      </w:r>
      <w:r w:rsidRPr="00957E41">
        <w:t xml:space="preserve">, </w:t>
      </w:r>
      <w:r w:rsidRPr="00957E41">
        <w:rPr>
          <w:i/>
        </w:rPr>
        <w:t>62</w:t>
      </w:r>
      <w:r w:rsidRPr="00957E41">
        <w:t>(2), 277–283. https://doi.org/10.1016/j.jaad.2009.06.086</w:t>
      </w:r>
    </w:p>
    <w:p w14:paraId="62995BC2" w14:textId="77777777" w:rsidR="00A11F69" w:rsidRPr="00957E41" w:rsidRDefault="00000000">
      <w:pPr>
        <w:spacing w:after="60"/>
        <w:ind w:left="720" w:hanging="720"/>
      </w:pPr>
      <w:r w:rsidRPr="00957E41">
        <w:t xml:space="preserve">Yamaguchi, J., &amp; Takino, C. (1992). A case of trichoadenoma arising in the buttock. </w:t>
      </w:r>
      <w:r w:rsidRPr="00957E41">
        <w:rPr>
          <w:i/>
        </w:rPr>
        <w:t>The Journal of Dermatology</w:t>
      </w:r>
      <w:r w:rsidRPr="00957E41">
        <w:t xml:space="preserve">, </w:t>
      </w:r>
      <w:r w:rsidRPr="00957E41">
        <w:rPr>
          <w:i/>
        </w:rPr>
        <w:t>19</w:t>
      </w:r>
      <w:r w:rsidRPr="00957E41">
        <w:t>(8), 503–506. https://doi.org/10.1111/j.1346-8138.1992.tb03270.x</w:t>
      </w:r>
    </w:p>
    <w:p w14:paraId="3A54DFB4" w14:textId="77777777" w:rsidR="00855B84" w:rsidRPr="00957E41" w:rsidRDefault="00855B84" w:rsidP="00855B84">
      <w:pPr>
        <w:ind w:left="360"/>
      </w:pPr>
    </w:p>
    <w:p w14:paraId="6516BCC1" w14:textId="77777777" w:rsidR="00855B84" w:rsidRPr="00957E41" w:rsidRDefault="00855B84" w:rsidP="00855B84">
      <w:pPr>
        <w:ind w:left="360"/>
      </w:pPr>
    </w:p>
    <w:p w14:paraId="186CAD60" w14:textId="77777777" w:rsidR="00855B84" w:rsidRPr="00957E41" w:rsidRDefault="00855B84" w:rsidP="00855B84">
      <w:pPr>
        <w:ind w:left="360"/>
      </w:pPr>
    </w:p>
    <w:p w14:paraId="1C43FDD0" w14:textId="77777777" w:rsidR="00855B84" w:rsidRPr="00957E41" w:rsidRDefault="00855B84" w:rsidP="00855B84">
      <w:pPr>
        <w:ind w:left="360"/>
      </w:pPr>
      <w:r w:rsidRPr="00957E41">
        <w:t xml:space="preserve">Figure 1 : </w:t>
      </w:r>
      <w:proofErr w:type="spellStart"/>
      <w:proofErr w:type="gramStart"/>
      <w:r w:rsidR="006000B8" w:rsidRPr="00957E41">
        <w:t>Trichoadenoma</w:t>
      </w:r>
      <w:proofErr w:type="spellEnd"/>
      <w:r w:rsidR="006000B8" w:rsidRPr="00957E41">
        <w:t>:</w:t>
      </w:r>
      <w:proofErr w:type="gramEnd"/>
      <w:r w:rsidR="006000B8" w:rsidRPr="00957E41">
        <w:t xml:space="preserve"> Multiple </w:t>
      </w:r>
      <w:proofErr w:type="spellStart"/>
      <w:r w:rsidR="006000B8" w:rsidRPr="00957E41">
        <w:t>Bilateral</w:t>
      </w:r>
      <w:proofErr w:type="spellEnd"/>
      <w:r w:rsidR="006000B8" w:rsidRPr="00957E41">
        <w:t xml:space="preserve"> Whitish </w:t>
      </w:r>
      <w:proofErr w:type="spellStart"/>
      <w:r w:rsidR="006000B8" w:rsidRPr="00957E41">
        <w:t>Papulocystic</w:t>
      </w:r>
      <w:proofErr w:type="spellEnd"/>
      <w:r w:rsidR="006000B8" w:rsidRPr="00957E41">
        <w:t xml:space="preserve"> </w:t>
      </w:r>
      <w:proofErr w:type="spellStart"/>
      <w:r w:rsidR="006000B8" w:rsidRPr="00957E41">
        <w:t>Lesions</w:t>
      </w:r>
      <w:proofErr w:type="spellEnd"/>
      <w:r w:rsidR="006000B8" w:rsidRPr="00957E41">
        <w:t xml:space="preserve"> on the Legs</w:t>
      </w:r>
    </w:p>
    <w:p w14:paraId="776CE867" w14:textId="77777777" w:rsidR="00D128EF" w:rsidRPr="00957E41" w:rsidRDefault="006000B8" w:rsidP="008F2043">
      <w:pPr>
        <w:ind w:left="360"/>
      </w:pPr>
      <w:r w:rsidRPr="00957E41">
        <w:rPr>
          <w:noProof/>
        </w:rPr>
        <w:lastRenderedPageBreak/>
        <w:drawing>
          <wp:inline distT="0" distB="0" distL="0" distR="0" wp14:anchorId="77AA9605" wp14:editId="59137DA5">
            <wp:extent cx="4143375" cy="5200650"/>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43375" cy="5200650"/>
                    </a:xfrm>
                    <a:prstGeom prst="rect">
                      <a:avLst/>
                    </a:prstGeom>
                    <a:noFill/>
                    <a:ln>
                      <a:noFill/>
                    </a:ln>
                  </pic:spPr>
                </pic:pic>
              </a:graphicData>
            </a:graphic>
          </wp:inline>
        </w:drawing>
      </w:r>
    </w:p>
    <w:p w14:paraId="281CC170" w14:textId="77777777" w:rsidR="00D128EF" w:rsidRPr="00957E41" w:rsidRDefault="00D128EF" w:rsidP="00855B84">
      <w:pPr>
        <w:ind w:left="360"/>
      </w:pPr>
    </w:p>
    <w:p w14:paraId="7235AFA4" w14:textId="77777777" w:rsidR="00855B84" w:rsidRPr="00957E41" w:rsidRDefault="006000B8" w:rsidP="00855B84">
      <w:pPr>
        <w:ind w:left="360"/>
      </w:pPr>
      <w:r w:rsidRPr="00957E41">
        <w:t xml:space="preserve">Figure 2 : </w:t>
      </w:r>
      <w:proofErr w:type="spellStart"/>
      <w:proofErr w:type="gramStart"/>
      <w:r w:rsidRPr="00957E41">
        <w:t>Trichoadenoma</w:t>
      </w:r>
      <w:proofErr w:type="spellEnd"/>
      <w:r w:rsidRPr="00957E41">
        <w:t>:</w:t>
      </w:r>
      <w:proofErr w:type="gramEnd"/>
      <w:r w:rsidRPr="00957E41">
        <w:t xml:space="preserve"> Multiple </w:t>
      </w:r>
      <w:proofErr w:type="spellStart"/>
      <w:r w:rsidRPr="00957E41">
        <w:t>Bilateral</w:t>
      </w:r>
      <w:proofErr w:type="spellEnd"/>
      <w:r w:rsidRPr="00957E41">
        <w:t xml:space="preserve"> Whitish </w:t>
      </w:r>
      <w:proofErr w:type="spellStart"/>
      <w:r w:rsidRPr="00957E41">
        <w:t>Papulocystic</w:t>
      </w:r>
      <w:proofErr w:type="spellEnd"/>
      <w:r w:rsidRPr="00957E41">
        <w:t xml:space="preserve"> </w:t>
      </w:r>
      <w:proofErr w:type="spellStart"/>
      <w:r w:rsidRPr="00957E41">
        <w:t>Lesions</w:t>
      </w:r>
      <w:proofErr w:type="spellEnd"/>
      <w:r w:rsidRPr="00957E41">
        <w:t xml:space="preserve"> on the Legs</w:t>
      </w:r>
    </w:p>
    <w:p w14:paraId="10A00B23" w14:textId="77777777" w:rsidR="006000B8" w:rsidRPr="00957E41" w:rsidRDefault="006000B8" w:rsidP="00855B84">
      <w:pPr>
        <w:ind w:left="360"/>
      </w:pPr>
      <w:r w:rsidRPr="00957E41">
        <w:rPr>
          <w:noProof/>
        </w:rPr>
        <w:lastRenderedPageBreak/>
        <w:drawing>
          <wp:inline distT="0" distB="0" distL="0" distR="0" wp14:anchorId="0EC89CF6" wp14:editId="758C5726">
            <wp:extent cx="4895850" cy="52006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95850" cy="5200650"/>
                    </a:xfrm>
                    <a:prstGeom prst="rect">
                      <a:avLst/>
                    </a:prstGeom>
                    <a:noFill/>
                    <a:ln>
                      <a:noFill/>
                    </a:ln>
                  </pic:spPr>
                </pic:pic>
              </a:graphicData>
            </a:graphic>
          </wp:inline>
        </w:drawing>
      </w:r>
    </w:p>
    <w:p w14:paraId="66D7E832" w14:textId="77777777" w:rsidR="00D128EF" w:rsidRPr="00957E41" w:rsidRDefault="00D128EF" w:rsidP="00855B84">
      <w:pPr>
        <w:ind w:left="360"/>
      </w:pPr>
    </w:p>
    <w:p w14:paraId="03F3C5FF" w14:textId="77777777" w:rsidR="00D128EF" w:rsidRPr="00957E41" w:rsidRDefault="00D128EF" w:rsidP="00855B84">
      <w:pPr>
        <w:ind w:left="360"/>
      </w:pPr>
    </w:p>
    <w:p w14:paraId="39FF7678" w14:textId="77777777" w:rsidR="00D128EF" w:rsidRPr="00957E41" w:rsidRDefault="00D128EF" w:rsidP="00855B84">
      <w:pPr>
        <w:ind w:left="360"/>
      </w:pPr>
    </w:p>
    <w:p w14:paraId="1870A13A" w14:textId="77777777" w:rsidR="00D128EF" w:rsidRPr="00957E41" w:rsidRDefault="00D128EF" w:rsidP="00855B84">
      <w:pPr>
        <w:ind w:left="360"/>
      </w:pPr>
    </w:p>
    <w:p w14:paraId="33E5FA6C" w14:textId="77777777" w:rsidR="00D128EF" w:rsidRPr="00957E41" w:rsidRDefault="00D128EF" w:rsidP="00855B84">
      <w:pPr>
        <w:ind w:left="360"/>
      </w:pPr>
    </w:p>
    <w:p w14:paraId="18C4DE99" w14:textId="77777777" w:rsidR="00D128EF" w:rsidRPr="00957E41" w:rsidRDefault="00D128EF" w:rsidP="00855B84">
      <w:pPr>
        <w:ind w:left="360"/>
      </w:pPr>
    </w:p>
    <w:p w14:paraId="539C537F" w14:textId="77777777" w:rsidR="00D128EF" w:rsidRPr="00957E41" w:rsidRDefault="00D128EF" w:rsidP="00855B84">
      <w:pPr>
        <w:ind w:left="360"/>
      </w:pPr>
    </w:p>
    <w:p w14:paraId="2F3C06A8" w14:textId="77777777" w:rsidR="00D128EF" w:rsidRPr="00957E41" w:rsidRDefault="00D128EF" w:rsidP="00855B84">
      <w:pPr>
        <w:ind w:left="360"/>
      </w:pPr>
    </w:p>
    <w:p w14:paraId="2CD81481" w14:textId="77777777" w:rsidR="00D128EF" w:rsidRPr="00957E41" w:rsidRDefault="00D128EF" w:rsidP="00855B84">
      <w:pPr>
        <w:ind w:left="360"/>
      </w:pPr>
    </w:p>
    <w:p w14:paraId="7897588D" w14:textId="77777777" w:rsidR="00D128EF" w:rsidRPr="00957E41" w:rsidRDefault="00D128EF" w:rsidP="00855B84">
      <w:pPr>
        <w:ind w:left="360"/>
      </w:pPr>
    </w:p>
    <w:p w14:paraId="612D0232" w14:textId="77777777" w:rsidR="00D128EF" w:rsidRPr="00957E41" w:rsidRDefault="00D128EF" w:rsidP="00855B84">
      <w:pPr>
        <w:ind w:left="360"/>
      </w:pPr>
    </w:p>
    <w:p w14:paraId="16BA2470" w14:textId="77777777" w:rsidR="00855B84" w:rsidRPr="00957E41" w:rsidRDefault="00D128EF" w:rsidP="00FB1B98">
      <w:pPr>
        <w:ind w:left="360"/>
      </w:pPr>
      <w:r w:rsidRPr="00957E41">
        <w:t xml:space="preserve">Figure 3 : </w:t>
      </w:r>
      <w:proofErr w:type="spellStart"/>
      <w:proofErr w:type="gramStart"/>
      <w:r w:rsidRPr="00957E41">
        <w:t>Dermoscopy</w:t>
      </w:r>
      <w:proofErr w:type="spellEnd"/>
      <w:r w:rsidRPr="00957E41">
        <w:t>:</w:t>
      </w:r>
      <w:proofErr w:type="gramEnd"/>
      <w:r w:rsidRPr="00957E41">
        <w:t xml:space="preserve"> </w:t>
      </w:r>
      <w:proofErr w:type="spellStart"/>
      <w:r w:rsidRPr="00957E41">
        <w:t>small</w:t>
      </w:r>
      <w:proofErr w:type="spellEnd"/>
      <w:r w:rsidRPr="00957E41">
        <w:t xml:space="preserve">, </w:t>
      </w:r>
      <w:proofErr w:type="spellStart"/>
      <w:r w:rsidRPr="00957E41">
        <w:t>grouped</w:t>
      </w:r>
      <w:proofErr w:type="spellEnd"/>
      <w:r w:rsidRPr="00957E41">
        <w:t xml:space="preserve">, </w:t>
      </w:r>
      <w:proofErr w:type="spellStart"/>
      <w:r w:rsidRPr="00957E41">
        <w:t>poorly</w:t>
      </w:r>
      <w:proofErr w:type="spellEnd"/>
      <w:r w:rsidRPr="00957E41">
        <w:t xml:space="preserve"> </w:t>
      </w:r>
      <w:proofErr w:type="spellStart"/>
      <w:r w:rsidRPr="00957E41">
        <w:t>demarcated</w:t>
      </w:r>
      <w:proofErr w:type="spellEnd"/>
      <w:r w:rsidRPr="00957E41">
        <w:t xml:space="preserve"> </w:t>
      </w:r>
      <w:proofErr w:type="spellStart"/>
      <w:r w:rsidRPr="00957E41">
        <w:t>yellowish</w:t>
      </w:r>
      <w:proofErr w:type="spellEnd"/>
      <w:r w:rsidRPr="00957E41">
        <w:t xml:space="preserve"> areas </w:t>
      </w:r>
      <w:proofErr w:type="spellStart"/>
      <w:r w:rsidRPr="00957E41">
        <w:t>with</w:t>
      </w:r>
      <w:proofErr w:type="spellEnd"/>
      <w:r w:rsidRPr="00957E41">
        <w:t xml:space="preserve"> a </w:t>
      </w:r>
      <w:proofErr w:type="spellStart"/>
      <w:r w:rsidRPr="00957E41">
        <w:t>flaky</w:t>
      </w:r>
      <w:proofErr w:type="spellEnd"/>
      <w:r w:rsidRPr="00957E41">
        <w:t xml:space="preserve"> </w:t>
      </w:r>
      <w:proofErr w:type="spellStart"/>
      <w:r w:rsidRPr="00957E41">
        <w:t>appearance</w:t>
      </w:r>
      <w:proofErr w:type="spellEnd"/>
      <w:r w:rsidRPr="00957E41">
        <w:t xml:space="preserve">, </w:t>
      </w:r>
      <w:proofErr w:type="spellStart"/>
      <w:r w:rsidRPr="00957E41">
        <w:t>along</w:t>
      </w:r>
      <w:proofErr w:type="spellEnd"/>
      <w:r w:rsidRPr="00957E41">
        <w:t xml:space="preserve"> </w:t>
      </w:r>
      <w:proofErr w:type="spellStart"/>
      <w:r w:rsidRPr="00957E41">
        <w:t>with</w:t>
      </w:r>
      <w:proofErr w:type="spellEnd"/>
      <w:r w:rsidRPr="00957E41">
        <w:t xml:space="preserve"> a few </w:t>
      </w:r>
      <w:proofErr w:type="spellStart"/>
      <w:r w:rsidRPr="00957E41">
        <w:t>serpiginous</w:t>
      </w:r>
      <w:proofErr w:type="spellEnd"/>
      <w:r w:rsidRPr="00957E41">
        <w:t xml:space="preserve"> </w:t>
      </w:r>
      <w:proofErr w:type="spellStart"/>
      <w:r w:rsidRPr="00957E41">
        <w:t>vessels</w:t>
      </w:r>
      <w:proofErr w:type="spellEnd"/>
      <w:r w:rsidRPr="00957E41">
        <w:t>.</w:t>
      </w:r>
    </w:p>
    <w:p w14:paraId="7E14A238" w14:textId="77777777" w:rsidR="00D128EF" w:rsidRPr="00957E41" w:rsidRDefault="008F2043" w:rsidP="00FB1B98">
      <w:pPr>
        <w:ind w:left="360"/>
      </w:pPr>
      <w:r w:rsidRPr="00957E41">
        <w:rPr>
          <w:noProof/>
        </w:rPr>
        <w:lastRenderedPageBreak/>
        <w:drawing>
          <wp:inline distT="0" distB="0" distL="0" distR="0" wp14:anchorId="67073446" wp14:editId="74A384C2">
            <wp:extent cx="5005070" cy="5934075"/>
            <wp:effectExtent l="0" t="0" r="5080" b="952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005070" cy="5934075"/>
                    </a:xfrm>
                    <a:prstGeom prst="rect">
                      <a:avLst/>
                    </a:prstGeom>
                  </pic:spPr>
                </pic:pic>
              </a:graphicData>
            </a:graphic>
          </wp:inline>
        </w:drawing>
      </w:r>
    </w:p>
    <w:p w14:paraId="78A02DC2" w14:textId="77777777" w:rsidR="00D128EF" w:rsidRPr="00957E41" w:rsidRDefault="00D128EF" w:rsidP="00FB1B98">
      <w:pPr>
        <w:ind w:left="360"/>
      </w:pPr>
    </w:p>
    <w:p w14:paraId="34086F94" w14:textId="77777777" w:rsidR="008F2043" w:rsidRPr="00957E41" w:rsidRDefault="008F2043" w:rsidP="00D128EF">
      <w:pPr>
        <w:pStyle w:val="NormalWeb"/>
      </w:pPr>
    </w:p>
    <w:p w14:paraId="42AD3D3C" w14:textId="77777777" w:rsidR="008F2043" w:rsidRPr="00957E41" w:rsidRDefault="008F2043" w:rsidP="00D128EF">
      <w:pPr>
        <w:pStyle w:val="NormalWeb"/>
      </w:pPr>
    </w:p>
    <w:p w14:paraId="0B12F0AE" w14:textId="77777777" w:rsidR="008F2043" w:rsidRPr="00957E41" w:rsidRDefault="008F2043" w:rsidP="00D128EF">
      <w:pPr>
        <w:pStyle w:val="NormalWeb"/>
      </w:pPr>
    </w:p>
    <w:p w14:paraId="70A7FA6E" w14:textId="77777777" w:rsidR="008F2043" w:rsidRPr="00957E41" w:rsidRDefault="008F2043" w:rsidP="00D128EF">
      <w:pPr>
        <w:pStyle w:val="NormalWeb"/>
      </w:pPr>
    </w:p>
    <w:p w14:paraId="773F4924" w14:textId="77777777" w:rsidR="008F2043" w:rsidRPr="00957E41" w:rsidRDefault="008F2043" w:rsidP="00D128EF">
      <w:pPr>
        <w:pStyle w:val="NormalWeb"/>
      </w:pPr>
    </w:p>
    <w:p w14:paraId="51E5DB98" w14:textId="77777777" w:rsidR="008F2043" w:rsidRPr="00957E41" w:rsidRDefault="008F2043" w:rsidP="00D128EF">
      <w:pPr>
        <w:pStyle w:val="NormalWeb"/>
      </w:pPr>
    </w:p>
    <w:p w14:paraId="7A26373F" w14:textId="77777777" w:rsidR="00D128EF" w:rsidRPr="00957E41" w:rsidRDefault="00D128EF" w:rsidP="00D128EF">
      <w:pPr>
        <w:pStyle w:val="NormalWeb"/>
        <w:rPr>
          <w:rStyle w:val="Strong"/>
          <w:b w:val="0"/>
          <w:bCs w:val="0"/>
        </w:rPr>
      </w:pPr>
      <w:r w:rsidRPr="00957E41">
        <w:t xml:space="preserve">Figure 4 : </w:t>
      </w:r>
      <w:proofErr w:type="spellStart"/>
      <w:proofErr w:type="gramStart"/>
      <w:r w:rsidRPr="00957E41">
        <w:rPr>
          <w:rStyle w:val="Strong"/>
          <w:b w:val="0"/>
          <w:bCs w:val="0"/>
        </w:rPr>
        <w:t>Histopathology</w:t>
      </w:r>
      <w:proofErr w:type="spellEnd"/>
      <w:r w:rsidRPr="00957E41">
        <w:rPr>
          <w:rStyle w:val="Strong"/>
          <w:b w:val="0"/>
          <w:bCs w:val="0"/>
        </w:rPr>
        <w:t>:</w:t>
      </w:r>
      <w:proofErr w:type="gramEnd"/>
      <w:r w:rsidRPr="00957E41">
        <w:rPr>
          <w:rStyle w:val="Strong"/>
          <w:b w:val="0"/>
          <w:bCs w:val="0"/>
        </w:rPr>
        <w:t xml:space="preserve"> Multiple </w:t>
      </w:r>
      <w:proofErr w:type="spellStart"/>
      <w:r w:rsidRPr="00957E41">
        <w:rPr>
          <w:rStyle w:val="Strong"/>
          <w:b w:val="0"/>
          <w:bCs w:val="0"/>
        </w:rPr>
        <w:t>keratin-filled</w:t>
      </w:r>
      <w:proofErr w:type="spellEnd"/>
      <w:r w:rsidRPr="00957E41">
        <w:rPr>
          <w:rStyle w:val="Strong"/>
          <w:b w:val="0"/>
          <w:bCs w:val="0"/>
        </w:rPr>
        <w:t xml:space="preserve"> </w:t>
      </w:r>
      <w:proofErr w:type="spellStart"/>
      <w:r w:rsidRPr="00957E41">
        <w:rPr>
          <w:rStyle w:val="Strong"/>
          <w:b w:val="0"/>
          <w:bCs w:val="0"/>
        </w:rPr>
        <w:t>cystic</w:t>
      </w:r>
      <w:proofErr w:type="spellEnd"/>
      <w:r w:rsidRPr="00957E41">
        <w:rPr>
          <w:rStyle w:val="Strong"/>
          <w:b w:val="0"/>
          <w:bCs w:val="0"/>
        </w:rPr>
        <w:t xml:space="preserve"> structures </w:t>
      </w:r>
      <w:proofErr w:type="spellStart"/>
      <w:r w:rsidRPr="00957E41">
        <w:rPr>
          <w:rStyle w:val="Strong"/>
          <w:b w:val="0"/>
          <w:bCs w:val="0"/>
        </w:rPr>
        <w:t>containing</w:t>
      </w:r>
      <w:proofErr w:type="spellEnd"/>
      <w:r w:rsidRPr="00957E41">
        <w:rPr>
          <w:rStyle w:val="Strong"/>
          <w:b w:val="0"/>
          <w:bCs w:val="0"/>
        </w:rPr>
        <w:t xml:space="preserve"> </w:t>
      </w:r>
      <w:proofErr w:type="spellStart"/>
      <w:r w:rsidRPr="00957E41">
        <w:rPr>
          <w:rStyle w:val="Strong"/>
          <w:b w:val="0"/>
          <w:bCs w:val="0"/>
        </w:rPr>
        <w:t>lamellar</w:t>
      </w:r>
      <w:proofErr w:type="spellEnd"/>
      <w:r w:rsidRPr="00957E41">
        <w:rPr>
          <w:rStyle w:val="Strong"/>
          <w:b w:val="0"/>
          <w:bCs w:val="0"/>
        </w:rPr>
        <w:t xml:space="preserve"> </w:t>
      </w:r>
      <w:proofErr w:type="spellStart"/>
      <w:r w:rsidRPr="00957E41">
        <w:rPr>
          <w:rStyle w:val="Strong"/>
          <w:b w:val="0"/>
          <w:bCs w:val="0"/>
        </w:rPr>
        <w:t>keratin</w:t>
      </w:r>
      <w:proofErr w:type="spellEnd"/>
      <w:r w:rsidRPr="00957E41">
        <w:rPr>
          <w:rStyle w:val="Strong"/>
          <w:b w:val="0"/>
          <w:bCs w:val="0"/>
        </w:rPr>
        <w:t>.</w:t>
      </w:r>
    </w:p>
    <w:p w14:paraId="272274B5" w14:textId="77777777" w:rsidR="00D128EF" w:rsidRPr="00D128EF" w:rsidRDefault="00D128EF" w:rsidP="00D128EF">
      <w:pPr>
        <w:pStyle w:val="NormalWeb"/>
        <w:rPr>
          <w:b/>
          <w:bCs/>
        </w:rPr>
      </w:pPr>
      <w:r w:rsidRPr="00957E41">
        <w:rPr>
          <w:noProof/>
        </w:rPr>
        <w:lastRenderedPageBreak/>
        <w:drawing>
          <wp:inline distT="0" distB="0" distL="0" distR="0" wp14:anchorId="174FBA3F" wp14:editId="42169985">
            <wp:extent cx="5760720" cy="4887595"/>
            <wp:effectExtent l="0" t="0" r="0" b="825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60720" cy="4887595"/>
                    </a:xfrm>
                    <a:prstGeom prst="rect">
                      <a:avLst/>
                    </a:prstGeom>
                  </pic:spPr>
                </pic:pic>
              </a:graphicData>
            </a:graphic>
          </wp:inline>
        </w:drawing>
      </w:r>
    </w:p>
    <w:p w14:paraId="6FE4114D" w14:textId="77777777" w:rsidR="00D128EF" w:rsidRDefault="00D128EF" w:rsidP="00FB1B98">
      <w:pPr>
        <w:ind w:left="360"/>
      </w:pPr>
    </w:p>
    <w:p w14:paraId="1B78B71A" w14:textId="77777777" w:rsidR="00FB1B98" w:rsidRPr="00FB1B98" w:rsidRDefault="00FB1B98" w:rsidP="00FB1B98">
      <w:pPr>
        <w:ind w:left="360"/>
      </w:pPr>
    </w:p>
    <w:sectPr w:rsidR="00FB1B98" w:rsidRPr="00FB1B9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EC718" w14:textId="77777777" w:rsidR="00AA3075" w:rsidRDefault="00AA3075" w:rsidP="00065CF1">
      <w:pPr>
        <w:spacing w:after="0" w:line="240" w:lineRule="auto"/>
      </w:pPr>
      <w:r>
        <w:separator/>
      </w:r>
    </w:p>
  </w:endnote>
  <w:endnote w:type="continuationSeparator" w:id="0">
    <w:p w14:paraId="464FBC57" w14:textId="77777777" w:rsidR="00AA3075" w:rsidRDefault="00AA3075" w:rsidP="00065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C7729" w14:textId="77777777" w:rsidR="00065CF1" w:rsidRDefault="00065C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4F434" w14:textId="77777777" w:rsidR="00065CF1" w:rsidRDefault="00065CF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A4D18" w14:textId="77777777" w:rsidR="00065CF1" w:rsidRDefault="00065C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0764" w14:textId="77777777" w:rsidR="00AA3075" w:rsidRDefault="00AA3075" w:rsidP="00065CF1">
      <w:pPr>
        <w:spacing w:after="0" w:line="240" w:lineRule="auto"/>
      </w:pPr>
      <w:r>
        <w:separator/>
      </w:r>
    </w:p>
  </w:footnote>
  <w:footnote w:type="continuationSeparator" w:id="0">
    <w:p w14:paraId="6E1B5F03" w14:textId="77777777" w:rsidR="00AA3075" w:rsidRDefault="00AA3075" w:rsidP="00065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0847F" w14:textId="3FDCEEEA" w:rsidR="00065CF1" w:rsidRDefault="00065CF1">
    <w:pPr>
      <w:pStyle w:val="Header"/>
    </w:pPr>
    <w:r>
      <w:rPr>
        <w:noProof/>
      </w:rPr>
      <w:pict w14:anchorId="45E366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975829"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8AB64" w14:textId="76DA3DE1" w:rsidR="00065CF1" w:rsidRDefault="00065CF1">
    <w:pPr>
      <w:pStyle w:val="Header"/>
    </w:pPr>
    <w:r>
      <w:rPr>
        <w:noProof/>
      </w:rPr>
      <w:pict w14:anchorId="442C69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975830"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B829" w14:textId="0FE9DBCB" w:rsidR="00065CF1" w:rsidRDefault="00065CF1">
    <w:pPr>
      <w:pStyle w:val="Header"/>
    </w:pPr>
    <w:r>
      <w:rPr>
        <w:noProof/>
      </w:rPr>
      <w:pict w14:anchorId="41AC73F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78975828"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DB407E"/>
    <w:multiLevelType w:val="hybridMultilevel"/>
    <w:tmpl w:val="2FCCEDEE"/>
    <w:lvl w:ilvl="0" w:tplc="040C000F">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A0E2D4B"/>
    <w:multiLevelType w:val="hybridMultilevel"/>
    <w:tmpl w:val="B9F4580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539902095">
    <w:abstractNumId w:val="0"/>
  </w:num>
  <w:num w:numId="2" w16cid:durableId="1006907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B98"/>
    <w:rsid w:val="00001D56"/>
    <w:rsid w:val="000410F3"/>
    <w:rsid w:val="000524C9"/>
    <w:rsid w:val="00065CF1"/>
    <w:rsid w:val="00337B3D"/>
    <w:rsid w:val="00513B6B"/>
    <w:rsid w:val="006000B8"/>
    <w:rsid w:val="00855B84"/>
    <w:rsid w:val="008F2043"/>
    <w:rsid w:val="00957E41"/>
    <w:rsid w:val="00A11F69"/>
    <w:rsid w:val="00AA3075"/>
    <w:rsid w:val="00B46161"/>
    <w:rsid w:val="00B63C1C"/>
    <w:rsid w:val="00CF581B"/>
    <w:rsid w:val="00D128EF"/>
    <w:rsid w:val="00EE58B0"/>
    <w:rsid w:val="00FB1B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CC9F9"/>
  <w15:chartTrackingRefBased/>
  <w15:docId w15:val="{410CD0D9-A5EB-4B27-B418-0611682B1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1B98"/>
    <w:pPr>
      <w:ind w:left="720"/>
      <w:contextualSpacing/>
    </w:pPr>
  </w:style>
  <w:style w:type="paragraph" w:styleId="NormalWeb">
    <w:name w:val="Normal (Web)"/>
    <w:basedOn w:val="Normal"/>
    <w:uiPriority w:val="99"/>
    <w:semiHidden/>
    <w:unhideWhenUsed/>
    <w:rsid w:val="00D128EF"/>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Strong">
    <w:name w:val="Strong"/>
    <w:basedOn w:val="DefaultParagraphFont"/>
    <w:uiPriority w:val="22"/>
    <w:qFormat/>
    <w:rsid w:val="00D128EF"/>
    <w:rPr>
      <w:b/>
      <w:bCs/>
    </w:rPr>
  </w:style>
  <w:style w:type="paragraph" w:customStyle="1" w:styleId="pdq2pgselectionanchorcontainer">
    <w:name w:val="pdq2pg_selectionanchorcontainer"/>
    <w:basedOn w:val="Normal"/>
    <w:rsid w:val="008F204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Hyperlink">
    <w:name w:val="Hyperlink"/>
    <w:basedOn w:val="DefaultParagraphFont"/>
    <w:uiPriority w:val="99"/>
    <w:unhideWhenUsed/>
    <w:rsid w:val="00B46161"/>
    <w:rPr>
      <w:color w:val="0563C1" w:themeColor="hyperlink"/>
      <w:u w:val="single"/>
    </w:rPr>
  </w:style>
  <w:style w:type="character" w:styleId="UnresolvedMention">
    <w:name w:val="Unresolved Mention"/>
    <w:basedOn w:val="DefaultParagraphFont"/>
    <w:uiPriority w:val="99"/>
    <w:semiHidden/>
    <w:unhideWhenUsed/>
    <w:rsid w:val="00B46161"/>
    <w:rPr>
      <w:color w:val="605E5C"/>
      <w:shd w:val="clear" w:color="auto" w:fill="E1DFDD"/>
    </w:rPr>
  </w:style>
  <w:style w:type="paragraph" w:styleId="Header">
    <w:name w:val="header"/>
    <w:basedOn w:val="Normal"/>
    <w:link w:val="HeaderChar"/>
    <w:uiPriority w:val="99"/>
    <w:unhideWhenUsed/>
    <w:rsid w:val="00065C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5CF1"/>
  </w:style>
  <w:style w:type="paragraph" w:styleId="Footer">
    <w:name w:val="footer"/>
    <w:basedOn w:val="Normal"/>
    <w:link w:val="FooterChar"/>
    <w:uiPriority w:val="99"/>
    <w:unhideWhenUsed/>
    <w:rsid w:val="00065C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5C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66451">
      <w:bodyDiv w:val="1"/>
      <w:marLeft w:val="0"/>
      <w:marRight w:val="0"/>
      <w:marTop w:val="0"/>
      <w:marBottom w:val="0"/>
      <w:divBdr>
        <w:top w:val="none" w:sz="0" w:space="0" w:color="auto"/>
        <w:left w:val="none" w:sz="0" w:space="0" w:color="auto"/>
        <w:bottom w:val="none" w:sz="0" w:space="0" w:color="auto"/>
        <w:right w:val="none" w:sz="0" w:space="0" w:color="auto"/>
      </w:divBdr>
    </w:div>
    <w:div w:id="1096680076">
      <w:bodyDiv w:val="1"/>
      <w:marLeft w:val="0"/>
      <w:marRight w:val="0"/>
      <w:marTop w:val="0"/>
      <w:marBottom w:val="0"/>
      <w:divBdr>
        <w:top w:val="none" w:sz="0" w:space="0" w:color="auto"/>
        <w:left w:val="none" w:sz="0" w:space="0" w:color="auto"/>
        <w:bottom w:val="none" w:sz="0" w:space="0" w:color="auto"/>
        <w:right w:val="none" w:sz="0" w:space="0" w:color="auto"/>
      </w:divBdr>
      <w:divsChild>
        <w:div w:id="2037268529">
          <w:marLeft w:val="0"/>
          <w:marRight w:val="0"/>
          <w:marTop w:val="0"/>
          <w:marBottom w:val="0"/>
          <w:divBdr>
            <w:top w:val="none" w:sz="0" w:space="0" w:color="auto"/>
            <w:left w:val="none" w:sz="0" w:space="0" w:color="auto"/>
            <w:bottom w:val="none" w:sz="0" w:space="0" w:color="auto"/>
            <w:right w:val="none" w:sz="0" w:space="0" w:color="auto"/>
          </w:divBdr>
          <w:divsChild>
            <w:div w:id="439684023">
              <w:marLeft w:val="0"/>
              <w:marRight w:val="0"/>
              <w:marTop w:val="0"/>
              <w:marBottom w:val="0"/>
              <w:divBdr>
                <w:top w:val="none" w:sz="0" w:space="0" w:color="auto"/>
                <w:left w:val="none" w:sz="0" w:space="0" w:color="auto"/>
                <w:bottom w:val="none" w:sz="0" w:space="0" w:color="auto"/>
                <w:right w:val="none" w:sz="0" w:space="0" w:color="auto"/>
              </w:divBdr>
              <w:divsChild>
                <w:div w:id="821121073">
                  <w:marLeft w:val="0"/>
                  <w:marRight w:val="0"/>
                  <w:marTop w:val="0"/>
                  <w:marBottom w:val="0"/>
                  <w:divBdr>
                    <w:top w:val="none" w:sz="0" w:space="0" w:color="auto"/>
                    <w:left w:val="none" w:sz="0" w:space="0" w:color="auto"/>
                    <w:bottom w:val="none" w:sz="0" w:space="0" w:color="auto"/>
                    <w:right w:val="none" w:sz="0" w:space="0" w:color="auto"/>
                  </w:divBdr>
                  <w:divsChild>
                    <w:div w:id="8218619">
                      <w:marLeft w:val="0"/>
                      <w:marRight w:val="0"/>
                      <w:marTop w:val="0"/>
                      <w:marBottom w:val="0"/>
                      <w:divBdr>
                        <w:top w:val="none" w:sz="0" w:space="0" w:color="auto"/>
                        <w:left w:val="none" w:sz="0" w:space="0" w:color="auto"/>
                        <w:bottom w:val="none" w:sz="0" w:space="0" w:color="auto"/>
                        <w:right w:val="none" w:sz="0" w:space="0" w:color="auto"/>
                      </w:divBdr>
                      <w:divsChild>
                        <w:div w:id="1893350604">
                          <w:marLeft w:val="0"/>
                          <w:marRight w:val="0"/>
                          <w:marTop w:val="0"/>
                          <w:marBottom w:val="0"/>
                          <w:divBdr>
                            <w:top w:val="none" w:sz="0" w:space="0" w:color="auto"/>
                            <w:left w:val="none" w:sz="0" w:space="0" w:color="auto"/>
                            <w:bottom w:val="none" w:sz="0" w:space="0" w:color="auto"/>
                            <w:right w:val="none" w:sz="0" w:space="0" w:color="auto"/>
                          </w:divBdr>
                          <w:divsChild>
                            <w:div w:id="1909805285">
                              <w:marLeft w:val="0"/>
                              <w:marRight w:val="0"/>
                              <w:marTop w:val="0"/>
                              <w:marBottom w:val="0"/>
                              <w:divBdr>
                                <w:top w:val="none" w:sz="0" w:space="0" w:color="auto"/>
                                <w:left w:val="none" w:sz="0" w:space="0" w:color="auto"/>
                                <w:bottom w:val="none" w:sz="0" w:space="0" w:color="auto"/>
                                <w:right w:val="none" w:sz="0" w:space="0" w:color="auto"/>
                              </w:divBdr>
                              <w:divsChild>
                                <w:div w:id="981887787">
                                  <w:marLeft w:val="0"/>
                                  <w:marRight w:val="0"/>
                                  <w:marTop w:val="0"/>
                                  <w:marBottom w:val="0"/>
                                  <w:divBdr>
                                    <w:top w:val="none" w:sz="0" w:space="0" w:color="auto"/>
                                    <w:left w:val="none" w:sz="0" w:space="0" w:color="auto"/>
                                    <w:bottom w:val="none" w:sz="0" w:space="0" w:color="auto"/>
                                    <w:right w:val="none" w:sz="0" w:space="0" w:color="auto"/>
                                  </w:divBdr>
                                  <w:divsChild>
                                    <w:div w:id="150924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8</Pages>
  <Words>1627</Words>
  <Characters>9278</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SDI 1084</cp:lastModifiedBy>
  <cp:revision>7</cp:revision>
  <dcterms:created xsi:type="dcterms:W3CDTF">2026-08-20T16:10:00Z</dcterms:created>
  <dcterms:modified xsi:type="dcterms:W3CDTF">2026-08-22T04:10:00Z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78ab3f2a-9e7a-44e8-a047-409b9b23e34e</vt:lpwstr>
  </property>
</Properties>
</file>