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81B84" w14:textId="77777777" w:rsidR="009344FF" w:rsidRPr="009344FF" w:rsidRDefault="009344FF" w:rsidP="009344FF">
      <w:pPr>
        <w:rPr>
          <w:b/>
          <w:u w:val="single"/>
        </w:rPr>
      </w:pPr>
      <w:r w:rsidRPr="009344FF">
        <w:rPr>
          <w:b/>
          <w:u w:val="single"/>
        </w:rPr>
        <w:t>Editor’s Comment:</w:t>
      </w:r>
    </w:p>
    <w:p w14:paraId="35DA1CC1" w14:textId="77777777" w:rsidR="00D72DEC" w:rsidRDefault="00D72DEC" w:rsidP="00D72DEC">
      <w:pPr>
        <w:pStyle w:val="NormalWeb"/>
        <w:shd w:val="clear" w:color="auto" w:fill="FFFFFF"/>
        <w:rPr>
          <w:rFonts w:ascii="Verdana" w:hAnsi="Verdana"/>
          <w:color w:val="222222"/>
          <w:sz w:val="20"/>
          <w:szCs w:val="20"/>
        </w:rPr>
      </w:pPr>
      <w:r>
        <w:rPr>
          <w:rFonts w:ascii="Verdana" w:hAnsi="Verdana"/>
          <w:color w:val="222222"/>
          <w:sz w:val="20"/>
          <w:szCs w:val="20"/>
        </w:rPr>
        <w:t>The manuscript has been substantially improved, and the authors have adequately addressed the main concerns raised during peer review, particularly regarding the review methodology, literature coverage, methodological transparency, limitations, and overall presentation.</w:t>
      </w:r>
    </w:p>
    <w:p w14:paraId="0B8DEA2A" w14:textId="77777777" w:rsidR="00D72DEC" w:rsidRDefault="00D72DEC" w:rsidP="00D72DEC">
      <w:pPr>
        <w:pStyle w:val="NormalWeb"/>
        <w:shd w:val="clear" w:color="auto" w:fill="FFFFFF"/>
        <w:rPr>
          <w:rFonts w:ascii="Verdana" w:hAnsi="Verdana"/>
          <w:color w:val="222222"/>
          <w:sz w:val="20"/>
          <w:szCs w:val="20"/>
        </w:rPr>
      </w:pPr>
      <w:r>
        <w:rPr>
          <w:rFonts w:ascii="Verdana" w:hAnsi="Verdana"/>
          <w:color w:val="222222"/>
          <w:sz w:val="20"/>
          <w:szCs w:val="20"/>
        </w:rPr>
        <w:t>Only minor editorial and bibliographic refinements remain, which can be addressed before final publication.</w:t>
      </w:r>
    </w:p>
    <w:p w14:paraId="6EF456B7" w14:textId="77777777" w:rsidR="009344FF" w:rsidRDefault="009344FF" w:rsidP="009344FF"/>
    <w:p w14:paraId="2EAF9A6D" w14:textId="77777777" w:rsidR="00046366" w:rsidRDefault="009344FF" w:rsidP="009344FF">
      <w:pPr>
        <w:rPr>
          <w:b/>
          <w:u w:val="single"/>
        </w:rPr>
      </w:pPr>
      <w:r w:rsidRPr="009344FF">
        <w:rPr>
          <w:b/>
          <w:u w:val="single"/>
        </w:rPr>
        <w:t>Editor’s Details:</w:t>
      </w:r>
    </w:p>
    <w:p w14:paraId="19E89DBE" w14:textId="28F9D54E" w:rsidR="008351D1" w:rsidRPr="008351D1" w:rsidRDefault="008351D1" w:rsidP="008351D1">
      <w:pPr>
        <w:rPr>
          <w:rFonts w:ascii="Cambria" w:eastAsia="Times New Roman" w:hAnsi="Cambria" w:cs="Arial"/>
          <w:sz w:val="24"/>
          <w:szCs w:val="24"/>
          <w:lang w:val="en-US"/>
        </w:rPr>
      </w:pPr>
      <w:r w:rsidRPr="008351D1">
        <w:rPr>
          <w:rFonts w:ascii="Cambria" w:eastAsia="Times New Roman" w:hAnsi="Cambria" w:cs="Arial"/>
          <w:sz w:val="24"/>
          <w:szCs w:val="24"/>
          <w:lang w:val="en-US"/>
        </w:rPr>
        <w:t>Prof. Valentin Marian Antohi</w:t>
      </w:r>
      <w:r>
        <w:rPr>
          <w:rFonts w:ascii="Cambria" w:eastAsia="Times New Roman" w:hAnsi="Cambria" w:cs="Arial"/>
          <w:sz w:val="24"/>
          <w:szCs w:val="24"/>
          <w:lang w:val="en-US"/>
        </w:rPr>
        <w:t xml:space="preserve">, </w:t>
      </w:r>
      <w:r w:rsidRPr="008351D1">
        <w:rPr>
          <w:rFonts w:ascii="Cambria" w:eastAsia="Times New Roman" w:hAnsi="Cambria" w:cs="Arial"/>
          <w:sz w:val="24"/>
          <w:szCs w:val="24"/>
          <w:lang w:val="en-US"/>
        </w:rPr>
        <w:t>"</w:t>
      </w:r>
      <w:proofErr w:type="spellStart"/>
      <w:r w:rsidRPr="008351D1">
        <w:rPr>
          <w:rFonts w:ascii="Cambria" w:eastAsia="Times New Roman" w:hAnsi="Cambria" w:cs="Arial"/>
          <w:sz w:val="24"/>
          <w:szCs w:val="24"/>
          <w:lang w:val="en-US"/>
        </w:rPr>
        <w:t>Dunărea</w:t>
      </w:r>
      <w:proofErr w:type="spellEnd"/>
      <w:r w:rsidRPr="008351D1">
        <w:rPr>
          <w:rFonts w:ascii="Cambria" w:eastAsia="Times New Roman" w:hAnsi="Cambria" w:cs="Arial"/>
          <w:sz w:val="24"/>
          <w:szCs w:val="24"/>
          <w:lang w:val="en-US"/>
        </w:rPr>
        <w:t xml:space="preserve"> de Jos" University of </w:t>
      </w:r>
      <w:proofErr w:type="spellStart"/>
      <w:r w:rsidRPr="008351D1">
        <w:rPr>
          <w:rFonts w:ascii="Cambria" w:eastAsia="Times New Roman" w:hAnsi="Cambria" w:cs="Arial"/>
          <w:sz w:val="24"/>
          <w:szCs w:val="24"/>
          <w:lang w:val="en-US"/>
        </w:rPr>
        <w:t>Galați</w:t>
      </w:r>
      <w:proofErr w:type="spellEnd"/>
      <w:r w:rsidRPr="008351D1">
        <w:rPr>
          <w:rFonts w:ascii="Cambria" w:eastAsia="Times New Roman" w:hAnsi="Cambria" w:cs="Arial"/>
          <w:sz w:val="24"/>
          <w:szCs w:val="24"/>
          <w:lang w:val="en-US"/>
        </w:rPr>
        <w:t xml:space="preserve">, Romania </w:t>
      </w:r>
    </w:p>
    <w:p w14:paraId="5255FF4A" w14:textId="62FD4A68" w:rsidR="00565BCF" w:rsidRPr="009344FF" w:rsidRDefault="00565BCF" w:rsidP="009344FF">
      <w:pPr>
        <w:rPr>
          <w:b/>
          <w:u w:val="single"/>
        </w:rPr>
      </w:pPr>
    </w:p>
    <w:sectPr w:rsidR="00565BCF" w:rsidRPr="009344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046366"/>
    <w:rsid w:val="002C0B2C"/>
    <w:rsid w:val="00565BCF"/>
    <w:rsid w:val="008351D1"/>
    <w:rsid w:val="009344FF"/>
    <w:rsid w:val="009F328F"/>
    <w:rsid w:val="00A72896"/>
    <w:rsid w:val="00C17948"/>
    <w:rsid w:val="00D72D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BEAE4"/>
  <w15:docId w15:val="{C855A9B5-D616-4DC3-BC43-339970F40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2DEC"/>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422</Characters>
  <Application>Microsoft Office Word</Application>
  <DocSecurity>0</DocSecurity>
  <Lines>3</Lines>
  <Paragraphs>1</Paragraphs>
  <ScaleCrop>false</ScaleCrop>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1158</cp:lastModifiedBy>
  <cp:revision>5</cp:revision>
  <dcterms:created xsi:type="dcterms:W3CDTF">2025-02-19T08:37:00Z</dcterms:created>
  <dcterms:modified xsi:type="dcterms:W3CDTF">2026-09-17T11:29:00Z</dcterms:modified>
</cp:coreProperties>
</file>