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36AD7" w14:textId="77777777" w:rsidR="00820897" w:rsidRPr="004F053D" w:rsidRDefault="00820897" w:rsidP="001F407D">
      <w:pPr>
        <w:pStyle w:val="Heading1"/>
        <w:rPr>
          <w:rFonts w:cs="Arial"/>
          <w:sz w:val="36"/>
          <w:szCs w:val="36"/>
        </w:rPr>
      </w:pPr>
      <w:r w:rsidRPr="004F053D">
        <w:t>EFFECTIVE NUMERICAL SCHEME FOR HANDLING LINEAR FOURTEENTH-ORDER BOUNDARY VALUE PROBLEMS</w:t>
      </w:r>
    </w:p>
    <w:p w14:paraId="3A2697D7" w14:textId="77777777" w:rsidR="00A258C3" w:rsidRPr="004F053D" w:rsidRDefault="00A258C3" w:rsidP="00441B6F">
      <w:pPr>
        <w:pStyle w:val="Author"/>
        <w:spacing w:line="240" w:lineRule="auto"/>
        <w:jc w:val="both"/>
        <w:rPr>
          <w:rFonts w:ascii="Arial" w:hAnsi="Arial" w:cs="Arial"/>
          <w:sz w:val="36"/>
        </w:rPr>
      </w:pPr>
    </w:p>
    <w:p w14:paraId="759BF5DC" w14:textId="77777777" w:rsidR="00435C38" w:rsidRPr="004F053D" w:rsidRDefault="00435C38" w:rsidP="00441B6F">
      <w:pPr>
        <w:pStyle w:val="Copyright"/>
        <w:spacing w:after="0" w:line="240" w:lineRule="auto"/>
        <w:jc w:val="both"/>
        <w:rPr>
          <w:rFonts w:ascii="Arial" w:hAnsi="Arial" w:cs="Arial"/>
        </w:rPr>
      </w:pPr>
    </w:p>
    <w:p w14:paraId="7B33E231" w14:textId="77777777" w:rsidR="00B01FCD" w:rsidRPr="004F053D" w:rsidRDefault="009931EC" w:rsidP="00441B6F">
      <w:pPr>
        <w:pStyle w:val="Copyright"/>
        <w:spacing w:after="0" w:line="240" w:lineRule="auto"/>
        <w:jc w:val="both"/>
        <w:rPr>
          <w:rFonts w:ascii="Arial" w:hAnsi="Arial" w:cs="Arial"/>
        </w:rPr>
        <w:sectPr w:rsidR="00B01FCD" w:rsidRPr="004F053D" w:rsidSect="00435C38">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sidRPr="004F053D">
        <w:rPr>
          <w:rFonts w:ascii="Arial" w:hAnsi="Arial" w:cs="Arial"/>
          <w:noProof/>
        </w:rPr>
        <mc:AlternateContent>
          <mc:Choice Requires="wps">
            <w:drawing>
              <wp:inline distT="0" distB="0" distL="0" distR="0" wp14:anchorId="1CBA95C6" wp14:editId="52C2D8B7">
                <wp:extent cx="5303520" cy="635"/>
                <wp:effectExtent l="13335" t="13335" r="17145" b="15240"/>
                <wp:docPr id="158968140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C2F8CBF" id="_x0000_t32" coordsize="21600,21600" o:spt="32" o:oned="t" path="m,l21600,21600e" filled="f">
                <v:path arrowok="t" fillok="f" o:connecttype="none"/>
                <o:lock v:ext="edit" shapetype="t"/>
              </v:shapetype>
              <v:shape id="AutoShape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xuAEAAFcDAAAOAAAAZHJzL2Uyb0RvYy54bWysU8Fu2zAMvQ/YPwi6L3ZSZN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" strokeweight="1.5pt">
                <w10:anchorlock/>
              </v:shape>
            </w:pict>
          </mc:Fallback>
        </mc:AlternateContent>
      </w:r>
      <w:r w:rsidR="00FB3A86" w:rsidRPr="004F053D">
        <w:rPr>
          <w:rFonts w:ascii="Arial" w:hAnsi="Arial" w:cs="Arial"/>
        </w:rPr>
        <w:t>.</w:t>
      </w:r>
    </w:p>
    <w:p w14:paraId="107979F3" w14:textId="77777777" w:rsidR="00B01FCD" w:rsidRPr="004F053D" w:rsidRDefault="00A01E47" w:rsidP="00441B6F">
      <w:pPr>
        <w:pStyle w:val="AbstHead"/>
        <w:spacing w:after="0"/>
        <w:jc w:val="both"/>
        <w:rPr>
          <w:rFonts w:ascii="Arial" w:hAnsi="Arial" w:cs="Arial"/>
        </w:rPr>
      </w:pPr>
      <w:r w:rsidRPr="004F053D">
        <w:rPr>
          <w:rFonts w:ascii="Arial" w:hAnsi="Arial" w:cs="Arial"/>
          <w:caps w:val="0"/>
        </w:rPr>
        <w:t>Abstract</w:t>
      </w:r>
      <w:r w:rsidR="0066510A" w:rsidRPr="004F053D">
        <w:rPr>
          <w:rFonts w:ascii="Arial" w:hAnsi="Arial" w:cs="Arial"/>
        </w:rPr>
        <w:t xml:space="preserve"> </w:t>
      </w:r>
    </w:p>
    <w:p w14:paraId="1F481467" w14:textId="77777777" w:rsidR="00790ADA" w:rsidRPr="004F053D" w:rsidRDefault="00790ADA" w:rsidP="00441B6F">
      <w:pPr>
        <w:pStyle w:val="AbstHead"/>
        <w:spacing w:after="0"/>
        <w:jc w:val="both"/>
        <w:rPr>
          <w:rFonts w:ascii="Arial" w:hAnsi="Arial" w:cs="Arial"/>
        </w:rPr>
      </w:pPr>
    </w:p>
    <w:p w14:paraId="756E5785" w14:textId="77777777" w:rsidR="004F053D" w:rsidRPr="004F053D" w:rsidRDefault="004F053D" w:rsidP="004F053D">
      <w:pPr>
        <w:pStyle w:val="pdq2pgselectionanchorcontainer"/>
        <w:jc w:val="both"/>
      </w:pPr>
      <w:r w:rsidRPr="004F053D">
        <w:t xml:space="preserve">This study develops a numerical scheme for solving linear fourteenth-order boundary value problems by combining the variational iteration method with shifted Chebyshev polynomials of the fourth kind. A correction functional is constructed for the governing differential equation, and the corresponding Lagrange multiplier is determined through variational principles. Shifted fourth-kind Chebyshev polynomials are then generated and employed as </w:t>
      </w:r>
      <w:proofErr w:type="spellStart"/>
      <w:r w:rsidRPr="004F053D">
        <w:t>basis</w:t>
      </w:r>
      <w:proofErr w:type="spellEnd"/>
      <w:r w:rsidRPr="004F053D">
        <w:t xml:space="preserve"> functions to represent the approximate solution, while the unknown coefficients are obtained by imposing the prescribed boundary conditions. The scheme is applied to three benchmark linear fourteenth-order boundary value problems for which exact solutions are available. Its numerical performance is assessed through absolute-error calculations and graphical comparisons between the approximate and exact solutions. At the tabulated points, the absolute errors range from 0 to 1.0 × 10</w:t>
      </w:r>
      <w:r w:rsidRPr="004F053D">
        <w:rPr>
          <w:rFonts w:ascii="Cambria Math" w:hAnsi="Cambria Math" w:cs="Cambria Math"/>
        </w:rPr>
        <w:t>⁻</w:t>
      </w:r>
      <w:r w:rsidRPr="004F053D">
        <w:rPr>
          <w:rFonts w:ascii="Helvetica" w:hAnsi="Helvetica" w:cs="Helvetica"/>
        </w:rPr>
        <w:t>⁹</w:t>
      </w:r>
      <w:r w:rsidRPr="004F053D">
        <w:t xml:space="preserve"> for the first example, from 1.41 </w:t>
      </w:r>
      <w:r w:rsidRPr="004F053D">
        <w:rPr>
          <w:rFonts w:ascii="Helvetica" w:hAnsi="Helvetica" w:cs="Helvetica"/>
        </w:rPr>
        <w:t>×</w:t>
      </w:r>
      <w:r w:rsidRPr="004F053D">
        <w:t xml:space="preserve"> 10</w:t>
      </w:r>
      <w:r w:rsidRPr="004F053D">
        <w:rPr>
          <w:rFonts w:ascii="Cambria Math" w:hAnsi="Cambria Math" w:cs="Cambria Math"/>
        </w:rPr>
        <w:t>⁻</w:t>
      </w:r>
      <w:r w:rsidRPr="004F053D">
        <w:rPr>
          <w:rFonts w:ascii="Helvetica" w:hAnsi="Helvetica" w:cs="Helvetica"/>
        </w:rPr>
        <w:t>⁷</w:t>
      </w:r>
      <w:r w:rsidRPr="004F053D">
        <w:t xml:space="preserve"> to 2.27 </w:t>
      </w:r>
      <w:r w:rsidRPr="004F053D">
        <w:rPr>
          <w:rFonts w:ascii="Helvetica" w:hAnsi="Helvetica" w:cs="Helvetica"/>
        </w:rPr>
        <w:t>×</w:t>
      </w:r>
      <w:r w:rsidRPr="004F053D">
        <w:t xml:space="preserve"> 10</w:t>
      </w:r>
      <w:r w:rsidRPr="004F053D">
        <w:rPr>
          <w:rFonts w:ascii="Cambria Math" w:hAnsi="Cambria Math" w:cs="Cambria Math"/>
        </w:rPr>
        <w:t>⁻</w:t>
      </w:r>
      <w:r w:rsidRPr="004F053D">
        <w:rPr>
          <w:rFonts w:ascii="Helvetica" w:hAnsi="Helvetica" w:cs="Helvetica"/>
        </w:rPr>
        <w:t>⁷</w:t>
      </w:r>
      <w:r w:rsidRPr="004F053D">
        <w:t xml:space="preserve"> for the second example, and from 0 to 2.0 × 10</w:t>
      </w:r>
      <w:r w:rsidRPr="004F053D">
        <w:rPr>
          <w:rFonts w:ascii="Cambria Math" w:hAnsi="Cambria Math" w:cs="Cambria Math"/>
        </w:rPr>
        <w:t>⁻</w:t>
      </w:r>
      <w:r w:rsidRPr="004F053D">
        <w:rPr>
          <w:rFonts w:ascii="Helvetica" w:hAnsi="Helvetica" w:cs="Helvetica"/>
        </w:rPr>
        <w:t>¹⁰</w:t>
      </w:r>
      <w:r w:rsidRPr="004F053D">
        <w:t xml:space="preserve"> for the third example. The computed solutions closely agree with the corresponding exact solutions across the selected test points. Comparisons with previously reported numerical results further indicate that the proposed scheme provides competitive accuracy for the considered problems. These findings demonstrate the practical suitability of combining the variational iteration framework with shifted fourth-kind Chebyshev polynomial approximation for this selected class of high-order linear boundary value problems.</w:t>
      </w:r>
    </w:p>
    <w:p w14:paraId="584FDD01" w14:textId="77777777" w:rsidR="00636EB2" w:rsidRPr="004F053D" w:rsidRDefault="00636EB2" w:rsidP="00441B6F">
      <w:pPr>
        <w:pStyle w:val="Body"/>
        <w:spacing w:after="0"/>
        <w:rPr>
          <w:rFonts w:ascii="Arial" w:hAnsi="Arial" w:cs="Arial"/>
          <w:i/>
        </w:rPr>
      </w:pPr>
    </w:p>
    <w:p w14:paraId="0ADE45D6" w14:textId="77777777" w:rsidR="00820897" w:rsidRPr="004F053D" w:rsidRDefault="00820897" w:rsidP="00820897">
      <w:pPr>
        <w:jc w:val="both"/>
        <w:rPr>
          <w:rFonts w:ascii="Arial" w:eastAsia="Meiryo" w:hAnsi="Arial" w:cs="Arial"/>
          <w:bCs/>
          <w:i/>
          <w:iCs/>
        </w:rPr>
      </w:pPr>
      <w:r w:rsidRPr="004F053D">
        <w:rPr>
          <w:b/>
          <w:bCs/>
          <w:i/>
        </w:rPr>
        <w:t>Keywords</w:t>
      </w:r>
      <w:r w:rsidRPr="004F053D">
        <w:rPr>
          <w:i/>
        </w:rPr>
        <w:t>: fourth-kind Chebyshev polynomials, variational iteration method, boundary value problems, approximate solutions.</w:t>
      </w:r>
    </w:p>
    <w:p w14:paraId="0C29C763" w14:textId="77777777" w:rsidR="00505F06" w:rsidRPr="004F053D" w:rsidRDefault="00505F06" w:rsidP="00441B6F">
      <w:pPr>
        <w:pStyle w:val="Body"/>
        <w:spacing w:after="0"/>
        <w:rPr>
          <w:rFonts w:ascii="Arial" w:hAnsi="Arial" w:cs="Arial"/>
          <w:i/>
        </w:rPr>
      </w:pPr>
    </w:p>
    <w:p w14:paraId="39D2CD9F" w14:textId="77777777" w:rsidR="007F7B32" w:rsidRPr="004F053D" w:rsidRDefault="00902823" w:rsidP="00441B6F">
      <w:pPr>
        <w:pStyle w:val="AbstHead"/>
        <w:spacing w:after="0"/>
        <w:jc w:val="both"/>
        <w:rPr>
          <w:rFonts w:ascii="Arial" w:hAnsi="Arial" w:cs="Arial"/>
        </w:rPr>
      </w:pPr>
      <w:r w:rsidRPr="004F053D">
        <w:rPr>
          <w:rFonts w:ascii="Arial" w:hAnsi="Arial" w:cs="Arial"/>
        </w:rPr>
        <w:t xml:space="preserve">1. </w:t>
      </w:r>
      <w:r w:rsidR="00314BE9" w:rsidRPr="004F053D">
        <w:rPr>
          <w:rFonts w:ascii="Arial" w:hAnsi="Arial" w:cs="Arial"/>
          <w:caps w:val="0"/>
        </w:rPr>
        <w:t>Introduction</w:t>
      </w:r>
    </w:p>
    <w:p w14:paraId="6727307D" w14:textId="77777777" w:rsidR="00790ADA" w:rsidRPr="004F053D" w:rsidRDefault="00790ADA" w:rsidP="00441B6F">
      <w:pPr>
        <w:pStyle w:val="AbstHead"/>
        <w:spacing w:after="0"/>
        <w:jc w:val="both"/>
        <w:rPr>
          <w:rFonts w:ascii="Arial" w:hAnsi="Arial" w:cs="Arial"/>
        </w:rPr>
      </w:pPr>
    </w:p>
    <w:p w14:paraId="657C228B" w14:textId="77777777" w:rsidR="007A763C" w:rsidRPr="004F053D" w:rsidRDefault="007A763C" w:rsidP="007A763C">
      <w:pPr>
        <w:tabs>
          <w:tab w:val="left" w:pos="8385"/>
        </w:tabs>
        <w:jc w:val="both"/>
        <w:rPr>
          <w:rFonts w:ascii="Arial" w:eastAsia="Meiryo" w:hAnsi="Arial" w:cs="Arial"/>
        </w:rPr>
      </w:pPr>
      <w:r w:rsidRPr="004F053D">
        <w:t>Consider the following generalised boundary value problem:</w:t>
      </w:r>
    </w:p>
    <w:p w14:paraId="6646275A" w14:textId="77777777" w:rsidR="007A763C" w:rsidRPr="004F053D" w:rsidRDefault="007A763C" w:rsidP="007A763C">
      <w:pPr>
        <w:tabs>
          <w:tab w:val="left" w:pos="8385"/>
        </w:tabs>
        <w:jc w:val="both"/>
        <w:rPr>
          <w:rFonts w:ascii="Arial" w:eastAsia="Meiryo" w:hAnsi="Arial" w:cs="Arial"/>
          <w:spacing w:val="22"/>
        </w:rPr>
      </w:pPr>
      <w:r w:rsidRPr="004F053D">
        <w:rPr>
          <w:rFonts w:ascii="Arial" w:eastAsia="Meiryo" w:hAnsi="Arial" w:cs="Arial"/>
          <w:spacing w:val="22"/>
        </w:rPr>
        <w:tab/>
      </w:r>
    </w:p>
    <w:p w14:paraId="2C60A760" w14:textId="77777777" w:rsidR="007A763C" w:rsidRPr="004F053D" w:rsidRDefault="00000000" w:rsidP="007A763C">
      <w:pPr>
        <w:widowControl w:val="0"/>
        <w:tabs>
          <w:tab w:val="left" w:pos="9520"/>
        </w:tabs>
        <w:ind w:right="-720"/>
        <w:jc w:val="both"/>
        <w:rPr>
          <w:rFonts w:ascii="Arial" w:eastAsia="Meiryo" w:hAnsi="Arial" w:cs="Arial"/>
          <w:spacing w:val="22"/>
        </w:rPr>
      </w:pPr>
      <m:oMath>
        <m:sSub>
          <m:sSubPr>
            <m:ctrlPr>
              <w:rPr>
                <w:rFonts w:ascii="Cambria Math" w:hAnsi="Cambria Math" w:cs="Arial"/>
              </w:rPr>
            </m:ctrlPr>
          </m:sSubPr>
          <m:e>
            <m:r>
              <w:rPr>
                <w:rFonts w:ascii="Cambria Math" w:hAnsi="Cambria Math" w:cs="Arial"/>
              </w:rPr>
              <m:t>d</m:t>
            </m:r>
          </m:e>
          <m:sub>
            <m:r>
              <w:rPr>
                <w:rFonts w:ascii="Cambria Math" w:hAnsi="Cambria Math" w:cs="Arial"/>
              </w:rPr>
              <m:t>n</m:t>
            </m:r>
          </m:sub>
        </m:sSub>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n</m:t>
                </m:r>
              </m:e>
            </m:d>
          </m:sup>
        </m:sSup>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d</m:t>
            </m:r>
          </m:e>
          <m:sub>
            <m:r>
              <w:rPr>
                <w:rFonts w:ascii="Cambria Math" w:hAnsi="Cambria Math" w:cs="Arial"/>
              </w:rPr>
              <m:t>n-1</m:t>
            </m:r>
          </m:sub>
        </m:sSub>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n-1</m:t>
                </m:r>
              </m:e>
            </m:d>
          </m:sup>
        </m:sSup>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d</m:t>
            </m:r>
          </m:e>
          <m:sub>
            <m:r>
              <w:rPr>
                <w:rFonts w:ascii="Cambria Math" w:hAnsi="Cambria Math" w:cs="Arial"/>
              </w:rPr>
              <m:t>n-2</m:t>
            </m:r>
          </m:sub>
        </m:sSub>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n-2</m:t>
                </m:r>
              </m:e>
            </m:d>
          </m:sup>
        </m:sSup>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d</m:t>
            </m:r>
          </m:e>
          <m:sub>
            <m:r>
              <w:rPr>
                <w:rFonts w:ascii="Cambria Math" w:hAnsi="Cambria Math" w:cs="Arial"/>
              </w:rPr>
              <m:t>1</m:t>
            </m:r>
          </m:sub>
        </m:sSub>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m:t>
            </m:r>
          </m:sup>
        </m:sSup>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d</m:t>
            </m:r>
          </m:e>
          <m:sub>
            <m:r>
              <w:rPr>
                <w:rFonts w:ascii="Cambria Math" w:hAnsi="Cambria Math" w:cs="Arial"/>
              </w:rPr>
              <m:t>0</m:t>
            </m:r>
          </m:sub>
        </m:sSub>
        <m:r>
          <m:rPr>
            <m:sty m:val="p"/>
          </m:rPr>
          <w:rPr>
            <w:rFonts w:ascii="Cambria Math" w:hAnsi="Cambria Math" w:cs="Arial"/>
          </w:rPr>
          <m:t>Υ</m:t>
        </m:r>
        <m:d>
          <m:dPr>
            <m:ctrlPr>
              <w:rPr>
                <w:rFonts w:ascii="Cambria Math" w:hAnsi="Cambria Math" w:cs="Arial"/>
              </w:rPr>
            </m:ctrlPr>
          </m:dPr>
          <m:e>
            <m:r>
              <w:rPr>
                <w:rFonts w:ascii="Cambria Math" w:hAnsi="Cambria Math" w:cs="Arial"/>
              </w:rPr>
              <m:t>ξ</m:t>
            </m:r>
          </m:e>
        </m:d>
        <m:r>
          <w:rPr>
            <w:rFonts w:ascii="Cambria Math" w:hAnsi="Cambria Math" w:cs="Arial"/>
          </w:rPr>
          <m:t>=f</m:t>
        </m:r>
        <m:d>
          <m:dPr>
            <m:ctrlPr>
              <w:rPr>
                <w:rFonts w:ascii="Cambria Math" w:hAnsi="Cambria Math" w:cs="Arial"/>
              </w:rPr>
            </m:ctrlPr>
          </m:dPr>
          <m:e>
            <m:r>
              <w:rPr>
                <w:rFonts w:ascii="Cambria Math" w:hAnsi="Cambria Math" w:cs="Arial"/>
              </w:rPr>
              <m:t>ξ</m:t>
            </m:r>
          </m:e>
        </m:d>
        <m:r>
          <w:rPr>
            <w:rFonts w:ascii="Cambria Math" w:hAnsi="Cambria Math" w:cs="Arial"/>
          </w:rPr>
          <m:t>,  a&lt;ξ&lt;b</m:t>
        </m:r>
      </m:oMath>
      <w:r w:rsidR="007A763C" w:rsidRPr="004F053D">
        <w:rPr>
          <w:rFonts w:ascii="Arial" w:eastAsia="Meiryo" w:hAnsi="Arial" w:cs="Arial"/>
          <w:spacing w:val="22"/>
        </w:rPr>
        <w:t xml:space="preserve">       (1)</w:t>
      </w:r>
    </w:p>
    <w:p w14:paraId="1301D523" w14:textId="77777777" w:rsidR="007A763C" w:rsidRPr="004F053D" w:rsidRDefault="007A763C" w:rsidP="007A763C">
      <w:pPr>
        <w:widowControl w:val="0"/>
        <w:tabs>
          <w:tab w:val="left" w:pos="9520"/>
        </w:tabs>
        <w:ind w:right="-20"/>
        <w:jc w:val="both"/>
        <w:rPr>
          <w:rFonts w:ascii="Arial" w:eastAsia="Meiryo" w:hAnsi="Arial" w:cs="Arial"/>
          <w:spacing w:val="22"/>
        </w:rPr>
      </w:pPr>
    </w:p>
    <w:p w14:paraId="485A493A" w14:textId="77777777" w:rsidR="007A763C" w:rsidRPr="004F053D" w:rsidRDefault="007A763C" w:rsidP="007A763C">
      <w:pPr>
        <w:ind w:right="-1080"/>
        <w:jc w:val="both"/>
        <w:rPr>
          <w:rFonts w:ascii="Arial" w:eastAsia="Meiryo" w:hAnsi="Arial" w:cs="Arial"/>
        </w:rPr>
      </w:pPr>
      <w:r w:rsidRPr="004F053D">
        <w:t>subject to the boundary conditions</w:t>
      </w:r>
    </w:p>
    <w:p w14:paraId="4AB801AC" w14:textId="77777777" w:rsidR="007A763C" w:rsidRPr="004F053D" w:rsidRDefault="007A763C" w:rsidP="007A763C">
      <w:pPr>
        <w:jc w:val="both"/>
        <w:rPr>
          <w:rFonts w:ascii="Arial" w:eastAsia="Meiryo" w:hAnsi="Arial" w:cs="Arial"/>
        </w:rPr>
      </w:pPr>
    </w:p>
    <w:p w14:paraId="102507E4" w14:textId="77777777" w:rsidR="007A763C" w:rsidRPr="004F053D" w:rsidRDefault="007A763C" w:rsidP="007A763C">
      <w:pPr>
        <w:widowControl w:val="0"/>
        <w:tabs>
          <w:tab w:val="left" w:pos="9520"/>
        </w:tabs>
        <w:ind w:right="-20"/>
        <w:jc w:val="both"/>
        <w:rPr>
          <w:rFonts w:ascii="Arial" w:eastAsia="Meiryo" w:hAnsi="Arial" w:cs="Arial"/>
          <w:spacing w:val="22"/>
        </w:rPr>
      </w:pPr>
      <m:oMath>
        <m:r>
          <m:rPr>
            <m:sty m:val="p"/>
          </m:rPr>
          <w:rPr>
            <w:rFonts w:ascii="Cambria Math" w:hAnsi="Cambria Math" w:cs="Arial"/>
          </w:rPr>
          <m:t>Υ</m:t>
        </m:r>
        <m:d>
          <m:dPr>
            <m:ctrlPr>
              <w:rPr>
                <w:rFonts w:ascii="Cambria Math" w:hAnsi="Cambria Math" w:cs="Arial"/>
              </w:rPr>
            </m:ctrlPr>
          </m:dPr>
          <m:e>
            <m:r>
              <w:rPr>
                <w:rFonts w:ascii="Cambria Math" w:hAnsi="Cambria Math" w:cs="Arial"/>
              </w:rPr>
              <m:t>a</m:t>
            </m:r>
          </m:e>
        </m:d>
        <m:r>
          <w:rPr>
            <w:rFonts w:ascii="Cambria Math" w:hAnsi="Cambria Math" w:cs="Arial"/>
          </w:rPr>
          <m:t>=</m:t>
        </m:r>
        <m:sSub>
          <m:sSubPr>
            <m:ctrlPr>
              <w:rPr>
                <w:rFonts w:ascii="Cambria Math" w:hAnsi="Cambria Math" w:cs="Arial"/>
              </w:rPr>
            </m:ctrlPr>
          </m:sSubPr>
          <m:e>
            <m:r>
              <w:rPr>
                <w:rFonts w:ascii="Cambria Math" w:hAnsi="Cambria Math" w:cs="Arial"/>
              </w:rPr>
              <m:t>ℶ</m:t>
            </m:r>
          </m:e>
          <m:sub>
            <m:r>
              <w:rPr>
                <w:rFonts w:ascii="Cambria Math" w:hAnsi="Cambria Math" w:cs="Arial"/>
              </w:rPr>
              <m:t>1</m:t>
            </m:r>
          </m:sub>
        </m:sSub>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m:t>
            </m:r>
          </m:sup>
        </m:sSup>
        <m:d>
          <m:dPr>
            <m:ctrlPr>
              <w:rPr>
                <w:rFonts w:ascii="Cambria Math" w:hAnsi="Cambria Math" w:cs="Arial"/>
              </w:rPr>
            </m:ctrlPr>
          </m:dPr>
          <m:e>
            <m:r>
              <w:rPr>
                <w:rFonts w:ascii="Cambria Math" w:hAnsi="Cambria Math" w:cs="Arial"/>
              </w:rPr>
              <m:t>a</m:t>
            </m:r>
          </m:e>
        </m:d>
        <m:r>
          <w:rPr>
            <w:rFonts w:ascii="Cambria Math" w:hAnsi="Cambria Math" w:cs="Arial"/>
          </w:rPr>
          <m:t>=</m:t>
        </m:r>
        <m:sSub>
          <m:sSubPr>
            <m:ctrlPr>
              <w:rPr>
                <w:rFonts w:ascii="Cambria Math" w:hAnsi="Cambria Math" w:cs="Arial"/>
              </w:rPr>
            </m:ctrlPr>
          </m:sSubPr>
          <m:e>
            <m:r>
              <w:rPr>
                <w:rFonts w:ascii="Cambria Math" w:hAnsi="Cambria Math" w:cs="Arial"/>
              </w:rPr>
              <m:t>ℶ</m:t>
            </m:r>
          </m:e>
          <m:sub>
            <m:r>
              <w:rPr>
                <w:rFonts w:ascii="Cambria Math" w:hAnsi="Cambria Math" w:cs="Arial"/>
              </w:rPr>
              <m:t>2</m:t>
            </m:r>
          </m:sub>
        </m:sSub>
      </m:oMath>
      <w:r w:rsidRPr="004F053D">
        <w:rPr>
          <w:rFonts w:ascii="Arial" w:eastAsia="Meiryo" w:hAnsi="Arial" w:cs="Arial"/>
          <w:spacing w:val="22"/>
        </w:rPr>
        <w:t>,</w:t>
      </w:r>
      <m:oMath>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m:t>
            </m:r>
          </m:sup>
        </m:sSup>
        <m:d>
          <m:dPr>
            <m:ctrlPr>
              <w:rPr>
                <w:rFonts w:ascii="Cambria Math" w:hAnsi="Cambria Math" w:cs="Arial"/>
              </w:rPr>
            </m:ctrlPr>
          </m:dPr>
          <m:e>
            <m:r>
              <w:rPr>
                <w:rFonts w:ascii="Cambria Math" w:hAnsi="Cambria Math" w:cs="Arial"/>
              </w:rPr>
              <m:t>a</m:t>
            </m:r>
          </m:e>
        </m:d>
        <m:r>
          <w:rPr>
            <w:rFonts w:ascii="Cambria Math" w:hAnsi="Cambria Math" w:cs="Arial"/>
          </w:rPr>
          <m:t>=</m:t>
        </m:r>
        <m:sSub>
          <m:sSubPr>
            <m:ctrlPr>
              <w:rPr>
                <w:rFonts w:ascii="Cambria Math" w:hAnsi="Cambria Math" w:cs="Arial"/>
              </w:rPr>
            </m:ctrlPr>
          </m:sSubPr>
          <m:e>
            <m:r>
              <w:rPr>
                <w:rFonts w:ascii="Cambria Math" w:hAnsi="Cambria Math" w:cs="Arial"/>
              </w:rPr>
              <m:t>ℶ</m:t>
            </m:r>
          </m:e>
          <m:sub>
            <m:r>
              <w:rPr>
                <w:rFonts w:ascii="Cambria Math" w:hAnsi="Cambria Math" w:cs="Arial"/>
              </w:rPr>
              <m:t>3</m:t>
            </m:r>
          </m:sub>
        </m:sSub>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n</m:t>
            </m:r>
          </m:sup>
        </m:sSup>
        <m:d>
          <m:dPr>
            <m:ctrlPr>
              <w:rPr>
                <w:rFonts w:ascii="Cambria Math" w:hAnsi="Cambria Math" w:cs="Arial"/>
              </w:rPr>
            </m:ctrlPr>
          </m:dPr>
          <m:e>
            <m:r>
              <w:rPr>
                <w:rFonts w:ascii="Cambria Math" w:hAnsi="Cambria Math" w:cs="Arial"/>
              </w:rPr>
              <m:t>a</m:t>
            </m:r>
          </m:e>
        </m:d>
        <m:r>
          <w:rPr>
            <w:rFonts w:ascii="Cambria Math" w:hAnsi="Cambria Math" w:cs="Arial"/>
          </w:rPr>
          <m:t>=</m:t>
        </m:r>
        <m:sSub>
          <m:sSubPr>
            <m:ctrlPr>
              <w:rPr>
                <w:rFonts w:ascii="Cambria Math" w:hAnsi="Cambria Math" w:cs="Arial"/>
              </w:rPr>
            </m:ctrlPr>
          </m:sSubPr>
          <m:e>
            <m:r>
              <w:rPr>
                <w:rFonts w:ascii="Cambria Math" w:hAnsi="Cambria Math" w:cs="Arial"/>
              </w:rPr>
              <m:t>ℶ</m:t>
            </m:r>
          </m:e>
          <m:sub>
            <m:r>
              <w:rPr>
                <w:rFonts w:ascii="Cambria Math" w:hAnsi="Cambria Math" w:cs="Arial"/>
              </w:rPr>
              <m:t>i</m:t>
            </m:r>
          </m:sub>
        </m:sSub>
      </m:oMath>
      <w:r w:rsidRPr="004F053D">
        <w:rPr>
          <w:rFonts w:ascii="Arial" w:eastAsia="Meiryo" w:hAnsi="Arial" w:cs="Arial"/>
          <w:spacing w:val="22"/>
        </w:rPr>
        <w:t>,</w:t>
      </w:r>
      <m:oMath>
        <m:r>
          <m:rPr>
            <m:sty m:val="p"/>
          </m:rPr>
          <w:rPr>
            <w:rFonts w:ascii="Cambria Math" w:hAnsi="Cambria Math" w:cs="Arial"/>
          </w:rPr>
          <m:t>Υ</m:t>
        </m:r>
        <m:d>
          <m:dPr>
            <m:ctrlPr>
              <w:rPr>
                <w:rFonts w:ascii="Cambria Math" w:hAnsi="Cambria Math" w:cs="Arial"/>
              </w:rPr>
            </m:ctrlPr>
          </m:dPr>
          <m:e>
            <m:r>
              <w:rPr>
                <w:rFonts w:ascii="Cambria Math" w:hAnsi="Cambria Math" w:cs="Arial"/>
              </w:rPr>
              <m:t>b</m:t>
            </m:r>
          </m:e>
        </m:d>
        <m:r>
          <w:rPr>
            <w:rFonts w:ascii="Cambria Math" w:hAnsi="Cambria Math" w:cs="Arial"/>
          </w:rPr>
          <m:t>=</m:t>
        </m:r>
        <m:sSub>
          <m:sSubPr>
            <m:ctrlPr>
              <w:rPr>
                <w:rFonts w:ascii="Cambria Math" w:hAnsi="Cambria Math" w:cs="Arial"/>
              </w:rPr>
            </m:ctrlPr>
          </m:sSubPr>
          <m:e>
            <m:r>
              <w:rPr>
                <w:rFonts w:ascii="Cambria Math" w:hAnsi="Cambria Math" w:cs="Arial"/>
              </w:rPr>
              <m:t>μ</m:t>
            </m:r>
          </m:e>
          <m:sub>
            <m:r>
              <w:rPr>
                <w:rFonts w:ascii="Cambria Math" w:hAnsi="Cambria Math" w:cs="Arial"/>
              </w:rPr>
              <m:t>1</m:t>
            </m:r>
          </m:sub>
        </m:sSub>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m:t>
            </m:r>
          </m:sup>
        </m:sSup>
        <m:d>
          <m:dPr>
            <m:ctrlPr>
              <w:rPr>
                <w:rFonts w:ascii="Cambria Math" w:hAnsi="Cambria Math" w:cs="Arial"/>
              </w:rPr>
            </m:ctrlPr>
          </m:dPr>
          <m:e>
            <m:r>
              <w:rPr>
                <w:rFonts w:ascii="Cambria Math" w:hAnsi="Cambria Math" w:cs="Arial"/>
              </w:rPr>
              <m:t>b</m:t>
            </m:r>
          </m:e>
        </m:d>
        <m:r>
          <w:rPr>
            <w:rFonts w:ascii="Cambria Math" w:hAnsi="Cambria Math" w:cs="Arial"/>
          </w:rPr>
          <m:t>=</m:t>
        </m:r>
        <m:sSub>
          <m:sSubPr>
            <m:ctrlPr>
              <w:rPr>
                <w:rFonts w:ascii="Cambria Math" w:hAnsi="Cambria Math" w:cs="Arial"/>
              </w:rPr>
            </m:ctrlPr>
          </m:sSubPr>
          <m:e>
            <m:r>
              <w:rPr>
                <w:rFonts w:ascii="Cambria Math" w:hAnsi="Cambria Math" w:cs="Arial"/>
              </w:rPr>
              <m:t>μ</m:t>
            </m:r>
          </m:e>
          <m:sub>
            <m:r>
              <w:rPr>
                <w:rFonts w:ascii="Cambria Math" w:hAnsi="Cambria Math" w:cs="Arial"/>
              </w:rPr>
              <m:t>2</m:t>
            </m:r>
          </m:sub>
        </m:sSub>
        <m:r>
          <w:rPr>
            <w:rFonts w:ascii="Cambria Math" w:hAnsi="Cambria Math" w:cs="Arial"/>
          </w:rPr>
          <m:t>,</m:t>
        </m:r>
      </m:oMath>
      <w:r w:rsidRPr="004F053D">
        <w:rPr>
          <w:rFonts w:ascii="Arial" w:eastAsia="Meiryo" w:hAnsi="Arial" w:cs="Arial"/>
          <w:spacing w:val="22"/>
        </w:rPr>
        <w:t xml:space="preserve">                 </w:t>
      </w:r>
      <w:proofErr w:type="gramStart"/>
      <w:r w:rsidRPr="004F053D">
        <w:rPr>
          <w:rFonts w:ascii="Arial" w:eastAsia="Meiryo" w:hAnsi="Arial" w:cs="Arial"/>
          <w:spacing w:val="22"/>
        </w:rPr>
        <w:t xml:space="preserve">  </w:t>
      </w:r>
      <w:r w:rsidR="00E979BF" w:rsidRPr="004F053D">
        <w:rPr>
          <w:rFonts w:ascii="Arial" w:eastAsia="Meiryo" w:hAnsi="Arial" w:cs="Arial"/>
          <w:spacing w:val="22"/>
        </w:rPr>
        <w:t xml:space="preserve"> </w:t>
      </w:r>
      <w:r w:rsidRPr="004F053D">
        <w:rPr>
          <w:rFonts w:ascii="Arial" w:eastAsia="Meiryo" w:hAnsi="Arial" w:cs="Arial"/>
          <w:spacing w:val="22"/>
        </w:rPr>
        <w:t>(</w:t>
      </w:r>
      <w:proofErr w:type="gramEnd"/>
      <w:r w:rsidRPr="004F053D">
        <w:rPr>
          <w:rFonts w:ascii="Arial" w:eastAsia="Meiryo" w:hAnsi="Arial" w:cs="Arial"/>
          <w:spacing w:val="22"/>
        </w:rPr>
        <w:t>2)</w:t>
      </w:r>
    </w:p>
    <w:p w14:paraId="77AC7896" w14:textId="77777777" w:rsidR="007A763C" w:rsidRPr="004F053D" w:rsidRDefault="00000000" w:rsidP="007A763C">
      <w:pPr>
        <w:widowControl w:val="0"/>
        <w:tabs>
          <w:tab w:val="left" w:pos="9520"/>
        </w:tabs>
        <w:ind w:right="-20"/>
        <w:jc w:val="both"/>
        <w:rPr>
          <w:rFonts w:ascii="Arial" w:eastAsia="Meiryo" w:hAnsi="Arial" w:cs="Arial"/>
          <w:spacing w:val="22"/>
        </w:rPr>
      </w:pPr>
      <m:oMath>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m:t>
            </m:r>
          </m:sup>
        </m:sSup>
        <m:d>
          <m:dPr>
            <m:ctrlPr>
              <w:rPr>
                <w:rFonts w:ascii="Cambria Math" w:hAnsi="Cambria Math" w:cs="Arial"/>
              </w:rPr>
            </m:ctrlPr>
          </m:dPr>
          <m:e>
            <m:r>
              <w:rPr>
                <w:rFonts w:ascii="Cambria Math" w:hAnsi="Cambria Math" w:cs="Arial"/>
              </w:rPr>
              <m:t>b</m:t>
            </m:r>
          </m:e>
        </m:d>
        <m:r>
          <w:rPr>
            <w:rFonts w:ascii="Cambria Math" w:hAnsi="Cambria Math" w:cs="Arial"/>
          </w:rPr>
          <m:t>=</m:t>
        </m:r>
        <m:sSub>
          <m:sSubPr>
            <m:ctrlPr>
              <w:rPr>
                <w:rFonts w:ascii="Cambria Math" w:hAnsi="Cambria Math" w:cs="Arial"/>
              </w:rPr>
            </m:ctrlPr>
          </m:sSubPr>
          <m:e>
            <m:r>
              <w:rPr>
                <w:rFonts w:ascii="Cambria Math" w:hAnsi="Cambria Math" w:cs="Arial"/>
              </w:rPr>
              <m:t>μ</m:t>
            </m:r>
          </m:e>
          <m:sub>
            <m:r>
              <w:rPr>
                <w:rFonts w:ascii="Cambria Math" w:hAnsi="Cambria Math" w:cs="Arial"/>
              </w:rPr>
              <m:t>3</m:t>
            </m:r>
          </m:sub>
        </m:sSub>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n</m:t>
            </m:r>
          </m:sup>
        </m:sSup>
        <m:d>
          <m:dPr>
            <m:ctrlPr>
              <w:rPr>
                <w:rFonts w:ascii="Cambria Math" w:hAnsi="Cambria Math" w:cs="Arial"/>
              </w:rPr>
            </m:ctrlPr>
          </m:dPr>
          <m:e>
            <m:r>
              <w:rPr>
                <w:rFonts w:ascii="Cambria Math" w:hAnsi="Cambria Math" w:cs="Arial"/>
              </w:rPr>
              <m:t>b</m:t>
            </m:r>
          </m:e>
        </m:d>
        <m:r>
          <w:rPr>
            <w:rFonts w:ascii="Cambria Math" w:hAnsi="Cambria Math" w:cs="Arial"/>
          </w:rPr>
          <m:t>=</m:t>
        </m:r>
        <m:sSub>
          <m:sSubPr>
            <m:ctrlPr>
              <w:rPr>
                <w:rFonts w:ascii="Cambria Math" w:hAnsi="Cambria Math" w:cs="Arial"/>
              </w:rPr>
            </m:ctrlPr>
          </m:sSubPr>
          <m:e>
            <m:r>
              <w:rPr>
                <w:rFonts w:ascii="Cambria Math" w:hAnsi="Cambria Math" w:cs="Arial"/>
              </w:rPr>
              <m:t>μ</m:t>
            </m:r>
          </m:e>
          <m:sub>
            <m:r>
              <w:rPr>
                <w:rFonts w:ascii="Cambria Math" w:hAnsi="Cambria Math" w:cs="Arial"/>
              </w:rPr>
              <m:t>i</m:t>
            </m:r>
          </m:sub>
        </m:sSub>
      </m:oMath>
      <w:r w:rsidR="007A763C" w:rsidRPr="004F053D">
        <w:rPr>
          <w:rFonts w:ascii="Arial" w:eastAsia="Meiryo" w:hAnsi="Arial" w:cs="Arial"/>
          <w:spacing w:val="22"/>
        </w:rPr>
        <w:t>.</w:t>
      </w:r>
    </w:p>
    <w:p w14:paraId="2E9B0CA0" w14:textId="77777777" w:rsidR="007A763C" w:rsidRPr="004F053D" w:rsidRDefault="007A763C" w:rsidP="007A763C">
      <w:pPr>
        <w:jc w:val="both"/>
        <w:rPr>
          <w:rFonts w:ascii="Arial" w:eastAsia="Meiryo" w:hAnsi="Arial" w:cs="Arial"/>
          <w:spacing w:val="22"/>
        </w:rPr>
      </w:pPr>
    </w:p>
    <w:p w14:paraId="0D4032F7" w14:textId="77777777" w:rsidR="007A763C" w:rsidRPr="004F053D" w:rsidRDefault="007A763C" w:rsidP="007A763C">
      <w:pPr>
        <w:pStyle w:val="Default"/>
        <w:rPr>
          <w:rFonts w:ascii="Arial" w:eastAsia="Meiryo" w:hAnsi="Arial" w:cs="Arial"/>
          <w:spacing w:val="22"/>
          <w:sz w:val="20"/>
          <w:szCs w:val="20"/>
        </w:rPr>
      </w:pPr>
      <w:r w:rsidRPr="004F053D">
        <w:rPr>
          <w:rFonts w:ascii="Arial" w:eastAsia="Meiryo" w:hAnsi="Arial" w:cs="Arial"/>
          <w:spacing w:val="22"/>
          <w:sz w:val="20"/>
          <w:szCs w:val="20"/>
        </w:rPr>
        <w:lastRenderedPageBreak/>
        <w:t xml:space="preserve">where </w:t>
      </w:r>
      <m:oMath>
        <m:sSub>
          <m:sSubPr>
            <m:ctrlPr>
              <w:rPr>
                <w:rFonts w:ascii="Cambria Math" w:hAnsi="Cambria Math" w:cs="Arial"/>
                <w:sz w:val="20"/>
                <w:szCs w:val="20"/>
              </w:rPr>
            </m:ctrlPr>
          </m:sSubPr>
          <m:e>
            <m:r>
              <w:rPr>
                <w:rFonts w:ascii="Cambria Math" w:hAnsi="Cambria Math" w:cs="Arial"/>
                <w:sz w:val="20"/>
                <w:szCs w:val="20"/>
              </w:rPr>
              <m:t>d</m:t>
            </m:r>
          </m:e>
          <m:sub>
            <m:r>
              <w:rPr>
                <w:rFonts w:ascii="Cambria Math" w:hAnsi="Cambria Math" w:cs="Arial"/>
                <w:sz w:val="20"/>
                <w:szCs w:val="20"/>
              </w:rPr>
              <m:t>n</m:t>
            </m:r>
          </m:sub>
        </m:sSub>
        <m:r>
          <w:rPr>
            <w:rFonts w:ascii="Cambria Math" w:hAnsi="Cambria Math" w:cs="Arial"/>
            <w:sz w:val="20"/>
            <w:szCs w:val="20"/>
          </w:rPr>
          <m:t>,</m:t>
        </m:r>
        <m:sSub>
          <m:sSubPr>
            <m:ctrlPr>
              <w:rPr>
                <w:rFonts w:ascii="Cambria Math" w:hAnsi="Cambria Math" w:cs="Arial"/>
                <w:sz w:val="20"/>
                <w:szCs w:val="20"/>
              </w:rPr>
            </m:ctrlPr>
          </m:sSubPr>
          <m:e>
            <m:r>
              <w:rPr>
                <w:rFonts w:ascii="Cambria Math" w:hAnsi="Cambria Math" w:cs="Arial"/>
                <w:sz w:val="20"/>
                <w:szCs w:val="20"/>
              </w:rPr>
              <m:t>d</m:t>
            </m:r>
          </m:e>
          <m:sub>
            <m:r>
              <w:rPr>
                <w:rFonts w:ascii="Cambria Math" w:hAnsi="Cambria Math" w:cs="Arial"/>
                <w:sz w:val="20"/>
                <w:szCs w:val="20"/>
              </w:rPr>
              <m:t>n-1</m:t>
            </m:r>
          </m:sub>
        </m:sSub>
        <m:r>
          <w:rPr>
            <w:rFonts w:ascii="Cambria Math" w:hAnsi="Cambria Math" w:cs="Arial"/>
            <w:sz w:val="20"/>
            <w:szCs w:val="20"/>
          </w:rPr>
          <m:t>,</m:t>
        </m:r>
        <m:sSub>
          <m:sSubPr>
            <m:ctrlPr>
              <w:rPr>
                <w:rFonts w:ascii="Cambria Math" w:hAnsi="Cambria Math" w:cs="Arial"/>
                <w:sz w:val="20"/>
                <w:szCs w:val="20"/>
              </w:rPr>
            </m:ctrlPr>
          </m:sSubPr>
          <m:e>
            <m:r>
              <w:rPr>
                <w:rFonts w:ascii="Cambria Math" w:hAnsi="Cambria Math" w:cs="Arial"/>
                <w:sz w:val="20"/>
                <w:szCs w:val="20"/>
              </w:rPr>
              <m:t>d</m:t>
            </m:r>
          </m:e>
          <m:sub>
            <m:r>
              <w:rPr>
                <w:rFonts w:ascii="Cambria Math" w:hAnsi="Cambria Math" w:cs="Arial"/>
                <w:sz w:val="20"/>
                <w:szCs w:val="20"/>
              </w:rPr>
              <m:t>n-2</m:t>
            </m:r>
          </m:sub>
        </m:sSub>
        <m:r>
          <w:rPr>
            <w:rFonts w:ascii="Cambria Math" w:hAnsi="Cambria Math" w:cs="Arial"/>
            <w:sz w:val="20"/>
            <w:szCs w:val="20"/>
          </w:rPr>
          <m:t>…</m:t>
        </m:r>
        <m:sSub>
          <m:sSubPr>
            <m:ctrlPr>
              <w:rPr>
                <w:rFonts w:ascii="Cambria Math" w:hAnsi="Cambria Math" w:cs="Arial"/>
                <w:sz w:val="20"/>
                <w:szCs w:val="20"/>
              </w:rPr>
            </m:ctrlPr>
          </m:sSubPr>
          <m:e>
            <m:r>
              <w:rPr>
                <w:rFonts w:ascii="Cambria Math" w:hAnsi="Cambria Math" w:cs="Arial"/>
                <w:sz w:val="20"/>
                <w:szCs w:val="20"/>
              </w:rPr>
              <m:t>d</m:t>
            </m:r>
          </m:e>
          <m:sub>
            <m:r>
              <w:rPr>
                <w:rFonts w:ascii="Cambria Math" w:hAnsi="Cambria Math" w:cs="Arial"/>
                <w:sz w:val="20"/>
                <w:szCs w:val="20"/>
              </w:rPr>
              <m:t>0</m:t>
            </m:r>
          </m:sub>
        </m:sSub>
      </m:oMath>
      <w:r w:rsidRPr="004F053D">
        <w:rPr>
          <w:rFonts w:ascii="Arial" w:eastAsia="Meiryo" w:hAnsi="Arial" w:cs="Arial"/>
          <w:spacing w:val="22"/>
          <w:sz w:val="20"/>
          <w:szCs w:val="20"/>
        </w:rPr>
        <w:t xml:space="preserve"> are constants, </w:t>
      </w:r>
      <m:oMath>
        <m:r>
          <w:rPr>
            <w:rFonts w:ascii="Cambria Math" w:hAnsi="Cambria Math" w:cs="Arial"/>
            <w:sz w:val="20"/>
            <w:szCs w:val="20"/>
          </w:rPr>
          <m:t>f</m:t>
        </m:r>
        <m:d>
          <m:dPr>
            <m:ctrlPr>
              <w:rPr>
                <w:rFonts w:ascii="Cambria Math" w:hAnsi="Cambria Math" w:cs="Arial"/>
                <w:sz w:val="20"/>
                <w:szCs w:val="20"/>
              </w:rPr>
            </m:ctrlPr>
          </m:dPr>
          <m:e>
            <m:r>
              <w:rPr>
                <w:rFonts w:ascii="Cambria Math" w:hAnsi="Cambria Math" w:cs="Arial"/>
                <w:sz w:val="20"/>
                <w:szCs w:val="20"/>
              </w:rPr>
              <m:t>ξ</m:t>
            </m:r>
          </m:e>
        </m:d>
      </m:oMath>
      <w:r w:rsidRPr="004F053D">
        <w:rPr>
          <w:rFonts w:ascii="Arial" w:hAnsi="Arial" w:cs="Arial"/>
          <w:sz w:val="20"/>
          <w:szCs w:val="20"/>
        </w:rPr>
        <w:t xml:space="preserve"> is continuous on [</w:t>
      </w:r>
      <m:oMath>
        <m:r>
          <w:rPr>
            <w:rFonts w:ascii="Cambria Math" w:hAnsi="Cambria Math" w:cs="Arial"/>
            <w:sz w:val="20"/>
            <w:szCs w:val="20"/>
          </w:rPr>
          <m:t>a</m:t>
        </m:r>
      </m:oMath>
      <w:r w:rsidRPr="004F053D">
        <w:rPr>
          <w:rFonts w:ascii="Arial" w:hAnsi="Arial" w:cs="Arial"/>
          <w:sz w:val="20"/>
          <w:szCs w:val="20"/>
        </w:rPr>
        <w:t xml:space="preserve">, </w:t>
      </w:r>
      <m:oMath>
        <m:r>
          <w:rPr>
            <w:rFonts w:ascii="Cambria Math" w:hAnsi="Cambria Math" w:cs="Arial"/>
            <w:sz w:val="20"/>
            <w:szCs w:val="20"/>
          </w:rPr>
          <m:t>b</m:t>
        </m:r>
      </m:oMath>
      <w:r w:rsidRPr="004F053D">
        <w:rPr>
          <w:rFonts w:ascii="Arial" w:hAnsi="Arial" w:cs="Arial"/>
          <w:sz w:val="20"/>
          <w:szCs w:val="20"/>
        </w:rPr>
        <w:t xml:space="preserve">], and </w:t>
      </w:r>
      <m:oMath>
        <m:sSub>
          <m:sSubPr>
            <m:ctrlPr>
              <w:rPr>
                <w:rFonts w:ascii="Cambria Math" w:hAnsi="Cambria Math" w:cs="Arial"/>
                <w:sz w:val="20"/>
                <w:szCs w:val="20"/>
              </w:rPr>
            </m:ctrlPr>
          </m:sSubPr>
          <m:e>
            <m:r>
              <w:rPr>
                <w:rFonts w:ascii="Cambria Math" w:hAnsi="Cambria Math" w:cs="Arial"/>
                <w:sz w:val="20"/>
                <w:szCs w:val="20"/>
              </w:rPr>
              <m:t>ℶ</m:t>
            </m:r>
          </m:e>
          <m:sub>
            <m:r>
              <w:rPr>
                <w:rFonts w:ascii="Cambria Math" w:hAnsi="Cambria Math" w:cs="Arial"/>
                <w:sz w:val="20"/>
                <w:szCs w:val="20"/>
              </w:rPr>
              <m:t>i</m:t>
            </m:r>
          </m:sub>
        </m:sSub>
        <m:r>
          <w:rPr>
            <w:rFonts w:ascii="Cambria Math" w:hAnsi="Cambria Math" w:cs="Arial"/>
            <w:sz w:val="20"/>
            <w:szCs w:val="20"/>
          </w:rPr>
          <m:t>,i=1,2,3…n</m:t>
        </m:r>
      </m:oMath>
      <w:r w:rsidRPr="004F053D">
        <w:rPr>
          <w:rFonts w:ascii="Arial" w:eastAsia="Meiryo" w:hAnsi="Arial" w:cs="Arial"/>
          <w:spacing w:val="22"/>
          <w:sz w:val="20"/>
          <w:szCs w:val="20"/>
        </w:rPr>
        <w:t xml:space="preserve"> and </w:t>
      </w:r>
      <m:oMath>
        <m:sSub>
          <m:sSubPr>
            <m:ctrlPr>
              <w:rPr>
                <w:rFonts w:ascii="Cambria Math" w:hAnsi="Cambria Math" w:cs="Arial"/>
                <w:sz w:val="20"/>
                <w:szCs w:val="20"/>
              </w:rPr>
            </m:ctrlPr>
          </m:sSubPr>
          <m:e>
            <m:r>
              <w:rPr>
                <w:rFonts w:ascii="Cambria Math" w:hAnsi="Cambria Math" w:cs="Arial"/>
                <w:sz w:val="20"/>
                <w:szCs w:val="20"/>
              </w:rPr>
              <m:t>μ</m:t>
            </m:r>
          </m:e>
          <m:sub>
            <m:r>
              <w:rPr>
                <w:rFonts w:ascii="Cambria Math" w:hAnsi="Cambria Math" w:cs="Arial"/>
                <w:sz w:val="20"/>
                <w:szCs w:val="20"/>
              </w:rPr>
              <m:t>i</m:t>
            </m:r>
          </m:sub>
        </m:sSub>
        <m:r>
          <w:rPr>
            <w:rFonts w:ascii="Cambria Math" w:hAnsi="Cambria Math" w:cs="Arial"/>
            <w:sz w:val="20"/>
            <w:szCs w:val="20"/>
          </w:rPr>
          <m:t>,i=1,2,3…n</m:t>
        </m:r>
      </m:oMath>
      <w:r w:rsidRPr="004F053D">
        <w:rPr>
          <w:rFonts w:ascii="Arial" w:eastAsia="Meiryo" w:hAnsi="Arial" w:cs="Arial"/>
          <w:spacing w:val="22"/>
          <w:sz w:val="20"/>
          <w:szCs w:val="20"/>
        </w:rPr>
        <w:t xml:space="preserve"> denote the prescribed boundary values. </w:t>
      </w:r>
    </w:p>
    <w:p w14:paraId="72EFE33A" w14:textId="77777777" w:rsidR="007A763C" w:rsidRPr="004F053D" w:rsidRDefault="007A763C" w:rsidP="007A763C">
      <w:pPr>
        <w:pStyle w:val="Default"/>
        <w:rPr>
          <w:rFonts w:ascii="Arial" w:eastAsia="Meiryo" w:hAnsi="Arial" w:cs="Arial"/>
          <w:spacing w:val="22"/>
          <w:sz w:val="20"/>
          <w:szCs w:val="20"/>
        </w:rPr>
      </w:pPr>
    </w:p>
    <w:p w14:paraId="77ED1C6E" w14:textId="77777777" w:rsidR="007A763C" w:rsidRPr="004F053D" w:rsidRDefault="007A763C" w:rsidP="007A763C">
      <w:pPr>
        <w:jc w:val="both"/>
        <w:rPr>
          <w:rFonts w:ascii="Arial" w:hAnsi="Arial" w:cs="Arial"/>
        </w:rPr>
      </w:pPr>
      <w:r w:rsidRPr="004F053D">
        <w:t xml:space="preserve">Higher-order boundary value problems (BVPs) arise in several branches of applied mathematics, engineering, fluid mechanics, astrophysics, structural analysis, and mathematical physics. These problems are associated with applications such as beam theory, hydrodynamic stability, viscoelastic flows, and electromagnetic wave propagation. Because exact analytical solutions to higher-order differential equations are often difficult or impossible to obtain, the development of efficient numerical techniques remains an important area of research. Numerous numerical and semi-analytical methods have consequently been proposed, including the Adomian decomposition method, homotopy perturbation method, spline techniques, differential transformation method, wavelet approaches, Petrov–Galerkin methods, variational iteration methods, power-series approximation, and tau-collocation procedures (Mamadu &amp; Njoseh, 2016; Njoseh &amp; Mamadu, 2016). Noor and Mohyud-Din (2007) applied the variational iteration decomposition method to eighth-order boundary value problems. For ninth-order problems, Viswanadham and Reddy (2015) employed a Petrov–Galerkin formulation with spline basis functions, Otaide et al. (2022b) used a reformulated variational iteration method with shifted Legendre polynomials, Reddy (2016) developed a quintic B-spline approach, and Akram and Sadaf (2017) applied the homotopy analysis method. Siddiqi and Iftikhar (2015) also used a variational iteration formulation for seventh-order boundary value problems. Patel and Meher (2015) applied a modified Adomian decomposition method to eleventh-order initial- and boundary-value problems, further illustrating the applicability of decomposition-based schemes to high-order differential systems. Considerable attention has also been devoted to tenth-, twelfth-, thirteenth-, and fourteenth-order boundary value problems. Iqbal et al. (2015) applied polynomial and non-polynomial cubic spline techniques to linear tenth-order problems, whereas Otaide et al. (2022a) implemented a modified variational iteration method with Hermite polynomials. For twelfth-order boundary value problems, the reported techniques include the homotopy perturbation method (Mirmoradi et al., 2009; Othman et al., 2010), variational iteration procedures (Noor &amp; Mohyud-Din, 2010), non-polynomial spline approximation (Siddiqi &amp; Akram, 2008), series-based approximation (Mohyud-Din et al., 2008), a Haar-wavelet numerical technique (Amin et al., 2020), and a Chebyshev polynomial-based method (Tsetimi et al., 2022). Thirteenth-order boundary value problems have likewise been examined using the variational iteration method (Adeosun et al., 2013), differential transformation method (Iftikhar et al., 2014), modified Adomian decomposition method (Opanuga, 2017), optimal homotopy asymptotic and homotopy perturbation methods (Islam et al., 2019), and a wavelet-based approach (Arifeen et al., 2021). For fourteenth-order problems, Khalid et al. (2023) employed the Adomian decomposition method, Khalid and Naeem (2018) developed cubic spline solutions, and Kharrat and Toma (2019) applied the differential transform method to linear and nonlinear differential equations. More recently, Ayansiji et al. (2026) used a Laplace decomposition framework to obtain approximate solutions for nonlinear twelfth-, thirteenth-, and fourteenth-order boundary value problems. Although these methods provide useful approximations, some involve discretisation, linearisation, extensive computation, or convergence constraints. The variational iteration method (VIM), introduced by He (1999), constructs correction functionals with Lagrange multipliers determined through variational principles and does not require perturbation assumptions. Its use in higher-order boundary value problems has been demonstrated in several studies (Noor &amp; Mohyud-Din, 2010; Otaide et al., 2022a; Otaide et al., 2023). Orthogonal polynomials can also serve as effective basis functions in numerical approximation because of their orthogonality and convergence properties. Chebyshev polynomials are therefore suitable for representing solutions of high-order differential equations. Otaide and Oluwayemi (2024) combined fourth-kind Chebyshev polynomials with a variational iteration-collocation procedure for linear Volterra integro-differential equations, Mohamed (2025) examined a second-kind Chebyshev collocation </w:t>
      </w:r>
      <w:r w:rsidRPr="004F053D">
        <w:lastRenderedPageBreak/>
        <w:t>method with convergence and error analysis for ordinary differential equations, and Khalid et al. (2025) developed polynomial and non-polynomial cubic spline formulations for eleventh-order boundary value problems. However, the reviewed studies do not provide a formulation that explicitly combines the variational iteration method with shifted Chebyshev polynomials of the fourth kind for linear fourteenth-order boundary value problems and evaluates the resulting approximations against exact and published numerical solutions. This methodological gap motivates the present investigation. Accordingly, this study develops an effective numerical scheme for linear fourteenth-order boundary value problems by combining the variational iteration method with shifted Chebyshev polynomials of the fourth kind. The correction functional is formulated, the Lagrange multiplier is determined using variational theory, and the shifted Chebyshev polynomials are generated and used as basis functions in the approximation. The method is then applied to illustrative numerical examples to assess its accuracy and computational performance.</w:t>
      </w:r>
    </w:p>
    <w:p w14:paraId="5E68AB9C" w14:textId="77777777" w:rsidR="00790ADA" w:rsidRPr="004F053D" w:rsidRDefault="00790ADA" w:rsidP="00441B6F">
      <w:pPr>
        <w:pStyle w:val="Body"/>
        <w:spacing w:after="0"/>
        <w:rPr>
          <w:rFonts w:ascii="Arial" w:hAnsi="Arial" w:cs="Arial"/>
        </w:rPr>
      </w:pPr>
    </w:p>
    <w:p w14:paraId="708C5F0E" w14:textId="77777777" w:rsidR="007F7B32" w:rsidRPr="004F053D" w:rsidRDefault="00902823" w:rsidP="00441B6F">
      <w:pPr>
        <w:pStyle w:val="AbstHead"/>
        <w:spacing w:after="0"/>
        <w:jc w:val="both"/>
        <w:rPr>
          <w:rFonts w:ascii="Arial" w:hAnsi="Arial" w:cs="Arial"/>
        </w:rPr>
      </w:pPr>
      <w:r w:rsidRPr="004F053D">
        <w:rPr>
          <w:rFonts w:ascii="Arial" w:hAnsi="Arial" w:cs="Arial"/>
        </w:rPr>
        <w:t xml:space="preserve">2. </w:t>
      </w:r>
      <w:r w:rsidR="00314BE9" w:rsidRPr="004F053D">
        <w:rPr>
          <w:rFonts w:ascii="Arial" w:hAnsi="Arial" w:cs="Arial"/>
          <w:caps w:val="0"/>
        </w:rPr>
        <w:t xml:space="preserve">Materials and Methods </w:t>
      </w:r>
    </w:p>
    <w:p w14:paraId="54277EB1" w14:textId="77777777" w:rsidR="00790ADA" w:rsidRPr="004F053D" w:rsidRDefault="00790ADA" w:rsidP="00441B6F">
      <w:pPr>
        <w:pStyle w:val="AbstHead"/>
        <w:spacing w:after="0"/>
        <w:jc w:val="both"/>
        <w:rPr>
          <w:rFonts w:ascii="Arial" w:hAnsi="Arial" w:cs="Arial"/>
        </w:rPr>
      </w:pPr>
    </w:p>
    <w:p w14:paraId="0A3427A4" w14:textId="77777777" w:rsidR="00BA5D52" w:rsidRPr="004F053D" w:rsidRDefault="00BA5D52" w:rsidP="00441B6F">
      <w:pPr>
        <w:pStyle w:val="AbstHead"/>
        <w:spacing w:after="0"/>
        <w:jc w:val="both"/>
        <w:rPr>
          <w:rFonts w:ascii="Times New Roman" w:hAnsi="Times New Roman"/>
          <w:bCs/>
          <w:sz w:val="24"/>
          <w:szCs w:val="24"/>
        </w:rPr>
      </w:pPr>
      <w:r w:rsidRPr="004F053D">
        <w:rPr>
          <w:rFonts w:ascii="Arial" w:hAnsi="Arial" w:cs="Arial"/>
        </w:rPr>
        <w:t xml:space="preserve">2.1 </w:t>
      </w:r>
      <w:r w:rsidR="007A763C" w:rsidRPr="004F053D">
        <w:rPr>
          <w:rFonts w:ascii="Arial" w:hAnsi="Arial" w:cs="Arial"/>
          <w:caps w:val="0"/>
          <w:szCs w:val="22"/>
        </w:rPr>
        <w:t xml:space="preserve">Variational Iteration Method </w:t>
      </w:r>
      <w:r w:rsidR="007A763C" w:rsidRPr="004F053D">
        <w:rPr>
          <w:rFonts w:ascii="Arial" w:hAnsi="Arial" w:cs="Arial"/>
          <w:szCs w:val="22"/>
        </w:rPr>
        <w:t>(VIM)</w:t>
      </w:r>
    </w:p>
    <w:p w14:paraId="0DE1822B" w14:textId="77777777" w:rsidR="00BA5D52" w:rsidRPr="004F053D" w:rsidRDefault="00BA5D52" w:rsidP="00441B6F">
      <w:pPr>
        <w:pStyle w:val="AbstHead"/>
        <w:spacing w:after="0"/>
        <w:jc w:val="both"/>
        <w:rPr>
          <w:rFonts w:ascii="Arial" w:hAnsi="Arial" w:cs="Arial"/>
        </w:rPr>
      </w:pPr>
    </w:p>
    <w:p w14:paraId="1F4B58F4" w14:textId="77777777" w:rsidR="007A763C" w:rsidRPr="004F053D" w:rsidRDefault="007A763C" w:rsidP="007A763C">
      <w:pPr>
        <w:rPr>
          <w:rFonts w:ascii="Arial" w:hAnsi="Arial" w:cs="Arial"/>
        </w:rPr>
      </w:pPr>
      <w:r w:rsidRPr="004F053D">
        <w:t>To illustrate the basic idea of the approach, consider the following general differential equation:</w:t>
      </w:r>
    </w:p>
    <w:p w14:paraId="28A05E5C" w14:textId="77777777" w:rsidR="007A763C" w:rsidRPr="004F053D" w:rsidRDefault="007A763C" w:rsidP="007A763C">
      <w:pPr>
        <w:widowControl w:val="0"/>
        <w:tabs>
          <w:tab w:val="left" w:pos="9520"/>
        </w:tabs>
        <w:ind w:right="-20"/>
        <w:jc w:val="both"/>
        <w:rPr>
          <w:rFonts w:ascii="Arial" w:hAnsi="Arial" w:cs="Arial"/>
          <w:color w:val="000000"/>
        </w:rPr>
      </w:pPr>
    </w:p>
    <w:p w14:paraId="2B50C178" w14:textId="77777777" w:rsidR="007A763C" w:rsidRPr="004F053D" w:rsidRDefault="007A763C" w:rsidP="007A763C">
      <w:pPr>
        <w:widowControl w:val="0"/>
        <w:tabs>
          <w:tab w:val="left" w:pos="9520"/>
        </w:tabs>
        <w:ind w:right="-20"/>
        <w:jc w:val="both"/>
        <w:rPr>
          <w:rFonts w:ascii="Arial" w:eastAsia="Meiryo" w:hAnsi="Arial" w:cs="Arial"/>
          <w:spacing w:val="22"/>
        </w:rPr>
      </w:pPr>
      <m:oMath>
        <m:r>
          <w:rPr>
            <w:rFonts w:ascii="Cambria Math" w:hAnsi="Cambria Math" w:cs="Arial"/>
          </w:rPr>
          <m:t>L</m:t>
        </m:r>
        <m:r>
          <m:rPr>
            <m:sty m:val="p"/>
          </m:rPr>
          <w:rPr>
            <w:rFonts w:ascii="Cambria Math" w:hAnsi="Cambria Math" w:cs="Arial"/>
          </w:rPr>
          <m:t>Υ</m:t>
        </m:r>
        <m:d>
          <m:dPr>
            <m:ctrlPr>
              <w:rPr>
                <w:rFonts w:ascii="Cambria Math" w:hAnsi="Cambria Math" w:cs="Arial"/>
              </w:rPr>
            </m:ctrlPr>
          </m:dPr>
          <m:e>
            <m:r>
              <w:rPr>
                <w:rFonts w:ascii="Cambria Math" w:hAnsi="Cambria Math" w:cs="Arial"/>
              </w:rPr>
              <m:t>ξ</m:t>
            </m:r>
          </m:e>
        </m:d>
        <m:r>
          <w:rPr>
            <w:rFonts w:ascii="Cambria Math" w:hAnsi="Cambria Math" w:cs="Arial"/>
          </w:rPr>
          <m:t>+N</m:t>
        </m:r>
        <m:r>
          <m:rPr>
            <m:sty m:val="p"/>
          </m:rPr>
          <w:rPr>
            <w:rFonts w:ascii="Cambria Math" w:hAnsi="Cambria Math" w:cs="Arial"/>
          </w:rPr>
          <m:t>Υ</m:t>
        </m:r>
        <m:d>
          <m:dPr>
            <m:ctrlPr>
              <w:rPr>
                <w:rFonts w:ascii="Cambria Math" w:hAnsi="Cambria Math" w:cs="Arial"/>
              </w:rPr>
            </m:ctrlPr>
          </m:dPr>
          <m:e>
            <m:r>
              <w:rPr>
                <w:rFonts w:ascii="Cambria Math" w:hAnsi="Cambria Math" w:cs="Arial"/>
              </w:rPr>
              <m:t>ξ</m:t>
            </m:r>
          </m:e>
        </m:d>
        <m:r>
          <w:rPr>
            <w:rFonts w:ascii="Cambria Math" w:hAnsi="Cambria Math" w:cs="Arial"/>
          </w:rPr>
          <m:t>-g</m:t>
        </m:r>
        <m:d>
          <m:dPr>
            <m:ctrlPr>
              <w:rPr>
                <w:rFonts w:ascii="Cambria Math" w:hAnsi="Cambria Math" w:cs="Arial"/>
              </w:rPr>
            </m:ctrlPr>
          </m:dPr>
          <m:e>
            <m:r>
              <w:rPr>
                <w:rFonts w:ascii="Cambria Math" w:hAnsi="Cambria Math" w:cs="Arial"/>
              </w:rPr>
              <m:t>ξ</m:t>
            </m:r>
          </m:e>
        </m:d>
        <m:r>
          <w:rPr>
            <w:rFonts w:ascii="Cambria Math" w:hAnsi="Cambria Math" w:cs="Arial"/>
          </w:rPr>
          <m:t>=0</m:t>
        </m:r>
      </m:oMath>
      <w:r w:rsidRPr="004F053D">
        <w:rPr>
          <w:rFonts w:ascii="Arial" w:eastAsia="Meiryo" w:hAnsi="Arial" w:cs="Arial"/>
          <w:spacing w:val="22"/>
        </w:rPr>
        <w:t xml:space="preserve">                                                                                 (3)</w:t>
      </w:r>
    </w:p>
    <w:p w14:paraId="541AEE76" w14:textId="77777777" w:rsidR="007A763C" w:rsidRPr="004F053D" w:rsidRDefault="007A763C" w:rsidP="007A763C">
      <w:pPr>
        <w:widowControl w:val="0"/>
        <w:tabs>
          <w:tab w:val="left" w:pos="9520"/>
        </w:tabs>
        <w:ind w:right="-20"/>
        <w:jc w:val="both"/>
        <w:rPr>
          <w:rFonts w:ascii="Arial" w:hAnsi="Arial" w:cs="Arial"/>
          <w:color w:val="000000"/>
        </w:rPr>
      </w:pPr>
    </w:p>
    <w:p w14:paraId="283B04DA" w14:textId="77777777" w:rsidR="007A763C" w:rsidRPr="004F053D" w:rsidRDefault="007A763C" w:rsidP="007A763C">
      <w:pPr>
        <w:rPr>
          <w:rFonts w:ascii="Arial" w:hAnsi="Arial" w:cs="Arial"/>
        </w:rPr>
      </w:pPr>
      <w:r w:rsidRPr="004F053D">
        <w:rPr>
          <w:rFonts w:ascii="Arial" w:hAnsi="Arial" w:cs="Arial"/>
          <w:color w:val="000000"/>
        </w:rPr>
        <w:t xml:space="preserve">where </w:t>
      </w:r>
      <m:oMath>
        <m:r>
          <w:rPr>
            <w:rFonts w:ascii="Cambria Math" w:hAnsi="Cambria Math" w:cs="Arial"/>
          </w:rPr>
          <m:t>g</m:t>
        </m:r>
        <m:d>
          <m:dPr>
            <m:ctrlPr>
              <w:rPr>
                <w:rFonts w:ascii="Cambria Math" w:hAnsi="Cambria Math" w:cs="Arial"/>
              </w:rPr>
            </m:ctrlPr>
          </m:dPr>
          <m:e>
            <m:r>
              <w:rPr>
                <w:rFonts w:ascii="Cambria Math" w:hAnsi="Cambria Math" w:cs="Arial"/>
              </w:rPr>
              <m:t>ξ</m:t>
            </m:r>
          </m:e>
        </m:d>
      </m:oMath>
      <w:r w:rsidRPr="004F053D">
        <w:rPr>
          <w:rFonts w:ascii="Arial" w:hAnsi="Arial" w:cs="Arial"/>
          <w:color w:val="000000"/>
        </w:rPr>
        <w:t xml:space="preserve"> is the inhomogeneous term, L is a linear operator, and N is a nonlinear operator. </w:t>
      </w:r>
      <w:r w:rsidRPr="004F053D">
        <w:rPr>
          <w:rFonts w:ascii="Arial" w:hAnsi="Arial" w:cs="Arial"/>
        </w:rPr>
        <w:t>The variational iteration technique can then be used to construct the following correction functional:</w:t>
      </w:r>
    </w:p>
    <w:p w14:paraId="7B35ECD1" w14:textId="77777777" w:rsidR="007A763C" w:rsidRPr="004F053D" w:rsidRDefault="007A763C" w:rsidP="007A763C">
      <w:pPr>
        <w:widowControl w:val="0"/>
        <w:tabs>
          <w:tab w:val="left" w:pos="9520"/>
        </w:tabs>
        <w:ind w:right="-20"/>
        <w:jc w:val="both"/>
        <w:rPr>
          <w:rFonts w:ascii="Arial" w:eastAsiaTheme="minorEastAsia" w:hAnsi="Arial" w:cs="Arial"/>
          <w:spacing w:val="22"/>
        </w:rPr>
      </w:pPr>
    </w:p>
    <w:p w14:paraId="5ECB1505" w14:textId="77777777" w:rsidR="007A763C" w:rsidRPr="004F053D" w:rsidRDefault="00000000" w:rsidP="007A763C">
      <w:pPr>
        <w:widowControl w:val="0"/>
        <w:tabs>
          <w:tab w:val="left" w:pos="9520"/>
        </w:tabs>
        <w:ind w:right="-20"/>
        <w:jc w:val="both"/>
        <w:rPr>
          <w:rFonts w:ascii="Arial" w:eastAsia="Meiryo" w:hAnsi="Arial" w:cs="Arial"/>
          <w:spacing w:val="22"/>
        </w:rPr>
      </w:pPr>
      <m:oMath>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m+1</m:t>
            </m:r>
          </m:sub>
        </m:sSub>
        <m:r>
          <w:rPr>
            <w:rFonts w:ascii="Cambria Math" w:hAnsi="Cambria Math" w:cs="Arial"/>
          </w:rPr>
          <m:t>=</m:t>
        </m:r>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m:t>
            </m:r>
          </m:sub>
        </m:sSub>
        <m:d>
          <m:dPr>
            <m:ctrlPr>
              <w:rPr>
                <w:rFonts w:ascii="Cambria Math" w:hAnsi="Cambria Math" w:cs="Arial"/>
              </w:rPr>
            </m:ctrlPr>
          </m:dPr>
          <m:e>
            <m:r>
              <w:rPr>
                <w:rFonts w:ascii="Cambria Math" w:hAnsi="Cambria Math" w:cs="Arial"/>
              </w:rPr>
              <m:t>ξ</m:t>
            </m:r>
          </m:e>
        </m:d>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r>
              <w:rPr>
                <w:rFonts w:ascii="Cambria Math" w:hAnsi="Cambria Math" w:cs="Arial"/>
              </w:rPr>
              <m:t>λ</m:t>
            </m:r>
            <m:d>
              <m:dPr>
                <m:ctrlPr>
                  <w:rPr>
                    <w:rFonts w:ascii="Cambria Math" w:hAnsi="Cambria Math" w:cs="Arial"/>
                  </w:rPr>
                </m:ctrlPr>
              </m:dPr>
              <m:e>
                <m:r>
                  <w:rPr>
                    <w:rFonts w:ascii="Cambria Math" w:hAnsi="Cambria Math" w:cs="Arial"/>
                  </w:rPr>
                  <m:t>τ</m:t>
                </m:r>
              </m:e>
            </m:d>
            <m:d>
              <m:dPr>
                <m:ctrlPr>
                  <w:rPr>
                    <w:rFonts w:ascii="Cambria Math" w:hAnsi="Cambria Math" w:cs="Arial"/>
                  </w:rPr>
                </m:ctrlPr>
              </m:dPr>
              <m:e>
                <m:r>
                  <w:rPr>
                    <w:rFonts w:ascii="Cambria Math" w:hAnsi="Cambria Math" w:cs="Arial"/>
                  </w:rPr>
                  <m:t>L</m:t>
                </m:r>
                <m:r>
                  <m:rPr>
                    <m:sty m:val="p"/>
                  </m:rPr>
                  <w:rPr>
                    <w:rFonts w:ascii="Cambria Math" w:hAnsi="Cambria Math" w:cs="Arial"/>
                  </w:rPr>
                  <m:t>Υ</m:t>
                </m:r>
                <m:d>
                  <m:dPr>
                    <m:ctrlPr>
                      <w:rPr>
                        <w:rFonts w:ascii="Cambria Math" w:hAnsi="Cambria Math" w:cs="Arial"/>
                      </w:rPr>
                    </m:ctrlPr>
                  </m:dPr>
                  <m:e>
                    <m:r>
                      <w:rPr>
                        <w:rFonts w:ascii="Cambria Math" w:hAnsi="Cambria Math" w:cs="Arial"/>
                      </w:rPr>
                      <m:t>τ</m:t>
                    </m:r>
                  </m:e>
                </m:d>
                <m:r>
                  <w:rPr>
                    <w:rFonts w:ascii="Cambria Math" w:hAnsi="Cambria Math" w:cs="Arial"/>
                  </w:rPr>
                  <m:t>+N</m:t>
                </m:r>
                <m:r>
                  <m:rPr>
                    <m:sty m:val="p"/>
                  </m:rPr>
                  <w:rPr>
                    <w:rFonts w:ascii="Cambria Math" w:hAnsi="Cambria Math" w:cs="Arial"/>
                  </w:rPr>
                  <m:t>Υ</m:t>
                </m:r>
                <m:d>
                  <m:dPr>
                    <m:ctrlPr>
                      <w:rPr>
                        <w:rFonts w:ascii="Cambria Math" w:hAnsi="Cambria Math" w:cs="Arial"/>
                      </w:rPr>
                    </m:ctrlPr>
                  </m:dPr>
                  <m:e>
                    <m:r>
                      <w:rPr>
                        <w:rFonts w:ascii="Cambria Math" w:hAnsi="Cambria Math" w:cs="Arial"/>
                      </w:rPr>
                      <m:t>τ</m:t>
                    </m:r>
                  </m:e>
                </m:d>
                <m:r>
                  <w:rPr>
                    <w:rFonts w:ascii="Cambria Math" w:hAnsi="Cambria Math" w:cs="Arial"/>
                  </w:rPr>
                  <m:t>-g</m:t>
                </m:r>
                <m:d>
                  <m:dPr>
                    <m:ctrlPr>
                      <w:rPr>
                        <w:rFonts w:ascii="Cambria Math" w:hAnsi="Cambria Math" w:cs="Arial"/>
                      </w:rPr>
                    </m:ctrlPr>
                  </m:dPr>
                  <m:e>
                    <m:r>
                      <w:rPr>
                        <w:rFonts w:ascii="Cambria Math" w:hAnsi="Cambria Math" w:cs="Arial"/>
                      </w:rPr>
                      <m:t>τ</m:t>
                    </m:r>
                  </m:e>
                </m:d>
              </m:e>
            </m:d>
            <m:r>
              <w:rPr>
                <w:rFonts w:ascii="Cambria Math" w:hAnsi="Cambria Math" w:cs="Arial"/>
              </w:rPr>
              <m:t>dτ</m:t>
            </m:r>
          </m:e>
        </m:nary>
      </m:oMath>
      <w:r w:rsidR="007A763C" w:rsidRPr="004F053D">
        <w:rPr>
          <w:rFonts w:ascii="Arial" w:eastAsia="Meiryo" w:hAnsi="Arial" w:cs="Arial"/>
          <w:spacing w:val="22"/>
        </w:rPr>
        <w:t xml:space="preserve">                                                     (4) </w:t>
      </w:r>
    </w:p>
    <w:p w14:paraId="2FF24DD7" w14:textId="77777777" w:rsidR="007A763C" w:rsidRPr="004F053D" w:rsidRDefault="007A763C" w:rsidP="007A763C">
      <w:pPr>
        <w:widowControl w:val="0"/>
        <w:tabs>
          <w:tab w:val="left" w:pos="9520"/>
        </w:tabs>
        <w:ind w:right="-20"/>
        <w:jc w:val="both"/>
        <w:rPr>
          <w:rFonts w:ascii="Arial" w:eastAsiaTheme="minorEastAsia" w:hAnsi="Arial" w:cs="Arial"/>
          <w:spacing w:val="22"/>
        </w:rPr>
      </w:pPr>
    </w:p>
    <w:p w14:paraId="7DA0EF98" w14:textId="77777777" w:rsidR="007A763C" w:rsidRPr="004F053D" w:rsidRDefault="007A763C" w:rsidP="007A763C">
      <w:pPr>
        <w:widowControl w:val="0"/>
        <w:tabs>
          <w:tab w:val="left" w:pos="9520"/>
        </w:tabs>
        <w:ind w:right="-20"/>
        <w:jc w:val="both"/>
        <w:rPr>
          <w:rFonts w:ascii="Arial" w:eastAsiaTheme="minorEastAsia" w:hAnsi="Arial" w:cs="Arial"/>
          <w:color w:val="000000"/>
        </w:rPr>
      </w:pPr>
      <w:r w:rsidRPr="004F053D">
        <w:rPr>
          <w:rFonts w:ascii="Arial" w:hAnsi="Arial" w:cs="Arial"/>
          <w:color w:val="000000"/>
        </w:rPr>
        <w:t xml:space="preserve">The Lagrange multiplier, denoted by </w:t>
      </w:r>
      <m:oMath>
        <m:r>
          <w:rPr>
            <w:rFonts w:ascii="Cambria Math" w:hAnsi="Cambria Math" w:cs="Arial"/>
          </w:rPr>
          <m:t>λ</m:t>
        </m:r>
        <m:d>
          <m:dPr>
            <m:ctrlPr>
              <w:rPr>
                <w:rFonts w:ascii="Cambria Math" w:hAnsi="Cambria Math" w:cs="Arial"/>
              </w:rPr>
            </m:ctrlPr>
          </m:dPr>
          <m:e>
            <m:r>
              <w:rPr>
                <w:rFonts w:ascii="Cambria Math" w:hAnsi="Cambria Math" w:cs="Arial"/>
              </w:rPr>
              <m:t>τ</m:t>
            </m:r>
          </m:e>
        </m:d>
      </m:oMath>
      <w:r w:rsidRPr="004F053D">
        <w:rPr>
          <w:rFonts w:ascii="Arial" w:hAnsi="Arial" w:cs="Arial"/>
          <w:color w:val="000000"/>
        </w:rPr>
        <w:t xml:space="preserve">, is determined using the variational iteration technique. The subscript </w:t>
      </w:r>
      <m:oMath>
        <m:r>
          <w:rPr>
            <w:rFonts w:ascii="Cambria Math" w:hAnsi="Cambria Math" w:cs="Arial"/>
          </w:rPr>
          <m:t>m</m:t>
        </m:r>
      </m:oMath>
      <w:r w:rsidRPr="004F053D">
        <w:rPr>
          <w:rFonts w:ascii="Arial" w:eastAsiaTheme="minorEastAsia" w:hAnsi="Arial" w:cs="Arial"/>
        </w:rPr>
        <w:t xml:space="preserve"> denotes the </w:t>
      </w:r>
      <m:oMath>
        <m:r>
          <w:rPr>
            <w:rFonts w:ascii="Cambria Math" w:hAnsi="Cambria Math" w:cs="Arial"/>
          </w:rPr>
          <m:t>m</m:t>
        </m:r>
      </m:oMath>
      <w:r w:rsidRPr="004F053D">
        <w:rPr>
          <w:rFonts w:ascii="Arial" w:eastAsiaTheme="minorEastAsia" w:hAnsi="Arial" w:cs="Arial"/>
        </w:rPr>
        <w:t xml:space="preserve">th approximation; that is, </w:t>
      </w:r>
      <m:oMath>
        <m:sSub>
          <m:sSubPr>
            <m:ctrlPr>
              <w:rPr>
                <w:rFonts w:ascii="Cambria Math" w:hAnsi="Cambria Math" w:cs="Arial"/>
              </w:rPr>
            </m:ctrlPr>
          </m:sSubPr>
          <m:e>
            <m:acc>
              <m:accPr>
                <m:chr m:val="̃"/>
                <m:ctrlPr>
                  <w:rPr>
                    <w:rFonts w:ascii="Cambria Math" w:hAnsi="Cambria Math" w:cs="Arial"/>
                  </w:rPr>
                </m:ctrlPr>
              </m:accPr>
              <m:e>
                <m:r>
                  <m:rPr>
                    <m:sty m:val="p"/>
                  </m:rPr>
                  <w:rPr>
                    <w:rFonts w:ascii="Cambria Math" w:hAnsi="Cambria Math" w:cs="Arial"/>
                  </w:rPr>
                  <m:t>Υ</m:t>
                </m:r>
              </m:e>
            </m:acc>
          </m:e>
          <m:sub>
            <m:r>
              <w:rPr>
                <w:rFonts w:ascii="Cambria Math" w:hAnsi="Cambria Math" w:cs="Arial"/>
              </w:rPr>
              <m:t>m</m:t>
            </m:r>
          </m:sub>
        </m:sSub>
        <m:r>
          <w:rPr>
            <w:rFonts w:ascii="Cambria Math" w:hAnsi="Cambria Math" w:cs="Arial"/>
            <w:color w:val="000000"/>
          </w:rPr>
          <m:t>=0</m:t>
        </m:r>
      </m:oMath>
      <w:r w:rsidRPr="004F053D">
        <w:rPr>
          <w:rFonts w:ascii="Arial" w:eastAsiaTheme="minorEastAsia" w:hAnsi="Arial" w:cs="Arial"/>
          <w:color w:val="000000"/>
        </w:rPr>
        <w:t xml:space="preserve">. Equation (4) defines the correction functional. Once the Lagrange multiplier has been identified, a linear problem can be solved in a single iteration step. The multiplier </w:t>
      </w:r>
      <m:oMath>
        <m:r>
          <w:rPr>
            <w:rFonts w:ascii="Cambria Math" w:hAnsi="Cambria Math" w:cs="Arial"/>
          </w:rPr>
          <m:t>λ</m:t>
        </m:r>
        <m:d>
          <m:dPr>
            <m:ctrlPr>
              <w:rPr>
                <w:rFonts w:ascii="Cambria Math" w:hAnsi="Cambria Math" w:cs="Arial"/>
              </w:rPr>
            </m:ctrlPr>
          </m:dPr>
          <m:e>
            <m:r>
              <w:rPr>
                <w:rFonts w:ascii="Cambria Math" w:hAnsi="Cambria Math" w:cs="Arial"/>
              </w:rPr>
              <m:t>ξ</m:t>
            </m:r>
          </m:e>
        </m:d>
      </m:oMath>
      <w:r w:rsidRPr="004F053D">
        <w:rPr>
          <w:rFonts w:ascii="Arial" w:eastAsiaTheme="minorEastAsia" w:hAnsi="Arial" w:cs="Arial"/>
        </w:rPr>
        <w:t xml:space="preserve"> should therefore be determined as efficiently as possible, after which successive approximations of the solution can be generated by combining it with the initial approximation </w:t>
      </w:r>
      <m:oMath>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0</m:t>
            </m:r>
          </m:sub>
        </m:sSub>
        <m:r>
          <w:rPr>
            <w:rFonts w:ascii="Cambria Math" w:eastAsiaTheme="minorEastAsia" w:hAnsi="Cambria Math" w:cs="Arial"/>
            <w:color w:val="000000"/>
          </w:rPr>
          <m:t>.</m:t>
        </m:r>
      </m:oMath>
    </w:p>
    <w:p w14:paraId="221486CB" w14:textId="77777777" w:rsidR="007A763C" w:rsidRPr="004F053D" w:rsidRDefault="007A763C" w:rsidP="007A763C">
      <w:pPr>
        <w:widowControl w:val="0"/>
        <w:tabs>
          <w:tab w:val="left" w:pos="9520"/>
        </w:tabs>
        <w:ind w:right="-20"/>
        <w:jc w:val="both"/>
        <w:rPr>
          <w:rFonts w:ascii="Arial" w:eastAsiaTheme="minorEastAsia" w:hAnsi="Arial" w:cs="Arial"/>
          <w:color w:val="000000"/>
        </w:rPr>
      </w:pPr>
      <w:r w:rsidRPr="004F053D">
        <w:t>The resulting expression is</w:t>
      </w:r>
    </w:p>
    <w:p w14:paraId="0883D4DE" w14:textId="77777777" w:rsidR="007A763C" w:rsidRPr="004F053D" w:rsidRDefault="007A763C" w:rsidP="007A763C">
      <w:pPr>
        <w:widowControl w:val="0"/>
        <w:tabs>
          <w:tab w:val="left" w:pos="9520"/>
        </w:tabs>
        <w:ind w:right="-20"/>
        <w:jc w:val="both"/>
        <w:rPr>
          <w:rFonts w:ascii="Arial" w:eastAsiaTheme="minorEastAsia" w:hAnsi="Arial" w:cs="Arial"/>
          <w:spacing w:val="22"/>
        </w:rPr>
      </w:pPr>
    </w:p>
    <w:p w14:paraId="448A0830" w14:textId="77777777" w:rsidR="007A763C" w:rsidRPr="004F053D" w:rsidRDefault="00000000" w:rsidP="007A763C">
      <w:pPr>
        <w:widowControl w:val="0"/>
        <w:tabs>
          <w:tab w:val="left" w:pos="9520"/>
        </w:tabs>
        <w:ind w:right="-20"/>
        <w:jc w:val="center"/>
        <w:rPr>
          <w:rFonts w:ascii="Arial" w:eastAsiaTheme="minorEastAsia" w:hAnsi="Arial" w:cs="Arial"/>
          <w:color w:val="000000"/>
        </w:rPr>
      </w:pPr>
      <m:oMathPara>
        <m:oMathParaPr>
          <m:jc m:val="center"/>
        </m:oMathParaPr>
        <m:oMath>
          <m:func>
            <m:funcPr>
              <m:ctrlPr>
                <w:rPr>
                  <w:rFonts w:ascii="Cambria Math" w:hAnsi="Cambria Math" w:cs="Arial"/>
                </w:rPr>
              </m:ctrlPr>
            </m:funcPr>
            <m:fName>
              <m:limLow>
                <m:limLowPr>
                  <m:ctrlPr>
                    <w:rPr>
                      <w:rFonts w:ascii="Cambria Math" w:hAnsi="Cambria Math" w:cs="Arial"/>
                    </w:rPr>
                  </m:ctrlPr>
                </m:limLowPr>
                <m:e>
                  <m:r>
                    <w:rPr>
                      <w:rFonts w:ascii="Cambria Math" w:hAnsi="Cambria Math" w:cs="Arial"/>
                    </w:rPr>
                    <m:t>lim</m:t>
                  </m:r>
                </m:e>
                <m:lim>
                  <m:r>
                    <w:rPr>
                      <w:rFonts w:ascii="Cambria Math" w:hAnsi="Cambria Math" w:cs="Arial"/>
                    </w:rPr>
                    <m:t>m-∞</m:t>
                  </m:r>
                </m:lim>
              </m:limLow>
            </m:fName>
            <m:e>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m:t>
                  </m:r>
                </m:sub>
              </m:sSub>
              <m:r>
                <w:rPr>
                  <w:rFonts w:ascii="Cambria Math" w:hAnsi="Cambria Math" w:cs="Arial"/>
                </w:rPr>
                <m:t>=</m:t>
              </m:r>
              <m:r>
                <m:rPr>
                  <m:sty m:val="p"/>
                </m:rPr>
                <w:rPr>
                  <w:rFonts w:ascii="Cambria Math" w:hAnsi="Cambria Math" w:cs="Arial"/>
                </w:rPr>
                <m:t>Υ</m:t>
              </m:r>
            </m:e>
          </m:func>
        </m:oMath>
      </m:oMathPara>
    </w:p>
    <w:p w14:paraId="7E68F479" w14:textId="77777777" w:rsidR="007A763C" w:rsidRPr="004F053D" w:rsidRDefault="007A763C" w:rsidP="007A763C">
      <w:pPr>
        <w:widowControl w:val="0"/>
        <w:tabs>
          <w:tab w:val="left" w:pos="9520"/>
        </w:tabs>
        <w:ind w:right="-20"/>
        <w:jc w:val="both"/>
        <w:rPr>
          <w:rFonts w:ascii="Arial" w:eastAsiaTheme="minorEastAsia" w:hAnsi="Arial" w:cs="Arial"/>
          <w:color w:val="000000"/>
        </w:rPr>
      </w:pPr>
    </w:p>
    <w:p w14:paraId="1B77BA66" w14:textId="77777777" w:rsidR="007A763C" w:rsidRPr="004F053D" w:rsidRDefault="007A763C" w:rsidP="007A763C">
      <w:pPr>
        <w:widowControl w:val="0"/>
        <w:tabs>
          <w:tab w:val="left" w:pos="9520"/>
        </w:tabs>
        <w:ind w:right="-20"/>
        <w:rPr>
          <w:rFonts w:ascii="Arial" w:eastAsiaTheme="minorEastAsia" w:hAnsi="Arial" w:cs="Arial"/>
          <w:color w:val="000000"/>
        </w:rPr>
      </w:pPr>
      <w:r w:rsidRPr="004F053D">
        <w:t>The solution procedure depends strongly on the Lagrange multiplier, which is determined as follows:</w:t>
      </w:r>
    </w:p>
    <w:p w14:paraId="5B369905" w14:textId="77777777" w:rsidR="007A763C" w:rsidRPr="004F053D" w:rsidRDefault="007A763C" w:rsidP="007A763C">
      <w:pPr>
        <w:widowControl w:val="0"/>
        <w:tabs>
          <w:tab w:val="left" w:pos="9520"/>
        </w:tabs>
        <w:ind w:right="-20"/>
        <w:jc w:val="center"/>
        <w:rPr>
          <w:rFonts w:ascii="Arial" w:eastAsiaTheme="minorEastAsia" w:hAnsi="Arial" w:cs="Arial"/>
          <w:color w:val="000000"/>
        </w:rPr>
      </w:pPr>
      <w:r w:rsidRPr="004F053D">
        <w:rPr>
          <w:rFonts w:ascii="Arial" w:eastAsiaTheme="minorEastAsia" w:hAnsi="Arial" w:cs="Arial"/>
          <w:color w:val="000000"/>
        </w:rPr>
        <w:t xml:space="preserve"> </w:t>
      </w:r>
      <m:oMath>
        <m:sSup>
          <m:sSupPr>
            <m:ctrlPr>
              <w:rPr>
                <w:rFonts w:ascii="Cambria Math" w:hAnsi="Cambria Math" w:cs="Arial"/>
              </w:rPr>
            </m:ctrlPr>
          </m:sSupPr>
          <m:e>
            <m:d>
              <m:dPr>
                <m:ctrlPr>
                  <w:rPr>
                    <w:rFonts w:ascii="Cambria Math" w:hAnsi="Cambria Math" w:cs="Arial"/>
                  </w:rPr>
                </m:ctrlPr>
              </m:dPr>
              <m:e>
                <m:r>
                  <w:rPr>
                    <w:rFonts w:ascii="Cambria Math" w:hAnsi="Cambria Math" w:cs="Arial"/>
                  </w:rPr>
                  <m:t>-1</m:t>
                </m:r>
              </m:e>
            </m:d>
          </m:e>
          <m:sup>
            <m:r>
              <w:rPr>
                <w:rFonts w:ascii="Cambria Math" w:hAnsi="Cambria Math" w:cs="Arial"/>
              </w:rPr>
              <m:t>m</m:t>
            </m:r>
          </m:sup>
        </m:sSup>
        <m:f>
          <m:fPr>
            <m:ctrlPr>
              <w:rPr>
                <w:rFonts w:ascii="Cambria Math" w:hAnsi="Cambria Math" w:cs="Arial"/>
              </w:rPr>
            </m:ctrlPr>
          </m:fPr>
          <m:num>
            <m:r>
              <w:rPr>
                <w:rFonts w:ascii="Cambria Math" w:hAnsi="Cambria Math" w:cs="Arial"/>
              </w:rPr>
              <m:t>1</m:t>
            </m:r>
          </m:num>
          <m:den>
            <m:d>
              <m:dPr>
                <m:ctrlPr>
                  <w:rPr>
                    <w:rFonts w:ascii="Cambria Math" w:hAnsi="Cambria Math" w:cs="Arial"/>
                  </w:rPr>
                </m:ctrlPr>
              </m:dPr>
              <m:e>
                <m:r>
                  <w:rPr>
                    <w:rFonts w:ascii="Cambria Math" w:hAnsi="Cambria Math" w:cs="Arial"/>
                  </w:rPr>
                  <m:t>m-1</m:t>
                </m:r>
              </m:e>
            </m:d>
            <m:r>
              <w:rPr>
                <w:rFonts w:ascii="Cambria Math" w:hAnsi="Cambria Math" w:cs="Arial"/>
              </w:rPr>
              <m:t>!</m:t>
            </m:r>
          </m:den>
        </m:f>
        <m:sSup>
          <m:sSupPr>
            <m:ctrlPr>
              <w:rPr>
                <w:rFonts w:ascii="Cambria Math" w:hAnsi="Cambria Math" w:cs="Arial"/>
              </w:rPr>
            </m:ctrlPr>
          </m:sSupPr>
          <m:e>
            <m:d>
              <m:dPr>
                <m:ctrlPr>
                  <w:rPr>
                    <w:rFonts w:ascii="Cambria Math" w:hAnsi="Cambria Math" w:cs="Arial"/>
                  </w:rPr>
                </m:ctrlPr>
              </m:dPr>
              <m:e>
                <m:r>
                  <w:rPr>
                    <w:rFonts w:ascii="Cambria Math" w:hAnsi="Cambria Math" w:cs="Arial"/>
                  </w:rPr>
                  <m:t>τ-ξ</m:t>
                </m:r>
              </m:e>
            </m:d>
          </m:e>
          <m:sup>
            <m:r>
              <w:rPr>
                <w:rFonts w:ascii="Cambria Math" w:hAnsi="Cambria Math" w:cs="Arial"/>
              </w:rPr>
              <m:t>m-1</m:t>
            </m:r>
          </m:sup>
        </m:sSup>
      </m:oMath>
    </w:p>
    <w:p w14:paraId="589936F9" w14:textId="77777777" w:rsidR="007A763C" w:rsidRPr="004F053D" w:rsidRDefault="007A763C" w:rsidP="00441B6F">
      <w:pPr>
        <w:pStyle w:val="Body"/>
        <w:spacing w:after="0"/>
        <w:rPr>
          <w:rFonts w:ascii="Arial" w:hAnsi="Arial" w:cs="Arial"/>
          <w:b/>
          <w:caps/>
          <w:sz w:val="22"/>
        </w:rPr>
      </w:pPr>
    </w:p>
    <w:p w14:paraId="08DEC65A" w14:textId="77777777" w:rsidR="00AA74E0" w:rsidRPr="004F053D" w:rsidRDefault="00AA74E0" w:rsidP="00441B6F">
      <w:pPr>
        <w:pStyle w:val="Body"/>
        <w:spacing w:after="0"/>
        <w:rPr>
          <w:rFonts w:ascii="Arial" w:eastAsiaTheme="minorEastAsia" w:hAnsi="Arial" w:cs="Arial"/>
          <w:b/>
          <w:bCs/>
          <w:sz w:val="22"/>
          <w:szCs w:val="22"/>
        </w:rPr>
      </w:pPr>
      <w:r w:rsidRPr="004F053D">
        <w:rPr>
          <w:rFonts w:ascii="Arial" w:hAnsi="Arial" w:cs="Arial"/>
          <w:b/>
          <w:caps/>
          <w:sz w:val="22"/>
        </w:rPr>
        <w:t>2.</w:t>
      </w:r>
      <w:r w:rsidR="00941570" w:rsidRPr="004F053D">
        <w:rPr>
          <w:rFonts w:ascii="Arial" w:hAnsi="Arial" w:cs="Arial"/>
          <w:b/>
          <w:caps/>
          <w:sz w:val="22"/>
        </w:rPr>
        <w:t>2</w:t>
      </w:r>
      <w:r w:rsidRPr="004F053D">
        <w:rPr>
          <w:rFonts w:ascii="Arial" w:hAnsi="Arial" w:cs="Arial"/>
          <w:b/>
          <w:caps/>
          <w:sz w:val="22"/>
        </w:rPr>
        <w:t xml:space="preserve"> </w:t>
      </w:r>
      <w:r w:rsidR="007A763C" w:rsidRPr="004F053D">
        <w:rPr>
          <w:rFonts w:ascii="Arial" w:hAnsi="Arial" w:cs="Arial"/>
          <w:b/>
          <w:bCs/>
          <w:color w:val="000000"/>
          <w:sz w:val="22"/>
          <w:szCs w:val="22"/>
        </w:rPr>
        <w:t xml:space="preserve">Chebyshev Polynomials </w:t>
      </w:r>
      <w:r w:rsidR="007A763C" w:rsidRPr="004F053D">
        <w:rPr>
          <w:rFonts w:ascii="Arial" w:hAnsi="Arial" w:cs="Arial"/>
          <w:b/>
          <w:bCs/>
          <w:color w:val="000000"/>
        </w:rPr>
        <w:t>o</w:t>
      </w:r>
      <w:r w:rsidR="007A763C" w:rsidRPr="004F053D">
        <w:rPr>
          <w:rFonts w:ascii="Arial" w:hAnsi="Arial" w:cs="Arial"/>
          <w:b/>
          <w:bCs/>
          <w:color w:val="000000"/>
          <w:sz w:val="22"/>
          <w:szCs w:val="22"/>
        </w:rPr>
        <w:t xml:space="preserve">f </w:t>
      </w:r>
      <w:r w:rsidR="007A763C" w:rsidRPr="004F053D">
        <w:rPr>
          <w:rFonts w:ascii="Arial" w:hAnsi="Arial" w:cs="Arial"/>
          <w:b/>
          <w:bCs/>
          <w:color w:val="000000"/>
        </w:rPr>
        <w:t>t</w:t>
      </w:r>
      <w:r w:rsidR="007A763C" w:rsidRPr="004F053D">
        <w:rPr>
          <w:rFonts w:ascii="Arial" w:hAnsi="Arial" w:cs="Arial"/>
          <w:b/>
          <w:bCs/>
          <w:color w:val="000000"/>
          <w:sz w:val="22"/>
          <w:szCs w:val="22"/>
        </w:rPr>
        <w:t>he Fourth Kind</w:t>
      </w:r>
    </w:p>
    <w:p w14:paraId="656C20A4" w14:textId="77777777" w:rsidR="00941570" w:rsidRPr="004F053D" w:rsidRDefault="00941570" w:rsidP="00441B6F">
      <w:pPr>
        <w:pStyle w:val="Body"/>
        <w:spacing w:after="0"/>
        <w:rPr>
          <w:rFonts w:ascii="Arial" w:eastAsiaTheme="minorEastAsia" w:hAnsi="Arial" w:cs="Arial"/>
          <w:b/>
          <w:bCs/>
          <w:sz w:val="22"/>
          <w:szCs w:val="22"/>
        </w:rPr>
      </w:pPr>
    </w:p>
    <w:p w14:paraId="002D2B65" w14:textId="77777777" w:rsidR="007A763C" w:rsidRPr="004F053D" w:rsidRDefault="007A763C" w:rsidP="007A763C">
      <w:pPr>
        <w:widowControl w:val="0"/>
        <w:tabs>
          <w:tab w:val="left" w:pos="9520"/>
        </w:tabs>
        <w:ind w:right="-20"/>
        <w:jc w:val="both"/>
        <w:rPr>
          <w:rStyle w:val="mord"/>
          <w:rFonts w:ascii="Arial" w:hAnsi="Arial" w:cs="Arial"/>
          <w:color w:val="161616"/>
          <w:shd w:val="clear" w:color="auto" w:fill="F7F7F7"/>
        </w:rPr>
      </w:pPr>
      <w:r w:rsidRPr="004F053D">
        <w:rPr>
          <w:rFonts w:ascii="Arial" w:hAnsi="Arial" w:cs="Arial"/>
          <w:bCs/>
          <w:color w:val="000000"/>
        </w:rPr>
        <w:t xml:space="preserve">Chebyshev polynomials of the fourth kind are orthogonal with respect to the weight function </w:t>
      </w:r>
      <m:oMath>
        <m:r>
          <m:rPr>
            <m:sty m:val="p"/>
          </m:rPr>
          <w:rPr>
            <w:rFonts w:ascii="Cambria Math" w:hAnsi="Cambria Math" w:cs="Arial"/>
          </w:rPr>
          <m:t>Α</m:t>
        </m:r>
        <m:d>
          <m:dPr>
            <m:ctrlPr>
              <w:rPr>
                <w:rFonts w:ascii="Cambria Math" w:hAnsi="Cambria Math" w:cs="Arial"/>
              </w:rPr>
            </m:ctrlPr>
          </m:dPr>
          <m:e>
            <m:r>
              <w:rPr>
                <w:rFonts w:ascii="Cambria Math" w:hAnsi="Cambria Math" w:cs="Arial"/>
              </w:rPr>
              <m:t>ξ</m:t>
            </m:r>
          </m:e>
        </m:d>
        <m:r>
          <w:rPr>
            <w:rFonts w:ascii="Cambria Math" w:hAnsi="Cambria Math" w:cs="Arial"/>
          </w:rPr>
          <m:t>=</m:t>
        </m:r>
        <m:rad>
          <m:radPr>
            <m:degHide m:val="1"/>
            <m:ctrlPr>
              <w:rPr>
                <w:rFonts w:ascii="Cambria Math" w:hAnsi="Cambria Math" w:cs="Arial"/>
              </w:rPr>
            </m:ctrlPr>
          </m:radPr>
          <m:deg/>
          <m:e>
            <m:f>
              <m:fPr>
                <m:ctrlPr>
                  <w:rPr>
                    <w:rFonts w:ascii="Cambria Math" w:hAnsi="Cambria Math" w:cs="Arial"/>
                  </w:rPr>
                </m:ctrlPr>
              </m:fPr>
              <m:num>
                <m:r>
                  <w:rPr>
                    <w:rFonts w:ascii="Cambria Math" w:hAnsi="Cambria Math" w:cs="Arial"/>
                  </w:rPr>
                  <m:t>1-ξ</m:t>
                </m:r>
              </m:num>
              <m:den>
                <m:r>
                  <w:rPr>
                    <w:rFonts w:ascii="Cambria Math" w:hAnsi="Cambria Math" w:cs="Arial"/>
                  </w:rPr>
                  <m:t>1+ξ</m:t>
                </m:r>
              </m:den>
            </m:f>
          </m:e>
        </m:rad>
        <m:r>
          <w:rPr>
            <w:rFonts w:ascii="Cambria Math" w:hAnsi="Cambria Math" w:cs="Arial"/>
          </w:rPr>
          <m:t>∀ ξ∈</m:t>
        </m:r>
        <m:d>
          <m:dPr>
            <m:begChr m:val="["/>
            <m:endChr m:val="]"/>
            <m:ctrlPr>
              <w:rPr>
                <w:rFonts w:ascii="Cambria Math" w:hAnsi="Cambria Math" w:cs="Arial"/>
              </w:rPr>
            </m:ctrlPr>
          </m:dPr>
          <m:e>
            <m:r>
              <w:rPr>
                <w:rFonts w:ascii="Cambria Math" w:hAnsi="Cambria Math" w:cs="Arial"/>
              </w:rPr>
              <m:t>-1,1</m:t>
            </m:r>
          </m:e>
        </m:d>
      </m:oMath>
      <w:r w:rsidRPr="004F053D">
        <w:rPr>
          <w:rFonts w:ascii="Arial" w:hAnsi="Arial" w:cs="Arial"/>
          <w:bCs/>
          <w:color w:val="000000"/>
        </w:rPr>
        <w:t xml:space="preserve">. The Chebyshev polynomial of the fourth kind is defined by </w:t>
      </w:r>
      <m:oMath>
        <m:sSub>
          <m:sSubPr>
            <m:ctrlPr>
              <w:rPr>
                <w:rFonts w:ascii="Cambria Math" w:hAnsi="Cambria Math" w:cs="Arial"/>
              </w:rPr>
            </m:ctrlPr>
          </m:sSubPr>
          <m:e>
            <m:r>
              <m:rPr>
                <m:sty m:val="p"/>
              </m:rPr>
              <w:rPr>
                <w:rFonts w:ascii="Cambria Math" w:hAnsi="Cambria Math" w:cs="Arial"/>
              </w:rPr>
              <m:t>Α</m:t>
            </m:r>
          </m:e>
          <m:sub>
            <m:r>
              <w:rPr>
                <w:rFonts w:ascii="Cambria Math" w:hAnsi="Cambria Math" w:cs="Arial"/>
              </w:rPr>
              <m:t>n</m:t>
            </m:r>
          </m:sub>
        </m:sSub>
        <m:d>
          <m:dPr>
            <m:ctrlPr>
              <w:rPr>
                <w:rFonts w:ascii="Cambria Math" w:hAnsi="Cambria Math" w:cs="Arial"/>
              </w:rPr>
            </m:ctrlPr>
          </m:dPr>
          <m:e>
            <m:r>
              <w:rPr>
                <w:rFonts w:ascii="Cambria Math" w:hAnsi="Cambria Math" w:cs="Arial"/>
              </w:rPr>
              <m:t>ξ</m:t>
            </m:r>
          </m:e>
        </m:d>
        <m:r>
          <w:rPr>
            <w:rFonts w:ascii="Cambria Math" w:hAnsi="Cambria Math" w:cs="Arial"/>
          </w:rPr>
          <m:t>=</m:t>
        </m:r>
        <m:f>
          <m:fPr>
            <m:ctrlPr>
              <w:rPr>
                <w:rFonts w:ascii="Cambria Math" w:hAnsi="Cambria Math" w:cs="Arial"/>
              </w:rPr>
            </m:ctrlPr>
          </m:fPr>
          <m:num>
            <m:r>
              <w:rPr>
                <w:rFonts w:ascii="Cambria Math" w:hAnsi="Cambria Math" w:cs="Arial"/>
              </w:rPr>
              <m:t>sin⁡</m:t>
            </m:r>
            <m:d>
              <m:dPr>
                <m:ctrlPr>
                  <w:rPr>
                    <w:rFonts w:ascii="Cambria Math" w:hAnsi="Cambria Math" w:cs="Arial"/>
                  </w:rPr>
                </m:ctrlPr>
              </m:dPr>
              <m:e>
                <m:r>
                  <w:rPr>
                    <w:rFonts w:ascii="Cambria Math" w:hAnsi="Cambria Math" w:cs="Arial"/>
                  </w:rPr>
                  <m:t>n+</m:t>
                </m:r>
                <m:f>
                  <m:fPr>
                    <m:ctrlPr>
                      <w:rPr>
                        <w:rFonts w:ascii="Cambria Math" w:hAnsi="Cambria Math" w:cs="Arial"/>
                      </w:rPr>
                    </m:ctrlPr>
                  </m:fPr>
                  <m:num>
                    <m:r>
                      <w:rPr>
                        <w:rFonts w:ascii="Cambria Math" w:hAnsi="Cambria Math" w:cs="Arial"/>
                      </w:rPr>
                      <m:t>1</m:t>
                    </m:r>
                  </m:num>
                  <m:den>
                    <m:r>
                      <w:rPr>
                        <w:rFonts w:ascii="Cambria Math" w:hAnsi="Cambria Math" w:cs="Arial"/>
                      </w:rPr>
                      <m:t>2</m:t>
                    </m:r>
                  </m:den>
                </m:f>
              </m:e>
            </m:d>
            <m:r>
              <w:rPr>
                <w:rFonts w:ascii="Cambria Math" w:hAnsi="Cambria Math" w:cs="Arial"/>
              </w:rPr>
              <m:t>θ</m:t>
            </m:r>
          </m:num>
          <m:den>
            <m:r>
              <w:rPr>
                <w:rFonts w:ascii="Cambria Math" w:hAnsi="Cambria Math" w:cs="Arial"/>
              </w:rPr>
              <m:t>sin</m:t>
            </m:r>
            <m:d>
              <m:dPr>
                <m:ctrlPr>
                  <w:rPr>
                    <w:rFonts w:ascii="Cambria Math" w:hAnsi="Cambria Math" w:cs="Arial"/>
                  </w:rPr>
                </m:ctrlPr>
              </m:dPr>
              <m:e>
                <m:f>
                  <m:fPr>
                    <m:ctrlPr>
                      <w:rPr>
                        <w:rFonts w:ascii="Cambria Math" w:hAnsi="Cambria Math" w:cs="Arial"/>
                      </w:rPr>
                    </m:ctrlPr>
                  </m:fPr>
                  <m:num>
                    <m:r>
                      <w:rPr>
                        <w:rFonts w:ascii="Cambria Math" w:hAnsi="Cambria Math" w:cs="Arial"/>
                      </w:rPr>
                      <m:t>θ</m:t>
                    </m:r>
                  </m:num>
                  <m:den>
                    <m:r>
                      <w:rPr>
                        <w:rFonts w:ascii="Cambria Math" w:hAnsi="Cambria Math" w:cs="Arial"/>
                      </w:rPr>
                      <m:t>2</m:t>
                    </m:r>
                  </m:den>
                </m:f>
              </m:e>
            </m:d>
          </m:den>
        </m:f>
      </m:oMath>
      <w:r w:rsidRPr="004F053D">
        <w:rPr>
          <w:rStyle w:val="mord"/>
          <w:rFonts w:ascii="Arial" w:hAnsi="Arial" w:cs="Arial"/>
          <w:color w:val="161616"/>
          <w:shd w:val="clear" w:color="auto" w:fill="F7F7F7"/>
        </w:rPr>
        <w:t xml:space="preserve">, where </w:t>
      </w:r>
      <m:oMath>
        <m:sSub>
          <m:sSubPr>
            <m:ctrlPr>
              <w:rPr>
                <w:rFonts w:ascii="Cambria Math" w:hAnsi="Cambria Math" w:cs="Arial"/>
              </w:rPr>
            </m:ctrlPr>
          </m:sSubPr>
          <m:e>
            <m:r>
              <m:rPr>
                <m:sty m:val="p"/>
              </m:rPr>
              <w:rPr>
                <w:rFonts w:ascii="Cambria Math" w:hAnsi="Cambria Math" w:cs="Arial"/>
              </w:rPr>
              <m:t>Α</m:t>
            </m:r>
          </m:e>
          <m:sub>
            <m:r>
              <w:rPr>
                <w:rFonts w:ascii="Cambria Math" w:hAnsi="Cambria Math" w:cs="Arial"/>
              </w:rPr>
              <m:t>n</m:t>
            </m:r>
          </m:sub>
        </m:sSub>
      </m:oMath>
      <w:r w:rsidRPr="004F053D">
        <w:rPr>
          <w:rStyle w:val="mord"/>
          <w:rFonts w:ascii="Arial" w:hAnsi="Arial" w:cs="Arial"/>
          <w:color w:val="161616"/>
          <w:shd w:val="clear" w:color="auto" w:fill="F7F7F7"/>
        </w:rPr>
        <w:t xml:space="preserve"> satisfies the recurrence relation</w:t>
      </w:r>
    </w:p>
    <w:p w14:paraId="5FE65FD0" w14:textId="77777777" w:rsidR="007A763C" w:rsidRPr="004F053D" w:rsidRDefault="00000000" w:rsidP="007A763C">
      <w:pPr>
        <w:widowControl w:val="0"/>
        <w:tabs>
          <w:tab w:val="left" w:pos="9520"/>
        </w:tabs>
        <w:ind w:right="-20"/>
        <w:jc w:val="both"/>
        <w:rPr>
          <w:rStyle w:val="mord"/>
          <w:rFonts w:ascii="Arial" w:hAnsi="Arial" w:cs="Arial"/>
          <w:color w:val="161616"/>
          <w:shd w:val="clear" w:color="auto" w:fill="F7F7F7"/>
        </w:rPr>
      </w:pPr>
      <m:oMath>
        <m:sSub>
          <m:sSubPr>
            <m:ctrlPr>
              <w:rPr>
                <w:rFonts w:ascii="Cambria Math" w:hAnsi="Cambria Math" w:cs="Arial"/>
              </w:rPr>
            </m:ctrlPr>
          </m:sSubPr>
          <m:e>
            <m:r>
              <m:rPr>
                <m:sty m:val="p"/>
              </m:rPr>
              <w:rPr>
                <w:rFonts w:ascii="Cambria Math" w:hAnsi="Cambria Math" w:cs="Arial"/>
              </w:rPr>
              <m:t>Α</m:t>
            </m:r>
          </m:e>
          <m:sub>
            <m:r>
              <w:rPr>
                <w:rFonts w:ascii="Cambria Math" w:hAnsi="Cambria Math" w:cs="Arial"/>
              </w:rPr>
              <m:t>n+1</m:t>
            </m:r>
          </m:sub>
        </m:sSub>
        <m:d>
          <m:dPr>
            <m:ctrlPr>
              <w:rPr>
                <w:rFonts w:ascii="Cambria Math" w:hAnsi="Cambria Math" w:cs="Arial"/>
              </w:rPr>
            </m:ctrlPr>
          </m:dPr>
          <m:e>
            <m:r>
              <w:rPr>
                <w:rFonts w:ascii="Cambria Math" w:hAnsi="Cambria Math" w:cs="Arial"/>
              </w:rPr>
              <m:t>ξ</m:t>
            </m:r>
          </m:e>
        </m:d>
        <m:r>
          <w:rPr>
            <w:rFonts w:ascii="Cambria Math" w:hAnsi="Cambria Math" w:cs="Arial"/>
          </w:rPr>
          <m:t>=2ξ</m:t>
        </m:r>
        <m:sSub>
          <m:sSubPr>
            <m:ctrlPr>
              <w:rPr>
                <w:rFonts w:ascii="Cambria Math" w:hAnsi="Cambria Math" w:cs="Arial"/>
              </w:rPr>
            </m:ctrlPr>
          </m:sSubPr>
          <m:e>
            <m:r>
              <m:rPr>
                <m:sty m:val="p"/>
              </m:rPr>
              <w:rPr>
                <w:rFonts w:ascii="Cambria Math" w:hAnsi="Cambria Math" w:cs="Arial"/>
              </w:rPr>
              <m:t>Α</m:t>
            </m:r>
          </m:e>
          <m:sub>
            <m:r>
              <w:rPr>
                <w:rFonts w:ascii="Cambria Math" w:hAnsi="Cambria Math" w:cs="Arial"/>
              </w:rPr>
              <m:t>n</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m:rPr>
                <m:sty m:val="p"/>
              </m:rPr>
              <w:rPr>
                <w:rFonts w:ascii="Cambria Math" w:hAnsi="Cambria Math" w:cs="Arial"/>
              </w:rPr>
              <m:t>Α</m:t>
            </m:r>
          </m:e>
          <m:sub>
            <m:r>
              <w:rPr>
                <w:rFonts w:ascii="Cambria Math" w:hAnsi="Cambria Math" w:cs="Arial"/>
              </w:rPr>
              <m:t>n-1</m:t>
            </m:r>
          </m:sub>
        </m:sSub>
        <m:d>
          <m:dPr>
            <m:ctrlPr>
              <w:rPr>
                <w:rFonts w:ascii="Cambria Math" w:hAnsi="Cambria Math" w:cs="Arial"/>
              </w:rPr>
            </m:ctrlPr>
          </m:dPr>
          <m:e>
            <m:r>
              <w:rPr>
                <w:rFonts w:ascii="Cambria Math" w:hAnsi="Cambria Math" w:cs="Arial"/>
              </w:rPr>
              <m:t>ξ</m:t>
            </m:r>
          </m:e>
        </m:d>
      </m:oMath>
      <w:r w:rsidR="007A763C" w:rsidRPr="004F053D">
        <w:rPr>
          <w:rStyle w:val="mord"/>
          <w:rFonts w:ascii="Arial" w:hAnsi="Arial" w:cs="Arial"/>
          <w:color w:val="161616"/>
          <w:shd w:val="clear" w:color="auto" w:fill="F7F7F7"/>
        </w:rPr>
        <w:t xml:space="preserve"> for </w:t>
      </w:r>
      <m:oMath>
        <m:r>
          <w:rPr>
            <w:rFonts w:ascii="Cambria Math" w:hAnsi="Cambria Math" w:cs="Arial"/>
          </w:rPr>
          <m:t>n≥1</m:t>
        </m:r>
      </m:oMath>
      <w:r w:rsidR="007A763C" w:rsidRPr="004F053D">
        <w:rPr>
          <w:rStyle w:val="mord"/>
          <w:rFonts w:ascii="Arial" w:hAnsi="Arial" w:cs="Arial"/>
          <w:color w:val="161616"/>
          <w:shd w:val="clear" w:color="auto" w:fill="F7F7F7"/>
        </w:rPr>
        <w:t xml:space="preserve">, with </w:t>
      </w:r>
      <m:oMath>
        <m:sSub>
          <m:sSubPr>
            <m:ctrlPr>
              <w:rPr>
                <w:rFonts w:ascii="Cambria Math" w:hAnsi="Cambria Math" w:cs="Arial"/>
              </w:rPr>
            </m:ctrlPr>
          </m:sSubPr>
          <m:e>
            <m:r>
              <m:rPr>
                <m:sty m:val="p"/>
              </m:rPr>
              <w:rPr>
                <w:rFonts w:ascii="Cambria Math" w:hAnsi="Cambria Math" w:cs="Arial"/>
              </w:rPr>
              <m:t>Α</m:t>
            </m:r>
          </m:e>
          <m:sub>
            <m:r>
              <w:rPr>
                <w:rFonts w:ascii="Cambria Math" w:hAnsi="Cambria Math" w:cs="Arial"/>
              </w:rPr>
              <m:t>0</m:t>
            </m:r>
          </m:sub>
        </m:sSub>
        <m:d>
          <m:dPr>
            <m:ctrlPr>
              <w:rPr>
                <w:rFonts w:ascii="Cambria Math" w:hAnsi="Cambria Math" w:cs="Arial"/>
              </w:rPr>
            </m:ctrlPr>
          </m:dPr>
          <m:e>
            <m:r>
              <w:rPr>
                <w:rFonts w:ascii="Cambria Math" w:hAnsi="Cambria Math" w:cs="Arial"/>
              </w:rPr>
              <m:t>ξ</m:t>
            </m:r>
          </m:e>
        </m:d>
        <m:r>
          <w:rPr>
            <w:rFonts w:ascii="Cambria Math" w:hAnsi="Cambria Math" w:cs="Arial"/>
          </w:rPr>
          <m:t>=1</m:t>
        </m:r>
      </m:oMath>
      <w:r w:rsidR="007A763C" w:rsidRPr="004F053D">
        <w:rPr>
          <w:rStyle w:val="mord"/>
          <w:rFonts w:ascii="Arial" w:hAnsi="Arial" w:cs="Arial"/>
          <w:color w:val="161616"/>
          <w:shd w:val="clear" w:color="auto" w:fill="F7F7F7"/>
        </w:rPr>
        <w:t xml:space="preserve"> and </w:t>
      </w:r>
      <m:oMath>
        <m:sSub>
          <m:sSubPr>
            <m:ctrlPr>
              <w:rPr>
                <w:rFonts w:ascii="Cambria Math" w:hAnsi="Cambria Math" w:cs="Arial"/>
              </w:rPr>
            </m:ctrlPr>
          </m:sSubPr>
          <m:e>
            <m:r>
              <m:rPr>
                <m:sty m:val="p"/>
              </m:rPr>
              <w:rPr>
                <w:rFonts w:ascii="Cambria Math" w:hAnsi="Cambria Math" w:cs="Arial"/>
              </w:rPr>
              <m:t>Α</m:t>
            </m:r>
          </m:e>
          <m:sub>
            <m:r>
              <w:rPr>
                <w:rFonts w:ascii="Cambria Math" w:hAnsi="Cambria Math" w:cs="Arial"/>
              </w:rPr>
              <m:t>1</m:t>
            </m:r>
          </m:sub>
        </m:sSub>
        <m:d>
          <m:dPr>
            <m:ctrlPr>
              <w:rPr>
                <w:rFonts w:ascii="Cambria Math" w:hAnsi="Cambria Math" w:cs="Arial"/>
              </w:rPr>
            </m:ctrlPr>
          </m:dPr>
          <m:e>
            <m:r>
              <w:rPr>
                <w:rFonts w:ascii="Cambria Math" w:hAnsi="Cambria Math" w:cs="Arial"/>
              </w:rPr>
              <m:t>ξ</m:t>
            </m:r>
          </m:e>
        </m:d>
        <m:r>
          <w:rPr>
            <w:rFonts w:ascii="Cambria Math" w:hAnsi="Cambria Math" w:cs="Arial"/>
          </w:rPr>
          <m:t>=2ξ+1</m:t>
        </m:r>
      </m:oMath>
      <w:r w:rsidR="007A763C" w:rsidRPr="004F053D">
        <w:rPr>
          <w:rStyle w:val="mord"/>
          <w:rFonts w:ascii="Arial" w:hAnsi="Arial" w:cs="Arial"/>
          <w:color w:val="161616"/>
          <w:shd w:val="clear" w:color="auto" w:fill="F7F7F7"/>
        </w:rPr>
        <w:t>.</w:t>
      </w:r>
    </w:p>
    <w:p w14:paraId="23F68928" w14:textId="77777777" w:rsidR="007A763C" w:rsidRPr="004F053D" w:rsidRDefault="007A763C" w:rsidP="007A763C">
      <w:pPr>
        <w:widowControl w:val="0"/>
        <w:tabs>
          <w:tab w:val="left" w:pos="9520"/>
        </w:tabs>
        <w:ind w:right="-20"/>
        <w:jc w:val="both"/>
        <w:rPr>
          <w:rStyle w:val="mord"/>
          <w:rFonts w:ascii="Arial" w:hAnsi="Arial" w:cs="Arial"/>
          <w:color w:val="161616"/>
          <w:shd w:val="clear" w:color="auto" w:fill="F7F7F7"/>
        </w:rPr>
      </w:pPr>
    </w:p>
    <w:p w14:paraId="43F8762F" w14:textId="77777777" w:rsidR="007A763C" w:rsidRPr="004F053D" w:rsidRDefault="007A763C" w:rsidP="007A763C">
      <w:pPr>
        <w:widowControl w:val="0"/>
        <w:tabs>
          <w:tab w:val="left" w:pos="9520"/>
        </w:tabs>
        <w:ind w:right="-20"/>
        <w:jc w:val="both"/>
        <w:rPr>
          <w:rStyle w:val="mord"/>
          <w:rFonts w:ascii="Arial" w:hAnsi="Arial" w:cs="Arial"/>
          <w:color w:val="161616"/>
          <w:shd w:val="clear" w:color="auto" w:fill="F7F7F7"/>
        </w:rPr>
      </w:pPr>
      <w:r w:rsidRPr="004F053D">
        <w:t>Consequently, the first several fourth-kind Chebyshev polynomials are listed below:</w:t>
      </w:r>
    </w:p>
    <w:p w14:paraId="2DDABAD3" w14:textId="77777777" w:rsidR="007A763C" w:rsidRPr="004F053D" w:rsidRDefault="007A763C" w:rsidP="007A763C">
      <w:pPr>
        <w:widowControl w:val="0"/>
        <w:tabs>
          <w:tab w:val="left" w:pos="9520"/>
        </w:tabs>
        <w:ind w:right="-20"/>
        <w:jc w:val="both"/>
        <w:rPr>
          <w:rStyle w:val="mord"/>
          <w:rFonts w:ascii="Arial" w:hAnsi="Arial" w:cs="Arial"/>
          <w:color w:val="161616"/>
          <w:shd w:val="clear" w:color="auto" w:fill="F7F7F7"/>
        </w:rPr>
      </w:pPr>
    </w:p>
    <w:p w14:paraId="3B3DEAA6" w14:textId="77777777" w:rsidR="007A763C" w:rsidRPr="004F053D" w:rsidRDefault="00000000" w:rsidP="007A763C">
      <w:pPr>
        <w:pStyle w:val="NoSpacing"/>
        <w:ind w:left="90" w:hanging="90"/>
        <w:rPr>
          <w:rFonts w:ascii="Arial" w:hAnsi="Arial" w:cs="Arial"/>
        </w:rPr>
      </w:pPr>
      <m:oMath>
        <m:sSub>
          <m:sSubPr>
            <m:ctrlPr>
              <w:rPr>
                <w:rFonts w:ascii="Cambria Math" w:hAnsi="Cambria Math" w:cs="Arial"/>
              </w:rPr>
            </m:ctrlPr>
          </m:sSubPr>
          <m:e>
            <m:r>
              <m:rPr>
                <m:sty m:val="p"/>
              </m:rPr>
              <w:rPr>
                <w:rFonts w:ascii="Cambria Math" w:hAnsi="Cambria Math" w:cs="Arial"/>
              </w:rPr>
              <m:t>Α</m:t>
            </m:r>
          </m:e>
          <m:sub>
            <m:r>
              <w:rPr>
                <w:rFonts w:ascii="Cambria Math" w:hAnsi="Cambria Math" w:cs="Arial"/>
              </w:rPr>
              <m:t>0</m:t>
            </m:r>
          </m:sub>
        </m:sSub>
        <m:d>
          <m:dPr>
            <m:ctrlPr>
              <w:rPr>
                <w:rFonts w:ascii="Cambria Math" w:hAnsi="Cambria Math" w:cs="Arial"/>
              </w:rPr>
            </m:ctrlPr>
          </m:dPr>
          <m:e>
            <m:r>
              <w:rPr>
                <w:rFonts w:ascii="Cambria Math" w:hAnsi="Cambria Math" w:cs="Arial"/>
              </w:rPr>
              <m:t>ξ</m:t>
            </m:r>
          </m:e>
        </m:d>
        <m:r>
          <w:rPr>
            <w:rFonts w:ascii="Cambria Math" w:hAnsi="Cambria Math" w:cs="Arial"/>
          </w:rPr>
          <m:t>=1,</m:t>
        </m:r>
        <m:sSub>
          <m:sSubPr>
            <m:ctrlPr>
              <w:rPr>
                <w:rFonts w:ascii="Cambria Math" w:hAnsi="Cambria Math" w:cs="Arial"/>
              </w:rPr>
            </m:ctrlPr>
          </m:sSubPr>
          <m:e>
            <m:r>
              <m:rPr>
                <m:sty m:val="p"/>
              </m:rPr>
              <w:rPr>
                <w:rFonts w:ascii="Cambria Math" w:hAnsi="Cambria Math" w:cs="Arial"/>
              </w:rPr>
              <m:t xml:space="preserve"> Α</m:t>
            </m:r>
          </m:e>
          <m:sub>
            <m:r>
              <w:rPr>
                <w:rFonts w:ascii="Cambria Math" w:hAnsi="Cambria Math" w:cs="Arial"/>
              </w:rPr>
              <m:t>1</m:t>
            </m:r>
          </m:sub>
        </m:sSub>
        <m:d>
          <m:dPr>
            <m:ctrlPr>
              <w:rPr>
                <w:rFonts w:ascii="Cambria Math" w:hAnsi="Cambria Math" w:cs="Arial"/>
              </w:rPr>
            </m:ctrlPr>
          </m:dPr>
          <m:e>
            <m:r>
              <w:rPr>
                <w:rFonts w:ascii="Cambria Math" w:hAnsi="Cambria Math" w:cs="Arial"/>
              </w:rPr>
              <m:t>ξ</m:t>
            </m:r>
          </m:e>
        </m:d>
        <m:r>
          <w:rPr>
            <w:rFonts w:ascii="Cambria Math" w:hAnsi="Cambria Math" w:cs="Arial"/>
          </w:rPr>
          <m:t>=2ξ+1,</m:t>
        </m:r>
        <m:sSub>
          <m:sSubPr>
            <m:ctrlPr>
              <w:rPr>
                <w:rFonts w:ascii="Cambria Math" w:hAnsi="Cambria Math" w:cs="Arial"/>
              </w:rPr>
            </m:ctrlPr>
          </m:sSubPr>
          <m:e>
            <m:r>
              <m:rPr>
                <m:sty m:val="p"/>
              </m:rPr>
              <w:rPr>
                <w:rFonts w:ascii="Cambria Math" w:hAnsi="Cambria Math" w:cs="Arial"/>
              </w:rPr>
              <m:t xml:space="preserve"> Α</m:t>
            </m:r>
          </m:e>
          <m:sub>
            <m:r>
              <w:rPr>
                <w:rFonts w:ascii="Cambria Math" w:hAnsi="Cambria Math" w:cs="Arial"/>
              </w:rPr>
              <m:t>2</m:t>
            </m:r>
          </m:sub>
        </m:sSub>
        <m:d>
          <m:dPr>
            <m:ctrlPr>
              <w:rPr>
                <w:rFonts w:ascii="Cambria Math" w:hAnsi="Cambria Math" w:cs="Arial"/>
              </w:rPr>
            </m:ctrlPr>
          </m:dPr>
          <m:e>
            <m:r>
              <w:rPr>
                <w:rFonts w:ascii="Cambria Math" w:hAnsi="Cambria Math" w:cs="Arial"/>
              </w:rPr>
              <m:t>ξ</m:t>
            </m:r>
          </m:e>
        </m:d>
        <m:r>
          <w:rPr>
            <w:rFonts w:ascii="Cambria Math" w:hAnsi="Cambria Math" w:cs="Arial"/>
          </w:rPr>
          <m:t>=4</m:t>
        </m:r>
        <m:sSup>
          <m:sSupPr>
            <m:ctrlPr>
              <w:rPr>
                <w:rFonts w:ascii="Cambria Math" w:hAnsi="Cambria Math" w:cs="Arial"/>
              </w:rPr>
            </m:ctrlPr>
          </m:sSupPr>
          <m:e>
            <m:r>
              <w:rPr>
                <w:rFonts w:ascii="Cambria Math" w:hAnsi="Cambria Math" w:cs="Arial"/>
              </w:rPr>
              <m:t>ξ</m:t>
            </m:r>
          </m:e>
          <m:sup>
            <m:r>
              <w:rPr>
                <w:rFonts w:ascii="Cambria Math" w:hAnsi="Cambria Math" w:cs="Arial"/>
              </w:rPr>
              <m:t>2</m:t>
            </m:r>
          </m:sup>
        </m:sSup>
        <m:r>
          <w:rPr>
            <w:rFonts w:ascii="Cambria Math" w:hAnsi="Cambria Math" w:cs="Arial"/>
          </w:rPr>
          <m:t xml:space="preserve">+2ξ-1,…                           </m:t>
        </m:r>
      </m:oMath>
      <w:r w:rsidR="007A763C" w:rsidRPr="004F053D">
        <w:rPr>
          <w:rFonts w:ascii="Arial" w:eastAsiaTheme="minorEastAsia" w:hAnsi="Arial" w:cs="Arial"/>
        </w:rPr>
        <w:t xml:space="preserve">                                         (5)</w:t>
      </w:r>
    </w:p>
    <w:p w14:paraId="515FAC68" w14:textId="77777777" w:rsidR="00941570" w:rsidRPr="004F053D" w:rsidRDefault="00941570" w:rsidP="00441B6F">
      <w:pPr>
        <w:pStyle w:val="Body"/>
        <w:spacing w:after="0"/>
        <w:rPr>
          <w:rFonts w:ascii="Arial" w:hAnsi="Arial" w:cs="Arial"/>
        </w:rPr>
      </w:pPr>
    </w:p>
    <w:p w14:paraId="5E660445" w14:textId="77777777" w:rsidR="00941570" w:rsidRPr="004F053D" w:rsidRDefault="00941570" w:rsidP="00941570">
      <w:pPr>
        <w:pStyle w:val="Body"/>
        <w:spacing w:after="0"/>
        <w:rPr>
          <w:rFonts w:ascii="Arial" w:eastAsiaTheme="minorEastAsia" w:hAnsi="Arial" w:cs="Arial"/>
          <w:b/>
          <w:bCs/>
          <w:sz w:val="22"/>
          <w:szCs w:val="22"/>
        </w:rPr>
      </w:pPr>
      <w:r w:rsidRPr="004F053D">
        <w:rPr>
          <w:rFonts w:ascii="Arial" w:hAnsi="Arial" w:cs="Arial"/>
          <w:b/>
          <w:caps/>
          <w:sz w:val="22"/>
          <w:szCs w:val="22"/>
        </w:rPr>
        <w:t xml:space="preserve">2.3 </w:t>
      </w:r>
      <w:r w:rsidR="007A763C" w:rsidRPr="004F053D">
        <w:rPr>
          <w:rFonts w:ascii="Arial" w:hAnsi="Arial" w:cs="Arial"/>
          <w:b/>
          <w:bCs/>
          <w:color w:val="000000"/>
          <w:sz w:val="22"/>
          <w:szCs w:val="22"/>
        </w:rPr>
        <w:t>Shifted Chebyshev Polynomials of the Fourth Kind</w:t>
      </w:r>
    </w:p>
    <w:p w14:paraId="0ABEB9E4" w14:textId="77777777" w:rsidR="00505F06" w:rsidRPr="004F053D" w:rsidRDefault="00505F06" w:rsidP="00441B6F">
      <w:pPr>
        <w:pStyle w:val="Body"/>
        <w:spacing w:after="0"/>
        <w:rPr>
          <w:rFonts w:ascii="Arial" w:hAnsi="Arial" w:cs="Arial"/>
        </w:rPr>
      </w:pPr>
    </w:p>
    <w:p w14:paraId="51EE05BE" w14:textId="77777777" w:rsidR="00AE3CA6" w:rsidRPr="004F053D" w:rsidRDefault="00AE3CA6" w:rsidP="00AE3CA6">
      <w:pPr>
        <w:widowControl w:val="0"/>
        <w:tabs>
          <w:tab w:val="left" w:pos="9520"/>
        </w:tabs>
        <w:ind w:right="-20"/>
        <w:jc w:val="both"/>
        <w:rPr>
          <w:rFonts w:ascii="Arial" w:hAnsi="Arial" w:cs="Arial"/>
          <w:color w:val="000000"/>
        </w:rPr>
      </w:pPr>
      <w:r w:rsidRPr="004F053D">
        <w:rPr>
          <w:rFonts w:ascii="Arial" w:hAnsi="Arial" w:cs="Arial"/>
          <w:bCs/>
          <w:color w:val="000000"/>
        </w:rPr>
        <w:t xml:space="preserve">Shifted Chebyshev polynomials of the fourth kind are orthogonal with respect to the weight function </w:t>
      </w:r>
      <m:oMath>
        <m:sSup>
          <m:sSupPr>
            <m:ctrlPr>
              <w:rPr>
                <w:rFonts w:ascii="Cambria Math" w:hAnsi="Cambria Math" w:cs="Arial"/>
              </w:rPr>
            </m:ctrlPr>
          </m:sSupPr>
          <m:e>
            <m:r>
              <m:rPr>
                <m:sty m:val="p"/>
              </m:rPr>
              <w:rPr>
                <w:rFonts w:ascii="Cambria Math" w:hAnsi="Cambria Math" w:cs="Arial"/>
              </w:rPr>
              <m:t>Α</m:t>
            </m:r>
          </m:e>
          <m:sup>
            <m:r>
              <w:rPr>
                <w:rFonts w:ascii="Cambria Math" w:hAnsi="Cambria Math" w:cs="Arial"/>
              </w:rPr>
              <m:t>*</m:t>
            </m:r>
          </m:sup>
        </m:sSup>
        <m:d>
          <m:dPr>
            <m:ctrlPr>
              <w:rPr>
                <w:rFonts w:ascii="Cambria Math" w:hAnsi="Cambria Math" w:cs="Arial"/>
              </w:rPr>
            </m:ctrlPr>
          </m:dPr>
          <m:e>
            <m:r>
              <w:rPr>
                <w:rFonts w:ascii="Cambria Math" w:hAnsi="Cambria Math" w:cs="Arial"/>
              </w:rPr>
              <m:t>ξ</m:t>
            </m:r>
          </m:e>
        </m:d>
        <m:r>
          <w:rPr>
            <w:rFonts w:ascii="Cambria Math" w:hAnsi="Cambria Math" w:cs="Arial"/>
          </w:rPr>
          <m:t>=</m:t>
        </m:r>
        <m:rad>
          <m:radPr>
            <m:degHide m:val="1"/>
            <m:ctrlPr>
              <w:rPr>
                <w:rFonts w:ascii="Cambria Math" w:hAnsi="Cambria Math" w:cs="Arial"/>
              </w:rPr>
            </m:ctrlPr>
          </m:radPr>
          <m:deg/>
          <m:e>
            <m:f>
              <m:fPr>
                <m:ctrlPr>
                  <w:rPr>
                    <w:rFonts w:ascii="Cambria Math" w:hAnsi="Cambria Math" w:cs="Arial"/>
                  </w:rPr>
                </m:ctrlPr>
              </m:fPr>
              <m:num>
                <m:r>
                  <w:rPr>
                    <w:rFonts w:ascii="Cambria Math" w:hAnsi="Cambria Math" w:cs="Arial"/>
                  </w:rPr>
                  <m:t>1-ξ</m:t>
                </m:r>
              </m:num>
              <m:den>
                <m:r>
                  <w:rPr>
                    <w:rFonts w:ascii="Cambria Math" w:hAnsi="Cambria Math" w:cs="Arial"/>
                  </w:rPr>
                  <m:t>ξ</m:t>
                </m:r>
              </m:den>
            </m:f>
          </m:e>
        </m:rad>
        <m:r>
          <w:rPr>
            <w:rFonts w:ascii="Cambria Math" w:hAnsi="Cambria Math" w:cs="Arial"/>
          </w:rPr>
          <m:t>∀  ξ∈</m:t>
        </m:r>
        <m:d>
          <m:dPr>
            <m:begChr m:val="["/>
            <m:endChr m:val="]"/>
            <m:ctrlPr>
              <w:rPr>
                <w:rFonts w:ascii="Cambria Math" w:hAnsi="Cambria Math" w:cs="Arial"/>
              </w:rPr>
            </m:ctrlPr>
          </m:dPr>
          <m:e>
            <m:r>
              <w:rPr>
                <w:rFonts w:ascii="Cambria Math" w:hAnsi="Cambria Math" w:cs="Arial"/>
              </w:rPr>
              <m:t>0,1</m:t>
            </m:r>
          </m:e>
        </m:d>
      </m:oMath>
      <w:r w:rsidRPr="004F053D">
        <w:rPr>
          <w:rFonts w:ascii="Arial" w:hAnsi="Arial" w:cs="Arial"/>
          <w:color w:val="000000"/>
        </w:rPr>
        <w:t xml:space="preserve"> and are normalised by the condition </w:t>
      </w:r>
      <m:oMath>
        <m:sSub>
          <m:sSubPr>
            <m:ctrlPr>
              <w:rPr>
                <w:rFonts w:ascii="Cambria Math" w:hAnsi="Cambria Math" w:cs="Arial"/>
              </w:rPr>
            </m:ctrlPr>
          </m:sSubPr>
          <m:e>
            <m:sSup>
              <m:sSupPr>
                <m:ctrlPr>
                  <w:rPr>
                    <w:rFonts w:ascii="Cambria Math" w:hAnsi="Cambria Math" w:cs="Arial"/>
                  </w:rPr>
                </m:ctrlPr>
              </m:sSupPr>
              <m:e>
                <m:r>
                  <m:rPr>
                    <m:sty m:val="p"/>
                  </m:rPr>
                  <w:rPr>
                    <w:rFonts w:ascii="Cambria Math" w:hAnsi="Cambria Math" w:cs="Arial"/>
                  </w:rPr>
                  <m:t>Α</m:t>
                </m:r>
              </m:e>
              <m:sup>
                <m:r>
                  <w:rPr>
                    <w:rFonts w:ascii="Cambria Math" w:hAnsi="Cambria Math" w:cs="Arial"/>
                  </w:rPr>
                  <m:t>*</m:t>
                </m:r>
              </m:sup>
            </m:sSup>
          </m:e>
          <m:sub>
            <m:r>
              <w:rPr>
                <w:rFonts w:ascii="Cambria Math" w:hAnsi="Cambria Math" w:cs="Arial"/>
              </w:rPr>
              <m:t>n</m:t>
            </m:r>
          </m:sub>
        </m:sSub>
        <m:d>
          <m:dPr>
            <m:ctrlPr>
              <w:rPr>
                <w:rFonts w:ascii="Cambria Math" w:hAnsi="Cambria Math" w:cs="Arial"/>
              </w:rPr>
            </m:ctrlPr>
          </m:dPr>
          <m:e>
            <m:r>
              <w:rPr>
                <w:rFonts w:ascii="Cambria Math" w:hAnsi="Cambria Math" w:cs="Arial"/>
              </w:rPr>
              <m:t>1</m:t>
            </m:r>
          </m:e>
        </m:d>
        <m:r>
          <w:rPr>
            <w:rFonts w:ascii="Cambria Math" w:hAnsi="Cambria Math" w:cs="Arial"/>
          </w:rPr>
          <m:t>=2n+1</m:t>
        </m:r>
      </m:oMath>
    </w:p>
    <w:p w14:paraId="335F206B" w14:textId="77777777" w:rsidR="00AE3CA6" w:rsidRPr="004F053D" w:rsidRDefault="00AE3CA6" w:rsidP="00AE3CA6">
      <w:pPr>
        <w:widowControl w:val="0"/>
        <w:tabs>
          <w:tab w:val="left" w:pos="9520"/>
        </w:tabs>
        <w:ind w:right="-20"/>
        <w:jc w:val="both"/>
        <w:rPr>
          <w:rStyle w:val="mord"/>
          <w:rFonts w:ascii="Arial" w:hAnsi="Arial" w:cs="Arial"/>
          <w:color w:val="161616"/>
          <w:shd w:val="clear" w:color="auto" w:fill="F7F7F7"/>
        </w:rPr>
      </w:pPr>
      <w:r w:rsidRPr="004F053D">
        <w:rPr>
          <w:rFonts w:ascii="Arial" w:hAnsi="Arial" w:cs="Arial"/>
          <w:color w:val="000000"/>
        </w:rPr>
        <w:t xml:space="preserve">They are denoted by </w:t>
      </w:r>
      <m:oMath>
        <m:sSub>
          <m:sSubPr>
            <m:ctrlPr>
              <w:rPr>
                <w:rFonts w:ascii="Cambria Math" w:hAnsi="Cambria Math" w:cs="Arial"/>
              </w:rPr>
            </m:ctrlPr>
          </m:sSubPr>
          <m:e>
            <m:sSup>
              <m:sSupPr>
                <m:ctrlPr>
                  <w:rPr>
                    <w:rFonts w:ascii="Cambria Math" w:hAnsi="Cambria Math" w:cs="Arial"/>
                  </w:rPr>
                </m:ctrlPr>
              </m:sSupPr>
              <m:e>
                <m:r>
                  <m:rPr>
                    <m:sty m:val="p"/>
                  </m:rPr>
                  <w:rPr>
                    <w:rFonts w:ascii="Cambria Math" w:hAnsi="Cambria Math" w:cs="Arial"/>
                  </w:rPr>
                  <m:t>Α</m:t>
                </m:r>
              </m:e>
              <m:sup>
                <m:r>
                  <w:rPr>
                    <w:rFonts w:ascii="Cambria Math" w:hAnsi="Cambria Math" w:cs="Arial"/>
                  </w:rPr>
                  <m:t>*</m:t>
                </m:r>
              </m:sup>
            </m:sSup>
          </m:e>
          <m:sub>
            <m:r>
              <w:rPr>
                <w:rFonts w:ascii="Cambria Math" w:hAnsi="Cambria Math" w:cs="Arial"/>
              </w:rPr>
              <m:t>n</m:t>
            </m:r>
          </m:sub>
        </m:sSub>
        <m:d>
          <m:dPr>
            <m:ctrlPr>
              <w:rPr>
                <w:rFonts w:ascii="Cambria Math" w:hAnsi="Cambria Math" w:cs="Arial"/>
              </w:rPr>
            </m:ctrlPr>
          </m:dPr>
          <m:e>
            <m:r>
              <w:rPr>
                <w:rFonts w:ascii="Cambria Math" w:hAnsi="Cambria Math" w:cs="Arial"/>
              </w:rPr>
              <m:t>ξ</m:t>
            </m:r>
          </m:e>
        </m:d>
      </m:oMath>
      <w:r w:rsidRPr="004F053D">
        <w:rPr>
          <w:rFonts w:ascii="Arial" w:hAnsi="Arial" w:cs="Arial"/>
          <w:bCs/>
          <w:color w:val="000000"/>
        </w:rPr>
        <w:t xml:space="preserve"> and defined as </w:t>
      </w:r>
      <m:oMath>
        <m:sSub>
          <m:sSubPr>
            <m:ctrlPr>
              <w:rPr>
                <w:rFonts w:ascii="Cambria Math" w:hAnsi="Cambria Math" w:cs="Arial"/>
              </w:rPr>
            </m:ctrlPr>
          </m:sSubPr>
          <m:e>
            <m:sSup>
              <m:sSupPr>
                <m:ctrlPr>
                  <w:rPr>
                    <w:rFonts w:ascii="Cambria Math" w:hAnsi="Cambria Math" w:cs="Arial"/>
                  </w:rPr>
                </m:ctrlPr>
              </m:sSupPr>
              <m:e>
                <m:r>
                  <m:rPr>
                    <m:sty m:val="p"/>
                  </m:rPr>
                  <w:rPr>
                    <w:rFonts w:ascii="Cambria Math" w:hAnsi="Cambria Math" w:cs="Arial"/>
                  </w:rPr>
                  <m:t>Α</m:t>
                </m:r>
              </m:e>
              <m:sup>
                <m:r>
                  <w:rPr>
                    <w:rFonts w:ascii="Cambria Math" w:hAnsi="Cambria Math" w:cs="Arial"/>
                  </w:rPr>
                  <m:t>*</m:t>
                </m:r>
              </m:sup>
            </m:sSup>
          </m:e>
          <m:sub>
            <m:r>
              <w:rPr>
                <w:rFonts w:ascii="Cambria Math" w:hAnsi="Cambria Math" w:cs="Arial"/>
              </w:rPr>
              <m:t>n</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m:rPr>
                <m:sty m:val="p"/>
              </m:rPr>
              <w:rPr>
                <w:rFonts w:ascii="Cambria Math" w:hAnsi="Cambria Math" w:cs="Arial"/>
              </w:rPr>
              <m:t>Α</m:t>
            </m:r>
          </m:e>
          <m:sub>
            <m:r>
              <w:rPr>
                <w:rFonts w:ascii="Cambria Math" w:hAnsi="Cambria Math" w:cs="Arial"/>
              </w:rPr>
              <m:t>n</m:t>
            </m:r>
          </m:sub>
        </m:sSub>
        <m:d>
          <m:dPr>
            <m:ctrlPr>
              <w:rPr>
                <w:rFonts w:ascii="Cambria Math" w:hAnsi="Cambria Math" w:cs="Arial"/>
              </w:rPr>
            </m:ctrlPr>
          </m:dPr>
          <m:e>
            <m:r>
              <w:rPr>
                <w:rFonts w:ascii="Cambria Math" w:hAnsi="Cambria Math" w:cs="Arial"/>
              </w:rPr>
              <m:t>2ξ-1</m:t>
            </m:r>
          </m:e>
        </m:d>
      </m:oMath>
      <w:r w:rsidRPr="004F053D">
        <w:rPr>
          <w:rStyle w:val="mord"/>
          <w:rFonts w:ascii="Arial" w:hAnsi="Arial" w:cs="Arial"/>
          <w:color w:val="161616"/>
          <w:shd w:val="clear" w:color="auto" w:fill="F7F7F7"/>
        </w:rPr>
        <w:t>,</w:t>
      </w:r>
      <w:r w:rsidRPr="004F053D">
        <w:rPr>
          <w:rFonts w:ascii="Arial" w:hAnsi="Arial" w:cs="Arial"/>
          <w:bCs/>
          <w:color w:val="000000"/>
        </w:rPr>
        <w:t xml:space="preserve"> where </w:t>
      </w:r>
      <m:oMath>
        <m:sSub>
          <m:sSubPr>
            <m:ctrlPr>
              <w:rPr>
                <w:rFonts w:ascii="Cambria Math" w:hAnsi="Cambria Math" w:cs="Arial"/>
              </w:rPr>
            </m:ctrlPr>
          </m:sSubPr>
          <m:e>
            <m:r>
              <m:rPr>
                <m:sty m:val="p"/>
              </m:rPr>
              <w:rPr>
                <w:rFonts w:ascii="Cambria Math" w:hAnsi="Cambria Math" w:cs="Arial"/>
              </w:rPr>
              <m:t>Α</m:t>
            </m:r>
          </m:e>
          <m:sub>
            <m:r>
              <w:rPr>
                <w:rFonts w:ascii="Cambria Math" w:hAnsi="Cambria Math" w:cs="Arial"/>
              </w:rPr>
              <m:t>n</m:t>
            </m:r>
          </m:sub>
        </m:sSub>
        <m:d>
          <m:dPr>
            <m:ctrlPr>
              <w:rPr>
                <w:rFonts w:ascii="Cambria Math" w:hAnsi="Cambria Math" w:cs="Arial"/>
              </w:rPr>
            </m:ctrlPr>
          </m:dPr>
          <m:e>
            <m:r>
              <w:rPr>
                <w:rFonts w:ascii="Cambria Math" w:hAnsi="Cambria Math" w:cs="Arial"/>
              </w:rPr>
              <m:t>ξ</m:t>
            </m:r>
          </m:e>
        </m:d>
      </m:oMath>
      <w:r w:rsidRPr="004F053D">
        <w:rPr>
          <w:rStyle w:val="mord"/>
          <w:rFonts w:ascii="Arial" w:hAnsi="Arial" w:cs="Arial"/>
          <w:color w:val="161616"/>
          <w:shd w:val="clear" w:color="auto" w:fill="F7F7F7"/>
        </w:rPr>
        <w:t xml:space="preserve"> denotes the corresponding Chebyshev polynomial of the fourth kind. </w:t>
      </w:r>
    </w:p>
    <w:p w14:paraId="636B6CE7" w14:textId="77777777" w:rsidR="00AE3CA6" w:rsidRPr="004F053D" w:rsidRDefault="00AE3CA6" w:rsidP="00AE3CA6">
      <w:pPr>
        <w:widowControl w:val="0"/>
        <w:tabs>
          <w:tab w:val="left" w:pos="9520"/>
        </w:tabs>
        <w:ind w:right="-20"/>
        <w:jc w:val="both"/>
        <w:rPr>
          <w:rFonts w:ascii="Arial" w:hAnsi="Arial" w:cs="Arial"/>
          <w:bCs/>
          <w:color w:val="000000"/>
        </w:rPr>
      </w:pPr>
      <w:r w:rsidRPr="004F053D">
        <w:rPr>
          <w:rStyle w:val="mord"/>
          <w:rFonts w:ascii="Arial" w:hAnsi="Arial" w:cs="Arial"/>
          <w:color w:val="161616"/>
          <w:shd w:val="clear" w:color="auto" w:fill="F7F7F7"/>
        </w:rPr>
        <w:t xml:space="preserve">Thus, </w:t>
      </w:r>
      <m:oMath>
        <m:sSub>
          <m:sSubPr>
            <m:ctrlPr>
              <w:rPr>
                <w:rFonts w:ascii="Cambria Math" w:hAnsi="Cambria Math" w:cs="Arial"/>
              </w:rPr>
            </m:ctrlPr>
          </m:sSubPr>
          <m:e>
            <m:sSup>
              <m:sSupPr>
                <m:ctrlPr>
                  <w:rPr>
                    <w:rFonts w:ascii="Cambria Math" w:hAnsi="Cambria Math" w:cs="Arial"/>
                  </w:rPr>
                </m:ctrlPr>
              </m:sSupPr>
              <m:e>
                <m:r>
                  <m:rPr>
                    <m:sty m:val="p"/>
                  </m:rPr>
                  <w:rPr>
                    <w:rFonts w:ascii="Cambria Math" w:hAnsi="Cambria Math" w:cs="Arial"/>
                  </w:rPr>
                  <m:t>Α</m:t>
                </m:r>
              </m:e>
              <m:sup>
                <m:r>
                  <w:rPr>
                    <w:rFonts w:ascii="Cambria Math" w:hAnsi="Cambria Math" w:cs="Arial"/>
                  </w:rPr>
                  <m:t>*</m:t>
                </m:r>
              </m:sup>
            </m:sSup>
          </m:e>
          <m:sub>
            <m:r>
              <w:rPr>
                <w:rFonts w:ascii="Cambria Math" w:hAnsi="Cambria Math" w:cs="Arial"/>
              </w:rPr>
              <m:t>n</m:t>
            </m:r>
          </m:sub>
        </m:sSub>
        <m:d>
          <m:dPr>
            <m:ctrlPr>
              <w:rPr>
                <w:rFonts w:ascii="Cambria Math" w:hAnsi="Cambria Math" w:cs="Arial"/>
              </w:rPr>
            </m:ctrlPr>
          </m:dPr>
          <m:e>
            <m:r>
              <w:rPr>
                <w:rFonts w:ascii="Cambria Math" w:hAnsi="Cambria Math" w:cs="Arial"/>
              </w:rPr>
              <m:t>ξ</m:t>
            </m:r>
          </m:e>
        </m:d>
      </m:oMath>
      <w:r w:rsidRPr="004F053D">
        <w:rPr>
          <w:rFonts w:ascii="Arial" w:hAnsi="Arial" w:cs="Arial"/>
          <w:bCs/>
          <w:color w:val="000000"/>
        </w:rPr>
        <w:t xml:space="preserve"> satisfies the recurrence relation </w:t>
      </w:r>
      <m:oMath>
        <m:sSub>
          <m:sSubPr>
            <m:ctrlPr>
              <w:rPr>
                <w:rFonts w:ascii="Cambria Math" w:hAnsi="Cambria Math" w:cs="Arial"/>
              </w:rPr>
            </m:ctrlPr>
          </m:sSubPr>
          <m:e>
            <m:sSup>
              <m:sSupPr>
                <m:ctrlPr>
                  <w:rPr>
                    <w:rFonts w:ascii="Cambria Math" w:hAnsi="Cambria Math" w:cs="Arial"/>
                  </w:rPr>
                </m:ctrlPr>
              </m:sSupPr>
              <m:e>
                <m:r>
                  <m:rPr>
                    <m:sty m:val="p"/>
                  </m:rPr>
                  <w:rPr>
                    <w:rFonts w:ascii="Cambria Math" w:hAnsi="Cambria Math" w:cs="Arial"/>
                  </w:rPr>
                  <m:t>Α</m:t>
                </m:r>
              </m:e>
              <m:sup>
                <m:r>
                  <w:rPr>
                    <w:rFonts w:ascii="Cambria Math" w:hAnsi="Cambria Math" w:cs="Arial"/>
                  </w:rPr>
                  <m:t>*</m:t>
                </m:r>
              </m:sup>
            </m:sSup>
          </m:e>
          <m:sub>
            <m:r>
              <w:rPr>
                <w:rFonts w:ascii="Cambria Math" w:hAnsi="Cambria Math" w:cs="Arial"/>
              </w:rPr>
              <m:t>n+1</m:t>
            </m:r>
          </m:sub>
        </m:sSub>
        <m:d>
          <m:dPr>
            <m:ctrlPr>
              <w:rPr>
                <w:rFonts w:ascii="Cambria Math" w:hAnsi="Cambria Math" w:cs="Arial"/>
              </w:rPr>
            </m:ctrlPr>
          </m:dPr>
          <m:e>
            <m:r>
              <w:rPr>
                <w:rFonts w:ascii="Cambria Math" w:hAnsi="Cambria Math" w:cs="Arial"/>
              </w:rPr>
              <m:t>ξ</m:t>
            </m:r>
          </m:e>
        </m:d>
        <m:r>
          <w:rPr>
            <w:rFonts w:ascii="Cambria Math" w:hAnsi="Cambria Math" w:cs="Arial"/>
          </w:rPr>
          <m:t>=2</m:t>
        </m:r>
        <m:d>
          <m:dPr>
            <m:ctrlPr>
              <w:rPr>
                <w:rFonts w:ascii="Cambria Math" w:hAnsi="Cambria Math" w:cs="Arial"/>
              </w:rPr>
            </m:ctrlPr>
          </m:dPr>
          <m:e>
            <m:r>
              <w:rPr>
                <w:rFonts w:ascii="Cambria Math" w:hAnsi="Cambria Math" w:cs="Arial"/>
              </w:rPr>
              <m:t>2ξ-1</m:t>
            </m:r>
          </m:e>
        </m:d>
        <m:sSub>
          <m:sSubPr>
            <m:ctrlPr>
              <w:rPr>
                <w:rFonts w:ascii="Cambria Math" w:hAnsi="Cambria Math" w:cs="Arial"/>
              </w:rPr>
            </m:ctrlPr>
          </m:sSubPr>
          <m:e>
            <m:sSup>
              <m:sSupPr>
                <m:ctrlPr>
                  <w:rPr>
                    <w:rFonts w:ascii="Cambria Math" w:hAnsi="Cambria Math" w:cs="Arial"/>
                  </w:rPr>
                </m:ctrlPr>
              </m:sSupPr>
              <m:e>
                <m:r>
                  <m:rPr>
                    <m:sty m:val="p"/>
                  </m:rPr>
                  <w:rPr>
                    <w:rFonts w:ascii="Cambria Math" w:hAnsi="Cambria Math" w:cs="Arial"/>
                  </w:rPr>
                  <m:t>Α</m:t>
                </m:r>
              </m:e>
              <m:sup>
                <m:r>
                  <w:rPr>
                    <w:rFonts w:ascii="Cambria Math" w:hAnsi="Cambria Math" w:cs="Arial"/>
                  </w:rPr>
                  <m:t>*</m:t>
                </m:r>
              </m:sup>
            </m:sSup>
          </m:e>
          <m:sub>
            <m:r>
              <w:rPr>
                <w:rFonts w:ascii="Cambria Math" w:hAnsi="Cambria Math" w:cs="Arial"/>
              </w:rPr>
              <m:t>n</m:t>
            </m:r>
          </m:sub>
        </m:sSub>
        <m:d>
          <m:dPr>
            <m:ctrlPr>
              <w:rPr>
                <w:rFonts w:ascii="Cambria Math" w:hAnsi="Cambria Math" w:cs="Arial"/>
              </w:rPr>
            </m:ctrlPr>
          </m:dPr>
          <m:e>
            <m:r>
              <w:rPr>
                <w:rFonts w:ascii="Cambria Math" w:hAnsi="Cambria Math" w:cs="Arial"/>
              </w:rPr>
              <m:t>ξ</m:t>
            </m:r>
          </m:e>
        </m:d>
        <m:r>
          <w:rPr>
            <w:rFonts w:ascii="Cambria Math" w:hAnsi="Cambria Math" w:cs="Arial"/>
          </w:rPr>
          <m:t>-</m:t>
        </m:r>
      </m:oMath>
      <w:r w:rsidRPr="004F053D">
        <w:rPr>
          <w:rFonts w:ascii="Arial" w:hAnsi="Arial" w:cs="Arial"/>
          <w:bCs/>
          <w:color w:val="000000"/>
        </w:rPr>
        <w:t xml:space="preserve"> </w:t>
      </w:r>
      <m:oMath>
        <m:sSub>
          <m:sSubPr>
            <m:ctrlPr>
              <w:rPr>
                <w:rFonts w:ascii="Cambria Math" w:hAnsi="Cambria Math" w:cs="Arial"/>
              </w:rPr>
            </m:ctrlPr>
          </m:sSubPr>
          <m:e>
            <m:sSup>
              <m:sSupPr>
                <m:ctrlPr>
                  <w:rPr>
                    <w:rFonts w:ascii="Cambria Math" w:hAnsi="Cambria Math" w:cs="Arial"/>
                  </w:rPr>
                </m:ctrlPr>
              </m:sSupPr>
              <m:e>
                <m:r>
                  <m:rPr>
                    <m:sty m:val="p"/>
                  </m:rPr>
                  <w:rPr>
                    <w:rFonts w:ascii="Cambria Math" w:hAnsi="Cambria Math" w:cs="Arial"/>
                  </w:rPr>
                  <m:t>Α</m:t>
                </m:r>
              </m:e>
              <m:sup>
                <m:r>
                  <w:rPr>
                    <w:rFonts w:ascii="Cambria Math" w:hAnsi="Cambria Math" w:cs="Arial"/>
                  </w:rPr>
                  <m:t>*</m:t>
                </m:r>
              </m:sup>
            </m:sSup>
          </m:e>
          <m:sub>
            <m:r>
              <w:rPr>
                <w:rFonts w:ascii="Cambria Math" w:hAnsi="Cambria Math" w:cs="Arial"/>
              </w:rPr>
              <m:t>n-1</m:t>
            </m:r>
          </m:sub>
        </m:sSub>
        <m:d>
          <m:dPr>
            <m:ctrlPr>
              <w:rPr>
                <w:rFonts w:ascii="Cambria Math" w:hAnsi="Cambria Math" w:cs="Arial"/>
              </w:rPr>
            </m:ctrlPr>
          </m:dPr>
          <m:e>
            <m:r>
              <w:rPr>
                <w:rFonts w:ascii="Cambria Math" w:hAnsi="Cambria Math" w:cs="Arial"/>
              </w:rPr>
              <m:t>ξ</m:t>
            </m:r>
          </m:e>
        </m:d>
      </m:oMath>
    </w:p>
    <w:p w14:paraId="2B3DD76D" w14:textId="77777777" w:rsidR="00AE3CA6" w:rsidRPr="004F053D" w:rsidRDefault="00AE3CA6" w:rsidP="00AE3CA6">
      <w:pPr>
        <w:widowControl w:val="0"/>
        <w:tabs>
          <w:tab w:val="left" w:pos="9520"/>
        </w:tabs>
        <w:ind w:right="-20"/>
        <w:jc w:val="both"/>
        <w:rPr>
          <w:rFonts w:ascii="Arial" w:hAnsi="Arial" w:cs="Arial"/>
          <w:color w:val="161616"/>
          <w:shd w:val="clear" w:color="auto" w:fill="F7F7F7"/>
        </w:rPr>
      </w:pPr>
      <w:r w:rsidRPr="004F053D">
        <w:rPr>
          <w:rStyle w:val="mord"/>
          <w:rFonts w:ascii="Arial" w:hAnsi="Arial" w:cs="Arial"/>
          <w:color w:val="161616"/>
          <w:shd w:val="clear" w:color="auto" w:fill="F7F7F7"/>
        </w:rPr>
        <w:t xml:space="preserve">for </w:t>
      </w:r>
      <m:oMath>
        <m:r>
          <w:rPr>
            <w:rFonts w:ascii="Cambria Math" w:hAnsi="Cambria Math" w:cs="Arial"/>
          </w:rPr>
          <m:t>n≥1</m:t>
        </m:r>
      </m:oMath>
      <w:r w:rsidRPr="004F053D">
        <w:rPr>
          <w:rFonts w:ascii="Arial" w:hAnsi="Arial" w:cs="Arial"/>
          <w:bCs/>
          <w:color w:val="000000"/>
        </w:rPr>
        <w:t xml:space="preserve">, with initial values </w:t>
      </w:r>
      <m:oMath>
        <m:sSub>
          <m:sSubPr>
            <m:ctrlPr>
              <w:rPr>
                <w:rFonts w:ascii="Cambria Math" w:hAnsi="Cambria Math" w:cs="Arial"/>
              </w:rPr>
            </m:ctrlPr>
          </m:sSubPr>
          <m:e>
            <m:sSup>
              <m:sSupPr>
                <m:ctrlPr>
                  <w:rPr>
                    <w:rFonts w:ascii="Cambria Math" w:hAnsi="Cambria Math" w:cs="Arial"/>
                  </w:rPr>
                </m:ctrlPr>
              </m:sSupPr>
              <m:e>
                <m:r>
                  <m:rPr>
                    <m:sty m:val="p"/>
                  </m:rPr>
                  <w:rPr>
                    <w:rFonts w:ascii="Cambria Math" w:hAnsi="Cambria Math" w:cs="Arial"/>
                  </w:rPr>
                  <m:t>Α</m:t>
                </m:r>
              </m:e>
              <m:sup>
                <m:r>
                  <w:rPr>
                    <w:rFonts w:ascii="Cambria Math" w:hAnsi="Cambria Math" w:cs="Arial"/>
                  </w:rPr>
                  <m:t>*</m:t>
                </m:r>
              </m:sup>
            </m:sSup>
          </m:e>
          <m:sub>
            <m:r>
              <w:rPr>
                <w:rFonts w:ascii="Cambria Math" w:hAnsi="Cambria Math" w:cs="Arial"/>
              </w:rPr>
              <m:t>0</m:t>
            </m:r>
          </m:sub>
        </m:sSub>
        <m:d>
          <m:dPr>
            <m:ctrlPr>
              <w:rPr>
                <w:rFonts w:ascii="Cambria Math" w:hAnsi="Cambria Math" w:cs="Arial"/>
              </w:rPr>
            </m:ctrlPr>
          </m:dPr>
          <m:e>
            <m:r>
              <w:rPr>
                <w:rFonts w:ascii="Cambria Math" w:hAnsi="Cambria Math" w:cs="Arial"/>
              </w:rPr>
              <m:t>ξ</m:t>
            </m:r>
          </m:e>
        </m:d>
        <m:r>
          <w:rPr>
            <w:rFonts w:ascii="Cambria Math" w:hAnsi="Cambria Math" w:cs="Arial"/>
          </w:rPr>
          <m:t>=1</m:t>
        </m:r>
      </m:oMath>
      <w:r w:rsidRPr="004F053D">
        <w:rPr>
          <w:rStyle w:val="mord"/>
          <w:rFonts w:ascii="Arial" w:hAnsi="Arial" w:cs="Arial"/>
          <w:color w:val="161616"/>
          <w:shd w:val="clear" w:color="auto" w:fill="F7F7F7"/>
        </w:rPr>
        <w:t xml:space="preserve"> and </w:t>
      </w:r>
      <m:oMath>
        <m:sSub>
          <m:sSubPr>
            <m:ctrlPr>
              <w:rPr>
                <w:rFonts w:ascii="Cambria Math" w:hAnsi="Cambria Math" w:cs="Arial"/>
              </w:rPr>
            </m:ctrlPr>
          </m:sSubPr>
          <m:e>
            <m:sSup>
              <m:sSupPr>
                <m:ctrlPr>
                  <w:rPr>
                    <w:rFonts w:ascii="Cambria Math" w:hAnsi="Cambria Math" w:cs="Arial"/>
                  </w:rPr>
                </m:ctrlPr>
              </m:sSupPr>
              <m:e>
                <m:r>
                  <m:rPr>
                    <m:sty m:val="p"/>
                  </m:rPr>
                  <w:rPr>
                    <w:rFonts w:ascii="Cambria Math" w:hAnsi="Cambria Math" w:cs="Arial"/>
                  </w:rPr>
                  <m:t>Α</m:t>
                </m:r>
              </m:e>
              <m:sup>
                <m:r>
                  <w:rPr>
                    <w:rFonts w:ascii="Cambria Math" w:hAnsi="Cambria Math" w:cs="Arial"/>
                  </w:rPr>
                  <m:t>*</m:t>
                </m:r>
              </m:sup>
            </m:sSup>
          </m:e>
          <m:sub>
            <m:r>
              <w:rPr>
                <w:rFonts w:ascii="Cambria Math" w:hAnsi="Cambria Math" w:cs="Arial"/>
              </w:rPr>
              <m:t>1</m:t>
            </m:r>
          </m:sub>
        </m:sSub>
        <m:d>
          <m:dPr>
            <m:ctrlPr>
              <w:rPr>
                <w:rFonts w:ascii="Cambria Math" w:hAnsi="Cambria Math" w:cs="Arial"/>
              </w:rPr>
            </m:ctrlPr>
          </m:dPr>
          <m:e>
            <m:r>
              <w:rPr>
                <w:rFonts w:ascii="Cambria Math" w:hAnsi="Cambria Math" w:cs="Arial"/>
              </w:rPr>
              <m:t>ξ</m:t>
            </m:r>
          </m:e>
        </m:d>
        <m:r>
          <w:rPr>
            <w:rFonts w:ascii="Cambria Math" w:hAnsi="Cambria Math" w:cs="Arial"/>
          </w:rPr>
          <m:t>=4ξ-1</m:t>
        </m:r>
      </m:oMath>
      <w:r w:rsidRPr="004F053D">
        <w:rPr>
          <w:rStyle w:val="mord"/>
          <w:rFonts w:ascii="Arial" w:hAnsi="Arial" w:cs="Arial"/>
          <w:color w:val="161616"/>
          <w:shd w:val="clear" w:color="auto" w:fill="F7F7F7"/>
        </w:rPr>
        <w:t>.</w:t>
      </w:r>
    </w:p>
    <w:p w14:paraId="7E7E2D96" w14:textId="77777777" w:rsidR="00AE3CA6" w:rsidRPr="004F053D" w:rsidRDefault="00AE3CA6" w:rsidP="00AE3CA6">
      <w:pPr>
        <w:jc w:val="both"/>
        <w:rPr>
          <w:rStyle w:val="mord"/>
          <w:rFonts w:ascii="Arial" w:hAnsi="Arial" w:cs="Arial"/>
          <w:color w:val="161616"/>
          <w:shd w:val="clear" w:color="auto" w:fill="F7F7F7"/>
        </w:rPr>
      </w:pPr>
      <w:r w:rsidRPr="004F053D">
        <w:t>Accordingly, the first several shifted Chebyshev polynomials of the fourth kind are given below:</w:t>
      </w:r>
    </w:p>
    <w:p w14:paraId="49A7CE26" w14:textId="77777777" w:rsidR="00AE3CA6" w:rsidRPr="004F053D" w:rsidRDefault="00AE3CA6" w:rsidP="00AE3CA6">
      <w:pPr>
        <w:jc w:val="both"/>
        <w:rPr>
          <w:rStyle w:val="mord"/>
          <w:rFonts w:ascii="Arial" w:hAnsi="Arial" w:cs="Arial"/>
          <w:color w:val="161616"/>
          <w:shd w:val="clear" w:color="auto" w:fill="F7F7F7"/>
        </w:rPr>
      </w:pPr>
    </w:p>
    <w:p w14:paraId="459C6EFB" w14:textId="77777777" w:rsidR="00AE3CA6" w:rsidRPr="004F053D" w:rsidRDefault="00000000" w:rsidP="00AE3CA6">
      <w:pPr>
        <w:jc w:val="both"/>
        <w:rPr>
          <w:rFonts w:ascii="Arial" w:hAnsi="Arial" w:cs="Arial"/>
        </w:rPr>
      </w:pPr>
      <m:oMath>
        <m:sSub>
          <m:sSubPr>
            <m:ctrlPr>
              <w:rPr>
                <w:rFonts w:ascii="Cambria Math" w:hAnsi="Cambria Math" w:cs="Arial"/>
              </w:rPr>
            </m:ctrlPr>
          </m:sSubPr>
          <m:e>
            <m:sSup>
              <m:sSupPr>
                <m:ctrlPr>
                  <w:rPr>
                    <w:rFonts w:ascii="Cambria Math" w:hAnsi="Cambria Math" w:cs="Arial"/>
                  </w:rPr>
                </m:ctrlPr>
              </m:sSupPr>
              <m:e>
                <m:r>
                  <m:rPr>
                    <m:sty m:val="p"/>
                  </m:rPr>
                  <w:rPr>
                    <w:rFonts w:ascii="Cambria Math" w:hAnsi="Cambria Math" w:cs="Arial"/>
                  </w:rPr>
                  <m:t>Α</m:t>
                </m:r>
              </m:e>
              <m:sup>
                <m:r>
                  <w:rPr>
                    <w:rFonts w:ascii="Cambria Math" w:hAnsi="Cambria Math" w:cs="Arial"/>
                  </w:rPr>
                  <m:t>*</m:t>
                </m:r>
              </m:sup>
            </m:sSup>
          </m:e>
          <m:sub>
            <m:r>
              <w:rPr>
                <w:rFonts w:ascii="Cambria Math" w:hAnsi="Cambria Math" w:cs="Arial"/>
              </w:rPr>
              <m:t>0</m:t>
            </m:r>
          </m:sub>
        </m:sSub>
        <m:d>
          <m:dPr>
            <m:ctrlPr>
              <w:rPr>
                <w:rFonts w:ascii="Cambria Math" w:hAnsi="Cambria Math" w:cs="Arial"/>
              </w:rPr>
            </m:ctrlPr>
          </m:dPr>
          <m:e>
            <m:r>
              <w:rPr>
                <w:rFonts w:ascii="Cambria Math" w:hAnsi="Cambria Math" w:cs="Arial"/>
              </w:rPr>
              <m:t>ξ</m:t>
            </m:r>
          </m:e>
        </m:d>
        <m:r>
          <w:rPr>
            <w:rFonts w:ascii="Cambria Math" w:hAnsi="Cambria Math" w:cs="Arial"/>
          </w:rPr>
          <m:t xml:space="preserve">=1,  </m:t>
        </m:r>
        <m:sSub>
          <m:sSubPr>
            <m:ctrlPr>
              <w:rPr>
                <w:rFonts w:ascii="Cambria Math" w:hAnsi="Cambria Math" w:cs="Arial"/>
              </w:rPr>
            </m:ctrlPr>
          </m:sSubPr>
          <m:e>
            <m:sSup>
              <m:sSupPr>
                <m:ctrlPr>
                  <w:rPr>
                    <w:rFonts w:ascii="Cambria Math" w:hAnsi="Cambria Math" w:cs="Arial"/>
                  </w:rPr>
                </m:ctrlPr>
              </m:sSupPr>
              <m:e>
                <m:r>
                  <m:rPr>
                    <m:sty m:val="p"/>
                  </m:rPr>
                  <w:rPr>
                    <w:rFonts w:ascii="Cambria Math" w:hAnsi="Cambria Math" w:cs="Arial"/>
                  </w:rPr>
                  <m:t>Α</m:t>
                </m:r>
              </m:e>
              <m:sup>
                <m:r>
                  <w:rPr>
                    <w:rFonts w:ascii="Cambria Math" w:hAnsi="Cambria Math" w:cs="Arial"/>
                  </w:rPr>
                  <m:t>*</m:t>
                </m:r>
              </m:sup>
            </m:sSup>
          </m:e>
          <m:sub>
            <m:r>
              <w:rPr>
                <w:rFonts w:ascii="Cambria Math" w:hAnsi="Cambria Math" w:cs="Arial"/>
              </w:rPr>
              <m:t>1</m:t>
            </m:r>
          </m:sub>
        </m:sSub>
        <m:d>
          <m:dPr>
            <m:ctrlPr>
              <w:rPr>
                <w:rFonts w:ascii="Cambria Math" w:hAnsi="Cambria Math" w:cs="Arial"/>
              </w:rPr>
            </m:ctrlPr>
          </m:dPr>
          <m:e>
            <m:r>
              <w:rPr>
                <w:rFonts w:ascii="Cambria Math" w:hAnsi="Cambria Math" w:cs="Arial"/>
              </w:rPr>
              <m:t>ξ</m:t>
            </m:r>
          </m:e>
        </m:d>
        <m:r>
          <w:rPr>
            <w:rFonts w:ascii="Cambria Math" w:hAnsi="Cambria Math" w:cs="Arial"/>
          </w:rPr>
          <m:t>=4ξ-1,</m:t>
        </m:r>
        <m:sSub>
          <m:sSubPr>
            <m:ctrlPr>
              <w:rPr>
                <w:rFonts w:ascii="Cambria Math" w:hAnsi="Cambria Math" w:cs="Arial"/>
              </w:rPr>
            </m:ctrlPr>
          </m:sSubPr>
          <m:e>
            <m:sSup>
              <m:sSupPr>
                <m:ctrlPr>
                  <w:rPr>
                    <w:rFonts w:ascii="Cambria Math" w:hAnsi="Cambria Math" w:cs="Arial"/>
                  </w:rPr>
                </m:ctrlPr>
              </m:sSupPr>
              <m:e>
                <m:r>
                  <m:rPr>
                    <m:sty m:val="p"/>
                  </m:rPr>
                  <w:rPr>
                    <w:rFonts w:ascii="Cambria Math" w:hAnsi="Cambria Math" w:cs="Arial"/>
                  </w:rPr>
                  <m:t xml:space="preserve"> Α</m:t>
                </m:r>
              </m:e>
              <m:sup>
                <m:r>
                  <w:rPr>
                    <w:rFonts w:ascii="Cambria Math" w:hAnsi="Cambria Math" w:cs="Arial"/>
                  </w:rPr>
                  <m:t>*</m:t>
                </m:r>
              </m:sup>
            </m:sSup>
          </m:e>
          <m:sub>
            <m:r>
              <w:rPr>
                <w:rFonts w:ascii="Cambria Math" w:hAnsi="Cambria Math" w:cs="Arial"/>
              </w:rPr>
              <m:t>2</m:t>
            </m:r>
          </m:sub>
        </m:sSub>
        <m:d>
          <m:dPr>
            <m:ctrlPr>
              <w:rPr>
                <w:rFonts w:ascii="Cambria Math" w:hAnsi="Cambria Math" w:cs="Arial"/>
              </w:rPr>
            </m:ctrlPr>
          </m:dPr>
          <m:e>
            <m:r>
              <w:rPr>
                <w:rFonts w:ascii="Cambria Math" w:hAnsi="Cambria Math" w:cs="Arial"/>
              </w:rPr>
              <m:t>ξ</m:t>
            </m:r>
          </m:e>
        </m:d>
        <m:r>
          <w:rPr>
            <w:rFonts w:ascii="Cambria Math" w:hAnsi="Cambria Math" w:cs="Arial"/>
          </w:rPr>
          <m:t>=16</m:t>
        </m:r>
        <m:sSup>
          <m:sSupPr>
            <m:ctrlPr>
              <w:rPr>
                <w:rFonts w:ascii="Cambria Math" w:hAnsi="Cambria Math" w:cs="Arial"/>
              </w:rPr>
            </m:ctrlPr>
          </m:sSupPr>
          <m:e>
            <m:r>
              <w:rPr>
                <w:rFonts w:ascii="Cambria Math" w:hAnsi="Cambria Math" w:cs="Arial"/>
              </w:rPr>
              <m:t>ξ</m:t>
            </m:r>
          </m:e>
          <m:sup>
            <m:r>
              <w:rPr>
                <w:rFonts w:ascii="Cambria Math" w:hAnsi="Cambria Math" w:cs="Arial"/>
              </w:rPr>
              <m:t>2</m:t>
            </m:r>
          </m:sup>
        </m:sSup>
        <m:r>
          <w:rPr>
            <w:rFonts w:ascii="Cambria Math" w:hAnsi="Cambria Math" w:cs="Arial"/>
          </w:rPr>
          <m:t>-12ξ+1,</m:t>
        </m:r>
      </m:oMath>
      <w:r w:rsidR="00AE3CA6" w:rsidRPr="004F053D">
        <w:rPr>
          <w:rFonts w:ascii="Arial" w:hAnsi="Arial" w:cs="Arial"/>
          <w:color w:val="000000"/>
          <w:position w:val="-5"/>
        </w:rPr>
        <w:t xml:space="preserve">…                                       </w:t>
      </w:r>
      <w:r w:rsidR="00AE3CA6" w:rsidRPr="004F053D">
        <w:rPr>
          <w:rFonts w:ascii="Arial" w:hAnsi="Arial" w:cs="Arial"/>
          <w:color w:val="000000"/>
        </w:rPr>
        <w:t xml:space="preserve">                            (6)</w:t>
      </w:r>
    </w:p>
    <w:p w14:paraId="1D5A7198" w14:textId="77777777" w:rsidR="00790ADA" w:rsidRPr="004F053D" w:rsidRDefault="00790ADA" w:rsidP="00441B6F">
      <w:pPr>
        <w:pStyle w:val="Body"/>
        <w:spacing w:after="0"/>
        <w:rPr>
          <w:rFonts w:ascii="Arial" w:hAnsi="Arial" w:cs="Arial"/>
        </w:rPr>
      </w:pPr>
    </w:p>
    <w:p w14:paraId="31C4A8F7" w14:textId="77777777" w:rsidR="00AE3CA6" w:rsidRPr="004F053D" w:rsidRDefault="00AE3CA6" w:rsidP="00AE3CA6">
      <w:pPr>
        <w:pStyle w:val="Head1"/>
        <w:spacing w:after="0"/>
        <w:jc w:val="both"/>
        <w:rPr>
          <w:rFonts w:ascii="Arial" w:hAnsi="Arial" w:cs="Arial"/>
        </w:rPr>
      </w:pPr>
      <w:r w:rsidRPr="004F053D">
        <w:rPr>
          <w:rFonts w:ascii="Arial" w:hAnsi="Arial" w:cs="Arial"/>
        </w:rPr>
        <w:t xml:space="preserve">2.4 </w:t>
      </w:r>
      <w:r w:rsidR="009A2F16" w:rsidRPr="004F053D">
        <w:rPr>
          <w:rFonts w:ascii="Arial" w:hAnsi="Arial" w:cs="Arial"/>
          <w:bCs/>
          <w:color w:val="000000"/>
          <w:szCs w:val="22"/>
        </w:rPr>
        <w:t xml:space="preserve">VIM </w:t>
      </w:r>
      <w:r w:rsidR="009A2F16" w:rsidRPr="004F053D">
        <w:rPr>
          <w:rFonts w:ascii="Arial" w:hAnsi="Arial" w:cs="Arial"/>
          <w:caps w:val="0"/>
          <w:color w:val="000000"/>
        </w:rPr>
        <w:t>Using Shifted Chebyshev Polynomials of the Fourth Kind</w:t>
      </w:r>
      <w:r w:rsidR="009A2F16" w:rsidRPr="004F053D">
        <w:rPr>
          <w:rFonts w:ascii="Times New Roman" w:hAnsi="Times New Roman"/>
          <w:b w:val="0"/>
          <w:bCs/>
          <w:color w:val="000000"/>
          <w:sz w:val="24"/>
          <w:szCs w:val="24"/>
        </w:rPr>
        <w:t xml:space="preserve">          </w:t>
      </w:r>
    </w:p>
    <w:p w14:paraId="6092CFEA" w14:textId="77777777" w:rsidR="00AE3CA6" w:rsidRPr="004F053D" w:rsidRDefault="00AE3CA6" w:rsidP="00441B6F">
      <w:pPr>
        <w:pStyle w:val="Body"/>
        <w:spacing w:after="0"/>
        <w:rPr>
          <w:rFonts w:ascii="Arial" w:hAnsi="Arial" w:cs="Arial"/>
        </w:rPr>
      </w:pPr>
    </w:p>
    <w:p w14:paraId="7B3F2915" w14:textId="77777777" w:rsidR="009A2F16" w:rsidRPr="004F053D" w:rsidRDefault="009A2F16" w:rsidP="009A2F16">
      <w:pPr>
        <w:widowControl w:val="0"/>
        <w:tabs>
          <w:tab w:val="left" w:pos="9520"/>
        </w:tabs>
        <w:ind w:right="-20"/>
        <w:jc w:val="both"/>
        <w:rPr>
          <w:rFonts w:ascii="Arial" w:hAnsi="Arial" w:cs="Arial"/>
          <w:color w:val="000000"/>
        </w:rPr>
      </w:pPr>
      <w:r w:rsidRPr="004F053D">
        <w:t>Assume an approximate solution of the form given in (7), based on equations (3) and (4).</w:t>
      </w:r>
    </w:p>
    <w:p w14:paraId="41180C1B" w14:textId="77777777" w:rsidR="009A2F16" w:rsidRPr="004F053D" w:rsidRDefault="009A2F16" w:rsidP="009A2F16">
      <w:pPr>
        <w:widowControl w:val="0"/>
        <w:tabs>
          <w:tab w:val="left" w:pos="9520"/>
        </w:tabs>
        <w:ind w:right="-20"/>
        <w:jc w:val="both"/>
        <w:rPr>
          <w:rFonts w:ascii="Arial" w:eastAsiaTheme="minorEastAsia" w:hAnsi="Arial" w:cs="Arial"/>
          <w:spacing w:val="22"/>
        </w:rPr>
      </w:pPr>
    </w:p>
    <w:p w14:paraId="52953CDA" w14:textId="77777777" w:rsidR="009A2F16" w:rsidRPr="004F053D" w:rsidRDefault="009A2F16" w:rsidP="009A2F16">
      <w:pPr>
        <w:widowControl w:val="0"/>
        <w:tabs>
          <w:tab w:val="left" w:pos="9520"/>
        </w:tabs>
        <w:ind w:right="-20"/>
        <w:jc w:val="both"/>
        <w:rPr>
          <w:rFonts w:ascii="Arial" w:eastAsiaTheme="minorEastAsia" w:hAnsi="Arial" w:cs="Arial"/>
          <w:spacing w:val="22"/>
        </w:rPr>
      </w:pPr>
      <w:r w:rsidRPr="004F053D">
        <w:rPr>
          <w:rFonts w:ascii="Arial" w:eastAsiaTheme="minorEastAsia" w:hAnsi="Arial" w:cs="Arial"/>
          <w:spacing w:val="22"/>
        </w:rPr>
        <w:t xml:space="preserve"> </w:t>
      </w:r>
      <m:oMath>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m,N-1</m:t>
            </m:r>
          </m:sub>
        </m:sSub>
        <m:d>
          <m:dPr>
            <m:ctrlPr>
              <w:rPr>
                <w:rFonts w:ascii="Cambria Math" w:hAnsi="Cambria Math" w:cs="Arial"/>
              </w:rPr>
            </m:ctrlPr>
          </m:dPr>
          <m:e>
            <m:r>
              <w:rPr>
                <w:rFonts w:ascii="Cambria Math" w:hAnsi="Cambria Math" w:cs="Arial"/>
              </w:rPr>
              <m:t>ξ</m:t>
            </m:r>
          </m:e>
        </m:d>
        <m:r>
          <w:rPr>
            <w:rFonts w:ascii="Cambria Math" w:hAnsi="Cambria Math" w:cs="Arial"/>
          </w:rPr>
          <m:t>=</m:t>
        </m:r>
        <m:nary>
          <m:naryPr>
            <m:chr m:val="∑"/>
            <m:ctrlPr>
              <w:rPr>
                <w:rFonts w:ascii="Cambria Math" w:hAnsi="Cambria Math" w:cs="Arial"/>
              </w:rPr>
            </m:ctrlPr>
          </m:naryPr>
          <m:sub>
            <m:r>
              <w:rPr>
                <w:rFonts w:ascii="Cambria Math" w:hAnsi="Cambria Math" w:cs="Arial"/>
              </w:rPr>
              <m:t>m=0</m:t>
            </m:r>
          </m:sub>
          <m:sup>
            <m:r>
              <w:rPr>
                <w:rFonts w:ascii="Cambria Math" w:hAnsi="Cambria Math" w:cs="Arial"/>
              </w:rPr>
              <m:t>N-1</m:t>
            </m:r>
          </m:sup>
          <m:e>
            <m:sSub>
              <m:sSubPr>
                <m:ctrlPr>
                  <w:rPr>
                    <w:rFonts w:ascii="Cambria Math" w:hAnsi="Cambria Math" w:cs="Arial"/>
                  </w:rPr>
                </m:ctrlPr>
              </m:sSubPr>
              <m:e>
                <m:r>
                  <w:rPr>
                    <w:rFonts w:ascii="Cambria Math" w:hAnsi="Cambria Math" w:cs="Arial"/>
                  </w:rPr>
                  <m:t>α</m:t>
                </m:r>
              </m:e>
              <m:sub>
                <m:r>
                  <w:rPr>
                    <w:rFonts w:ascii="Cambria Math" w:hAnsi="Cambria Math" w:cs="Arial"/>
                  </w:rPr>
                  <m:t>m,N-1</m:t>
                </m:r>
              </m:sub>
            </m:sSub>
            <m:sSub>
              <m:sSubPr>
                <m:ctrlPr>
                  <w:rPr>
                    <w:rFonts w:ascii="Cambria Math" w:hAnsi="Cambria Math" w:cs="Arial"/>
                  </w:rPr>
                </m:ctrlPr>
              </m:sSubPr>
              <m:e>
                <m:sSup>
                  <m:sSupPr>
                    <m:ctrlPr>
                      <w:rPr>
                        <w:rFonts w:ascii="Cambria Math" w:hAnsi="Cambria Math" w:cs="Arial"/>
                      </w:rPr>
                    </m:ctrlPr>
                  </m:sSupPr>
                  <m:e>
                    <m:r>
                      <m:rPr>
                        <m:sty m:val="p"/>
                      </m:rPr>
                      <w:rPr>
                        <w:rFonts w:ascii="Cambria Math" w:hAnsi="Cambria Math" w:cs="Arial"/>
                      </w:rPr>
                      <m:t>Α</m:t>
                    </m:r>
                  </m:e>
                  <m:sup>
                    <m:r>
                      <w:rPr>
                        <w:rFonts w:ascii="Cambria Math" w:hAnsi="Cambria Math" w:cs="Arial"/>
                      </w:rPr>
                      <m:t>*</m:t>
                    </m:r>
                  </m:sup>
                </m:sSup>
              </m:e>
              <m:sub>
                <m:r>
                  <w:rPr>
                    <w:rFonts w:ascii="Cambria Math" w:hAnsi="Cambria Math" w:cs="Arial"/>
                  </w:rPr>
                  <m:t>m,N-1</m:t>
                </m:r>
              </m:sub>
            </m:sSub>
            <m:d>
              <m:dPr>
                <m:ctrlPr>
                  <w:rPr>
                    <w:rFonts w:ascii="Cambria Math" w:hAnsi="Cambria Math" w:cs="Arial"/>
                  </w:rPr>
                </m:ctrlPr>
              </m:dPr>
              <m:e>
                <m:r>
                  <w:rPr>
                    <w:rFonts w:ascii="Cambria Math" w:hAnsi="Cambria Math" w:cs="Arial"/>
                  </w:rPr>
                  <m:t>ξ</m:t>
                </m:r>
              </m:e>
            </m:d>
          </m:e>
        </m:nary>
        <m:r>
          <w:rPr>
            <w:rFonts w:ascii="Cambria Math" w:hAnsi="Cambria Math" w:cs="Arial"/>
          </w:rPr>
          <m:t xml:space="preserve">                                                                              </m:t>
        </m:r>
      </m:oMath>
      <w:r w:rsidRPr="004F053D">
        <w:rPr>
          <w:rFonts w:ascii="Arial" w:eastAsiaTheme="minorEastAsia" w:hAnsi="Arial" w:cs="Arial"/>
        </w:rPr>
        <w:t xml:space="preserve">                                (7)</w:t>
      </w:r>
    </w:p>
    <w:p w14:paraId="424C5741" w14:textId="77777777" w:rsidR="009A2F16" w:rsidRPr="004F053D" w:rsidRDefault="009A2F16" w:rsidP="009A2F16">
      <w:pPr>
        <w:widowControl w:val="0"/>
        <w:tabs>
          <w:tab w:val="left" w:pos="9520"/>
        </w:tabs>
        <w:ind w:right="-20"/>
        <w:jc w:val="both"/>
        <w:rPr>
          <w:rFonts w:ascii="Arial" w:hAnsi="Arial" w:cs="Arial"/>
          <w:spacing w:val="22"/>
        </w:rPr>
      </w:pPr>
    </w:p>
    <w:p w14:paraId="05BC2D36" w14:textId="77777777" w:rsidR="009A2F16" w:rsidRPr="004F053D" w:rsidRDefault="009A2F16" w:rsidP="009A2F16">
      <w:pPr>
        <w:widowControl w:val="0"/>
        <w:tabs>
          <w:tab w:val="left" w:pos="9520"/>
        </w:tabs>
        <w:ind w:right="-20"/>
        <w:jc w:val="both"/>
        <w:rPr>
          <w:rFonts w:ascii="Arial" w:hAnsi="Arial" w:cs="Arial"/>
          <w:spacing w:val="22"/>
        </w:rPr>
      </w:pPr>
      <w:r w:rsidRPr="004F053D">
        <w:rPr>
          <w:rFonts w:ascii="Arial" w:hAnsi="Arial" w:cs="Arial"/>
          <w:color w:val="000000"/>
        </w:rPr>
        <w:t xml:space="preserve">where </w:t>
      </w:r>
      <m:oMath>
        <m:sSub>
          <m:sSubPr>
            <m:ctrlPr>
              <w:rPr>
                <w:rFonts w:ascii="Cambria Math" w:hAnsi="Cambria Math" w:cs="Arial"/>
              </w:rPr>
            </m:ctrlPr>
          </m:sSubPr>
          <m:e>
            <m:r>
              <w:rPr>
                <w:rFonts w:ascii="Cambria Math" w:hAnsi="Cambria Math" w:cs="Arial"/>
              </w:rPr>
              <m:t>α</m:t>
            </m:r>
          </m:e>
          <m:sub>
            <m:r>
              <w:rPr>
                <w:rFonts w:ascii="Cambria Math" w:hAnsi="Cambria Math" w:cs="Arial"/>
              </w:rPr>
              <m:t>m,N-1</m:t>
            </m:r>
          </m:sub>
        </m:sSub>
      </m:oMath>
      <w:r w:rsidRPr="004F053D">
        <w:rPr>
          <w:rFonts w:ascii="Arial" w:eastAsiaTheme="minorEastAsia" w:hAnsi="Arial" w:cs="Arial"/>
        </w:rPr>
        <w:t xml:space="preserve"> are constants to be determined, </w:t>
      </w:r>
      <m:oMath>
        <m:r>
          <w:rPr>
            <w:rFonts w:ascii="Cambria Math" w:hAnsi="Cambria Math" w:cs="Arial"/>
          </w:rPr>
          <m:t>N</m:t>
        </m:r>
      </m:oMath>
      <w:r w:rsidRPr="004F053D">
        <w:rPr>
          <w:rFonts w:ascii="Arial" w:eastAsiaTheme="minorEastAsia" w:hAnsi="Arial" w:cs="Arial"/>
        </w:rPr>
        <w:t xml:space="preserve"> is the degree of approximation, and </w:t>
      </w:r>
      <m:oMath>
        <m:sSub>
          <m:sSubPr>
            <m:ctrlPr>
              <w:rPr>
                <w:rFonts w:ascii="Cambria Math" w:hAnsi="Cambria Math" w:cs="Arial"/>
              </w:rPr>
            </m:ctrlPr>
          </m:sSubPr>
          <m:e>
            <m:sSup>
              <m:sSupPr>
                <m:ctrlPr>
                  <w:rPr>
                    <w:rFonts w:ascii="Cambria Math" w:hAnsi="Cambria Math" w:cs="Arial"/>
                  </w:rPr>
                </m:ctrlPr>
              </m:sSupPr>
              <m:e>
                <m:r>
                  <m:rPr>
                    <m:sty m:val="p"/>
                  </m:rPr>
                  <w:rPr>
                    <w:rFonts w:ascii="Cambria Math" w:hAnsi="Cambria Math" w:cs="Arial"/>
                  </w:rPr>
                  <m:t>Α</m:t>
                </m:r>
              </m:e>
              <m:sup>
                <m:r>
                  <w:rPr>
                    <w:rFonts w:ascii="Cambria Math" w:hAnsi="Cambria Math" w:cs="Arial"/>
                  </w:rPr>
                  <m:t>*</m:t>
                </m:r>
              </m:sup>
            </m:sSup>
          </m:e>
          <m:sub>
            <m:r>
              <w:rPr>
                <w:rFonts w:ascii="Cambria Math" w:hAnsi="Cambria Math" w:cs="Arial"/>
              </w:rPr>
              <m:t>m,N-1</m:t>
            </m:r>
          </m:sub>
        </m:sSub>
        <m:d>
          <m:dPr>
            <m:ctrlPr>
              <w:rPr>
                <w:rFonts w:ascii="Cambria Math" w:hAnsi="Cambria Math" w:cs="Arial"/>
              </w:rPr>
            </m:ctrlPr>
          </m:dPr>
          <m:e>
            <m:r>
              <w:rPr>
                <w:rFonts w:ascii="Cambria Math" w:hAnsi="Cambria Math" w:cs="Arial"/>
              </w:rPr>
              <m:t>ξ</m:t>
            </m:r>
          </m:e>
        </m:d>
      </m:oMath>
      <w:r w:rsidRPr="004F053D">
        <w:rPr>
          <w:rFonts w:ascii="Arial" w:eastAsiaTheme="minorEastAsia" w:hAnsi="Arial" w:cs="Arial"/>
        </w:rPr>
        <w:t xml:space="preserve"> denotes a shifted Chebyshev polynomial of the fourth kind. Consequently, the following iterative scheme is obtained:</w:t>
      </w:r>
    </w:p>
    <w:p w14:paraId="1F1F26DE" w14:textId="77777777" w:rsidR="009A2F16" w:rsidRPr="004F053D" w:rsidRDefault="009A2F16" w:rsidP="009A2F16">
      <w:pPr>
        <w:widowControl w:val="0"/>
        <w:tabs>
          <w:tab w:val="left" w:pos="9520"/>
        </w:tabs>
        <w:ind w:right="-20"/>
        <w:jc w:val="both"/>
        <w:rPr>
          <w:rFonts w:ascii="Arial" w:hAnsi="Arial" w:cs="Arial"/>
          <w:spacing w:val="22"/>
        </w:rPr>
      </w:pPr>
    </w:p>
    <w:p w14:paraId="0922D99C" w14:textId="77777777" w:rsidR="009A2F16" w:rsidRPr="004F053D" w:rsidRDefault="009A2F16" w:rsidP="009A2F16">
      <w:pPr>
        <w:jc w:val="both"/>
        <w:rPr>
          <w:rFonts w:ascii="Arial" w:eastAsia="Meiryo" w:hAnsi="Arial" w:cs="Arial"/>
          <w:spacing w:val="22"/>
        </w:rPr>
      </w:pPr>
      <w:r w:rsidRPr="004F053D">
        <w:rPr>
          <w:rFonts w:ascii="Arial" w:eastAsiaTheme="minorEastAsia" w:hAnsi="Arial" w:cs="Arial"/>
          <w:spacing w:val="22"/>
        </w:rPr>
        <w:t xml:space="preserve"> </w:t>
      </w:r>
      <m:oMath>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m+1,N-1</m:t>
            </m:r>
          </m:sub>
        </m:sSub>
        <m:d>
          <m:dPr>
            <m:ctrlPr>
              <w:rPr>
                <w:rFonts w:ascii="Cambria Math" w:hAnsi="Cambria Math" w:cs="Arial"/>
              </w:rPr>
            </m:ctrlPr>
          </m:dPr>
          <m:e>
            <m:r>
              <w:rPr>
                <w:rFonts w:ascii="Cambria Math" w:hAnsi="Cambria Math" w:cs="Arial"/>
              </w:rPr>
              <m:t>ξ</m:t>
            </m:r>
          </m:e>
        </m:d>
        <m:r>
          <w:rPr>
            <w:rFonts w:ascii="Cambria Math" w:hAnsi="Cambria Math" w:cs="Arial"/>
          </w:rPr>
          <m:t>=</m:t>
        </m:r>
        <m:nary>
          <m:naryPr>
            <m:chr m:val="∑"/>
            <m:ctrlPr>
              <w:rPr>
                <w:rFonts w:ascii="Cambria Math" w:hAnsi="Cambria Math" w:cs="Arial"/>
              </w:rPr>
            </m:ctrlPr>
          </m:naryPr>
          <m:sub>
            <m:r>
              <w:rPr>
                <w:rFonts w:ascii="Cambria Math" w:hAnsi="Cambria Math" w:cs="Arial"/>
              </w:rPr>
              <m:t>m=0</m:t>
            </m:r>
          </m:sub>
          <m:sup>
            <m:r>
              <w:rPr>
                <w:rFonts w:ascii="Cambria Math" w:hAnsi="Cambria Math" w:cs="Arial"/>
              </w:rPr>
              <m:t>N-1</m:t>
            </m:r>
          </m:sup>
          <m:e>
            <m:sSub>
              <m:sSubPr>
                <m:ctrlPr>
                  <w:rPr>
                    <w:rFonts w:ascii="Cambria Math" w:hAnsi="Cambria Math" w:cs="Arial"/>
                  </w:rPr>
                </m:ctrlPr>
              </m:sSubPr>
              <m:e>
                <m:r>
                  <w:rPr>
                    <w:rFonts w:ascii="Cambria Math" w:hAnsi="Cambria Math" w:cs="Arial"/>
                  </w:rPr>
                  <m:t>α</m:t>
                </m:r>
              </m:e>
              <m:sub>
                <m:r>
                  <w:rPr>
                    <w:rFonts w:ascii="Cambria Math" w:hAnsi="Cambria Math" w:cs="Arial"/>
                  </w:rPr>
                  <m:t>m,N-1</m:t>
                </m:r>
              </m:sub>
            </m:sSub>
            <m:sSub>
              <m:sSubPr>
                <m:ctrlPr>
                  <w:rPr>
                    <w:rFonts w:ascii="Cambria Math" w:hAnsi="Cambria Math" w:cs="Arial"/>
                  </w:rPr>
                </m:ctrlPr>
              </m:sSubPr>
              <m:e>
                <m:sSup>
                  <m:sSupPr>
                    <m:ctrlPr>
                      <w:rPr>
                        <w:rFonts w:ascii="Cambria Math" w:hAnsi="Cambria Math" w:cs="Arial"/>
                      </w:rPr>
                    </m:ctrlPr>
                  </m:sSupPr>
                  <m:e>
                    <m:r>
                      <m:rPr>
                        <m:sty m:val="p"/>
                      </m:rPr>
                      <w:rPr>
                        <w:rFonts w:ascii="Cambria Math" w:hAnsi="Cambria Math" w:cs="Arial"/>
                      </w:rPr>
                      <m:t>Α</m:t>
                    </m:r>
                  </m:e>
                  <m:sup>
                    <m:r>
                      <w:rPr>
                        <w:rFonts w:ascii="Cambria Math" w:hAnsi="Cambria Math" w:cs="Arial"/>
                      </w:rPr>
                      <m:t>*</m:t>
                    </m:r>
                  </m:sup>
                </m:sSup>
              </m:e>
              <m:sub>
                <m:r>
                  <w:rPr>
                    <w:rFonts w:ascii="Cambria Math" w:hAnsi="Cambria Math" w:cs="Arial"/>
                  </w:rPr>
                  <m:t>m,N-1</m:t>
                </m:r>
              </m:sub>
            </m:sSub>
            <m:d>
              <m:dPr>
                <m:ctrlPr>
                  <w:rPr>
                    <w:rFonts w:ascii="Cambria Math" w:hAnsi="Cambria Math" w:cs="Arial"/>
                  </w:rPr>
                </m:ctrlPr>
              </m:dPr>
              <m:e>
                <m:r>
                  <w:rPr>
                    <w:rFonts w:ascii="Cambria Math" w:hAnsi="Cambria Math" w:cs="Arial"/>
                  </w:rPr>
                  <m:t>ξ</m:t>
                </m:r>
              </m:e>
            </m:d>
          </m:e>
        </m:nary>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r>
              <w:rPr>
                <w:rFonts w:ascii="Cambria Math" w:hAnsi="Cambria Math" w:cs="Arial"/>
              </w:rPr>
              <m:t>λ</m:t>
            </m:r>
            <m:d>
              <m:dPr>
                <m:ctrlPr>
                  <w:rPr>
                    <w:rFonts w:ascii="Cambria Math" w:hAnsi="Cambria Math" w:cs="Arial"/>
                  </w:rPr>
                </m:ctrlPr>
              </m:dPr>
              <m:e>
                <m:r>
                  <w:rPr>
                    <w:rFonts w:ascii="Cambria Math" w:hAnsi="Cambria Math" w:cs="Arial"/>
                  </w:rPr>
                  <m:t>τ</m:t>
                </m:r>
              </m:e>
            </m:d>
            <m:d>
              <m:dPr>
                <m:ctrlPr>
                  <w:rPr>
                    <w:rFonts w:ascii="Cambria Math" w:hAnsi="Cambria Math" w:cs="Arial"/>
                  </w:rPr>
                </m:ctrlPr>
              </m:dPr>
              <m:e>
                <m:r>
                  <w:rPr>
                    <w:rFonts w:ascii="Cambria Math" w:hAnsi="Cambria Math" w:cs="Arial"/>
                  </w:rPr>
                  <m:t>L</m:t>
                </m:r>
                <m:nary>
                  <m:naryPr>
                    <m:chr m:val="∑"/>
                    <m:ctrlPr>
                      <w:rPr>
                        <w:rFonts w:ascii="Cambria Math" w:hAnsi="Cambria Math" w:cs="Arial"/>
                      </w:rPr>
                    </m:ctrlPr>
                  </m:naryPr>
                  <m:sub>
                    <m:r>
                      <w:rPr>
                        <w:rFonts w:ascii="Cambria Math" w:hAnsi="Cambria Math" w:cs="Arial"/>
                      </w:rPr>
                      <m:t>m=0</m:t>
                    </m:r>
                  </m:sub>
                  <m:sup>
                    <m:r>
                      <w:rPr>
                        <w:rFonts w:ascii="Cambria Math" w:hAnsi="Cambria Math" w:cs="Arial"/>
                      </w:rPr>
                      <m:t>N-1</m:t>
                    </m:r>
                  </m:sup>
                  <m:e>
                    <m:sSub>
                      <m:sSubPr>
                        <m:ctrlPr>
                          <w:rPr>
                            <w:rFonts w:ascii="Cambria Math" w:hAnsi="Cambria Math" w:cs="Arial"/>
                          </w:rPr>
                        </m:ctrlPr>
                      </m:sSubPr>
                      <m:e>
                        <m:r>
                          <w:rPr>
                            <w:rFonts w:ascii="Cambria Math" w:hAnsi="Cambria Math" w:cs="Arial"/>
                          </w:rPr>
                          <m:t>α</m:t>
                        </m:r>
                      </m:e>
                      <m:sub>
                        <m:r>
                          <w:rPr>
                            <w:rFonts w:ascii="Cambria Math" w:hAnsi="Cambria Math" w:cs="Arial"/>
                          </w:rPr>
                          <m:t>m,N-1</m:t>
                        </m:r>
                      </m:sub>
                    </m:sSub>
                    <m:sSub>
                      <m:sSubPr>
                        <m:ctrlPr>
                          <w:rPr>
                            <w:rFonts w:ascii="Cambria Math" w:hAnsi="Cambria Math" w:cs="Arial"/>
                          </w:rPr>
                        </m:ctrlPr>
                      </m:sSubPr>
                      <m:e>
                        <m:sSup>
                          <m:sSupPr>
                            <m:ctrlPr>
                              <w:rPr>
                                <w:rFonts w:ascii="Cambria Math" w:hAnsi="Cambria Math" w:cs="Arial"/>
                              </w:rPr>
                            </m:ctrlPr>
                          </m:sSupPr>
                          <m:e>
                            <m:r>
                              <m:rPr>
                                <m:sty m:val="p"/>
                              </m:rPr>
                              <w:rPr>
                                <w:rFonts w:ascii="Cambria Math" w:hAnsi="Cambria Math" w:cs="Arial"/>
                              </w:rPr>
                              <m:t>Α</m:t>
                            </m:r>
                          </m:e>
                          <m:sup>
                            <m:r>
                              <w:rPr>
                                <w:rFonts w:ascii="Cambria Math" w:hAnsi="Cambria Math" w:cs="Arial"/>
                              </w:rPr>
                              <m:t>*</m:t>
                            </m:r>
                          </m:sup>
                        </m:sSup>
                      </m:e>
                      <m:sub>
                        <m:r>
                          <w:rPr>
                            <w:rFonts w:ascii="Cambria Math" w:hAnsi="Cambria Math" w:cs="Arial"/>
                          </w:rPr>
                          <m:t>m,N-1</m:t>
                        </m:r>
                      </m:sub>
                    </m:sSub>
                    <m:d>
                      <m:dPr>
                        <m:ctrlPr>
                          <w:rPr>
                            <w:rFonts w:ascii="Cambria Math" w:hAnsi="Cambria Math" w:cs="Arial"/>
                          </w:rPr>
                        </m:ctrlPr>
                      </m:dPr>
                      <m:e>
                        <m:r>
                          <w:rPr>
                            <w:rFonts w:ascii="Cambria Math" w:hAnsi="Cambria Math" w:cs="Arial"/>
                          </w:rPr>
                          <m:t>τ</m:t>
                        </m:r>
                      </m:e>
                    </m:d>
                  </m:e>
                </m:nary>
                <m:r>
                  <w:rPr>
                    <w:rFonts w:ascii="Cambria Math" w:hAnsi="Cambria Math" w:cs="Arial"/>
                  </w:rPr>
                  <m:t>+</m:t>
                </m:r>
                <m:sSub>
                  <m:sSubPr>
                    <m:ctrlPr>
                      <w:rPr>
                        <w:rFonts w:ascii="Cambria Math" w:hAnsi="Cambria Math" w:cs="Arial"/>
                      </w:rPr>
                    </m:ctrlPr>
                  </m:sSubPr>
                  <m:e>
                    <m:r>
                      <w:rPr>
                        <w:rFonts w:ascii="Cambria Math" w:hAnsi="Cambria Math" w:cs="Arial"/>
                      </w:rPr>
                      <m:t>N</m:t>
                    </m:r>
                  </m:e>
                  <m:sub>
                    <m:r>
                      <w:rPr>
                        <w:rFonts w:ascii="Cambria Math" w:hAnsi="Cambria Math" w:cs="Arial"/>
                      </w:rPr>
                      <m:t>l</m:t>
                    </m:r>
                  </m:sub>
                </m:sSub>
                <m:nary>
                  <m:naryPr>
                    <m:chr m:val="∑"/>
                    <m:ctrlPr>
                      <w:rPr>
                        <w:rFonts w:ascii="Cambria Math" w:hAnsi="Cambria Math" w:cs="Arial"/>
                      </w:rPr>
                    </m:ctrlPr>
                  </m:naryPr>
                  <m:sub>
                    <m:r>
                      <w:rPr>
                        <w:rFonts w:ascii="Cambria Math" w:hAnsi="Cambria Math" w:cs="Arial"/>
                      </w:rPr>
                      <m:t>m=0</m:t>
                    </m:r>
                  </m:sub>
                  <m:sup>
                    <m:r>
                      <w:rPr>
                        <w:rFonts w:ascii="Cambria Math" w:hAnsi="Cambria Math" w:cs="Arial"/>
                      </w:rPr>
                      <m:t>N-1</m:t>
                    </m:r>
                  </m:sup>
                  <m:e>
                    <m:sSub>
                      <m:sSubPr>
                        <m:ctrlPr>
                          <w:rPr>
                            <w:rFonts w:ascii="Cambria Math" w:hAnsi="Cambria Math" w:cs="Arial"/>
                          </w:rPr>
                        </m:ctrlPr>
                      </m:sSubPr>
                      <m:e>
                        <m:r>
                          <w:rPr>
                            <w:rFonts w:ascii="Cambria Math" w:hAnsi="Cambria Math" w:cs="Arial"/>
                          </w:rPr>
                          <m:t>α</m:t>
                        </m:r>
                      </m:e>
                      <m:sub>
                        <m:r>
                          <w:rPr>
                            <w:rFonts w:ascii="Cambria Math" w:hAnsi="Cambria Math" w:cs="Arial"/>
                          </w:rPr>
                          <m:t>m,N-1</m:t>
                        </m:r>
                      </m:sub>
                    </m:sSub>
                    <m:sSub>
                      <m:sSubPr>
                        <m:ctrlPr>
                          <w:rPr>
                            <w:rFonts w:ascii="Cambria Math" w:hAnsi="Cambria Math" w:cs="Arial"/>
                          </w:rPr>
                        </m:ctrlPr>
                      </m:sSubPr>
                      <m:e>
                        <m:sSup>
                          <m:sSupPr>
                            <m:ctrlPr>
                              <w:rPr>
                                <w:rFonts w:ascii="Cambria Math" w:hAnsi="Cambria Math" w:cs="Arial"/>
                              </w:rPr>
                            </m:ctrlPr>
                          </m:sSupPr>
                          <m:e>
                            <m:r>
                              <m:rPr>
                                <m:sty m:val="p"/>
                              </m:rPr>
                              <w:rPr>
                                <w:rFonts w:ascii="Cambria Math" w:hAnsi="Cambria Math" w:cs="Arial"/>
                              </w:rPr>
                              <m:t>Α</m:t>
                            </m:r>
                          </m:e>
                          <m:sup>
                            <m:r>
                              <w:rPr>
                                <w:rFonts w:ascii="Cambria Math" w:hAnsi="Cambria Math" w:cs="Arial"/>
                              </w:rPr>
                              <m:t>*</m:t>
                            </m:r>
                          </m:sup>
                        </m:sSup>
                      </m:e>
                      <m:sub>
                        <m:r>
                          <w:rPr>
                            <w:rFonts w:ascii="Cambria Math" w:hAnsi="Cambria Math" w:cs="Arial"/>
                          </w:rPr>
                          <m:t>m,N-1</m:t>
                        </m:r>
                      </m:sub>
                    </m:sSub>
                    <m:d>
                      <m:dPr>
                        <m:ctrlPr>
                          <w:rPr>
                            <w:rFonts w:ascii="Cambria Math" w:hAnsi="Cambria Math" w:cs="Arial"/>
                          </w:rPr>
                        </m:ctrlPr>
                      </m:dPr>
                      <m:e>
                        <m:r>
                          <w:rPr>
                            <w:rFonts w:ascii="Cambria Math" w:hAnsi="Cambria Math" w:cs="Arial"/>
                          </w:rPr>
                          <m:t>τ</m:t>
                        </m:r>
                      </m:e>
                    </m:d>
                  </m:e>
                </m:nary>
              </m:e>
            </m:d>
            <m:r>
              <w:rPr>
                <w:rFonts w:ascii="Cambria Math" w:hAnsi="Cambria Math" w:cs="Arial"/>
              </w:rPr>
              <m:t>dτ</m:t>
            </m:r>
          </m:e>
        </m:nary>
      </m:oMath>
      <w:r w:rsidRPr="004F053D">
        <w:rPr>
          <w:rFonts w:ascii="Arial" w:eastAsiaTheme="minorEastAsia" w:hAnsi="Arial" w:cs="Arial"/>
          <w:spacing w:val="22"/>
        </w:rPr>
        <w:t xml:space="preserve">                                                                              (8)</w:t>
      </w:r>
    </w:p>
    <w:p w14:paraId="1902E9AD" w14:textId="77777777" w:rsidR="009A2F16" w:rsidRPr="004F053D" w:rsidRDefault="009A2F16" w:rsidP="00441B6F">
      <w:pPr>
        <w:pStyle w:val="Body"/>
        <w:spacing w:after="0"/>
        <w:rPr>
          <w:rFonts w:ascii="Arial" w:hAnsi="Arial" w:cs="Arial"/>
        </w:rPr>
      </w:pPr>
    </w:p>
    <w:p w14:paraId="1FCB4793" w14:textId="77777777" w:rsidR="009A2F16" w:rsidRPr="004F053D" w:rsidRDefault="009A2F16" w:rsidP="009A2F16">
      <w:pPr>
        <w:pStyle w:val="Head1"/>
        <w:spacing w:after="0"/>
        <w:jc w:val="both"/>
        <w:rPr>
          <w:rFonts w:ascii="Arial" w:eastAsia="Meiryo" w:hAnsi="Arial" w:cs="Arial"/>
          <w:bCs/>
          <w:caps w:val="0"/>
          <w:spacing w:val="22"/>
          <w:szCs w:val="24"/>
        </w:rPr>
      </w:pPr>
      <w:r w:rsidRPr="004F053D">
        <w:rPr>
          <w:rFonts w:ascii="Arial" w:hAnsi="Arial" w:cs="Arial"/>
        </w:rPr>
        <w:t xml:space="preserve">2.5 </w:t>
      </w:r>
      <w:r w:rsidRPr="004F053D">
        <w:rPr>
          <w:rFonts w:ascii="Arial" w:eastAsia="Meiryo" w:hAnsi="Arial" w:cs="Arial"/>
          <w:bCs/>
          <w:caps w:val="0"/>
          <w:spacing w:val="22"/>
          <w:szCs w:val="24"/>
        </w:rPr>
        <w:t>Convergence of the Method</w:t>
      </w:r>
    </w:p>
    <w:p w14:paraId="54858EF2" w14:textId="77777777" w:rsidR="009A2F16" w:rsidRPr="004F053D" w:rsidRDefault="009A2F16" w:rsidP="009A2F16">
      <w:pPr>
        <w:pStyle w:val="Head1"/>
        <w:spacing w:after="0"/>
        <w:jc w:val="both"/>
        <w:rPr>
          <w:rFonts w:ascii="Arial" w:eastAsia="Meiryo" w:hAnsi="Arial" w:cs="Arial"/>
          <w:bCs/>
          <w:caps w:val="0"/>
          <w:spacing w:val="22"/>
          <w:szCs w:val="24"/>
        </w:rPr>
      </w:pPr>
    </w:p>
    <w:p w14:paraId="22C9AAC4" w14:textId="77777777" w:rsidR="009A2F16" w:rsidRPr="004F053D" w:rsidRDefault="009A2F16" w:rsidP="009A2F16">
      <w:pPr>
        <w:jc w:val="both"/>
        <w:rPr>
          <w:rFonts w:ascii="Arial" w:hAnsi="Arial" w:cs="Arial"/>
        </w:rPr>
      </w:pPr>
      <w:r w:rsidRPr="004F053D">
        <w:t>This section applies Banach’s fixed-point theorem to examine the convergence of the variational iteration method using shifted Chebyshev polynomials of the fourth kind. The method generates a sequence of functional recurrences from the given differential equation, and the limit of this sequence is assumed to provide a solution of the equation.</w:t>
      </w:r>
    </w:p>
    <w:p w14:paraId="2DA8D44E" w14:textId="77777777" w:rsidR="009A2F16" w:rsidRPr="004F053D" w:rsidRDefault="009A2F16" w:rsidP="009A2F16">
      <w:pPr>
        <w:pStyle w:val="Head1"/>
        <w:spacing w:after="0"/>
        <w:jc w:val="both"/>
        <w:rPr>
          <w:rFonts w:ascii="Arial" w:hAnsi="Arial" w:cs="Arial"/>
        </w:rPr>
      </w:pPr>
    </w:p>
    <w:p w14:paraId="40E58988" w14:textId="77777777" w:rsidR="009A2F16" w:rsidRPr="004F053D" w:rsidRDefault="009A2F16" w:rsidP="009A2F16">
      <w:pPr>
        <w:jc w:val="both"/>
        <w:rPr>
          <w:rFonts w:ascii="Arial" w:hAnsi="Arial" w:cs="Arial"/>
          <w:b/>
          <w:bCs/>
        </w:rPr>
      </w:pPr>
      <w:r w:rsidRPr="004F053D">
        <w:rPr>
          <w:rFonts w:ascii="Arial" w:hAnsi="Arial" w:cs="Arial"/>
          <w:b/>
          <w:bCs/>
        </w:rPr>
        <w:t xml:space="preserve">Theorem 1. </w:t>
      </w:r>
    </w:p>
    <w:p w14:paraId="40D9EE0A" w14:textId="77777777" w:rsidR="009A2F16" w:rsidRPr="004F053D" w:rsidRDefault="009A2F16" w:rsidP="009A2F16">
      <w:pPr>
        <w:jc w:val="both"/>
        <w:rPr>
          <w:rFonts w:ascii="Arial" w:hAnsi="Arial" w:cs="Arial"/>
        </w:rPr>
      </w:pPr>
    </w:p>
    <w:p w14:paraId="038DC1FD" w14:textId="77777777" w:rsidR="009A2F16" w:rsidRPr="004F053D" w:rsidRDefault="009A2F16" w:rsidP="009A2F16">
      <w:pPr>
        <w:jc w:val="both"/>
        <w:rPr>
          <w:rFonts w:ascii="Arial" w:eastAsia="SimSun" w:hAnsi="Arial" w:cs="Arial"/>
        </w:rPr>
      </w:pPr>
      <w:r w:rsidRPr="004F053D">
        <w:rPr>
          <w:rFonts w:ascii="Arial" w:eastAsia="SimSun" w:hAnsi="Arial" w:cs="Arial"/>
        </w:rPr>
        <w:t>Let</w:t>
      </w:r>
      <w:r w:rsidRPr="004F053D">
        <w:rPr>
          <w:rFonts w:ascii="Arial" w:hAnsi="Arial" w:cs="Arial"/>
        </w:rPr>
        <w:t xml:space="preserve"> </w:t>
      </w:r>
      <m:oMath>
        <m:r>
          <m:rPr>
            <m:scr m:val="script"/>
          </m:rPr>
          <w:rPr>
            <w:rFonts w:ascii="Cambria Math" w:hAnsi="Cambria Math" w:cs="Arial"/>
          </w:rPr>
          <m:t>f</m:t>
        </m:r>
      </m:oMath>
      <w:r w:rsidRPr="004F053D">
        <w:rPr>
          <w:rFonts w:ascii="Arial" w:eastAsia="SimSun" w:hAnsi="Arial" w:cs="Arial"/>
        </w:rPr>
        <w:t xml:space="preserve">: </w:t>
      </w:r>
      <m:oMath>
        <m:r>
          <m:rPr>
            <m:scr m:val="fraktur"/>
          </m:rPr>
          <w:rPr>
            <w:rFonts w:ascii="Cambria Math" w:eastAsia="SimSun" w:hAnsi="Cambria Math" w:cs="Arial"/>
          </w:rPr>
          <m:t>B</m:t>
        </m:r>
        <m:r>
          <w:rPr>
            <w:rFonts w:ascii="Cambria Math" w:hAnsi="Cambria Math" w:cs="Arial"/>
          </w:rPr>
          <m:t>→</m:t>
        </m:r>
        <m:r>
          <m:rPr>
            <m:scr m:val="fraktur"/>
          </m:rPr>
          <w:rPr>
            <w:rFonts w:ascii="Cambria Math" w:eastAsia="SimSun" w:hAnsi="Cambria Math" w:cs="Arial"/>
          </w:rPr>
          <m:t>B</m:t>
        </m:r>
      </m:oMath>
      <w:r w:rsidRPr="004F053D">
        <w:rPr>
          <w:rFonts w:ascii="Arial" w:eastAsia="SimSun" w:hAnsi="Arial" w:cs="Arial"/>
        </w:rPr>
        <w:t xml:space="preserve"> be a linear mapping, and let </w:t>
      </w:r>
      <m:oMath>
        <m:r>
          <m:rPr>
            <m:scr m:val="fraktur"/>
          </m:rPr>
          <w:rPr>
            <w:rFonts w:ascii="Cambria Math" w:eastAsia="SimSun" w:hAnsi="Cambria Math" w:cs="Arial"/>
          </w:rPr>
          <m:t>B</m:t>
        </m:r>
      </m:oMath>
      <w:r w:rsidRPr="004F053D">
        <w:rPr>
          <w:rFonts w:ascii="Arial" w:hAnsi="Arial" w:cs="Arial"/>
        </w:rPr>
        <w:t xml:space="preserve"> be a Banach space. Suppose that</w:t>
      </w:r>
    </w:p>
    <w:p w14:paraId="7057BDE8" w14:textId="77777777" w:rsidR="009A2F16" w:rsidRPr="004F053D" w:rsidRDefault="00000000" w:rsidP="009A2F16">
      <w:pPr>
        <w:jc w:val="both"/>
        <w:rPr>
          <w:rFonts w:ascii="Arial" w:eastAsia="SimSun" w:hAnsi="Arial" w:cs="Arial"/>
        </w:rPr>
      </w:pPr>
      <m:oMath>
        <m:d>
          <m:dPr>
            <m:begChr m:val="‖"/>
            <m:endChr m:val="‖"/>
            <m:ctrlPr>
              <w:rPr>
                <w:rFonts w:ascii="Cambria Math" w:hAnsi="Cambria Math" w:cs="Arial"/>
              </w:rPr>
            </m:ctrlPr>
          </m:dPr>
          <m:e>
            <m:r>
              <m:rPr>
                <m:scr m:val="script"/>
              </m:rPr>
              <w:rPr>
                <w:rFonts w:ascii="Cambria Math" w:hAnsi="Cambria Math" w:cs="Arial"/>
              </w:rPr>
              <m:t>f</m:t>
            </m:r>
            <m:d>
              <m:dPr>
                <m:begChr m:val="["/>
                <m:endChr m:val="]"/>
                <m:ctrlPr>
                  <w:rPr>
                    <w:rFonts w:ascii="Cambria Math" w:hAnsi="Cambria Math" w:cs="Arial"/>
                  </w:rPr>
                </m:ctrlPr>
              </m:dPr>
              <m:e>
                <m:r>
                  <m:rPr>
                    <m:sty m:val="p"/>
                  </m:rPr>
                  <w:rPr>
                    <w:rFonts w:ascii="Cambria Math" w:hAnsi="Cambria Math" w:cs="Arial"/>
                  </w:rPr>
                  <m:t>Υ</m:t>
                </m:r>
              </m:e>
            </m:d>
            <m:r>
              <m:rPr>
                <m:scr m:val="script"/>
              </m:rPr>
              <w:rPr>
                <w:rFonts w:ascii="Cambria Math" w:hAnsi="Cambria Math" w:cs="Arial"/>
              </w:rPr>
              <m:t>-f</m:t>
            </m:r>
            <m:bar>
              <m:barPr>
                <m:pos m:val="top"/>
                <m:ctrlPr>
                  <w:rPr>
                    <w:rFonts w:ascii="Cambria Math" w:hAnsi="Cambria Math" w:cs="Arial"/>
                  </w:rPr>
                </m:ctrlPr>
              </m:barPr>
              <m:e>
                <m:d>
                  <m:dPr>
                    <m:begChr m:val="["/>
                    <m:endChr m:val="]"/>
                    <m:ctrlPr>
                      <w:rPr>
                        <w:rFonts w:ascii="Cambria Math" w:hAnsi="Cambria Math" w:cs="Arial"/>
                      </w:rPr>
                    </m:ctrlPr>
                  </m:dPr>
                  <m:e>
                    <m:r>
                      <m:rPr>
                        <m:sty m:val="p"/>
                      </m:rPr>
                      <w:rPr>
                        <w:rFonts w:ascii="Cambria Math" w:hAnsi="Cambria Math" w:cs="Arial"/>
                      </w:rPr>
                      <m:t>Υ</m:t>
                    </m:r>
                  </m:e>
                </m:d>
              </m:e>
            </m:bar>
          </m:e>
        </m:d>
        <m:r>
          <w:rPr>
            <w:rFonts w:ascii="Cambria Math" w:hAnsi="Cambria Math" w:cs="Arial"/>
          </w:rPr>
          <m:t>≤ζ</m:t>
        </m:r>
        <m:d>
          <m:dPr>
            <m:begChr m:val="‖"/>
            <m:endChr m:val="‖"/>
            <m:ctrlPr>
              <w:rPr>
                <w:rFonts w:ascii="Cambria Math" w:hAnsi="Cambria Math" w:cs="Arial"/>
              </w:rPr>
            </m:ctrlPr>
          </m:dPr>
          <m:e>
            <m:r>
              <m:rPr>
                <m:sty m:val="p"/>
              </m:rPr>
              <w:rPr>
                <w:rFonts w:ascii="Cambria Math" w:hAnsi="Cambria Math" w:cs="Arial"/>
              </w:rPr>
              <m:t>Υ</m:t>
            </m:r>
            <m:r>
              <w:rPr>
                <w:rFonts w:ascii="Cambria Math" w:hAnsi="Cambria Math" w:cs="Arial"/>
              </w:rPr>
              <m:t>-</m:t>
            </m:r>
            <m:bar>
              <m:barPr>
                <m:pos m:val="top"/>
                <m:ctrlPr>
                  <w:rPr>
                    <w:rFonts w:ascii="Cambria Math" w:hAnsi="Cambria Math" w:cs="Arial"/>
                  </w:rPr>
                </m:ctrlPr>
              </m:barPr>
              <m:e>
                <m:r>
                  <m:rPr>
                    <m:sty m:val="p"/>
                  </m:rPr>
                  <w:rPr>
                    <w:rFonts w:ascii="Cambria Math" w:hAnsi="Cambria Math" w:cs="Arial"/>
                  </w:rPr>
                  <m:t>Υ</m:t>
                </m:r>
              </m:e>
            </m:bar>
          </m:e>
        </m:d>
      </m:oMath>
      <w:r w:rsidR="009A2F16" w:rsidRPr="004F053D">
        <w:rPr>
          <w:rFonts w:ascii="Arial" w:eastAsia="SimSun" w:hAnsi="Arial" w:cs="Arial"/>
        </w:rPr>
        <w:t xml:space="preserve">, for </w:t>
      </w:r>
      <m:oMath>
        <m:r>
          <w:rPr>
            <w:rFonts w:ascii="Cambria Math" w:hAnsi="Cambria Math" w:cs="Arial"/>
          </w:rPr>
          <m:t xml:space="preserve">∀ </m:t>
        </m:r>
        <m:r>
          <m:rPr>
            <m:sty m:val="p"/>
          </m:rPr>
          <w:rPr>
            <w:rFonts w:ascii="Cambria Math" w:hAnsi="Cambria Math" w:cs="Arial"/>
          </w:rPr>
          <m:t>Υ</m:t>
        </m:r>
        <m:r>
          <w:rPr>
            <w:rFonts w:ascii="Cambria Math" w:hAnsi="Cambria Math" w:cs="Arial"/>
          </w:rPr>
          <m:t>,</m:t>
        </m:r>
        <m:bar>
          <m:barPr>
            <m:pos m:val="top"/>
            <m:ctrlPr>
              <w:rPr>
                <w:rFonts w:ascii="Cambria Math" w:hAnsi="Cambria Math" w:cs="Arial"/>
              </w:rPr>
            </m:ctrlPr>
          </m:barPr>
          <m:e>
            <m:r>
              <m:rPr>
                <m:sty m:val="p"/>
              </m:rPr>
              <w:rPr>
                <w:rFonts w:ascii="Cambria Math" w:hAnsi="Cambria Math" w:cs="Arial"/>
              </w:rPr>
              <m:t>Υ</m:t>
            </m:r>
          </m:e>
        </m:bar>
        <m:r>
          <w:rPr>
            <w:rFonts w:ascii="Cambria Math" w:hAnsi="Cambria Math" w:cs="Arial"/>
          </w:rPr>
          <m:t>∈</m:t>
        </m:r>
        <m:r>
          <m:rPr>
            <m:scr m:val="fraktur"/>
          </m:rPr>
          <w:rPr>
            <w:rFonts w:ascii="Cambria Math" w:eastAsia="SimSun" w:hAnsi="Cambria Math" w:cs="Arial"/>
          </w:rPr>
          <m:t>B</m:t>
        </m:r>
      </m:oMath>
      <w:r w:rsidR="009A2F16" w:rsidRPr="004F053D">
        <w:rPr>
          <w:rFonts w:ascii="Arial" w:eastAsia="SimSun" w:hAnsi="Arial" w:cs="Arial"/>
        </w:rPr>
        <w:t xml:space="preserve">, where </w:t>
      </w:r>
      <m:oMath>
        <m:r>
          <w:rPr>
            <w:rFonts w:ascii="Cambria Math" w:hAnsi="Cambria Math" w:cs="Arial"/>
          </w:rPr>
          <m:t>σ&lt;1.</m:t>
        </m:r>
      </m:oMath>
      <w:r w:rsidR="009A2F16" w:rsidRPr="004F053D">
        <w:rPr>
          <w:rFonts w:ascii="Arial" w:eastAsia="SimSun" w:hAnsi="Arial" w:cs="Arial"/>
        </w:rPr>
        <w:t xml:space="preserve">                                                                  </w:t>
      </w:r>
      <w:proofErr w:type="gramStart"/>
      <w:r w:rsidR="009A2F16" w:rsidRPr="004F053D">
        <w:rPr>
          <w:rFonts w:ascii="Arial" w:eastAsia="SimSun" w:hAnsi="Arial" w:cs="Arial"/>
        </w:rPr>
        <w:t xml:space="preserve">   (</w:t>
      </w:r>
      <w:proofErr w:type="gramEnd"/>
      <w:r w:rsidR="009A2F16" w:rsidRPr="004F053D">
        <w:rPr>
          <w:rFonts w:ascii="Arial" w:eastAsia="SimSun" w:hAnsi="Arial" w:cs="Arial"/>
        </w:rPr>
        <w:t>9)</w:t>
      </w:r>
    </w:p>
    <w:p w14:paraId="711D538E" w14:textId="77777777" w:rsidR="009A2F16" w:rsidRPr="004F053D" w:rsidRDefault="009A2F16" w:rsidP="009A2F16">
      <w:pPr>
        <w:jc w:val="both"/>
        <w:rPr>
          <w:rFonts w:ascii="Arial" w:eastAsia="SimSun" w:hAnsi="Arial" w:cs="Arial"/>
        </w:rPr>
      </w:pPr>
      <w:r w:rsidRPr="004F053D">
        <w:rPr>
          <w:rFonts w:ascii="Arial" w:eastAsia="SimSun" w:hAnsi="Arial" w:cs="Arial"/>
        </w:rPr>
        <w:t xml:space="preserve">Then </w:t>
      </w:r>
      <m:oMath>
        <m:r>
          <m:rPr>
            <m:scr m:val="script"/>
          </m:rPr>
          <w:rPr>
            <w:rFonts w:ascii="Cambria Math" w:hAnsi="Cambria Math" w:cs="Arial"/>
          </w:rPr>
          <m:t>f</m:t>
        </m:r>
      </m:oMath>
      <w:r w:rsidRPr="004F053D">
        <w:rPr>
          <w:rFonts w:ascii="Arial" w:eastAsia="SimSun" w:hAnsi="Arial" w:cs="Arial"/>
        </w:rPr>
        <w:t xml:space="preserve"> has a unique fixed point. Hence, the sequence</w:t>
      </w:r>
    </w:p>
    <w:p w14:paraId="0D1B6C8B" w14:textId="77777777" w:rsidR="009A2F16" w:rsidRPr="004F053D" w:rsidRDefault="00000000" w:rsidP="009A2F16">
      <w:pPr>
        <w:jc w:val="both"/>
        <w:rPr>
          <w:rFonts w:ascii="Arial" w:eastAsia="SimSun" w:hAnsi="Arial" w:cs="Arial"/>
          <w:spacing w:val="22"/>
        </w:rPr>
      </w:pPr>
      <m:oMath>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m+1</m:t>
            </m:r>
          </m:sub>
        </m:sSub>
        <m:r>
          <m:rPr>
            <m:scr m:val="script"/>
          </m:rPr>
          <w:rPr>
            <w:rFonts w:ascii="Cambria Math" w:hAnsi="Cambria Math" w:cs="Arial"/>
          </w:rPr>
          <m:t>=f</m:t>
        </m:r>
        <m:d>
          <m:dPr>
            <m:begChr m:val="["/>
            <m:endChr m:val="]"/>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m:t>
                </m:r>
              </m:sub>
            </m:sSub>
          </m:e>
        </m:d>
      </m:oMath>
      <w:r w:rsidR="009A2F16" w:rsidRPr="004F053D">
        <w:rPr>
          <w:rFonts w:ascii="Arial" w:eastAsia="SimSun" w:hAnsi="Arial" w:cs="Arial"/>
          <w:spacing w:val="22"/>
        </w:rPr>
        <w:t xml:space="preserve">                                                                                                    </w:t>
      </w:r>
      <w:r w:rsidR="006B2BB0" w:rsidRPr="004F053D">
        <w:rPr>
          <w:rFonts w:ascii="Arial" w:eastAsia="SimSun" w:hAnsi="Arial" w:cs="Arial"/>
          <w:spacing w:val="22"/>
        </w:rPr>
        <w:t xml:space="preserve">    </w:t>
      </w:r>
      <w:r w:rsidR="009A2F16" w:rsidRPr="004F053D">
        <w:rPr>
          <w:rFonts w:ascii="Arial" w:eastAsia="SimSun" w:hAnsi="Arial" w:cs="Arial"/>
          <w:spacing w:val="22"/>
        </w:rPr>
        <w:t xml:space="preserve"> (10)</w:t>
      </w:r>
    </w:p>
    <w:p w14:paraId="701FD102" w14:textId="77777777" w:rsidR="009A2F16" w:rsidRPr="004F053D" w:rsidRDefault="009A2F16" w:rsidP="009A2F16">
      <w:pPr>
        <w:jc w:val="both"/>
        <w:rPr>
          <w:rFonts w:ascii="Arial" w:eastAsia="SimSun" w:hAnsi="Arial" w:cs="Arial"/>
        </w:rPr>
      </w:pPr>
      <w:r w:rsidRPr="004F053D">
        <w:rPr>
          <w:rFonts w:ascii="Arial" w:eastAsia="SimSun" w:hAnsi="Arial" w:cs="Arial"/>
          <w:spacing w:val="22"/>
        </w:rPr>
        <w:t xml:space="preserve">for an arbitrary choice of </w:t>
      </w:r>
      <m:oMath>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0</m:t>
            </m:r>
          </m:sub>
        </m:sSub>
        <m:r>
          <w:rPr>
            <w:rFonts w:ascii="Cambria Math" w:hAnsi="Cambria Math" w:cs="Arial"/>
          </w:rPr>
          <m:t>∈</m:t>
        </m:r>
        <m:r>
          <m:rPr>
            <m:scr m:val="fraktur"/>
          </m:rPr>
          <w:rPr>
            <w:rFonts w:ascii="Cambria Math" w:eastAsia="SimSun" w:hAnsi="Cambria Math" w:cs="Arial"/>
          </w:rPr>
          <m:t>B</m:t>
        </m:r>
      </m:oMath>
      <w:r w:rsidRPr="004F053D">
        <w:rPr>
          <w:rFonts w:ascii="Arial" w:eastAsia="SimSun" w:hAnsi="Arial" w:cs="Arial"/>
        </w:rPr>
        <w:t xml:space="preserve"> converges to the fixed point of </w:t>
      </w:r>
      <m:oMath>
        <m:r>
          <m:rPr>
            <m:scr m:val="script"/>
          </m:rPr>
          <w:rPr>
            <w:rFonts w:ascii="Cambria Math" w:hAnsi="Cambria Math" w:cs="Arial"/>
          </w:rPr>
          <m:t>f</m:t>
        </m:r>
      </m:oMath>
      <w:r w:rsidRPr="004F053D">
        <w:rPr>
          <w:rFonts w:ascii="Arial" w:eastAsia="SimSun" w:hAnsi="Arial" w:cs="Arial"/>
        </w:rPr>
        <w:t>, and</w:t>
      </w:r>
    </w:p>
    <w:p w14:paraId="0FA222A1" w14:textId="77777777" w:rsidR="009A2F16" w:rsidRPr="004F053D" w:rsidRDefault="00000000" w:rsidP="009A2F16">
      <w:pPr>
        <w:rPr>
          <w:rFonts w:ascii="Arial" w:eastAsia="SimSun" w:hAnsi="Arial" w:cs="Arial"/>
        </w:rPr>
      </w:pPr>
      <m:oMathPara>
        <m:oMathParaPr>
          <m:jc m:val="left"/>
        </m:oMathParaPr>
        <m:oMath>
          <m:d>
            <m:dPr>
              <m:begChr m:val="‖"/>
              <m:endChr m:val="‖"/>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p</m:t>
                  </m:r>
                </m:sub>
              </m:sSub>
              <m:r>
                <w:rPr>
                  <w:rFonts w:ascii="Cambria Math" w:hAnsi="Cambria Math" w:cs="Arial"/>
                </w:rPr>
                <m:t>-</m:t>
              </m:r>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1</m:t>
                  </m:r>
                </m:sub>
              </m:sSub>
            </m:e>
          </m:d>
          <m:r>
            <w:rPr>
              <w:rFonts w:ascii="Cambria Math" w:hAnsi="Cambria Math" w:cs="Arial"/>
            </w:rPr>
            <m:t>≤</m:t>
          </m:r>
          <m:d>
            <m:dPr>
              <m:begChr m:val="‖"/>
              <m:endChr m:val="‖"/>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p</m:t>
                  </m:r>
                </m:sub>
              </m:sSub>
              <m:r>
                <w:rPr>
                  <w:rFonts w:ascii="Cambria Math" w:hAnsi="Cambria Math" w:cs="Arial"/>
                </w:rPr>
                <m:t>-</m:t>
              </m:r>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p-1</m:t>
                  </m:r>
                </m:sub>
              </m:sSub>
            </m:e>
          </m:d>
          <m:r>
            <w:rPr>
              <w:rFonts w:ascii="Cambria Math" w:hAnsi="Cambria Math" w:cs="Arial"/>
            </w:rPr>
            <m:t>+…+</m:t>
          </m:r>
          <m:d>
            <m:dPr>
              <m:begChr m:val="‖"/>
              <m:endChr m:val="‖"/>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q+1</m:t>
                  </m:r>
                </m:sub>
              </m:sSub>
              <m:r>
                <w:rPr>
                  <w:rFonts w:ascii="Cambria Math" w:hAnsi="Cambria Math" w:cs="Arial"/>
                </w:rPr>
                <m:t>-</m:t>
              </m:r>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q</m:t>
                  </m:r>
                </m:sub>
              </m:sSub>
            </m:e>
          </m:d>
        </m:oMath>
      </m:oMathPara>
    </w:p>
    <w:p w14:paraId="5A17395A" w14:textId="77777777" w:rsidR="009A2F16" w:rsidRPr="004F053D" w:rsidRDefault="00000000" w:rsidP="009A2F16">
      <w:pPr>
        <w:rPr>
          <w:rFonts w:ascii="Arial" w:eastAsia="SimSun" w:hAnsi="Arial" w:cs="Arial"/>
        </w:rPr>
      </w:pPr>
      <m:oMathPara>
        <m:oMathParaPr>
          <m:jc m:val="left"/>
        </m:oMathParaPr>
        <m:oMath>
          <m:d>
            <m:dPr>
              <m:begChr m:val="‖"/>
              <m:endChr m:val="‖"/>
              <m:ctrlPr>
                <w:rPr>
                  <w:rFonts w:ascii="Cambria Math" w:hAnsi="Cambria Math" w:cs="Arial"/>
                </w:rPr>
              </m:ctrlPr>
            </m:dPr>
            <m:e>
              <m:r>
                <m:rPr>
                  <m:scr m:val="script"/>
                </m:rPr>
                <w:rPr>
                  <w:rFonts w:ascii="Cambria Math" w:hAnsi="Cambria Math" w:cs="Arial"/>
                </w:rPr>
                <m:t>f</m:t>
              </m:r>
              <m:d>
                <m:dPr>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p-1</m:t>
                      </m:r>
                    </m:sub>
                  </m:sSub>
                </m:e>
              </m:d>
              <m:r>
                <m:rPr>
                  <m:scr m:val="script"/>
                </m:rPr>
                <w:rPr>
                  <w:rFonts w:ascii="Cambria Math" w:hAnsi="Cambria Math" w:cs="Arial"/>
                </w:rPr>
                <m:t>-f</m:t>
              </m:r>
              <m:d>
                <m:dPr>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p-2</m:t>
                      </m:r>
                    </m:sub>
                  </m:sSub>
                </m:e>
              </m:d>
            </m:e>
          </m:d>
          <m:r>
            <w:rPr>
              <w:rFonts w:ascii="Cambria Math" w:hAnsi="Cambria Math" w:cs="Arial"/>
            </w:rPr>
            <m:t>+…+</m:t>
          </m:r>
          <m:d>
            <m:dPr>
              <m:begChr m:val="‖"/>
              <m:endChr m:val="‖"/>
              <m:ctrlPr>
                <w:rPr>
                  <w:rFonts w:ascii="Cambria Math" w:hAnsi="Cambria Math" w:cs="Arial"/>
                </w:rPr>
              </m:ctrlPr>
            </m:dPr>
            <m:e>
              <m:r>
                <m:rPr>
                  <m:scr m:val="script"/>
                </m:rPr>
                <w:rPr>
                  <w:rFonts w:ascii="Cambria Math" w:hAnsi="Cambria Math" w:cs="Arial"/>
                </w:rPr>
                <m:t>f</m:t>
              </m:r>
              <m:d>
                <m:dPr>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q</m:t>
                      </m:r>
                    </m:sub>
                  </m:sSub>
                </m:e>
              </m:d>
              <m:r>
                <m:rPr>
                  <m:scr m:val="script"/>
                </m:rPr>
                <w:rPr>
                  <w:rFonts w:ascii="Cambria Math" w:hAnsi="Cambria Math" w:cs="Arial"/>
                </w:rPr>
                <m:t>-f</m:t>
              </m:r>
              <m:d>
                <m:dPr>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q-1</m:t>
                      </m:r>
                    </m:sub>
                  </m:sSub>
                </m:e>
              </m:d>
            </m:e>
          </m:d>
        </m:oMath>
      </m:oMathPara>
    </w:p>
    <w:p w14:paraId="48001ABF" w14:textId="77777777" w:rsidR="009A2F16" w:rsidRPr="004F053D" w:rsidRDefault="009A2F16" w:rsidP="009A2F16">
      <w:pPr>
        <w:rPr>
          <w:rFonts w:ascii="Arial" w:eastAsia="SimSun" w:hAnsi="Arial" w:cs="Arial"/>
        </w:rPr>
      </w:pPr>
      <m:oMathPara>
        <m:oMathParaPr>
          <m:jc m:val="left"/>
        </m:oMathParaPr>
        <m:oMath>
          <m:r>
            <w:rPr>
              <w:rFonts w:ascii="Cambria Math" w:hAnsi="Cambria Math" w:cs="Arial"/>
            </w:rPr>
            <m:t>≤σ</m:t>
          </m:r>
          <m:d>
            <m:dPr>
              <m:begChr m:val="‖"/>
              <m:endChr m:val="‖"/>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p-1</m:t>
                  </m:r>
                </m:sub>
              </m:sSub>
              <m:r>
                <w:rPr>
                  <w:rFonts w:ascii="Cambria Math" w:hAnsi="Cambria Math" w:cs="Arial"/>
                </w:rPr>
                <m:t>-</m:t>
              </m:r>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p-2</m:t>
                  </m:r>
                </m:sub>
              </m:sSub>
            </m:e>
          </m:d>
          <m:r>
            <w:rPr>
              <w:rFonts w:ascii="Cambria Math" w:hAnsi="Cambria Math" w:cs="Arial"/>
            </w:rPr>
            <m:t>+…+σ</m:t>
          </m:r>
          <m:d>
            <m:dPr>
              <m:begChr m:val="‖"/>
              <m:endChr m:val="‖"/>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q</m:t>
                  </m:r>
                </m:sub>
              </m:sSub>
              <m:r>
                <w:rPr>
                  <w:rFonts w:ascii="Cambria Math" w:hAnsi="Cambria Math" w:cs="Arial"/>
                </w:rPr>
                <m:t>-</m:t>
              </m:r>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q-1</m:t>
                  </m:r>
                </m:sub>
              </m:sSub>
            </m:e>
          </m:d>
        </m:oMath>
      </m:oMathPara>
    </w:p>
    <w:p w14:paraId="470EDE30" w14:textId="77777777" w:rsidR="009A2F16" w:rsidRPr="004F053D" w:rsidRDefault="009A2F16" w:rsidP="009A2F16">
      <w:pPr>
        <w:jc w:val="both"/>
        <w:rPr>
          <w:rFonts w:ascii="Arial" w:eastAsia="SimSun" w:hAnsi="Arial" w:cs="Arial"/>
        </w:rPr>
      </w:pPr>
      <m:oMath>
        <m:r>
          <w:rPr>
            <w:rFonts w:ascii="Cambria Math" w:hAnsi="Cambria Math" w:cs="Arial"/>
          </w:rPr>
          <m:t>≤</m:t>
        </m:r>
        <m:d>
          <m:dPr>
            <m:ctrlPr>
              <w:rPr>
                <w:rFonts w:ascii="Cambria Math" w:hAnsi="Cambria Math" w:cs="Arial"/>
              </w:rPr>
            </m:ctrlPr>
          </m:dPr>
          <m:e>
            <m:sSup>
              <m:sSupPr>
                <m:ctrlPr>
                  <w:rPr>
                    <w:rFonts w:ascii="Cambria Math" w:hAnsi="Cambria Math" w:cs="Arial"/>
                  </w:rPr>
                </m:ctrlPr>
              </m:sSupPr>
              <m:e>
                <m:r>
                  <w:rPr>
                    <w:rFonts w:ascii="Cambria Math" w:hAnsi="Cambria Math" w:cs="Arial"/>
                  </w:rPr>
                  <m:t>σ</m:t>
                </m:r>
              </m:e>
              <m:sup>
                <m:r>
                  <w:rPr>
                    <w:rFonts w:ascii="Cambria Math" w:hAnsi="Cambria Math" w:cs="Arial"/>
                  </w:rPr>
                  <m:t>p-2</m:t>
                </m:r>
              </m:sup>
            </m:sSup>
            <m:r>
              <w:rPr>
                <w:rFonts w:ascii="Cambria Math" w:hAnsi="Cambria Math" w:cs="Arial"/>
              </w:rPr>
              <m:t>+</m:t>
            </m:r>
            <m:sSup>
              <m:sSupPr>
                <m:ctrlPr>
                  <w:rPr>
                    <w:rFonts w:ascii="Cambria Math" w:hAnsi="Cambria Math" w:cs="Arial"/>
                  </w:rPr>
                </m:ctrlPr>
              </m:sSupPr>
              <m:e>
                <m:r>
                  <w:rPr>
                    <w:rFonts w:ascii="Cambria Math" w:hAnsi="Cambria Math" w:cs="Arial"/>
                  </w:rPr>
                  <m:t>σ</m:t>
                </m:r>
              </m:e>
              <m:sup>
                <m:r>
                  <w:rPr>
                    <w:rFonts w:ascii="Cambria Math" w:hAnsi="Cambria Math" w:cs="Arial"/>
                  </w:rPr>
                  <m:t>p-3</m:t>
                </m:r>
              </m:sup>
            </m:sSup>
            <m:r>
              <w:rPr>
                <w:rFonts w:ascii="Cambria Math" w:hAnsi="Cambria Math" w:cs="Arial"/>
              </w:rPr>
              <m:t>+…+</m:t>
            </m:r>
            <m:sSup>
              <m:sSupPr>
                <m:ctrlPr>
                  <w:rPr>
                    <w:rFonts w:ascii="Cambria Math" w:hAnsi="Cambria Math" w:cs="Arial"/>
                  </w:rPr>
                </m:ctrlPr>
              </m:sSupPr>
              <m:e>
                <m:r>
                  <w:rPr>
                    <w:rFonts w:ascii="Cambria Math" w:hAnsi="Cambria Math" w:cs="Arial"/>
                  </w:rPr>
                  <m:t>σ</m:t>
                </m:r>
              </m:e>
              <m:sup>
                <m:r>
                  <w:rPr>
                    <w:rFonts w:ascii="Cambria Math" w:hAnsi="Cambria Math" w:cs="Arial"/>
                  </w:rPr>
                  <m:t>q-1</m:t>
                </m:r>
              </m:sup>
            </m:sSup>
          </m:e>
        </m:d>
        <m:d>
          <m:dPr>
            <m:begChr m:val="‖"/>
            <m:endChr m:val="‖"/>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1</m:t>
                </m:r>
              </m:sub>
            </m:sSub>
            <m:r>
              <w:rPr>
                <w:rFonts w:ascii="Cambria Math" w:hAnsi="Cambria Math" w:cs="Arial"/>
              </w:rPr>
              <m:t>-</m:t>
            </m:r>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0</m:t>
                </m:r>
              </m:sub>
            </m:sSub>
          </m:e>
        </m:d>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σ</m:t>
                </m:r>
              </m:e>
              <m:sup>
                <m:r>
                  <w:rPr>
                    <w:rFonts w:ascii="Cambria Math" w:hAnsi="Cambria Math" w:cs="Arial"/>
                  </w:rPr>
                  <m:t>q-1</m:t>
                </m:r>
              </m:sup>
            </m:sSup>
          </m:num>
          <m:den>
            <m:r>
              <w:rPr>
                <w:rFonts w:ascii="Cambria Math" w:hAnsi="Cambria Math" w:cs="Arial"/>
              </w:rPr>
              <m:t>1-σ</m:t>
            </m:r>
          </m:den>
        </m:f>
        <m:d>
          <m:dPr>
            <m:begChr m:val="‖"/>
            <m:endChr m:val="‖"/>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1</m:t>
                </m:r>
              </m:sub>
            </m:sSub>
            <m:r>
              <w:rPr>
                <w:rFonts w:ascii="Cambria Math" w:hAnsi="Cambria Math" w:cs="Arial"/>
              </w:rPr>
              <m:t>-</m:t>
            </m:r>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0</m:t>
                </m:r>
              </m:sub>
            </m:sSub>
          </m:e>
        </m:d>
        <m:r>
          <w:rPr>
            <w:rFonts w:ascii="Cambria Math" w:hAnsi="Cambria Math" w:cs="Arial"/>
          </w:rPr>
          <m:t>,</m:t>
        </m:r>
      </m:oMath>
      <w:r w:rsidRPr="004F053D">
        <w:rPr>
          <w:rFonts w:ascii="Arial" w:eastAsia="SimSun" w:hAnsi="Arial" w:cs="Arial"/>
        </w:rPr>
        <w:t xml:space="preserve">                                                             (11)</w:t>
      </w:r>
    </w:p>
    <w:p w14:paraId="206EB83F" w14:textId="77777777" w:rsidR="009A2F16" w:rsidRPr="004F053D" w:rsidRDefault="009A2F16" w:rsidP="009A2F16">
      <w:pPr>
        <w:jc w:val="both"/>
        <w:rPr>
          <w:rFonts w:ascii="Arial" w:eastAsia="SimSun" w:hAnsi="Arial" w:cs="Arial"/>
        </w:rPr>
      </w:pPr>
      <w:r w:rsidRPr="004F053D">
        <w:rPr>
          <w:rFonts w:ascii="Arial" w:eastAsia="SimSun" w:hAnsi="Arial" w:cs="Arial"/>
        </w:rPr>
        <w:lastRenderedPageBreak/>
        <w:t xml:space="preserve">where </w:t>
      </w:r>
      <m:oMath>
        <m:r>
          <w:rPr>
            <w:rFonts w:ascii="Cambria Math" w:hAnsi="Cambria Math" w:cs="Arial"/>
          </w:rPr>
          <m:t>σ&lt;1</m:t>
        </m:r>
      </m:oMath>
      <w:r w:rsidRPr="004F053D">
        <w:rPr>
          <w:rFonts w:ascii="Arial" w:eastAsia="SimSun" w:hAnsi="Arial" w:cs="Arial"/>
        </w:rPr>
        <w:t xml:space="preserve">, under the assumption that </w:t>
      </w:r>
      <m:oMath>
        <m:r>
          <w:rPr>
            <w:rFonts w:ascii="Cambria Math" w:hAnsi="Cambria Math" w:cs="Arial"/>
          </w:rPr>
          <m:t>p&gt;q≥1.</m:t>
        </m:r>
      </m:oMath>
      <w:r w:rsidRPr="004F053D">
        <w:rPr>
          <w:rFonts w:ascii="Arial" w:eastAsia="SimSun" w:hAnsi="Arial" w:cs="Arial"/>
        </w:rPr>
        <w:t xml:space="preserve"> This yields </w:t>
      </w:r>
      <m:oMath>
        <m:d>
          <m:dPr>
            <m:begChr m:val="‖"/>
            <m:endChr m:val="‖"/>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p</m:t>
                </m:r>
              </m:sub>
            </m:sSub>
            <m:r>
              <w:rPr>
                <w:rFonts w:ascii="Cambria Math" w:hAnsi="Cambria Math" w:cs="Arial"/>
              </w:rPr>
              <m:t>-</m:t>
            </m:r>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q</m:t>
                </m:r>
              </m:sub>
            </m:sSub>
          </m:e>
        </m:d>
        <m:r>
          <w:rPr>
            <w:rFonts w:ascii="Cambria Math" w:hAnsi="Cambria Math" w:cs="Arial"/>
          </w:rPr>
          <m:t>⟶0</m:t>
        </m:r>
      </m:oMath>
      <w:r w:rsidRPr="004F053D">
        <w:rPr>
          <w:rFonts w:ascii="Arial" w:eastAsia="SimSun" w:hAnsi="Arial" w:cs="Arial"/>
        </w:rPr>
        <w:t xml:space="preserve"> as </w:t>
      </w:r>
      <m:oMath>
        <m:r>
          <w:rPr>
            <w:rFonts w:ascii="Cambria Math" w:hAnsi="Cambria Math" w:cs="Arial"/>
          </w:rPr>
          <m:t>p,q⟶∞</m:t>
        </m:r>
      </m:oMath>
      <w:r w:rsidRPr="004F053D">
        <w:rPr>
          <w:rFonts w:ascii="Arial" w:eastAsia="SimSun" w:hAnsi="Arial" w:cs="Arial"/>
        </w:rPr>
        <w:t>.</w:t>
      </w:r>
    </w:p>
    <w:p w14:paraId="529F1670" w14:textId="77777777" w:rsidR="009A2F16" w:rsidRPr="004F053D" w:rsidRDefault="009A2F16" w:rsidP="009A2F16">
      <w:pPr>
        <w:rPr>
          <w:rFonts w:ascii="Arial" w:hAnsi="Arial" w:cs="Arial"/>
        </w:rPr>
      </w:pPr>
      <w:r w:rsidRPr="004F053D">
        <w:rPr>
          <w:rFonts w:ascii="Arial" w:eastAsia="SimSun" w:hAnsi="Arial" w:cs="Arial"/>
        </w:rPr>
        <w:t xml:space="preserve">It follows that the sequence </w:t>
      </w:r>
      <m:oMath>
        <m:r>
          <w:rPr>
            <w:rFonts w:ascii="Cambria Math" w:hAnsi="Cambria Math" w:cs="Arial"/>
          </w:rPr>
          <m:t>{</m:t>
        </m:r>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p</m:t>
            </m:r>
          </m:sub>
        </m:sSub>
        <m:r>
          <w:rPr>
            <w:rFonts w:ascii="Cambria Math" w:hAnsi="Cambria Math" w:cs="Arial"/>
          </w:rPr>
          <m:t>:p=1…∞}</m:t>
        </m:r>
      </m:oMath>
      <w:r w:rsidRPr="004F053D">
        <w:rPr>
          <w:rFonts w:ascii="Arial" w:eastAsia="SimSun" w:hAnsi="Arial" w:cs="Arial"/>
        </w:rPr>
        <w:t xml:space="preserve"> is Cauchy. </w:t>
      </w:r>
      <w:r w:rsidRPr="004F053D">
        <w:rPr>
          <w:rFonts w:ascii="Arial" w:hAnsi="Arial" w:cs="Arial"/>
        </w:rPr>
        <w:t xml:space="preserve">Because </w:t>
      </w:r>
      <m:oMath>
        <m:r>
          <m:rPr>
            <m:scr m:val="fraktur"/>
          </m:rPr>
          <w:rPr>
            <w:rFonts w:ascii="Cambria Math" w:eastAsia="SimSun" w:hAnsi="Cambria Math" w:cs="Arial"/>
          </w:rPr>
          <m:t>B</m:t>
        </m:r>
      </m:oMath>
      <w:r w:rsidRPr="004F053D">
        <w:rPr>
          <w:rFonts w:ascii="Arial" w:hAnsi="Arial" w:cs="Arial"/>
        </w:rPr>
        <w:t xml:space="preserve"> is a Banach space, the sequence converges to a fixed point. Applying the linear mapping in Theorem 1 gives</w:t>
      </w:r>
    </w:p>
    <w:p w14:paraId="3C2CA074" w14:textId="77777777" w:rsidR="009A2F16" w:rsidRPr="004F053D" w:rsidRDefault="009A2F16" w:rsidP="009A2F16">
      <w:pPr>
        <w:rPr>
          <w:rFonts w:ascii="Arial" w:hAnsi="Arial" w:cs="Arial"/>
        </w:rPr>
      </w:pPr>
      <w:r w:rsidRPr="004F053D">
        <w:rPr>
          <w:rFonts w:ascii="Arial" w:eastAsia="SimSun" w:hAnsi="Arial" w:cs="Arial"/>
        </w:rPr>
        <w:t xml:space="preserve"> </w:t>
      </w:r>
    </w:p>
    <w:p w14:paraId="17144CD9" w14:textId="77777777" w:rsidR="009A2F16" w:rsidRPr="004F053D" w:rsidRDefault="009A2F16" w:rsidP="009A2F16">
      <w:pPr>
        <w:jc w:val="both"/>
        <w:rPr>
          <w:rFonts w:ascii="Arial" w:eastAsia="SimSun" w:hAnsi="Arial" w:cs="Arial"/>
          <w:spacing w:val="22"/>
        </w:rPr>
      </w:pPr>
      <m:oMath>
        <m:r>
          <m:rPr>
            <m:scr m:val="script"/>
          </m:rPr>
          <w:rPr>
            <w:rFonts w:ascii="Cambria Math" w:hAnsi="Cambria Math" w:cs="Arial"/>
          </w:rPr>
          <m:t>f</m:t>
        </m:r>
        <m:d>
          <m:dPr>
            <m:begChr m:val="["/>
            <m:endChr m:val="]"/>
            <m:ctrlPr>
              <w:rPr>
                <w:rFonts w:ascii="Cambria Math" w:hAnsi="Cambria Math" w:cs="Arial"/>
              </w:rPr>
            </m:ctrlPr>
          </m:dPr>
          <m:e>
            <m:r>
              <m:rPr>
                <m:sty m:val="p"/>
              </m:rPr>
              <w:rPr>
                <w:rFonts w:ascii="Cambria Math" w:hAnsi="Cambria Math" w:cs="Arial"/>
              </w:rPr>
              <m:t>Υ</m:t>
            </m:r>
          </m:e>
        </m:d>
        <m:r>
          <w:rPr>
            <w:rFonts w:ascii="Cambria Math" w:hAnsi="Cambria Math" w:cs="Arial"/>
          </w:rPr>
          <m:t>=</m:t>
        </m:r>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m,N-1</m:t>
            </m:r>
          </m:sub>
        </m:sSub>
        <m:d>
          <m:dPr>
            <m:ctrlPr>
              <w:rPr>
                <w:rFonts w:ascii="Cambria Math" w:hAnsi="Cambria Math" w:cs="Arial"/>
              </w:rPr>
            </m:ctrlPr>
          </m:dPr>
          <m:e>
            <m:r>
              <w:rPr>
                <w:rFonts w:ascii="Cambria Math" w:hAnsi="Cambria Math" w:cs="Arial"/>
              </w:rPr>
              <m:t>ξ</m:t>
            </m:r>
          </m:e>
        </m:d>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r>
              <w:rPr>
                <w:rFonts w:ascii="Cambria Math" w:hAnsi="Cambria Math" w:cs="Arial"/>
              </w:rPr>
              <m:t>λ</m:t>
            </m:r>
            <m:d>
              <m:dPr>
                <m:ctrlPr>
                  <w:rPr>
                    <w:rFonts w:ascii="Cambria Math" w:hAnsi="Cambria Math" w:cs="Arial"/>
                  </w:rPr>
                </m:ctrlPr>
              </m:dPr>
              <m:e>
                <m:r>
                  <w:rPr>
                    <w:rFonts w:ascii="Cambria Math" w:hAnsi="Cambria Math" w:cs="Arial"/>
                  </w:rPr>
                  <m:t>τ</m:t>
                </m:r>
              </m:e>
            </m:d>
            <m:d>
              <m:dPr>
                <m:ctrlPr>
                  <w:rPr>
                    <w:rFonts w:ascii="Cambria Math" w:hAnsi="Cambria Math" w:cs="Arial"/>
                  </w:rPr>
                </m:ctrlPr>
              </m:dPr>
              <m:e>
                <m:r>
                  <w:rPr>
                    <w:rFonts w:ascii="Cambria Math" w:hAnsi="Cambria Math" w:cs="Arial"/>
                  </w:rPr>
                  <m:t>L</m:t>
                </m:r>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m:t>
                    </m:r>
                  </m:sub>
                </m:sSub>
                <m:d>
                  <m:dPr>
                    <m:ctrlPr>
                      <w:rPr>
                        <w:rFonts w:ascii="Cambria Math" w:hAnsi="Cambria Math" w:cs="Arial"/>
                      </w:rPr>
                    </m:ctrlPr>
                  </m:dPr>
                  <m:e>
                    <m:r>
                      <w:rPr>
                        <w:rFonts w:ascii="Cambria Math" w:hAnsi="Cambria Math" w:cs="Arial"/>
                      </w:rPr>
                      <m:t>τ</m:t>
                    </m:r>
                  </m:e>
                </m:d>
                <m:r>
                  <w:rPr>
                    <w:rFonts w:ascii="Cambria Math" w:hAnsi="Cambria Math" w:cs="Arial"/>
                  </w:rPr>
                  <m:t>+N</m:t>
                </m:r>
                <m:acc>
                  <m:accPr>
                    <m:chr m:val="~"/>
                    <m:ctrlPr>
                      <w:rPr>
                        <w:rFonts w:ascii="Cambria Math" w:hAnsi="Cambria Math" w:cs="Arial"/>
                      </w:rPr>
                    </m:ctrlPr>
                  </m:accPr>
                  <m:e>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m:t>
                        </m:r>
                      </m:sub>
                    </m:sSub>
                    <m:d>
                      <m:dPr>
                        <m:ctrlPr>
                          <w:rPr>
                            <w:rFonts w:ascii="Cambria Math" w:hAnsi="Cambria Math" w:cs="Arial"/>
                          </w:rPr>
                        </m:ctrlPr>
                      </m:dPr>
                      <m:e>
                        <m:r>
                          <w:rPr>
                            <w:rFonts w:ascii="Cambria Math" w:hAnsi="Cambria Math" w:cs="Arial"/>
                          </w:rPr>
                          <m:t>τ</m:t>
                        </m:r>
                      </m:e>
                    </m:d>
                  </m:e>
                </m:acc>
                <m:r>
                  <w:rPr>
                    <w:rFonts w:ascii="Cambria Math" w:hAnsi="Cambria Math" w:cs="Arial"/>
                  </w:rPr>
                  <m:t>-g</m:t>
                </m:r>
                <m:d>
                  <m:dPr>
                    <m:ctrlPr>
                      <w:rPr>
                        <w:rFonts w:ascii="Cambria Math" w:hAnsi="Cambria Math" w:cs="Arial"/>
                      </w:rPr>
                    </m:ctrlPr>
                  </m:dPr>
                  <m:e>
                    <m:r>
                      <w:rPr>
                        <w:rFonts w:ascii="Cambria Math" w:hAnsi="Cambria Math" w:cs="Arial"/>
                      </w:rPr>
                      <m:t>τ</m:t>
                    </m:r>
                  </m:e>
                </m:d>
              </m:e>
            </m:d>
            <m:r>
              <w:rPr>
                <w:rFonts w:ascii="Cambria Math" w:hAnsi="Cambria Math" w:cs="Arial"/>
              </w:rPr>
              <m:t>dτ</m:t>
            </m:r>
          </m:e>
        </m:nary>
      </m:oMath>
      <w:r w:rsidRPr="004F053D">
        <w:rPr>
          <w:rFonts w:ascii="Arial" w:eastAsia="SimSun" w:hAnsi="Arial" w:cs="Arial"/>
          <w:spacing w:val="22"/>
        </w:rPr>
        <w:t xml:space="preserve">                                           (12)</w:t>
      </w:r>
    </w:p>
    <w:p w14:paraId="00D4D7FC" w14:textId="77777777" w:rsidR="009A2F16" w:rsidRPr="004F053D" w:rsidRDefault="009A2F16" w:rsidP="009A2F16">
      <w:pPr>
        <w:jc w:val="both"/>
        <w:rPr>
          <w:rFonts w:ascii="Arial" w:eastAsia="SimSun" w:hAnsi="Arial" w:cs="Arial"/>
          <w:spacing w:val="22"/>
        </w:rPr>
      </w:pPr>
      <m:oMath>
        <m:r>
          <m:rPr>
            <m:scr m:val="script"/>
          </m:rPr>
          <w:rPr>
            <w:rFonts w:ascii="Cambria Math" w:hAnsi="Cambria Math" w:cs="Arial"/>
          </w:rPr>
          <m:t>f</m:t>
        </m:r>
        <m:d>
          <m:dPr>
            <m:begChr m:val="["/>
            <m:endChr m:val="]"/>
            <m:ctrlPr>
              <w:rPr>
                <w:rFonts w:ascii="Cambria Math" w:hAnsi="Cambria Math" w:cs="Arial"/>
              </w:rPr>
            </m:ctrlPr>
          </m:dPr>
          <m:e>
            <m:r>
              <m:rPr>
                <m:sty m:val="p"/>
              </m:rPr>
              <w:rPr>
                <w:rFonts w:ascii="Cambria Math" w:hAnsi="Cambria Math" w:cs="Arial"/>
              </w:rPr>
              <m:t>Υ</m:t>
            </m:r>
          </m:e>
        </m:d>
        <m:r>
          <w:rPr>
            <w:rFonts w:ascii="Cambria Math" w:hAnsi="Cambria Math" w:cs="Arial"/>
          </w:rPr>
          <m:t>=</m:t>
        </m:r>
        <m:nary>
          <m:naryPr>
            <m:chr m:val="∑"/>
            <m:ctrlPr>
              <w:rPr>
                <w:rFonts w:ascii="Cambria Math" w:hAnsi="Cambria Math" w:cs="Arial"/>
              </w:rPr>
            </m:ctrlPr>
          </m:naryPr>
          <m:sub>
            <m:r>
              <w:rPr>
                <w:rFonts w:ascii="Cambria Math" w:hAnsi="Cambria Math" w:cs="Arial"/>
              </w:rPr>
              <m:t>m=0</m:t>
            </m:r>
          </m:sub>
          <m:sup>
            <m:r>
              <w:rPr>
                <w:rFonts w:ascii="Cambria Math" w:hAnsi="Cambria Math" w:cs="Arial"/>
              </w:rPr>
              <m:t>N-1</m:t>
            </m:r>
          </m:sup>
          <m:e>
            <m:sSub>
              <m:sSubPr>
                <m:ctrlPr>
                  <w:rPr>
                    <w:rFonts w:ascii="Cambria Math" w:hAnsi="Cambria Math" w:cs="Arial"/>
                  </w:rPr>
                </m:ctrlPr>
              </m:sSubPr>
              <m:e>
                <m:r>
                  <w:rPr>
                    <w:rFonts w:ascii="Cambria Math" w:hAnsi="Cambria Math" w:cs="Arial"/>
                  </w:rPr>
                  <m:t>α</m:t>
                </m:r>
              </m:e>
              <m:sub>
                <m:r>
                  <w:rPr>
                    <w:rFonts w:ascii="Cambria Math" w:hAnsi="Cambria Math" w:cs="Arial"/>
                  </w:rPr>
                  <m:t>m,N-1</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m,N-1</m:t>
                </m:r>
              </m:sub>
            </m:sSub>
            <m:d>
              <m:dPr>
                <m:ctrlPr>
                  <w:rPr>
                    <w:rFonts w:ascii="Cambria Math" w:hAnsi="Cambria Math" w:cs="Arial"/>
                  </w:rPr>
                </m:ctrlPr>
              </m:dPr>
              <m:e>
                <m:r>
                  <w:rPr>
                    <w:rFonts w:ascii="Cambria Math" w:hAnsi="Cambria Math" w:cs="Arial"/>
                  </w:rPr>
                  <m:t>ξ</m:t>
                </m:r>
              </m:e>
            </m:d>
          </m:e>
        </m:nary>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r>
              <w:rPr>
                <w:rFonts w:ascii="Cambria Math" w:hAnsi="Cambria Math" w:cs="Arial"/>
              </w:rPr>
              <m:t>λ</m:t>
            </m:r>
            <m:d>
              <m:dPr>
                <m:ctrlPr>
                  <w:rPr>
                    <w:rFonts w:ascii="Cambria Math" w:hAnsi="Cambria Math" w:cs="Arial"/>
                  </w:rPr>
                </m:ctrlPr>
              </m:dPr>
              <m:e>
                <m:r>
                  <w:rPr>
                    <w:rFonts w:ascii="Cambria Math" w:hAnsi="Cambria Math" w:cs="Arial"/>
                  </w:rPr>
                  <m:t>τ</m:t>
                </m:r>
              </m:e>
            </m:d>
            <m:d>
              <m:dPr>
                <m:ctrlPr>
                  <w:rPr>
                    <w:rFonts w:ascii="Cambria Math" w:hAnsi="Cambria Math" w:cs="Arial"/>
                  </w:rPr>
                </m:ctrlPr>
              </m:dPr>
              <m:e>
                <m:sSub>
                  <m:sSubPr>
                    <m:ctrlPr>
                      <w:rPr>
                        <w:rFonts w:ascii="Cambria Math" w:hAnsi="Cambria Math" w:cs="Arial"/>
                      </w:rPr>
                    </m:ctrlPr>
                  </m:sSubPr>
                  <m:e>
                    <m:r>
                      <w:rPr>
                        <w:rFonts w:ascii="Cambria Math" w:hAnsi="Cambria Math" w:cs="Arial"/>
                      </w:rPr>
                      <m:t>d</m:t>
                    </m:r>
                  </m:e>
                  <m:sub>
                    <m:r>
                      <w:rPr>
                        <w:rFonts w:ascii="Cambria Math" w:hAnsi="Cambria Math" w:cs="Arial"/>
                      </w:rPr>
                      <m:t>n</m:t>
                    </m:r>
                  </m:sub>
                </m:sSub>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n</m:t>
                        </m:r>
                      </m:e>
                    </m:d>
                  </m:sup>
                </m:sSup>
                <m:d>
                  <m:dPr>
                    <m:ctrlPr>
                      <w:rPr>
                        <w:rFonts w:ascii="Cambria Math" w:hAnsi="Cambria Math" w:cs="Arial"/>
                      </w:rPr>
                    </m:ctrlPr>
                  </m:dPr>
                  <m:e>
                    <m:r>
                      <w:rPr>
                        <w:rFonts w:ascii="Cambria Math" w:hAnsi="Cambria Math" w:cs="Arial"/>
                      </w:rPr>
                      <m:t>τ</m:t>
                    </m:r>
                  </m:e>
                </m:d>
                <m:r>
                  <w:rPr>
                    <w:rFonts w:ascii="Cambria Math" w:hAnsi="Cambria Math" w:cs="Arial"/>
                  </w:rPr>
                  <m:t>+</m:t>
                </m:r>
                <m:sSub>
                  <m:sSubPr>
                    <m:ctrlPr>
                      <w:rPr>
                        <w:rFonts w:ascii="Cambria Math" w:hAnsi="Cambria Math" w:cs="Arial"/>
                      </w:rPr>
                    </m:ctrlPr>
                  </m:sSubPr>
                  <m:e>
                    <m:r>
                      <w:rPr>
                        <w:rFonts w:ascii="Cambria Math" w:hAnsi="Cambria Math" w:cs="Arial"/>
                      </w:rPr>
                      <m:t>d</m:t>
                    </m:r>
                  </m:e>
                  <m:sub>
                    <m:r>
                      <w:rPr>
                        <w:rFonts w:ascii="Cambria Math" w:hAnsi="Cambria Math" w:cs="Arial"/>
                      </w:rPr>
                      <m:t>n-1</m:t>
                    </m:r>
                  </m:sub>
                </m:sSub>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n-1</m:t>
                        </m:r>
                      </m:e>
                    </m:d>
                  </m:sup>
                </m:sSup>
                <m:d>
                  <m:dPr>
                    <m:ctrlPr>
                      <w:rPr>
                        <w:rFonts w:ascii="Cambria Math" w:hAnsi="Cambria Math" w:cs="Arial"/>
                      </w:rPr>
                    </m:ctrlPr>
                  </m:dPr>
                  <m:e>
                    <m:r>
                      <w:rPr>
                        <w:rFonts w:ascii="Cambria Math" w:hAnsi="Cambria Math" w:cs="Arial"/>
                      </w:rPr>
                      <m:t>τ</m:t>
                    </m:r>
                  </m:e>
                </m:d>
                <m:r>
                  <w:rPr>
                    <w:rFonts w:ascii="Cambria Math" w:hAnsi="Cambria Math" w:cs="Arial"/>
                  </w:rPr>
                  <m:t>+</m:t>
                </m:r>
                <m:sSub>
                  <m:sSubPr>
                    <m:ctrlPr>
                      <w:rPr>
                        <w:rFonts w:ascii="Cambria Math" w:hAnsi="Cambria Math" w:cs="Arial"/>
                      </w:rPr>
                    </m:ctrlPr>
                  </m:sSubPr>
                  <m:e>
                    <m:r>
                      <w:rPr>
                        <w:rFonts w:ascii="Cambria Math" w:hAnsi="Cambria Math" w:cs="Arial"/>
                      </w:rPr>
                      <m:t>d</m:t>
                    </m:r>
                  </m:e>
                  <m:sub>
                    <m:r>
                      <w:rPr>
                        <w:rFonts w:ascii="Cambria Math" w:hAnsi="Cambria Math" w:cs="Arial"/>
                      </w:rPr>
                      <m:t>n-2</m:t>
                    </m:r>
                  </m:sub>
                </m:sSub>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n-2</m:t>
                        </m:r>
                      </m:e>
                    </m:d>
                  </m:sup>
                </m:sSup>
                <m:d>
                  <m:dPr>
                    <m:ctrlPr>
                      <w:rPr>
                        <w:rFonts w:ascii="Cambria Math" w:hAnsi="Cambria Math" w:cs="Arial"/>
                      </w:rPr>
                    </m:ctrlPr>
                  </m:dPr>
                  <m:e>
                    <m:r>
                      <w:rPr>
                        <w:rFonts w:ascii="Cambria Math" w:hAnsi="Cambria Math" w:cs="Arial"/>
                      </w:rPr>
                      <m:t>τ</m:t>
                    </m:r>
                  </m:e>
                </m:d>
                <m:r>
                  <w:rPr>
                    <w:rFonts w:ascii="Cambria Math" w:hAnsi="Cambria Math" w:cs="Arial"/>
                  </w:rPr>
                  <m:t>…</m:t>
                </m:r>
                <m:sSub>
                  <m:sSubPr>
                    <m:ctrlPr>
                      <w:rPr>
                        <w:rFonts w:ascii="Cambria Math" w:hAnsi="Cambria Math" w:cs="Arial"/>
                      </w:rPr>
                    </m:ctrlPr>
                  </m:sSubPr>
                  <m:e>
                    <m:r>
                      <w:rPr>
                        <w:rFonts w:ascii="Cambria Math" w:hAnsi="Cambria Math" w:cs="Arial"/>
                      </w:rPr>
                      <m:t>d</m:t>
                    </m:r>
                  </m:e>
                  <m:sub>
                    <m:r>
                      <w:rPr>
                        <w:rFonts w:ascii="Cambria Math" w:hAnsi="Cambria Math" w:cs="Arial"/>
                      </w:rPr>
                      <m:t>1</m:t>
                    </m:r>
                  </m:sub>
                </m:sSub>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m:t>
                    </m:r>
                  </m:sup>
                </m:sSup>
                <m:d>
                  <m:dPr>
                    <m:ctrlPr>
                      <w:rPr>
                        <w:rFonts w:ascii="Cambria Math" w:hAnsi="Cambria Math" w:cs="Arial"/>
                      </w:rPr>
                    </m:ctrlPr>
                  </m:dPr>
                  <m:e>
                    <m:r>
                      <w:rPr>
                        <w:rFonts w:ascii="Cambria Math" w:hAnsi="Cambria Math" w:cs="Arial"/>
                      </w:rPr>
                      <m:t>τ</m:t>
                    </m:r>
                  </m:e>
                </m:d>
                <m:r>
                  <w:rPr>
                    <w:rFonts w:ascii="Cambria Math" w:hAnsi="Cambria Math" w:cs="Arial"/>
                  </w:rPr>
                  <m:t>+</m:t>
                </m:r>
                <m:sSub>
                  <m:sSubPr>
                    <m:ctrlPr>
                      <w:rPr>
                        <w:rFonts w:ascii="Cambria Math" w:hAnsi="Cambria Math" w:cs="Arial"/>
                      </w:rPr>
                    </m:ctrlPr>
                  </m:sSubPr>
                  <m:e>
                    <m:r>
                      <w:rPr>
                        <w:rFonts w:ascii="Cambria Math" w:hAnsi="Cambria Math" w:cs="Arial"/>
                      </w:rPr>
                      <m:t>d</m:t>
                    </m:r>
                  </m:e>
                  <m:sub>
                    <m:r>
                      <w:rPr>
                        <w:rFonts w:ascii="Cambria Math" w:hAnsi="Cambria Math" w:cs="Arial"/>
                      </w:rPr>
                      <m:t>0</m:t>
                    </m:r>
                  </m:sub>
                </m:sSub>
                <m:r>
                  <m:rPr>
                    <m:sty m:val="p"/>
                  </m:rPr>
                  <w:rPr>
                    <w:rFonts w:ascii="Cambria Math" w:hAnsi="Cambria Math" w:cs="Arial"/>
                  </w:rPr>
                  <m:t>Υ</m:t>
                </m:r>
                <m:d>
                  <m:dPr>
                    <m:ctrlPr>
                      <w:rPr>
                        <w:rFonts w:ascii="Cambria Math" w:hAnsi="Cambria Math" w:cs="Arial"/>
                      </w:rPr>
                    </m:ctrlPr>
                  </m:dPr>
                  <m:e>
                    <m:r>
                      <w:rPr>
                        <w:rFonts w:ascii="Cambria Math" w:hAnsi="Cambria Math" w:cs="Arial"/>
                      </w:rPr>
                      <m:t>τ</m:t>
                    </m:r>
                  </m:e>
                </m:d>
                <m:r>
                  <w:rPr>
                    <w:rFonts w:ascii="Cambria Math" w:hAnsi="Cambria Math" w:cs="Arial"/>
                  </w:rPr>
                  <m:t>-f</m:t>
                </m:r>
                <m:d>
                  <m:dPr>
                    <m:ctrlPr>
                      <w:rPr>
                        <w:rFonts w:ascii="Cambria Math" w:hAnsi="Cambria Math" w:cs="Arial"/>
                      </w:rPr>
                    </m:ctrlPr>
                  </m:dPr>
                  <m:e>
                    <m:r>
                      <w:rPr>
                        <w:rFonts w:ascii="Cambria Math" w:hAnsi="Cambria Math" w:cs="Arial"/>
                      </w:rPr>
                      <m:t>τ</m:t>
                    </m:r>
                  </m:e>
                </m:d>
              </m:e>
            </m:d>
            <m:r>
              <w:rPr>
                <w:rFonts w:ascii="Cambria Math" w:hAnsi="Cambria Math" w:cs="Arial"/>
              </w:rPr>
              <m:t>dτ</m:t>
            </m:r>
          </m:e>
        </m:nary>
      </m:oMath>
      <w:r w:rsidRPr="004F053D">
        <w:rPr>
          <w:rFonts w:ascii="Arial" w:eastAsia="SimSun" w:hAnsi="Arial" w:cs="Arial"/>
          <w:spacing w:val="22"/>
        </w:rPr>
        <w:t xml:space="preserve">                                                    </w:t>
      </w:r>
      <w:r w:rsidR="006B2BB0" w:rsidRPr="004F053D">
        <w:rPr>
          <w:rFonts w:ascii="Arial" w:eastAsia="SimSun" w:hAnsi="Arial" w:cs="Arial"/>
          <w:spacing w:val="22"/>
        </w:rPr>
        <w:t>(13)</w:t>
      </w:r>
    </w:p>
    <w:p w14:paraId="006E860A" w14:textId="77777777" w:rsidR="006B2BB0" w:rsidRPr="004F053D" w:rsidRDefault="006B2BB0" w:rsidP="009A2F16">
      <w:pPr>
        <w:rPr>
          <w:rFonts w:ascii="Arial" w:hAnsi="Arial" w:cs="Arial"/>
        </w:rPr>
      </w:pPr>
    </w:p>
    <w:p w14:paraId="2B18D68C" w14:textId="77777777" w:rsidR="009A2F16" w:rsidRPr="004F053D" w:rsidRDefault="009A2F16" w:rsidP="009A2F16">
      <w:pPr>
        <w:rPr>
          <w:rFonts w:ascii="Arial" w:hAnsi="Arial" w:cs="Arial"/>
        </w:rPr>
      </w:pPr>
      <w:r w:rsidRPr="004F053D">
        <w:rPr>
          <w:rFonts w:ascii="Arial" w:hAnsi="Arial" w:cs="Arial"/>
        </w:rPr>
        <w:t xml:space="preserve">For the variational iteration method based on shifted Chebyshev polynomials of the fourth kind to converge, this condition must be satisfied. The mapping </w:t>
      </w:r>
      <m:oMath>
        <m:r>
          <m:rPr>
            <m:scr m:val="script"/>
          </m:rPr>
          <w:rPr>
            <w:rFonts w:ascii="Cambria Math" w:hAnsi="Cambria Math" w:cs="Arial"/>
          </w:rPr>
          <m:t>f</m:t>
        </m:r>
      </m:oMath>
      <w:r w:rsidRPr="004F053D">
        <w:rPr>
          <w:rFonts w:ascii="Arial" w:hAnsi="Arial" w:cs="Arial"/>
        </w:rPr>
        <w:t xml:space="preserve"> is a strict contraction. Consequently, sequence (10) converges to a fixed point of </w:t>
      </w:r>
      <m:oMath>
        <m:r>
          <m:rPr>
            <m:scr m:val="script"/>
          </m:rPr>
          <w:rPr>
            <w:rFonts w:ascii="Cambria Math" w:hAnsi="Cambria Math" w:cs="Arial"/>
          </w:rPr>
          <m:t>f</m:t>
        </m:r>
      </m:oMath>
      <w:r w:rsidRPr="004F053D">
        <w:rPr>
          <w:rFonts w:ascii="Arial" w:hAnsi="Arial" w:cs="Arial"/>
        </w:rPr>
        <w:t>, which also solves equation (3).</w:t>
      </w:r>
    </w:p>
    <w:p w14:paraId="72EB7E93" w14:textId="77777777" w:rsidR="009A2F16" w:rsidRPr="004F053D" w:rsidRDefault="009A2F16" w:rsidP="00441B6F">
      <w:pPr>
        <w:pStyle w:val="Body"/>
        <w:spacing w:after="0"/>
        <w:rPr>
          <w:rFonts w:ascii="Arial" w:hAnsi="Arial" w:cs="Arial"/>
        </w:rPr>
      </w:pPr>
    </w:p>
    <w:p w14:paraId="4F63CA6B" w14:textId="77777777" w:rsidR="00941570" w:rsidRPr="004F053D" w:rsidRDefault="00941570" w:rsidP="00941570">
      <w:pPr>
        <w:pStyle w:val="Head1"/>
        <w:spacing w:after="0"/>
        <w:jc w:val="both"/>
        <w:rPr>
          <w:rFonts w:ascii="Arial" w:hAnsi="Arial" w:cs="Arial"/>
        </w:rPr>
      </w:pPr>
      <w:r w:rsidRPr="004F053D">
        <w:rPr>
          <w:rFonts w:ascii="Arial" w:hAnsi="Arial" w:cs="Arial"/>
        </w:rPr>
        <w:t>2.</w:t>
      </w:r>
      <w:r w:rsidR="006B2BB0" w:rsidRPr="004F053D">
        <w:rPr>
          <w:rFonts w:ascii="Arial" w:hAnsi="Arial" w:cs="Arial"/>
        </w:rPr>
        <w:t>6</w:t>
      </w:r>
      <w:r w:rsidRPr="004F053D">
        <w:rPr>
          <w:rFonts w:ascii="Arial" w:hAnsi="Arial" w:cs="Arial"/>
        </w:rPr>
        <w:t xml:space="preserve"> </w:t>
      </w:r>
      <w:r w:rsidR="006B2BB0" w:rsidRPr="004F053D">
        <w:rPr>
          <w:rFonts w:ascii="Arial" w:hAnsi="Arial" w:cs="Arial"/>
          <w:caps w:val="0"/>
        </w:rPr>
        <w:t xml:space="preserve">Numerical </w:t>
      </w:r>
      <w:r w:rsidR="00764B7A" w:rsidRPr="004F053D">
        <w:rPr>
          <w:rFonts w:ascii="Arial" w:hAnsi="Arial" w:cs="Arial"/>
          <w:caps w:val="0"/>
        </w:rPr>
        <w:t>Applications</w:t>
      </w:r>
    </w:p>
    <w:p w14:paraId="42595A97" w14:textId="77777777" w:rsidR="00941570" w:rsidRPr="004F053D" w:rsidRDefault="00941570" w:rsidP="00441B6F">
      <w:pPr>
        <w:pStyle w:val="Head1"/>
        <w:spacing w:after="0"/>
        <w:jc w:val="both"/>
        <w:rPr>
          <w:rFonts w:ascii="Arial" w:hAnsi="Arial" w:cs="Arial"/>
        </w:rPr>
      </w:pPr>
    </w:p>
    <w:p w14:paraId="78F52606" w14:textId="77777777" w:rsidR="006B2BB0" w:rsidRPr="004F053D" w:rsidRDefault="006B2BB0" w:rsidP="006B2BB0">
      <w:pPr>
        <w:rPr>
          <w:rFonts w:ascii="Arial" w:hAnsi="Arial" w:cs="Arial"/>
        </w:rPr>
      </w:pPr>
      <w:r w:rsidRPr="004F053D">
        <w:t>The proposed strategy is applied to three problems. The numerical results are then used to assess the accuracy and effectiveness of the method.</w:t>
      </w:r>
    </w:p>
    <w:p w14:paraId="6FC0A5D8" w14:textId="77777777" w:rsidR="006B2BB0" w:rsidRPr="004F053D" w:rsidRDefault="006B2BB0" w:rsidP="006B2BB0">
      <w:pPr>
        <w:rPr>
          <w:rFonts w:ascii="Arial" w:hAnsi="Arial" w:cs="Arial"/>
        </w:rPr>
      </w:pPr>
    </w:p>
    <w:p w14:paraId="4CA73E70" w14:textId="77777777" w:rsidR="006B2BB0" w:rsidRPr="004F053D" w:rsidRDefault="006B2BB0" w:rsidP="006B2BB0">
      <w:pPr>
        <w:jc w:val="both"/>
        <w:rPr>
          <w:rFonts w:ascii="Arial" w:hAnsi="Arial" w:cs="Arial"/>
        </w:rPr>
      </w:pPr>
      <w:r w:rsidRPr="004F053D">
        <w:rPr>
          <w:b/>
        </w:rPr>
        <w:t xml:space="preserve">Example 1. (Khalid et al., 2023; Khalid &amp; Naeem, 2018): </w:t>
      </w:r>
      <w:r w:rsidRPr="004F053D">
        <w:t>Consider the following linear fourteenth-order boundary value problem:</w:t>
      </w:r>
    </w:p>
    <w:p w14:paraId="471328FA" w14:textId="77777777" w:rsidR="006B2BB0" w:rsidRPr="004F053D" w:rsidRDefault="006B2BB0" w:rsidP="006B2BB0">
      <w:pPr>
        <w:jc w:val="both"/>
        <w:rPr>
          <w:rFonts w:ascii="Arial" w:hAnsi="Arial" w:cs="Arial"/>
          <w:b/>
        </w:rPr>
      </w:pPr>
    </w:p>
    <w:p w14:paraId="4517D3F0" w14:textId="77777777" w:rsidR="006B2BB0" w:rsidRPr="004F053D" w:rsidRDefault="00000000" w:rsidP="006B2BB0">
      <w:pPr>
        <w:jc w:val="both"/>
        <w:rPr>
          <w:rFonts w:ascii="Arial" w:hAnsi="Arial" w:cs="Arial"/>
        </w:rPr>
      </w:pPr>
      <m:oMath>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14</m:t>
                </m:r>
              </m:e>
            </m:d>
          </m:sup>
        </m:sSup>
        <m:r>
          <w:rPr>
            <w:rFonts w:ascii="Cambria Math" w:hAnsi="Cambria Math" w:cs="Arial"/>
          </w:rPr>
          <m:t>=</m:t>
        </m:r>
        <m:sSup>
          <m:sSupPr>
            <m:ctrlPr>
              <w:rPr>
                <w:rFonts w:ascii="Cambria Math" w:hAnsi="Cambria Math" w:cs="Arial"/>
                <w:i/>
              </w:rPr>
            </m:ctrlPr>
          </m:sSupPr>
          <m:e>
            <m:r>
              <w:rPr>
                <w:rFonts w:ascii="Cambria Math" w:hAnsi="Cambria Math" w:cs="Arial"/>
              </w:rPr>
              <m:t>e</m:t>
            </m:r>
          </m:e>
          <m:sup>
            <m:r>
              <w:rPr>
                <w:rFonts w:ascii="Cambria Math" w:hAnsi="Cambria Math" w:cs="Arial"/>
              </w:rPr>
              <m:t>-ξ</m:t>
            </m:r>
          </m:sup>
        </m:sSup>
        <m:r>
          <m:rPr>
            <m:sty m:val="p"/>
          </m:rPr>
          <w:rPr>
            <w:rFonts w:ascii="Cambria Math" w:hAnsi="Cambria Math" w:cs="Arial"/>
          </w:rPr>
          <m:t>Υ(</m:t>
        </m:r>
        <m:r>
          <w:rPr>
            <w:rFonts w:ascii="Cambria Math" w:hAnsi="Cambria Math" w:cs="Arial"/>
          </w:rPr>
          <m:t>ξ</m:t>
        </m:r>
        <m:r>
          <m:rPr>
            <m:sty m:val="p"/>
          </m:rPr>
          <w:rPr>
            <w:rFonts w:ascii="Cambria Math" w:hAnsi="Cambria Math" w:cs="Arial"/>
          </w:rPr>
          <m:t>)</m:t>
        </m:r>
        <m:r>
          <w:rPr>
            <w:rFonts w:ascii="Cambria Math" w:hAnsi="Cambria Math" w:cs="Arial"/>
          </w:rPr>
          <m:t>,</m:t>
        </m:r>
      </m:oMath>
      <w:r w:rsidR="006B2BB0" w:rsidRPr="004F053D">
        <w:rPr>
          <w:rFonts w:ascii="Arial" w:eastAsiaTheme="minorEastAsia" w:hAnsi="Arial" w:cs="Arial"/>
        </w:rPr>
        <w:t xml:space="preserve">      </w:t>
      </w:r>
      <m:oMath>
        <m:r>
          <w:rPr>
            <w:rFonts w:ascii="Cambria Math" w:hAnsi="Cambria Math" w:cs="Arial"/>
          </w:rPr>
          <m:t>0≤ξ≤1</m:t>
        </m:r>
      </m:oMath>
      <w:r w:rsidR="006B2BB0" w:rsidRPr="004F053D">
        <w:rPr>
          <w:rFonts w:ascii="Arial" w:eastAsiaTheme="minorEastAsia" w:hAnsi="Arial" w:cs="Arial"/>
        </w:rPr>
        <w:t xml:space="preserve">                                                                                                     (14)</w:t>
      </w:r>
      <w:r w:rsidR="006B2BB0" w:rsidRPr="004F053D">
        <w:rPr>
          <w:rFonts w:ascii="Arial" w:eastAsiaTheme="minorEastAsia" w:hAnsi="Arial" w:cs="Arial"/>
        </w:rPr>
        <w:tab/>
        <w:t xml:space="preserve">                                               </w:t>
      </w:r>
    </w:p>
    <w:p w14:paraId="3E2A8537" w14:textId="77777777" w:rsidR="006B2BB0" w:rsidRPr="004F053D" w:rsidRDefault="006B2BB0" w:rsidP="006B2BB0">
      <w:pPr>
        <w:rPr>
          <w:rFonts w:ascii="Arial" w:eastAsiaTheme="minorEastAsia" w:hAnsi="Arial" w:cs="Arial"/>
        </w:rPr>
      </w:pPr>
      <m:oMathPara>
        <m:oMathParaPr>
          <m:jc m:val="left"/>
        </m:oMathParaPr>
        <m:oMath>
          <m:r>
            <m:rPr>
              <m:sty m:val="p"/>
            </m:rPr>
            <w:rPr>
              <w:rFonts w:ascii="Cambria Math" w:hAnsi="Cambria Math" w:cs="Arial"/>
            </w:rPr>
            <m:t>Υ</m:t>
          </m:r>
          <m:d>
            <m:dPr>
              <m:ctrlPr>
                <w:rPr>
                  <w:rFonts w:ascii="Cambria Math" w:hAnsi="Cambria Math" w:cs="Arial"/>
                </w:rPr>
              </m:ctrlPr>
            </m:dPr>
            <m:e>
              <m:r>
                <w:rPr>
                  <w:rFonts w:ascii="Cambria Math" w:hAnsi="Cambria Math" w:cs="Arial"/>
                </w:rPr>
                <m:t>0</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m:t>
              </m:r>
            </m:sup>
          </m:sSup>
          <m:d>
            <m:dPr>
              <m:ctrlPr>
                <w:rPr>
                  <w:rFonts w:ascii="Cambria Math" w:hAnsi="Cambria Math" w:cs="Arial"/>
                </w:rPr>
              </m:ctrlPr>
            </m:dPr>
            <m:e>
              <m:r>
                <w:rPr>
                  <w:rFonts w:ascii="Cambria Math" w:hAnsi="Cambria Math" w:cs="Arial"/>
                </w:rPr>
                <m:t>0</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m:t>
              </m:r>
            </m:sup>
          </m:sSup>
          <m:d>
            <m:dPr>
              <m:ctrlPr>
                <w:rPr>
                  <w:rFonts w:ascii="Cambria Math" w:hAnsi="Cambria Math" w:cs="Arial"/>
                </w:rPr>
              </m:ctrlPr>
            </m:dPr>
            <m:e>
              <m:r>
                <w:rPr>
                  <w:rFonts w:ascii="Cambria Math" w:hAnsi="Cambria Math" w:cs="Arial"/>
                </w:rPr>
                <m:t>0</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m:rPr>
                  <m:sty m:val="p"/>
                </m:rPr>
                <w:rPr>
                  <w:rFonts w:ascii="Cambria Math" w:hAnsi="Cambria Math" w:cs="Arial"/>
                </w:rPr>
                <m:t>'''</m:t>
              </m:r>
            </m:sup>
          </m:sSup>
          <m:d>
            <m:dPr>
              <m:ctrlPr>
                <w:rPr>
                  <w:rFonts w:ascii="Cambria Math" w:hAnsi="Cambria Math" w:cs="Arial"/>
                </w:rPr>
              </m:ctrlPr>
            </m:dPr>
            <m:e>
              <m:r>
                <w:rPr>
                  <w:rFonts w:ascii="Cambria Math" w:hAnsi="Cambria Math" w:cs="Arial"/>
                </w:rPr>
                <m:t>0</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(iv)</m:t>
              </m:r>
            </m:sup>
          </m:sSup>
          <m:d>
            <m:dPr>
              <m:ctrlPr>
                <w:rPr>
                  <w:rFonts w:ascii="Cambria Math" w:hAnsi="Cambria Math" w:cs="Arial"/>
                </w:rPr>
              </m:ctrlPr>
            </m:dPr>
            <m:e>
              <m:r>
                <w:rPr>
                  <w:rFonts w:ascii="Cambria Math" w:hAnsi="Cambria Math" w:cs="Arial"/>
                </w:rPr>
                <m:t>0</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(v)</m:t>
              </m:r>
            </m:sup>
          </m:sSup>
          <m:d>
            <m:dPr>
              <m:ctrlPr>
                <w:rPr>
                  <w:rFonts w:ascii="Cambria Math" w:hAnsi="Cambria Math" w:cs="Arial"/>
                </w:rPr>
              </m:ctrlPr>
            </m:dPr>
            <m:e>
              <m:r>
                <w:rPr>
                  <w:rFonts w:ascii="Cambria Math" w:hAnsi="Cambria Math" w:cs="Arial"/>
                </w:rPr>
                <m:t>0</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vi</m:t>
                  </m:r>
                </m:e>
              </m:d>
            </m:sup>
          </m:sSup>
          <m:d>
            <m:dPr>
              <m:ctrlPr>
                <w:rPr>
                  <w:rFonts w:ascii="Cambria Math" w:hAnsi="Cambria Math" w:cs="Arial"/>
                </w:rPr>
              </m:ctrlPr>
            </m:dPr>
            <m:e>
              <m:r>
                <w:rPr>
                  <w:rFonts w:ascii="Cambria Math" w:hAnsi="Cambria Math" w:cs="Arial"/>
                </w:rPr>
                <m:t>0</m:t>
              </m:r>
            </m:e>
          </m:d>
          <m:r>
            <w:rPr>
              <w:rFonts w:ascii="Cambria Math" w:hAnsi="Cambria Math" w:cs="Arial"/>
            </w:rPr>
            <m:t>=1,</m:t>
          </m:r>
        </m:oMath>
      </m:oMathPara>
    </w:p>
    <w:p w14:paraId="00455F75" w14:textId="77777777" w:rsidR="006B2BB0" w:rsidRPr="004F053D" w:rsidRDefault="006B2BB0" w:rsidP="006B2BB0">
      <w:pPr>
        <w:jc w:val="both"/>
        <w:rPr>
          <w:rFonts w:ascii="Arial" w:eastAsiaTheme="minorEastAsia" w:hAnsi="Arial" w:cs="Arial"/>
        </w:rPr>
      </w:pPr>
      <m:oMath>
        <m:r>
          <m:rPr>
            <m:sty m:val="p"/>
          </m:rPr>
          <w:rPr>
            <w:rFonts w:ascii="Cambria Math" w:hAnsi="Cambria Math" w:cs="Arial"/>
          </w:rPr>
          <m:t>Υ</m:t>
        </m:r>
        <m:d>
          <m:dPr>
            <m:ctrlPr>
              <w:rPr>
                <w:rFonts w:ascii="Cambria Math" w:hAnsi="Cambria Math" w:cs="Arial"/>
              </w:rPr>
            </m:ctrlPr>
          </m:dPr>
          <m:e>
            <m:r>
              <w:rPr>
                <w:rFonts w:ascii="Cambria Math" w:hAnsi="Cambria Math" w:cs="Arial"/>
              </w:rPr>
              <m:t>1</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m:t>
            </m:r>
          </m:sup>
        </m:sSup>
        <m:d>
          <m:dPr>
            <m:ctrlPr>
              <w:rPr>
                <w:rFonts w:ascii="Cambria Math" w:hAnsi="Cambria Math" w:cs="Arial"/>
              </w:rPr>
            </m:ctrlPr>
          </m:dPr>
          <m:e>
            <m:r>
              <w:rPr>
                <w:rFonts w:ascii="Cambria Math" w:hAnsi="Cambria Math" w:cs="Arial"/>
              </w:rPr>
              <m:t>1</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m:t>
            </m:r>
          </m:sup>
        </m:sSup>
        <m:d>
          <m:dPr>
            <m:ctrlPr>
              <w:rPr>
                <w:rFonts w:ascii="Cambria Math" w:hAnsi="Cambria Math" w:cs="Arial"/>
              </w:rPr>
            </m:ctrlPr>
          </m:dPr>
          <m:e>
            <m:r>
              <w:rPr>
                <w:rFonts w:ascii="Cambria Math" w:hAnsi="Cambria Math" w:cs="Arial"/>
              </w:rPr>
              <m:t>1</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m:rPr>
                <m:sty m:val="p"/>
              </m:rPr>
              <w:rPr>
                <w:rFonts w:ascii="Cambria Math" w:hAnsi="Cambria Math" w:cs="Arial"/>
              </w:rPr>
              <m:t>'''</m:t>
            </m:r>
          </m:sup>
        </m:sSup>
        <m:d>
          <m:dPr>
            <m:ctrlPr>
              <w:rPr>
                <w:rFonts w:ascii="Cambria Math" w:hAnsi="Cambria Math" w:cs="Arial"/>
              </w:rPr>
            </m:ctrlPr>
          </m:dPr>
          <m:e>
            <m:r>
              <w:rPr>
                <w:rFonts w:ascii="Cambria Math" w:hAnsi="Cambria Math" w:cs="Arial"/>
              </w:rPr>
              <m:t>1</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(iv)</m:t>
            </m:r>
          </m:sup>
        </m:sSup>
        <m:d>
          <m:dPr>
            <m:ctrlPr>
              <w:rPr>
                <w:rFonts w:ascii="Cambria Math" w:hAnsi="Cambria Math" w:cs="Arial"/>
              </w:rPr>
            </m:ctrlPr>
          </m:dPr>
          <m:e>
            <m:r>
              <w:rPr>
                <w:rFonts w:ascii="Cambria Math" w:hAnsi="Cambria Math" w:cs="Arial"/>
              </w:rPr>
              <m:t>1</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(v)</m:t>
            </m:r>
          </m:sup>
        </m:sSup>
        <m:d>
          <m:dPr>
            <m:ctrlPr>
              <w:rPr>
                <w:rFonts w:ascii="Cambria Math" w:hAnsi="Cambria Math" w:cs="Arial"/>
              </w:rPr>
            </m:ctrlPr>
          </m:dPr>
          <m:e>
            <m:r>
              <w:rPr>
                <w:rFonts w:ascii="Cambria Math" w:hAnsi="Cambria Math" w:cs="Arial"/>
              </w:rPr>
              <m:t>1</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vi</m:t>
                </m:r>
              </m:e>
            </m:d>
          </m:sup>
        </m:sSup>
        <m:d>
          <m:dPr>
            <m:ctrlPr>
              <w:rPr>
                <w:rFonts w:ascii="Cambria Math" w:hAnsi="Cambria Math" w:cs="Arial"/>
              </w:rPr>
            </m:ctrlPr>
          </m:dPr>
          <m:e>
            <m:r>
              <w:rPr>
                <w:rFonts w:ascii="Cambria Math" w:hAnsi="Cambria Math" w:cs="Arial"/>
              </w:rPr>
              <m:t>1</m:t>
            </m:r>
          </m:e>
        </m:d>
        <m:r>
          <w:rPr>
            <w:rFonts w:ascii="Cambria Math" w:hAnsi="Cambria Math" w:cs="Arial"/>
          </w:rPr>
          <m:t>=e</m:t>
        </m:r>
      </m:oMath>
      <w:r w:rsidRPr="004F053D">
        <w:rPr>
          <w:rFonts w:ascii="Arial" w:eastAsiaTheme="minorEastAsia" w:hAnsi="Arial" w:cs="Arial"/>
        </w:rPr>
        <w:t xml:space="preserve">                                          (15)     </w:t>
      </w:r>
    </w:p>
    <w:p w14:paraId="006BC221" w14:textId="77777777" w:rsidR="006B2BB0" w:rsidRPr="004F053D" w:rsidRDefault="006B2BB0" w:rsidP="006B2BB0">
      <w:pPr>
        <w:jc w:val="both"/>
        <w:rPr>
          <w:rFonts w:ascii="Arial" w:hAnsi="Arial" w:cs="Arial"/>
        </w:rPr>
      </w:pPr>
      <w:r w:rsidRPr="004F053D">
        <w:rPr>
          <w:rFonts w:ascii="Arial" w:eastAsiaTheme="minorEastAsia" w:hAnsi="Arial" w:cs="Arial"/>
        </w:rPr>
        <w:t xml:space="preserve">The exact solution is given by </w:t>
      </w:r>
      <m:oMath>
        <m:r>
          <m:rPr>
            <m:sty m:val="p"/>
          </m:rPr>
          <w:rPr>
            <w:rFonts w:ascii="Cambria Math" w:hAnsi="Cambria Math" w:cs="Arial"/>
          </w:rPr>
          <m:t>Υ</m:t>
        </m:r>
        <m:r>
          <w:rPr>
            <w:rFonts w:ascii="Cambria Math" w:hAnsi="Cambria Math" w:cs="Arial"/>
          </w:rPr>
          <m:t>=</m:t>
        </m:r>
        <m:sSup>
          <m:sSupPr>
            <m:ctrlPr>
              <w:rPr>
                <w:rFonts w:ascii="Cambria Math" w:hAnsi="Cambria Math" w:cs="Arial"/>
                <w:i/>
              </w:rPr>
            </m:ctrlPr>
          </m:sSupPr>
          <m:e>
            <m:r>
              <w:rPr>
                <w:rFonts w:ascii="Cambria Math" w:hAnsi="Cambria Math" w:cs="Arial"/>
              </w:rPr>
              <m:t>e</m:t>
            </m:r>
          </m:e>
          <m:sup>
            <m:r>
              <w:rPr>
                <w:rFonts w:ascii="Cambria Math" w:hAnsi="Cambria Math" w:cs="Arial"/>
              </w:rPr>
              <m:t>ξ</m:t>
            </m:r>
          </m:sup>
        </m:sSup>
      </m:oMath>
      <w:r w:rsidRPr="004F053D">
        <w:rPr>
          <w:rFonts w:ascii="Arial" w:eastAsiaTheme="minorEastAsia" w:hAnsi="Arial" w:cs="Arial"/>
        </w:rPr>
        <w:t xml:space="preserve">        </w:t>
      </w:r>
    </w:p>
    <w:p w14:paraId="41032F6D" w14:textId="77777777" w:rsidR="006B2BB0" w:rsidRPr="004F053D" w:rsidRDefault="006B2BB0" w:rsidP="006B2BB0">
      <w:pPr>
        <w:jc w:val="both"/>
        <w:rPr>
          <w:rFonts w:ascii="Arial" w:hAnsi="Arial" w:cs="Arial"/>
        </w:rPr>
      </w:pPr>
      <w:r w:rsidRPr="004F053D">
        <w:t>The correction functional for boundary value problems (14) and (15) is given by</w:t>
      </w:r>
    </w:p>
    <w:p w14:paraId="323F3CBB" w14:textId="77777777" w:rsidR="006B2BB0" w:rsidRPr="004F053D" w:rsidRDefault="00000000" w:rsidP="006B2BB0">
      <w:pPr>
        <w:jc w:val="both"/>
        <w:rPr>
          <w:rFonts w:ascii="Arial" w:eastAsia="Meiryo" w:hAnsi="Arial" w:cs="Arial"/>
          <w:spacing w:val="22"/>
        </w:rPr>
      </w:pPr>
      <m:oMath>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m+1</m:t>
            </m:r>
          </m:sub>
        </m:sSub>
        <m:r>
          <w:rPr>
            <w:rFonts w:ascii="Cambria Math" w:hAnsi="Cambria Math" w:cs="Arial"/>
          </w:rPr>
          <m:t>=</m:t>
        </m:r>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m:t>
            </m:r>
          </m:sub>
        </m:sSub>
        <m:d>
          <m:dPr>
            <m:ctrlPr>
              <w:rPr>
                <w:rFonts w:ascii="Cambria Math" w:hAnsi="Cambria Math" w:cs="Arial"/>
              </w:rPr>
            </m:ctrlPr>
          </m:dPr>
          <m:e>
            <m:r>
              <w:rPr>
                <w:rFonts w:ascii="Cambria Math" w:hAnsi="Cambria Math" w:cs="Arial"/>
              </w:rPr>
              <m:t>ξ</m:t>
            </m:r>
          </m:e>
        </m:d>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r>
              <w:rPr>
                <w:rFonts w:ascii="Cambria Math" w:hAnsi="Cambria Math" w:cs="Arial"/>
              </w:rPr>
              <m:t>λ</m:t>
            </m:r>
            <m:d>
              <m:dPr>
                <m:ctrlPr>
                  <w:rPr>
                    <w:rFonts w:ascii="Cambria Math" w:hAnsi="Cambria Math" w:cs="Arial"/>
                  </w:rPr>
                </m:ctrlPr>
              </m:dPr>
              <m:e>
                <m:r>
                  <w:rPr>
                    <w:rFonts w:ascii="Cambria Math" w:hAnsi="Cambria Math" w:cs="Arial"/>
                  </w:rPr>
                  <m:t>τ</m:t>
                </m:r>
              </m:e>
            </m:d>
            <m:d>
              <m:dPr>
                <m:ctrlPr>
                  <w:rPr>
                    <w:rFonts w:ascii="Cambria Math" w:hAnsi="Cambria Math" w:cs="Arial"/>
                  </w:rPr>
                </m:ctrlPr>
              </m:dPr>
              <m:e>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14</m:t>
                        </m:r>
                      </m:e>
                    </m:d>
                  </m:sup>
                </m:sSup>
                <m:r>
                  <w:rPr>
                    <w:rFonts w:ascii="Cambria Math" w:hAnsi="Cambria Math" w:cs="Arial"/>
                  </w:rPr>
                  <m:t>-</m:t>
                </m:r>
                <m:sSup>
                  <m:sSupPr>
                    <m:ctrlPr>
                      <w:rPr>
                        <w:rFonts w:ascii="Cambria Math" w:hAnsi="Cambria Math" w:cs="Arial"/>
                        <w:i/>
                      </w:rPr>
                    </m:ctrlPr>
                  </m:sSupPr>
                  <m:e>
                    <m:r>
                      <w:rPr>
                        <w:rFonts w:ascii="Cambria Math" w:hAnsi="Cambria Math" w:cs="Arial"/>
                      </w:rPr>
                      <m:t>e</m:t>
                    </m:r>
                  </m:e>
                  <m:sup>
                    <m:r>
                      <w:rPr>
                        <w:rFonts w:ascii="Cambria Math" w:hAnsi="Cambria Math" w:cs="Arial"/>
                      </w:rPr>
                      <m:t>-τ</m:t>
                    </m:r>
                  </m:sup>
                </m:sSup>
                <m:r>
                  <m:rPr>
                    <m:sty m:val="p"/>
                  </m:rPr>
                  <w:rPr>
                    <w:rFonts w:ascii="Cambria Math" w:hAnsi="Cambria Math" w:cs="Arial"/>
                  </w:rPr>
                  <m:t>Υ(</m:t>
                </m:r>
                <m:r>
                  <w:rPr>
                    <w:rFonts w:ascii="Cambria Math" w:hAnsi="Cambria Math" w:cs="Arial"/>
                  </w:rPr>
                  <m:t>τ</m:t>
                </m:r>
                <m:r>
                  <m:rPr>
                    <m:sty m:val="p"/>
                  </m:rPr>
                  <w:rPr>
                    <w:rFonts w:ascii="Cambria Math" w:hAnsi="Cambria Math" w:cs="Arial"/>
                  </w:rPr>
                  <m:t>)</m:t>
                </m:r>
              </m:e>
            </m:d>
            <m:r>
              <w:rPr>
                <w:rFonts w:ascii="Cambria Math" w:hAnsi="Cambria Math" w:cs="Arial"/>
              </w:rPr>
              <m:t>dτ</m:t>
            </m:r>
          </m:e>
        </m:nary>
      </m:oMath>
      <w:r w:rsidR="006B2BB0" w:rsidRPr="004F053D">
        <w:rPr>
          <w:rFonts w:ascii="Arial" w:eastAsia="Meiryo" w:hAnsi="Arial" w:cs="Arial"/>
          <w:spacing w:val="22"/>
        </w:rPr>
        <w:t xml:space="preserve">                                    </w:t>
      </w:r>
    </w:p>
    <w:p w14:paraId="3F099FB6" w14:textId="77777777" w:rsidR="006B2BB0" w:rsidRPr="004F053D" w:rsidRDefault="006B2BB0" w:rsidP="006B2BB0">
      <w:pPr>
        <w:widowControl w:val="0"/>
        <w:tabs>
          <w:tab w:val="left" w:pos="9520"/>
        </w:tabs>
        <w:spacing w:before="240"/>
        <w:ind w:right="-20"/>
        <w:jc w:val="both"/>
        <w:rPr>
          <w:rFonts w:ascii="Arial" w:hAnsi="Arial" w:cs="Arial"/>
        </w:rPr>
      </w:pPr>
      <w:r w:rsidRPr="004F053D">
        <w:rPr>
          <w:rFonts w:ascii="Arial" w:hAnsi="Arial" w:cs="Arial"/>
        </w:rPr>
        <w:t xml:space="preserve">where </w:t>
      </w:r>
      <m:oMath>
        <m:r>
          <w:rPr>
            <w:rFonts w:ascii="Cambria Math" w:hAnsi="Cambria Math" w:cs="Arial"/>
          </w:rPr>
          <m:t>λ</m:t>
        </m:r>
        <m:d>
          <m:dPr>
            <m:ctrlPr>
              <w:rPr>
                <w:rFonts w:ascii="Cambria Math" w:hAnsi="Cambria Math" w:cs="Arial"/>
              </w:rPr>
            </m:ctrlPr>
          </m:dPr>
          <m:e>
            <m:r>
              <w:rPr>
                <w:rFonts w:ascii="Cambria Math" w:hAnsi="Cambria Math" w:cs="Arial"/>
              </w:rPr>
              <m:t>τ</m:t>
            </m:r>
          </m:e>
        </m:d>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d>
                  <m:dPr>
                    <m:ctrlPr>
                      <w:rPr>
                        <w:rFonts w:ascii="Cambria Math" w:hAnsi="Cambria Math" w:cs="Arial"/>
                      </w:rPr>
                    </m:ctrlPr>
                  </m:dPr>
                  <m:e>
                    <m:r>
                      <w:rPr>
                        <w:rFonts w:ascii="Cambria Math" w:hAnsi="Cambria Math" w:cs="Arial"/>
                      </w:rPr>
                      <m:t>-1</m:t>
                    </m:r>
                  </m:e>
                </m:d>
              </m:e>
              <m:sup>
                <m:r>
                  <w:rPr>
                    <w:rFonts w:ascii="Cambria Math" w:hAnsi="Cambria Math" w:cs="Arial"/>
                  </w:rPr>
                  <m:t>14</m:t>
                </m:r>
              </m:sup>
            </m:sSup>
            <m:sSup>
              <m:sSupPr>
                <m:ctrlPr>
                  <w:rPr>
                    <w:rFonts w:ascii="Cambria Math" w:hAnsi="Cambria Math" w:cs="Arial"/>
                  </w:rPr>
                </m:ctrlPr>
              </m:sSupPr>
              <m:e>
                <m:d>
                  <m:dPr>
                    <m:ctrlPr>
                      <w:rPr>
                        <w:rFonts w:ascii="Cambria Math" w:hAnsi="Cambria Math" w:cs="Arial"/>
                      </w:rPr>
                    </m:ctrlPr>
                  </m:dPr>
                  <m:e>
                    <m:r>
                      <w:rPr>
                        <w:rFonts w:ascii="Cambria Math" w:hAnsi="Cambria Math" w:cs="Arial"/>
                      </w:rPr>
                      <m:t>τ-ξ</m:t>
                    </m:r>
                  </m:e>
                </m:d>
              </m:e>
              <m:sup>
                <m:r>
                  <w:rPr>
                    <w:rFonts w:ascii="Cambria Math" w:hAnsi="Cambria Math" w:cs="Arial"/>
                  </w:rPr>
                  <m:t>13</m:t>
                </m:r>
              </m:sup>
            </m:sSup>
          </m:num>
          <m:den>
            <m:r>
              <w:rPr>
                <w:rFonts w:ascii="Cambria Math" w:hAnsi="Cambria Math" w:cs="Arial"/>
              </w:rPr>
              <m:t>13!</m:t>
            </m:r>
          </m:den>
        </m:f>
      </m:oMath>
      <w:r w:rsidRPr="004F053D">
        <w:rPr>
          <w:rFonts w:ascii="Arial" w:hAnsi="Arial" w:cs="Arial"/>
        </w:rPr>
        <w:t xml:space="preserve"> is the Lagrange multiplier.</w:t>
      </w:r>
    </w:p>
    <w:p w14:paraId="6F40D16C" w14:textId="77777777" w:rsidR="006B2BB0" w:rsidRPr="004F053D" w:rsidRDefault="006B2BB0" w:rsidP="006B2BB0">
      <w:pPr>
        <w:widowControl w:val="0"/>
        <w:tabs>
          <w:tab w:val="left" w:pos="9520"/>
        </w:tabs>
        <w:ind w:right="-20"/>
        <w:jc w:val="both"/>
        <w:rPr>
          <w:rFonts w:ascii="Arial" w:hAnsi="Arial" w:cs="Arial"/>
        </w:rPr>
      </w:pPr>
    </w:p>
    <w:p w14:paraId="24AF00F1" w14:textId="77777777" w:rsidR="006B2BB0" w:rsidRPr="004F053D" w:rsidRDefault="006B2BB0" w:rsidP="006B2BB0">
      <w:pPr>
        <w:rPr>
          <w:rFonts w:ascii="Arial" w:hAnsi="Arial" w:cs="Arial"/>
        </w:rPr>
      </w:pPr>
      <w:r w:rsidRPr="004F053D">
        <w:t>Consider an initial approximation of the following form:</w:t>
      </w:r>
    </w:p>
    <w:p w14:paraId="68C3D5D2" w14:textId="77777777" w:rsidR="006B2BB0" w:rsidRPr="004F053D" w:rsidRDefault="006B2BB0" w:rsidP="006B2BB0">
      <w:pPr>
        <w:widowControl w:val="0"/>
        <w:tabs>
          <w:tab w:val="left" w:pos="9520"/>
        </w:tabs>
        <w:ind w:right="-20"/>
        <w:jc w:val="both"/>
        <w:rPr>
          <w:rFonts w:ascii="Arial" w:eastAsiaTheme="minorEastAsia" w:hAnsi="Arial" w:cs="Arial"/>
          <w:spacing w:val="22"/>
        </w:rPr>
      </w:pPr>
    </w:p>
    <w:p w14:paraId="3BEEC2F0" w14:textId="77777777" w:rsidR="006B2BB0" w:rsidRPr="004F053D" w:rsidRDefault="006B2BB0" w:rsidP="006B2BB0">
      <w:pPr>
        <w:widowControl w:val="0"/>
        <w:tabs>
          <w:tab w:val="left" w:pos="9520"/>
        </w:tabs>
        <w:ind w:right="-20"/>
        <w:jc w:val="center"/>
        <w:rPr>
          <w:rFonts w:ascii="Arial" w:eastAsiaTheme="minorEastAsia" w:hAnsi="Arial" w:cs="Arial"/>
          <w:spacing w:val="22"/>
        </w:rPr>
      </w:pPr>
      <w:r w:rsidRPr="004F053D">
        <w:rPr>
          <w:rFonts w:ascii="Arial" w:eastAsiaTheme="minorEastAsia" w:hAnsi="Arial" w:cs="Arial"/>
          <w:spacing w:val="22"/>
        </w:rPr>
        <w:t xml:space="preserve"> </w:t>
      </w:r>
      <m:oMath>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m,13</m:t>
            </m:r>
          </m:sub>
        </m:sSub>
        <m:d>
          <m:dPr>
            <m:ctrlPr>
              <w:rPr>
                <w:rFonts w:ascii="Cambria Math" w:hAnsi="Cambria Math" w:cs="Arial"/>
              </w:rPr>
            </m:ctrlPr>
          </m:dPr>
          <m:e>
            <m:r>
              <w:rPr>
                <w:rFonts w:ascii="Cambria Math" w:hAnsi="Cambria Math" w:cs="Arial"/>
              </w:rPr>
              <m:t>ξ</m:t>
            </m:r>
          </m:e>
        </m:d>
        <m:r>
          <w:rPr>
            <w:rFonts w:ascii="Cambria Math" w:hAnsi="Cambria Math" w:cs="Arial"/>
          </w:rPr>
          <m:t>=</m:t>
        </m:r>
        <m:nary>
          <m:naryPr>
            <m:chr m:val="∑"/>
            <m:ctrlPr>
              <w:rPr>
                <w:rFonts w:ascii="Cambria Math" w:hAnsi="Cambria Math" w:cs="Arial"/>
              </w:rPr>
            </m:ctrlPr>
          </m:naryPr>
          <m:sub>
            <m:r>
              <w:rPr>
                <w:rFonts w:ascii="Cambria Math" w:hAnsi="Cambria Math" w:cs="Arial"/>
              </w:rPr>
              <m:t>m=0</m:t>
            </m:r>
          </m:sub>
          <m:sup>
            <m:r>
              <w:rPr>
                <w:rFonts w:ascii="Cambria Math" w:hAnsi="Cambria Math" w:cs="Arial"/>
              </w:rPr>
              <m:t>13</m:t>
            </m:r>
          </m:sup>
          <m:e>
            <m:sSub>
              <m:sSubPr>
                <m:ctrlPr>
                  <w:rPr>
                    <w:rFonts w:ascii="Cambria Math" w:hAnsi="Cambria Math" w:cs="Arial"/>
                  </w:rPr>
                </m:ctrlPr>
              </m:sSubPr>
              <m:e>
                <m:r>
                  <w:rPr>
                    <w:rFonts w:ascii="Cambria Math" w:hAnsi="Cambria Math" w:cs="Arial"/>
                  </w:rPr>
                  <m:t>α</m:t>
                </m:r>
              </m:e>
              <m:sub>
                <m:r>
                  <w:rPr>
                    <w:rFonts w:ascii="Cambria Math" w:hAnsi="Cambria Math" w:cs="Arial"/>
                  </w:rPr>
                  <m:t>m,13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m,13</m:t>
                </m:r>
              </m:sub>
            </m:sSub>
            <m:d>
              <m:dPr>
                <m:ctrlPr>
                  <w:rPr>
                    <w:rFonts w:ascii="Cambria Math" w:hAnsi="Cambria Math" w:cs="Arial"/>
                  </w:rPr>
                </m:ctrlPr>
              </m:dPr>
              <m:e>
                <m:r>
                  <w:rPr>
                    <w:rFonts w:ascii="Cambria Math" w:hAnsi="Cambria Math" w:cs="Arial"/>
                  </w:rPr>
                  <m:t>ξ</m:t>
                </m:r>
              </m:e>
            </m:d>
          </m:e>
        </m:nary>
      </m:oMath>
    </w:p>
    <w:p w14:paraId="51B94F5F" w14:textId="77777777" w:rsidR="006B2BB0" w:rsidRPr="004F053D" w:rsidRDefault="006B2BB0" w:rsidP="006B2BB0">
      <w:pPr>
        <w:widowControl w:val="0"/>
        <w:tabs>
          <w:tab w:val="left" w:pos="9520"/>
        </w:tabs>
        <w:ind w:right="-20"/>
        <w:jc w:val="both"/>
        <w:rPr>
          <w:rFonts w:ascii="Arial" w:hAnsi="Arial" w:cs="Arial"/>
        </w:rPr>
      </w:pPr>
    </w:p>
    <w:p w14:paraId="4D26D5B7" w14:textId="77777777" w:rsidR="006B2BB0" w:rsidRPr="004F053D" w:rsidRDefault="006B2BB0" w:rsidP="006B2BB0">
      <w:pPr>
        <w:rPr>
          <w:rFonts w:ascii="Arial" w:hAnsi="Arial" w:cs="Arial"/>
        </w:rPr>
      </w:pPr>
      <w:r w:rsidRPr="004F053D">
        <w:t>Consequently, the following iterative formula is obtained:</w:t>
      </w:r>
    </w:p>
    <w:p w14:paraId="65E19E07" w14:textId="77777777" w:rsidR="006B2BB0" w:rsidRPr="004F053D" w:rsidRDefault="006B2BB0" w:rsidP="006B2BB0">
      <w:pPr>
        <w:widowControl w:val="0"/>
        <w:tabs>
          <w:tab w:val="left" w:pos="9520"/>
        </w:tabs>
        <w:ind w:right="-20"/>
        <w:jc w:val="both"/>
        <w:rPr>
          <w:rFonts w:ascii="Arial" w:hAnsi="Arial" w:cs="Arial"/>
        </w:rPr>
      </w:pPr>
    </w:p>
    <w:p w14:paraId="1B785680" w14:textId="77777777" w:rsidR="006B2BB0" w:rsidRPr="004F053D" w:rsidRDefault="00000000" w:rsidP="006B2BB0">
      <w:pPr>
        <w:widowControl w:val="0"/>
        <w:tabs>
          <w:tab w:val="left" w:pos="9520"/>
        </w:tabs>
        <w:ind w:right="-20"/>
        <w:jc w:val="both"/>
        <w:rPr>
          <w:rFonts w:ascii="Arial" w:eastAsiaTheme="minorEastAsia" w:hAnsi="Arial" w:cs="Arial"/>
          <w:spacing w:val="22"/>
        </w:rPr>
      </w:pPr>
      <m:oMath>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m+1,N-1</m:t>
            </m:r>
          </m:sub>
        </m:sSub>
        <m:d>
          <m:dPr>
            <m:ctrlPr>
              <w:rPr>
                <w:rFonts w:ascii="Cambria Math" w:hAnsi="Cambria Math" w:cs="Arial"/>
              </w:rPr>
            </m:ctrlPr>
          </m:dPr>
          <m:e>
            <m:r>
              <w:rPr>
                <w:rFonts w:ascii="Cambria Math" w:hAnsi="Cambria Math" w:cs="Arial"/>
              </w:rPr>
              <m:t>ξ</m:t>
            </m:r>
          </m:e>
        </m:d>
        <m:r>
          <w:rPr>
            <w:rFonts w:ascii="Cambria Math" w:hAnsi="Cambria Math" w:cs="Arial"/>
          </w:rPr>
          <m:t>=</m:t>
        </m:r>
        <m:nary>
          <m:naryPr>
            <m:chr m:val="∑"/>
            <m:ctrlPr>
              <w:rPr>
                <w:rFonts w:ascii="Cambria Math" w:hAnsi="Cambria Math" w:cs="Arial"/>
              </w:rPr>
            </m:ctrlPr>
          </m:naryPr>
          <m:sub>
            <m:r>
              <w:rPr>
                <w:rFonts w:ascii="Cambria Math" w:hAnsi="Cambria Math" w:cs="Arial"/>
              </w:rPr>
              <m:t>m=0</m:t>
            </m:r>
          </m:sub>
          <m:sup>
            <m:r>
              <w:rPr>
                <w:rFonts w:ascii="Cambria Math" w:hAnsi="Cambria Math" w:cs="Arial"/>
              </w:rPr>
              <m:t>13</m:t>
            </m:r>
          </m:sup>
          <m:e>
            <m:sSub>
              <m:sSubPr>
                <m:ctrlPr>
                  <w:rPr>
                    <w:rFonts w:ascii="Cambria Math" w:hAnsi="Cambria Math" w:cs="Arial"/>
                  </w:rPr>
                </m:ctrlPr>
              </m:sSubPr>
              <m:e>
                <m:r>
                  <w:rPr>
                    <w:rFonts w:ascii="Cambria Math" w:hAnsi="Cambria Math" w:cs="Arial"/>
                  </w:rPr>
                  <m:t>α</m:t>
                </m:r>
              </m:e>
              <m:sub>
                <m:r>
                  <w:rPr>
                    <w:rFonts w:ascii="Cambria Math" w:hAnsi="Cambria Math" w:cs="Arial"/>
                  </w:rPr>
                  <m:t>m,13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m,13</m:t>
                </m:r>
              </m:sub>
            </m:sSub>
            <m:d>
              <m:dPr>
                <m:ctrlPr>
                  <w:rPr>
                    <w:rFonts w:ascii="Cambria Math" w:hAnsi="Cambria Math" w:cs="Arial"/>
                  </w:rPr>
                </m:ctrlPr>
              </m:dPr>
              <m:e>
                <m:r>
                  <w:rPr>
                    <w:rFonts w:ascii="Cambria Math" w:hAnsi="Cambria Math" w:cs="Arial"/>
                  </w:rPr>
                  <m:t>ξ</m:t>
                </m:r>
              </m:e>
            </m:d>
          </m:e>
        </m:nary>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f>
              <m:fPr>
                <m:ctrlPr>
                  <w:rPr>
                    <w:rFonts w:ascii="Cambria Math" w:hAnsi="Cambria Math" w:cs="Arial"/>
                  </w:rPr>
                </m:ctrlPr>
              </m:fPr>
              <m:num>
                <m:sSup>
                  <m:sSupPr>
                    <m:ctrlPr>
                      <w:rPr>
                        <w:rFonts w:ascii="Cambria Math" w:hAnsi="Cambria Math" w:cs="Arial"/>
                      </w:rPr>
                    </m:ctrlPr>
                  </m:sSupPr>
                  <m:e>
                    <m:d>
                      <m:dPr>
                        <m:ctrlPr>
                          <w:rPr>
                            <w:rFonts w:ascii="Cambria Math" w:hAnsi="Cambria Math" w:cs="Arial"/>
                          </w:rPr>
                        </m:ctrlPr>
                      </m:dPr>
                      <m:e>
                        <m:r>
                          <w:rPr>
                            <w:rFonts w:ascii="Cambria Math" w:hAnsi="Cambria Math" w:cs="Arial"/>
                          </w:rPr>
                          <m:t>-1</m:t>
                        </m:r>
                      </m:e>
                    </m:d>
                  </m:e>
                  <m:sup>
                    <m:r>
                      <w:rPr>
                        <w:rFonts w:ascii="Cambria Math" w:hAnsi="Cambria Math" w:cs="Arial"/>
                      </w:rPr>
                      <m:t>14</m:t>
                    </m:r>
                  </m:sup>
                </m:sSup>
                <m:sSup>
                  <m:sSupPr>
                    <m:ctrlPr>
                      <w:rPr>
                        <w:rFonts w:ascii="Cambria Math" w:hAnsi="Cambria Math" w:cs="Arial"/>
                      </w:rPr>
                    </m:ctrlPr>
                  </m:sSupPr>
                  <m:e>
                    <m:d>
                      <m:dPr>
                        <m:ctrlPr>
                          <w:rPr>
                            <w:rFonts w:ascii="Cambria Math" w:hAnsi="Cambria Math" w:cs="Arial"/>
                          </w:rPr>
                        </m:ctrlPr>
                      </m:dPr>
                      <m:e>
                        <m:r>
                          <w:rPr>
                            <w:rFonts w:ascii="Cambria Math" w:hAnsi="Cambria Math" w:cs="Arial"/>
                          </w:rPr>
                          <m:t>τ-ξ</m:t>
                        </m:r>
                      </m:e>
                    </m:d>
                  </m:e>
                  <m:sup>
                    <m:r>
                      <w:rPr>
                        <w:rFonts w:ascii="Cambria Math" w:hAnsi="Cambria Math" w:cs="Arial"/>
                      </w:rPr>
                      <m:t>13</m:t>
                    </m:r>
                  </m:sup>
                </m:sSup>
              </m:num>
              <m:den>
                <m:r>
                  <w:rPr>
                    <w:rFonts w:ascii="Cambria Math" w:hAnsi="Cambria Math" w:cs="Arial"/>
                  </w:rPr>
                  <m:t>13!</m:t>
                </m:r>
              </m:den>
            </m:f>
            <m:r>
              <m:rPr>
                <m:sty m:val="p"/>
              </m:rPr>
              <w:rPr>
                <w:rFonts w:ascii="Cambria Math" w:hAnsi="Cambria Math" w:cs="Arial"/>
              </w:rPr>
              <m:t xml:space="preserve">  </m:t>
            </m:r>
            <m:d>
              <m:dPr>
                <m:ctrlPr>
                  <w:rPr>
                    <w:rFonts w:ascii="Cambria Math" w:hAnsi="Cambria Math" w:cs="Arial"/>
                  </w:rPr>
                </m:ctrlPr>
              </m:dPr>
              <m:e>
                <m:f>
                  <m:fPr>
                    <m:ctrlPr>
                      <w:rPr>
                        <w:rFonts w:ascii="Cambria Math" w:hAnsi="Cambria Math" w:cs="Arial"/>
                      </w:rPr>
                    </m:ctrlPr>
                  </m:fPr>
                  <m:num>
                    <m:sSup>
                      <m:sSupPr>
                        <m:ctrlPr>
                          <w:rPr>
                            <w:rFonts w:ascii="Cambria Math" w:hAnsi="Cambria Math" w:cs="Arial"/>
                          </w:rPr>
                        </m:ctrlPr>
                      </m:sSupPr>
                      <m:e>
                        <m:r>
                          <w:rPr>
                            <w:rFonts w:ascii="Cambria Math" w:hAnsi="Cambria Math" w:cs="Arial"/>
                          </w:rPr>
                          <m:t>d</m:t>
                        </m:r>
                      </m:e>
                      <m:sup>
                        <m:r>
                          <w:rPr>
                            <w:rFonts w:ascii="Cambria Math" w:hAnsi="Cambria Math" w:cs="Arial"/>
                          </w:rPr>
                          <m:t>14</m:t>
                        </m:r>
                      </m:sup>
                    </m:sSup>
                  </m:num>
                  <m:den>
                    <m:sSup>
                      <m:sSupPr>
                        <m:ctrlPr>
                          <w:rPr>
                            <w:rFonts w:ascii="Cambria Math" w:hAnsi="Cambria Math" w:cs="Arial"/>
                          </w:rPr>
                        </m:ctrlPr>
                      </m:sSupPr>
                      <m:e>
                        <m:r>
                          <w:rPr>
                            <w:rFonts w:ascii="Cambria Math" w:hAnsi="Cambria Math" w:cs="Arial"/>
                          </w:rPr>
                          <m:t>dt</m:t>
                        </m:r>
                      </m:e>
                      <m:sup>
                        <m:r>
                          <w:rPr>
                            <w:rFonts w:ascii="Cambria Math" w:hAnsi="Cambria Math" w:cs="Arial"/>
                          </w:rPr>
                          <m:t>14</m:t>
                        </m:r>
                      </m:sup>
                    </m:sSup>
                  </m:den>
                </m:f>
                <m:d>
                  <m:dPr>
                    <m:ctrlPr>
                      <w:rPr>
                        <w:rFonts w:ascii="Cambria Math" w:hAnsi="Cambria Math" w:cs="Arial"/>
                      </w:rPr>
                    </m:ctrlPr>
                  </m:dPr>
                  <m:e>
                    <m:nary>
                      <m:naryPr>
                        <m:chr m:val="∑"/>
                        <m:ctrlPr>
                          <w:rPr>
                            <w:rFonts w:ascii="Cambria Math" w:hAnsi="Cambria Math" w:cs="Arial"/>
                          </w:rPr>
                        </m:ctrlPr>
                      </m:naryPr>
                      <m:sub>
                        <m:r>
                          <w:rPr>
                            <w:rFonts w:ascii="Cambria Math" w:hAnsi="Cambria Math" w:cs="Arial"/>
                          </w:rPr>
                          <m:t>m=0</m:t>
                        </m:r>
                      </m:sub>
                      <m:sup>
                        <m:r>
                          <w:rPr>
                            <w:rFonts w:ascii="Cambria Math" w:hAnsi="Cambria Math" w:cs="Arial"/>
                          </w:rPr>
                          <m:t>13</m:t>
                        </m:r>
                      </m:sup>
                      <m:e>
                        <m:sSub>
                          <m:sSubPr>
                            <m:ctrlPr>
                              <w:rPr>
                                <w:rFonts w:ascii="Cambria Math" w:hAnsi="Cambria Math" w:cs="Arial"/>
                              </w:rPr>
                            </m:ctrlPr>
                          </m:sSubPr>
                          <m:e>
                            <m:r>
                              <w:rPr>
                                <w:rFonts w:ascii="Cambria Math" w:hAnsi="Cambria Math" w:cs="Arial"/>
                              </w:rPr>
                              <m:t>α</m:t>
                            </m:r>
                          </m:e>
                          <m:sub>
                            <m:r>
                              <w:rPr>
                                <w:rFonts w:ascii="Cambria Math" w:hAnsi="Cambria Math" w:cs="Arial"/>
                              </w:rPr>
                              <m:t>m,13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m,13</m:t>
                            </m:r>
                          </m:sub>
                        </m:sSub>
                        <m:d>
                          <m:dPr>
                            <m:ctrlPr>
                              <w:rPr>
                                <w:rFonts w:ascii="Cambria Math" w:hAnsi="Cambria Math" w:cs="Arial"/>
                              </w:rPr>
                            </m:ctrlPr>
                          </m:dPr>
                          <m:e>
                            <m:r>
                              <w:rPr>
                                <w:rFonts w:ascii="Cambria Math" w:hAnsi="Cambria Math" w:cs="Arial"/>
                              </w:rPr>
                              <m:t>τ</m:t>
                            </m:r>
                          </m:e>
                        </m:d>
                      </m:e>
                    </m:nary>
                  </m:e>
                </m:d>
                <m:r>
                  <w:rPr>
                    <w:rFonts w:ascii="Cambria Math" w:hAnsi="Cambria Math" w:cs="Arial"/>
                  </w:rPr>
                  <m:t>-</m:t>
                </m:r>
                <m:sSup>
                  <m:sSupPr>
                    <m:ctrlPr>
                      <w:rPr>
                        <w:rFonts w:ascii="Cambria Math" w:hAnsi="Cambria Math" w:cs="Arial"/>
                        <w:i/>
                      </w:rPr>
                    </m:ctrlPr>
                  </m:sSupPr>
                  <m:e>
                    <m:r>
                      <w:rPr>
                        <w:rFonts w:ascii="Cambria Math" w:hAnsi="Cambria Math" w:cs="Arial"/>
                      </w:rPr>
                      <m:t>e</m:t>
                    </m:r>
                  </m:e>
                  <m:sup>
                    <m:r>
                      <w:rPr>
                        <w:rFonts w:ascii="Cambria Math" w:hAnsi="Cambria Math" w:cs="Arial"/>
                      </w:rPr>
                      <m:t>-τ</m:t>
                    </m:r>
                  </m:sup>
                </m:sSup>
                <m:r>
                  <m:rPr>
                    <m:sty m:val="p"/>
                  </m:rPr>
                  <w:rPr>
                    <w:rFonts w:ascii="Cambria Math" w:hAnsi="Cambria Math" w:cs="Arial"/>
                  </w:rPr>
                  <m:t>Υ(</m:t>
                </m:r>
                <m:r>
                  <w:rPr>
                    <w:rFonts w:ascii="Cambria Math" w:hAnsi="Cambria Math" w:cs="Arial"/>
                  </w:rPr>
                  <m:t>τ</m:t>
                </m:r>
                <m:r>
                  <m:rPr>
                    <m:sty m:val="p"/>
                  </m:rPr>
                  <w:rPr>
                    <w:rFonts w:ascii="Cambria Math" w:hAnsi="Cambria Math" w:cs="Arial"/>
                  </w:rPr>
                  <m:t>)</m:t>
                </m:r>
              </m:e>
            </m:d>
            <m:r>
              <w:rPr>
                <w:rFonts w:ascii="Cambria Math" w:hAnsi="Cambria Math" w:cs="Arial"/>
              </w:rPr>
              <m:t>dτ</m:t>
            </m:r>
          </m:e>
        </m:nary>
      </m:oMath>
      <w:r w:rsidR="006B2BB0" w:rsidRPr="004F053D">
        <w:rPr>
          <w:rFonts w:ascii="Arial" w:eastAsiaTheme="minorEastAsia" w:hAnsi="Arial" w:cs="Arial"/>
          <w:spacing w:val="22"/>
        </w:rPr>
        <w:t xml:space="preserve">   </w:t>
      </w:r>
    </w:p>
    <w:p w14:paraId="729B2BD0" w14:textId="77777777" w:rsidR="006B2BB0" w:rsidRPr="004F053D" w:rsidRDefault="006B2BB0" w:rsidP="006B2BB0">
      <w:pPr>
        <w:widowControl w:val="0"/>
        <w:tabs>
          <w:tab w:val="left" w:pos="9520"/>
        </w:tabs>
        <w:ind w:right="-20"/>
        <w:jc w:val="both"/>
        <w:rPr>
          <w:rFonts w:ascii="Arial" w:eastAsiaTheme="minorEastAsia" w:hAnsi="Arial" w:cs="Arial"/>
          <w:spacing w:val="22"/>
        </w:rPr>
      </w:pPr>
      <w:r w:rsidRPr="004F053D">
        <w:rPr>
          <w:rFonts w:ascii="Arial" w:eastAsiaTheme="minorEastAsia" w:hAnsi="Arial" w:cs="Arial"/>
          <w:spacing w:val="22"/>
        </w:rPr>
        <w:t xml:space="preserve">                                              </w:t>
      </w:r>
    </w:p>
    <w:p w14:paraId="45ECB70F" w14:textId="77777777" w:rsidR="006B2BB0" w:rsidRPr="004F053D" w:rsidRDefault="00000000" w:rsidP="006B2BB0">
      <w:pPr>
        <w:widowControl w:val="0"/>
        <w:tabs>
          <w:tab w:val="left" w:pos="9520"/>
        </w:tabs>
        <w:ind w:right="-20"/>
        <w:jc w:val="both"/>
        <w:rPr>
          <w:rFonts w:ascii="Arial" w:eastAsiaTheme="minorEastAsia" w:hAnsi="Arial" w:cs="Arial"/>
          <w:spacing w:val="22"/>
        </w:rPr>
      </w:pPr>
      <m:oMath>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m+1,N-1</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0,13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0,13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1,13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1,13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2,13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2,13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3,13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3,13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4,13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4,13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5,13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5,13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6,13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6,13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7,13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7,13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8,13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8,13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9,13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9,13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10,13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10,13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11,13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11,13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12,13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12,13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13,13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13,13</m:t>
            </m:r>
          </m:sub>
        </m:sSub>
        <m:d>
          <m:dPr>
            <m:ctrlPr>
              <w:rPr>
                <w:rFonts w:ascii="Cambria Math" w:hAnsi="Cambria Math" w:cs="Arial"/>
              </w:rPr>
            </m:ctrlPr>
          </m:dPr>
          <m:e>
            <m:r>
              <w:rPr>
                <w:rFonts w:ascii="Cambria Math" w:hAnsi="Cambria Math" w:cs="Arial"/>
              </w:rPr>
              <m:t>ξ</m:t>
            </m:r>
          </m:e>
        </m:d>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f>
              <m:fPr>
                <m:ctrlPr>
                  <w:rPr>
                    <w:rFonts w:ascii="Cambria Math" w:hAnsi="Cambria Math" w:cs="Arial"/>
                  </w:rPr>
                </m:ctrlPr>
              </m:fPr>
              <m:num>
                <m:sSup>
                  <m:sSupPr>
                    <m:ctrlPr>
                      <w:rPr>
                        <w:rFonts w:ascii="Cambria Math" w:hAnsi="Cambria Math" w:cs="Arial"/>
                      </w:rPr>
                    </m:ctrlPr>
                  </m:sSupPr>
                  <m:e>
                    <m:d>
                      <m:dPr>
                        <m:ctrlPr>
                          <w:rPr>
                            <w:rFonts w:ascii="Cambria Math" w:hAnsi="Cambria Math" w:cs="Arial"/>
                          </w:rPr>
                        </m:ctrlPr>
                      </m:dPr>
                      <m:e>
                        <m:r>
                          <w:rPr>
                            <w:rFonts w:ascii="Cambria Math" w:hAnsi="Cambria Math" w:cs="Arial"/>
                          </w:rPr>
                          <m:t>-1</m:t>
                        </m:r>
                      </m:e>
                    </m:d>
                  </m:e>
                  <m:sup>
                    <m:r>
                      <w:rPr>
                        <w:rFonts w:ascii="Cambria Math" w:hAnsi="Cambria Math" w:cs="Arial"/>
                      </w:rPr>
                      <m:t>14</m:t>
                    </m:r>
                  </m:sup>
                </m:sSup>
                <m:sSup>
                  <m:sSupPr>
                    <m:ctrlPr>
                      <w:rPr>
                        <w:rFonts w:ascii="Cambria Math" w:hAnsi="Cambria Math" w:cs="Arial"/>
                      </w:rPr>
                    </m:ctrlPr>
                  </m:sSupPr>
                  <m:e>
                    <m:d>
                      <m:dPr>
                        <m:ctrlPr>
                          <w:rPr>
                            <w:rFonts w:ascii="Cambria Math" w:hAnsi="Cambria Math" w:cs="Arial"/>
                          </w:rPr>
                        </m:ctrlPr>
                      </m:dPr>
                      <m:e>
                        <m:r>
                          <w:rPr>
                            <w:rFonts w:ascii="Cambria Math" w:hAnsi="Cambria Math" w:cs="Arial"/>
                          </w:rPr>
                          <m:t>τ-ξ</m:t>
                        </m:r>
                      </m:e>
                    </m:d>
                  </m:e>
                  <m:sup>
                    <m:r>
                      <w:rPr>
                        <w:rFonts w:ascii="Cambria Math" w:hAnsi="Cambria Math" w:cs="Arial"/>
                      </w:rPr>
                      <m:t>13</m:t>
                    </m:r>
                  </m:sup>
                </m:sSup>
              </m:num>
              <m:den>
                <m:r>
                  <w:rPr>
                    <w:rFonts w:ascii="Cambria Math" w:hAnsi="Cambria Math" w:cs="Arial"/>
                  </w:rPr>
                  <m:t>13!</m:t>
                </m:r>
              </m:den>
            </m:f>
            <m:r>
              <m:rPr>
                <m:sty m:val="p"/>
              </m:rPr>
              <w:rPr>
                <w:rFonts w:ascii="Cambria Math" w:hAnsi="Cambria Math" w:cs="Arial"/>
              </w:rPr>
              <m:t xml:space="preserve">  </m:t>
            </m:r>
            <m:d>
              <m:dPr>
                <m:ctrlPr>
                  <w:rPr>
                    <w:rFonts w:ascii="Cambria Math" w:hAnsi="Cambria Math" w:cs="Arial"/>
                  </w:rPr>
                </m:ctrlPr>
              </m:dPr>
              <m:e>
                <m:f>
                  <m:fPr>
                    <m:ctrlPr>
                      <w:rPr>
                        <w:rFonts w:ascii="Cambria Math" w:hAnsi="Cambria Math" w:cs="Arial"/>
                      </w:rPr>
                    </m:ctrlPr>
                  </m:fPr>
                  <m:num>
                    <m:sSup>
                      <m:sSupPr>
                        <m:ctrlPr>
                          <w:rPr>
                            <w:rFonts w:ascii="Cambria Math" w:hAnsi="Cambria Math" w:cs="Arial"/>
                          </w:rPr>
                        </m:ctrlPr>
                      </m:sSupPr>
                      <m:e>
                        <m:r>
                          <w:rPr>
                            <w:rFonts w:ascii="Cambria Math" w:hAnsi="Cambria Math" w:cs="Arial"/>
                          </w:rPr>
                          <m:t>d</m:t>
                        </m:r>
                      </m:e>
                      <m:sup>
                        <m:r>
                          <w:rPr>
                            <w:rFonts w:ascii="Cambria Math" w:hAnsi="Cambria Math" w:cs="Arial"/>
                          </w:rPr>
                          <m:t>14</m:t>
                        </m:r>
                      </m:sup>
                    </m:sSup>
                  </m:num>
                  <m:den>
                    <m:sSup>
                      <m:sSupPr>
                        <m:ctrlPr>
                          <w:rPr>
                            <w:rFonts w:ascii="Cambria Math" w:hAnsi="Cambria Math" w:cs="Arial"/>
                          </w:rPr>
                        </m:ctrlPr>
                      </m:sSupPr>
                      <m:e>
                        <m:r>
                          <w:rPr>
                            <w:rFonts w:ascii="Cambria Math" w:hAnsi="Cambria Math" w:cs="Arial"/>
                          </w:rPr>
                          <m:t>dt</m:t>
                        </m:r>
                      </m:e>
                      <m:sup>
                        <m:r>
                          <w:rPr>
                            <w:rFonts w:ascii="Cambria Math" w:hAnsi="Cambria Math" w:cs="Arial"/>
                          </w:rPr>
                          <m:t>14</m:t>
                        </m:r>
                      </m:sup>
                    </m:sSup>
                  </m:den>
                </m:f>
                <m:d>
                  <m:dPr>
                    <m:ctrlPr>
                      <w:rPr>
                        <w:rFonts w:ascii="Cambria Math" w:hAnsi="Cambria Math" w:cs="Arial"/>
                      </w:rPr>
                    </m:ctrlPr>
                  </m:dPr>
                  <m:e>
                    <m:nary>
                      <m:naryPr>
                        <m:chr m:val="∑"/>
                        <m:ctrlPr>
                          <w:rPr>
                            <w:rFonts w:ascii="Cambria Math" w:hAnsi="Cambria Math" w:cs="Arial"/>
                          </w:rPr>
                        </m:ctrlPr>
                      </m:naryPr>
                      <m:sub>
                        <m:r>
                          <w:rPr>
                            <w:rFonts w:ascii="Cambria Math" w:hAnsi="Cambria Math" w:cs="Arial"/>
                          </w:rPr>
                          <m:t>m=0</m:t>
                        </m:r>
                      </m:sub>
                      <m:sup>
                        <m:r>
                          <w:rPr>
                            <w:rFonts w:ascii="Cambria Math" w:hAnsi="Cambria Math" w:cs="Arial"/>
                          </w:rPr>
                          <m:t>13</m:t>
                        </m:r>
                      </m:sup>
                      <m:e>
                        <m:sSub>
                          <m:sSubPr>
                            <m:ctrlPr>
                              <w:rPr>
                                <w:rFonts w:ascii="Cambria Math" w:hAnsi="Cambria Math" w:cs="Arial"/>
                              </w:rPr>
                            </m:ctrlPr>
                          </m:sSubPr>
                          <m:e>
                            <m:r>
                              <w:rPr>
                                <w:rFonts w:ascii="Cambria Math" w:hAnsi="Cambria Math" w:cs="Arial"/>
                              </w:rPr>
                              <m:t>α</m:t>
                            </m:r>
                          </m:e>
                          <m:sub>
                            <m:r>
                              <w:rPr>
                                <w:rFonts w:ascii="Cambria Math" w:hAnsi="Cambria Math" w:cs="Arial"/>
                              </w:rPr>
                              <m:t>m,13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m,13</m:t>
                            </m:r>
                          </m:sub>
                        </m:sSub>
                        <m:d>
                          <m:dPr>
                            <m:ctrlPr>
                              <w:rPr>
                                <w:rFonts w:ascii="Cambria Math" w:hAnsi="Cambria Math" w:cs="Arial"/>
                              </w:rPr>
                            </m:ctrlPr>
                          </m:dPr>
                          <m:e>
                            <m:r>
                              <w:rPr>
                                <w:rFonts w:ascii="Cambria Math" w:hAnsi="Cambria Math" w:cs="Arial"/>
                              </w:rPr>
                              <m:t>τ</m:t>
                            </m:r>
                          </m:e>
                        </m:d>
                      </m:e>
                    </m:nary>
                  </m:e>
                </m:d>
                <m:r>
                  <w:rPr>
                    <w:rFonts w:ascii="Cambria Math" w:hAnsi="Cambria Math" w:cs="Arial"/>
                  </w:rPr>
                  <m:t>-</m:t>
                </m:r>
                <m:sSup>
                  <m:sSupPr>
                    <m:ctrlPr>
                      <w:rPr>
                        <w:rFonts w:ascii="Cambria Math" w:hAnsi="Cambria Math" w:cs="Arial"/>
                        <w:i/>
                      </w:rPr>
                    </m:ctrlPr>
                  </m:sSupPr>
                  <m:e>
                    <m:r>
                      <w:rPr>
                        <w:rFonts w:ascii="Cambria Math" w:hAnsi="Cambria Math" w:cs="Arial"/>
                      </w:rPr>
                      <m:t>e</m:t>
                    </m:r>
                  </m:e>
                  <m:sup>
                    <m:r>
                      <w:rPr>
                        <w:rFonts w:ascii="Cambria Math" w:hAnsi="Cambria Math" w:cs="Arial"/>
                      </w:rPr>
                      <m:t>-τ</m:t>
                    </m:r>
                  </m:sup>
                </m:sSup>
                <m:r>
                  <m:rPr>
                    <m:sty m:val="p"/>
                  </m:rPr>
                  <w:rPr>
                    <w:rFonts w:ascii="Cambria Math" w:hAnsi="Cambria Math" w:cs="Arial"/>
                  </w:rPr>
                  <m:t>Υ(</m:t>
                </m:r>
                <m:r>
                  <w:rPr>
                    <w:rFonts w:ascii="Cambria Math" w:hAnsi="Cambria Math" w:cs="Arial"/>
                  </w:rPr>
                  <m:t>τ</m:t>
                </m:r>
                <m:r>
                  <m:rPr>
                    <m:sty m:val="p"/>
                  </m:rPr>
                  <w:rPr>
                    <w:rFonts w:ascii="Cambria Math" w:hAnsi="Cambria Math" w:cs="Arial"/>
                  </w:rPr>
                  <m:t>)</m:t>
                </m:r>
              </m:e>
            </m:d>
            <m:r>
              <w:rPr>
                <w:rFonts w:ascii="Cambria Math" w:hAnsi="Cambria Math" w:cs="Arial"/>
              </w:rPr>
              <m:t>dτ</m:t>
            </m:r>
          </m:e>
        </m:nary>
      </m:oMath>
      <w:r w:rsidR="006B2BB0" w:rsidRPr="004F053D">
        <w:rPr>
          <w:rFonts w:ascii="Arial" w:eastAsiaTheme="minorEastAsia" w:hAnsi="Arial" w:cs="Arial"/>
          <w:spacing w:val="22"/>
        </w:rPr>
        <w:t xml:space="preserve">   </w:t>
      </w:r>
    </w:p>
    <w:p w14:paraId="253794E4" w14:textId="77777777" w:rsidR="006B2BB0" w:rsidRPr="004F053D" w:rsidRDefault="006B2BB0" w:rsidP="006B2BB0">
      <w:pPr>
        <w:widowControl w:val="0"/>
        <w:tabs>
          <w:tab w:val="left" w:pos="9520"/>
        </w:tabs>
        <w:ind w:right="-20"/>
        <w:jc w:val="both"/>
        <w:rPr>
          <w:rFonts w:ascii="Arial" w:eastAsiaTheme="minorEastAsia" w:hAnsi="Arial" w:cs="Arial"/>
          <w:spacing w:val="22"/>
        </w:rPr>
      </w:pPr>
      <w:r w:rsidRPr="004F053D">
        <w:rPr>
          <w:rFonts w:ascii="Arial" w:eastAsiaTheme="minorEastAsia" w:hAnsi="Arial" w:cs="Arial"/>
          <w:spacing w:val="22"/>
        </w:rPr>
        <w:t xml:space="preserve">                                                                           </w:t>
      </w:r>
    </w:p>
    <w:p w14:paraId="6057AB85" w14:textId="77777777" w:rsidR="006B2BB0" w:rsidRPr="004F053D" w:rsidRDefault="006B2BB0" w:rsidP="006B2BB0">
      <w:pPr>
        <w:rPr>
          <w:rFonts w:ascii="Arial" w:hAnsi="Arial" w:cs="Arial"/>
        </w:rPr>
      </w:pPr>
      <w:r w:rsidRPr="004F053D">
        <w:t>Accordingly, the unknown constants are determined using (6), performing the iteration, and applying the boundary conditions (15).</w:t>
      </w:r>
    </w:p>
    <w:p w14:paraId="1E5BEC1A" w14:textId="77777777" w:rsidR="006B2BB0" w:rsidRPr="004F053D" w:rsidRDefault="006B2BB0" w:rsidP="006B2BB0">
      <w:pPr>
        <w:rPr>
          <w:rFonts w:ascii="Arial" w:hAnsi="Arial" w:cs="Arial"/>
          <w:color w:val="000000"/>
        </w:rPr>
      </w:pPr>
    </w:p>
    <w:p w14:paraId="477D72AB" w14:textId="77777777" w:rsidR="006B2BB0" w:rsidRPr="004F053D" w:rsidRDefault="00000000" w:rsidP="006B2BB0">
      <w:pPr>
        <w:rPr>
          <w:rFonts w:ascii="Arial" w:eastAsiaTheme="minorEastAsia" w:hAnsi="Arial" w:cs="Arial"/>
        </w:rPr>
      </w:pPr>
      <m:oMath>
        <m:sSub>
          <m:sSubPr>
            <m:ctrlPr>
              <w:rPr>
                <w:rFonts w:ascii="Cambria Math" w:hAnsi="Cambria Math" w:cs="Arial"/>
              </w:rPr>
            </m:ctrlPr>
          </m:sSubPr>
          <m:e>
            <m:r>
              <w:rPr>
                <w:rFonts w:ascii="Cambria Math" w:hAnsi="Cambria Math" w:cs="Arial"/>
              </w:rPr>
              <m:t>α</m:t>
            </m:r>
          </m:e>
          <m:sub>
            <m:r>
              <w:rPr>
                <w:rFonts w:ascii="Cambria Math" w:hAnsi="Cambria Math" w:cs="Arial"/>
              </w:rPr>
              <m:t>0,13</m:t>
            </m:r>
          </m:sub>
        </m:sSub>
        <m:r>
          <w:rPr>
            <w:rFonts w:ascii="Cambria Math" w:hAnsi="Cambria Math" w:cs="Arial"/>
          </w:rPr>
          <m:t>=1.328191827,</m:t>
        </m:r>
        <m:sSub>
          <m:sSubPr>
            <m:ctrlPr>
              <w:rPr>
                <w:rFonts w:ascii="Cambria Math" w:hAnsi="Cambria Math" w:cs="Arial"/>
              </w:rPr>
            </m:ctrlPr>
          </m:sSubPr>
          <m:e>
            <m:r>
              <w:rPr>
                <w:rFonts w:ascii="Cambria Math" w:hAnsi="Cambria Math" w:cs="Arial"/>
              </w:rPr>
              <m:t>α</m:t>
            </m:r>
          </m:e>
          <m:sub>
            <m:r>
              <w:rPr>
                <w:rFonts w:ascii="Cambria Math" w:hAnsi="Cambria Math" w:cs="Arial"/>
              </w:rPr>
              <m:t>1,13</m:t>
            </m:r>
          </m:sub>
        </m:sSub>
        <m:r>
          <w:rPr>
            <w:rFonts w:ascii="Cambria Math" w:hAnsi="Cambria Math" w:cs="Arial"/>
          </w:rPr>
          <m:t>=0.3725914799,</m:t>
        </m:r>
      </m:oMath>
      <w:r w:rsidR="006B2BB0" w:rsidRPr="004F053D">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2,13</m:t>
            </m:r>
          </m:sub>
        </m:sSub>
        <m:r>
          <w:rPr>
            <w:rFonts w:ascii="Cambria Math" w:hAnsi="Cambria Math" w:cs="Arial"/>
          </w:rPr>
          <m:t>=0.482432944e-1</m:t>
        </m:r>
      </m:oMath>
      <w:r w:rsidR="006B2BB0" w:rsidRPr="004F053D">
        <w:rPr>
          <w:rFonts w:ascii="Arial" w:eastAsiaTheme="minorEastAsia" w:hAnsi="Arial" w:cs="Arial"/>
        </w:rPr>
        <w:t xml:space="preserve">, </w:t>
      </w:r>
    </w:p>
    <w:p w14:paraId="32A4E011" w14:textId="77777777" w:rsidR="006B2BB0" w:rsidRPr="004F053D" w:rsidRDefault="00000000" w:rsidP="006B2BB0">
      <w:pPr>
        <w:rPr>
          <w:rFonts w:ascii="Arial" w:hAnsi="Arial" w:cs="Arial"/>
        </w:rPr>
      </w:pPr>
      <m:oMath>
        <m:sSub>
          <m:sSubPr>
            <m:ctrlPr>
              <w:rPr>
                <w:rFonts w:ascii="Cambria Math" w:hAnsi="Cambria Math" w:cs="Arial"/>
              </w:rPr>
            </m:ctrlPr>
          </m:sSubPr>
          <m:e>
            <m:r>
              <w:rPr>
                <w:rFonts w:ascii="Cambria Math" w:hAnsi="Cambria Math" w:cs="Arial"/>
              </w:rPr>
              <m:t>α</m:t>
            </m:r>
          </m:e>
          <m:sub>
            <m:r>
              <w:rPr>
                <w:rFonts w:ascii="Cambria Math" w:hAnsi="Cambria Math" w:cs="Arial"/>
              </w:rPr>
              <m:t>3,13</m:t>
            </m:r>
          </m:sub>
        </m:sSub>
        <m:r>
          <w:rPr>
            <w:rFonts w:ascii="Cambria Math" w:hAnsi="Cambria Math" w:cs="Arial"/>
          </w:rPr>
          <m:t>=0.40893340e-2,</m:t>
        </m:r>
        <m:sSub>
          <m:sSubPr>
            <m:ctrlPr>
              <w:rPr>
                <w:rFonts w:ascii="Cambria Math" w:hAnsi="Cambria Math" w:cs="Arial"/>
              </w:rPr>
            </m:ctrlPr>
          </m:sSubPr>
          <m:e>
            <m:r>
              <w:rPr>
                <w:rFonts w:ascii="Cambria Math" w:hAnsi="Cambria Math" w:cs="Arial"/>
              </w:rPr>
              <m:t>α</m:t>
            </m:r>
          </m:e>
          <m:sub>
            <m:r>
              <w:rPr>
                <w:rFonts w:ascii="Cambria Math" w:hAnsi="Cambria Math" w:cs="Arial"/>
              </w:rPr>
              <m:t>4,13</m:t>
            </m:r>
          </m:sub>
        </m:sSub>
        <m:r>
          <w:rPr>
            <w:rFonts w:ascii="Cambria Math" w:hAnsi="Cambria Math" w:cs="Arial"/>
          </w:rPr>
          <m:t>=0.25816070e-3,</m:t>
        </m:r>
      </m:oMath>
      <w:r w:rsidR="006B2BB0" w:rsidRPr="004F053D">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5,13</m:t>
            </m:r>
          </m:sub>
        </m:sSub>
        <m:r>
          <w:rPr>
            <w:rFonts w:ascii="Cambria Math" w:hAnsi="Cambria Math" w:cs="Arial"/>
          </w:rPr>
          <m:t>=0.1299363e-4</m:t>
        </m:r>
      </m:oMath>
    </w:p>
    <w:p w14:paraId="7A34ACC3" w14:textId="77777777" w:rsidR="006B2BB0" w:rsidRPr="004F053D" w:rsidRDefault="006B2BB0" w:rsidP="006B2BB0">
      <w:pPr>
        <w:rPr>
          <w:rFonts w:ascii="Arial" w:hAnsi="Arial" w:cs="Arial"/>
        </w:rPr>
      </w:pPr>
      <w:r w:rsidRPr="004F053D">
        <w:rPr>
          <w:rFonts w:ascii="Arial" w:eastAsiaTheme="minorEastAsia" w:hAnsi="Arial" w:cs="Arial"/>
        </w:rPr>
        <w:lastRenderedPageBreak/>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6,13</m:t>
            </m:r>
          </m:sub>
        </m:sSub>
        <m:r>
          <w:rPr>
            <w:rFonts w:ascii="Cambria Math" w:hAnsi="Cambria Math" w:cs="Arial"/>
          </w:rPr>
          <m:t>=5.4394e-7</m:t>
        </m:r>
      </m:oMath>
      <w:r w:rsidRPr="004F053D">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7,13</m:t>
            </m:r>
          </m:sub>
        </m:sSub>
        <m:r>
          <w:rPr>
            <w:rFonts w:ascii="Cambria Math" w:hAnsi="Cambria Math" w:cs="Arial"/>
          </w:rPr>
          <m:t>=1.950e-8</m:t>
        </m:r>
      </m:oMath>
      <w:r w:rsidRPr="004F053D">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8,13</m:t>
            </m:r>
          </m:sub>
        </m:sSub>
        <m:r>
          <w:rPr>
            <w:rFonts w:ascii="Cambria Math" w:hAnsi="Cambria Math" w:cs="Arial"/>
          </w:rPr>
          <m:t>=6.12e-10</m:t>
        </m:r>
      </m:oMath>
    </w:p>
    <w:p w14:paraId="51D4A4B5" w14:textId="77777777" w:rsidR="006B2BB0" w:rsidRPr="004F053D" w:rsidRDefault="00000000" w:rsidP="006B2BB0">
      <w:pPr>
        <w:rPr>
          <w:rFonts w:ascii="Arial" w:hAnsi="Arial" w:cs="Arial"/>
        </w:rPr>
      </w:pPr>
      <m:oMath>
        <m:sSub>
          <m:sSubPr>
            <m:ctrlPr>
              <w:rPr>
                <w:rFonts w:ascii="Cambria Math" w:hAnsi="Cambria Math" w:cs="Arial"/>
              </w:rPr>
            </m:ctrlPr>
          </m:sSubPr>
          <m:e>
            <m:r>
              <w:rPr>
                <w:rFonts w:ascii="Cambria Math" w:hAnsi="Cambria Math" w:cs="Arial"/>
              </w:rPr>
              <m:t>α</m:t>
            </m:r>
          </m:e>
          <m:sub>
            <m:r>
              <w:rPr>
                <w:rFonts w:ascii="Cambria Math" w:hAnsi="Cambria Math" w:cs="Arial"/>
              </w:rPr>
              <m:t>9,13</m:t>
            </m:r>
          </m:sub>
        </m:sSub>
        <m:r>
          <w:rPr>
            <w:rFonts w:ascii="Cambria Math" w:hAnsi="Cambria Math" w:cs="Arial"/>
          </w:rPr>
          <m:t>=1.7e-11,</m:t>
        </m:r>
      </m:oMath>
      <w:r w:rsidR="006B2BB0" w:rsidRPr="004F053D">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10,13</m:t>
            </m:r>
          </m:sub>
        </m:sSub>
        <m:r>
          <w:rPr>
            <w:rFonts w:ascii="Cambria Math" w:hAnsi="Cambria Math" w:cs="Arial"/>
          </w:rPr>
          <m:t>=4.0e-13</m:t>
        </m:r>
      </m:oMath>
      <w:r w:rsidR="006B2BB0" w:rsidRPr="004F053D">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11,13</m:t>
            </m:r>
          </m:sub>
        </m:sSub>
        <m:r>
          <w:rPr>
            <w:rFonts w:ascii="Cambria Math" w:hAnsi="Cambria Math" w:cs="Arial"/>
          </w:rPr>
          <m:t>=1.0e-13</m:t>
        </m:r>
      </m:oMath>
      <w:r w:rsidR="006B2BB0" w:rsidRPr="004F053D">
        <w:rPr>
          <w:rFonts w:ascii="Arial" w:hAnsi="Arial" w:cs="Arial"/>
          <w:position w:val="-5"/>
        </w:rPr>
        <w:t>,</w:t>
      </w:r>
      <m:oMath>
        <m:sSub>
          <m:sSubPr>
            <m:ctrlPr>
              <w:rPr>
                <w:rFonts w:ascii="Cambria Math" w:hAnsi="Cambria Math" w:cs="Arial"/>
              </w:rPr>
            </m:ctrlPr>
          </m:sSubPr>
          <m:e>
            <m:r>
              <w:rPr>
                <w:rFonts w:ascii="Cambria Math" w:hAnsi="Cambria Math" w:cs="Arial"/>
              </w:rPr>
              <m:t>α</m:t>
            </m:r>
          </m:e>
          <m:sub>
            <m:r>
              <w:rPr>
                <w:rFonts w:ascii="Cambria Math" w:hAnsi="Cambria Math" w:cs="Arial"/>
              </w:rPr>
              <m:t>12,13</m:t>
            </m:r>
          </m:sub>
        </m:sSub>
        <m:r>
          <w:rPr>
            <w:rFonts w:ascii="Cambria Math" w:hAnsi="Cambria Math" w:cs="Arial"/>
          </w:rPr>
          <m:t>=0</m:t>
        </m:r>
      </m:oMath>
      <w:r w:rsidR="006B2BB0" w:rsidRPr="004F053D">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13,13</m:t>
            </m:r>
          </m:sub>
        </m:sSub>
        <m:r>
          <w:rPr>
            <w:rFonts w:ascii="Cambria Math" w:hAnsi="Cambria Math" w:cs="Arial"/>
          </w:rPr>
          <m:t>=-1.0e-14</m:t>
        </m:r>
      </m:oMath>
    </w:p>
    <w:p w14:paraId="65BF94EF" w14:textId="77777777" w:rsidR="006B2BB0" w:rsidRPr="004F053D" w:rsidRDefault="006B2BB0" w:rsidP="006B2BB0">
      <w:pPr>
        <w:rPr>
          <w:rFonts w:ascii="Arial" w:eastAsiaTheme="minorEastAsia" w:hAnsi="Arial" w:cs="Arial"/>
        </w:rPr>
      </w:pPr>
    </w:p>
    <w:p w14:paraId="01C18539" w14:textId="77777777" w:rsidR="006B2BB0" w:rsidRPr="004F053D" w:rsidRDefault="006B2BB0" w:rsidP="006B2BB0">
      <w:pPr>
        <w:rPr>
          <w:rFonts w:ascii="Arial" w:eastAsiaTheme="minorEastAsia" w:hAnsi="Arial" w:cs="Arial"/>
        </w:rPr>
      </w:pPr>
      <w:r w:rsidRPr="004F053D">
        <w:t>Thus, the series solution is given by</w:t>
      </w:r>
    </w:p>
    <w:p w14:paraId="78207A80" w14:textId="77777777" w:rsidR="006B2BB0" w:rsidRPr="004F053D" w:rsidRDefault="006B2BB0" w:rsidP="006B2BB0">
      <w:pPr>
        <w:rPr>
          <w:rFonts w:ascii="Arial" w:hAnsi="Arial" w:cs="Arial"/>
        </w:rPr>
      </w:pPr>
    </w:p>
    <w:p w14:paraId="11087372" w14:textId="77777777" w:rsidR="00A156AE" w:rsidRPr="004F053D" w:rsidRDefault="00A156AE" w:rsidP="00A156AE">
      <w:pPr>
        <w:rPr>
          <w:rFonts w:ascii="Arial" w:eastAsiaTheme="minorEastAsia" w:hAnsi="Arial" w:cs="Arial"/>
          <w:spacing w:val="22"/>
        </w:rPr>
      </w:pPr>
      <m:oMathPara>
        <m:oMathParaPr>
          <m:jc m:val="left"/>
        </m:oMathParaPr>
        <m:oMath>
          <m:r>
            <m:rPr>
              <m:sty m:val="p"/>
            </m:rPr>
            <w:rPr>
              <w:rFonts w:ascii="Cambria Math" w:hAnsi="Cambria Math" w:cs="Arial"/>
            </w:rPr>
            <m:t>Υ</m:t>
          </m:r>
          <m:d>
            <m:dPr>
              <m:ctrlPr>
                <w:rPr>
                  <w:rFonts w:ascii="Cambria Math" w:hAnsi="Cambria Math" w:cs="Arial"/>
                </w:rPr>
              </m:ctrlPr>
            </m:dPr>
            <m:e>
              <m:r>
                <w:rPr>
                  <w:rFonts w:ascii="Cambria Math" w:hAnsi="Cambria Math" w:cs="Arial"/>
                </w:rPr>
                <m:t>ξ</m:t>
              </m:r>
            </m:e>
          </m:d>
          <m:r>
            <w:rPr>
              <w:rFonts w:ascii="Cambria Math" w:hAnsi="Cambria Math" w:cs="Arial"/>
            </w:rPr>
            <m:t>=0.9999999996+1.000000001ξ+0</m:t>
          </m:r>
          <m:sSup>
            <m:sSupPr>
              <m:ctrlPr>
                <w:rPr>
                  <w:rFonts w:ascii="Cambria Math" w:hAnsi="Cambria Math" w:cs="Arial"/>
                </w:rPr>
              </m:ctrlPr>
            </m:sSupPr>
            <m:e>
              <m:r>
                <w:rPr>
                  <w:rFonts w:ascii="Cambria Math" w:hAnsi="Cambria Math" w:cs="Arial"/>
                </w:rPr>
                <m:t>.4999999952ξ</m:t>
              </m:r>
            </m:e>
            <m:sup>
              <m:r>
                <w:rPr>
                  <w:rFonts w:ascii="Cambria Math" w:hAnsi="Cambria Math" w:cs="Arial"/>
                </w:rPr>
                <m:t>2</m:t>
              </m:r>
            </m:sup>
          </m:sSup>
          <m:r>
            <w:rPr>
              <w:rFonts w:ascii="Cambria Math" w:hAnsi="Cambria Math" w:cs="Arial"/>
            </w:rPr>
            <m:t>+0.1666667059</m:t>
          </m:r>
          <m:sSup>
            <m:sSupPr>
              <m:ctrlPr>
                <w:rPr>
                  <w:rFonts w:ascii="Cambria Math" w:hAnsi="Cambria Math" w:cs="Arial"/>
                </w:rPr>
              </m:ctrlPr>
            </m:sSupPr>
            <m:e>
              <m:r>
                <w:rPr>
                  <w:rFonts w:ascii="Cambria Math" w:hAnsi="Cambria Math" w:cs="Arial"/>
                </w:rPr>
                <m:t>ξ</m:t>
              </m:r>
            </m:e>
            <m:sup>
              <m:r>
                <w:rPr>
                  <w:rFonts w:ascii="Cambria Math" w:hAnsi="Cambria Math" w:cs="Arial"/>
                </w:rPr>
                <m:t>3</m:t>
              </m:r>
            </m:sup>
          </m:sSup>
          <m:r>
            <w:rPr>
              <w:rFonts w:ascii="Cambria Math" w:eastAsiaTheme="minorEastAsia" w:hAnsi="Cambria Math" w:cs="Arial"/>
            </w:rPr>
            <m:t>+</m:t>
          </m:r>
          <m:r>
            <m:rPr>
              <m:sty m:val="p"/>
            </m:rPr>
            <w:rPr>
              <w:rFonts w:ascii="Cambria Math" w:eastAsia="SimSun" w:hAnsi="Cambria Math" w:cs="Arial"/>
            </w:rPr>
            <m:t>O</m:t>
          </m:r>
          <m:d>
            <m:dPr>
              <m:ctrlPr>
                <w:rPr>
                  <w:rFonts w:ascii="Cambria Math" w:hAnsi="Cambria Math" w:cs="Arial"/>
                </w:rPr>
              </m:ctrlPr>
            </m:dPr>
            <m:e>
              <m:sSup>
                <m:sSupPr>
                  <m:ctrlPr>
                    <w:rPr>
                      <w:rFonts w:ascii="Cambria Math" w:hAnsi="Cambria Math" w:cs="Arial"/>
                    </w:rPr>
                  </m:ctrlPr>
                </m:sSupPr>
                <m:e>
                  <m:r>
                    <w:rPr>
                      <w:rFonts w:ascii="Cambria Math" w:hAnsi="Cambria Math" w:cs="Arial"/>
                    </w:rPr>
                    <m:t>ξ</m:t>
                  </m:r>
                </m:e>
                <m:sup>
                  <m:r>
                    <w:rPr>
                      <w:rFonts w:ascii="Cambria Math" w:hAnsi="Cambria Math" w:cs="Arial"/>
                    </w:rPr>
                    <m:t>4</m:t>
                  </m:r>
                </m:sup>
              </m:sSup>
            </m:e>
          </m:d>
        </m:oMath>
      </m:oMathPara>
    </w:p>
    <w:p w14:paraId="0C419909" w14:textId="77777777" w:rsidR="00764B7A" w:rsidRPr="004F053D" w:rsidRDefault="00764B7A" w:rsidP="00441B6F">
      <w:pPr>
        <w:pStyle w:val="Head1"/>
        <w:spacing w:after="0"/>
        <w:jc w:val="both"/>
        <w:rPr>
          <w:rFonts w:ascii="Arial" w:hAnsi="Arial" w:cs="Arial"/>
        </w:rPr>
      </w:pPr>
    </w:p>
    <w:p w14:paraId="4B989FB9" w14:textId="77777777" w:rsidR="006B2BB0" w:rsidRPr="004F053D" w:rsidRDefault="006B2BB0" w:rsidP="006B2BB0">
      <w:pPr>
        <w:jc w:val="both"/>
        <w:rPr>
          <w:rFonts w:ascii="Arial" w:hAnsi="Arial" w:cs="Arial"/>
        </w:rPr>
      </w:pPr>
      <w:r w:rsidRPr="004F053D">
        <w:rPr>
          <w:b/>
        </w:rPr>
        <w:t xml:space="preserve">Example 2. (Khalid &amp; Naeem, 2018): </w:t>
      </w:r>
      <w:r w:rsidRPr="004F053D">
        <w:t>Consider the following linear fourteenth-order boundary value problem:</w:t>
      </w:r>
    </w:p>
    <w:p w14:paraId="3934518D" w14:textId="77777777" w:rsidR="006B2BB0" w:rsidRPr="004F053D" w:rsidRDefault="006B2BB0" w:rsidP="006B2BB0">
      <w:pPr>
        <w:jc w:val="both"/>
        <w:rPr>
          <w:rFonts w:ascii="Arial" w:hAnsi="Arial" w:cs="Arial"/>
          <w:b/>
        </w:rPr>
      </w:pPr>
    </w:p>
    <w:p w14:paraId="272963CB" w14:textId="77777777" w:rsidR="006B2BB0" w:rsidRPr="004F053D" w:rsidRDefault="00000000" w:rsidP="006B2BB0">
      <w:pPr>
        <w:jc w:val="both"/>
        <w:rPr>
          <w:rFonts w:ascii="Arial" w:hAnsi="Arial" w:cs="Arial"/>
        </w:rPr>
      </w:pPr>
      <m:oMath>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14</m:t>
                </m:r>
              </m:e>
            </m:d>
          </m:sup>
        </m:sSup>
        <m:r>
          <w:rPr>
            <w:rFonts w:ascii="Cambria Math" w:hAnsi="Cambria Math" w:cs="Arial"/>
          </w:rPr>
          <m:t>=cosξ</m:t>
        </m:r>
        <m:r>
          <m:rPr>
            <m:sty m:val="p"/>
          </m:rPr>
          <w:rPr>
            <w:rFonts w:ascii="Cambria Math" w:hAnsi="Cambria Math" w:cs="Arial"/>
          </w:rPr>
          <m:t>-sin</m:t>
        </m:r>
        <m:r>
          <w:rPr>
            <w:rFonts w:ascii="Cambria Math" w:hAnsi="Cambria Math" w:cs="Arial"/>
          </w:rPr>
          <m:t>ξ ,</m:t>
        </m:r>
      </m:oMath>
      <w:r w:rsidR="006B2BB0" w:rsidRPr="004F053D">
        <w:rPr>
          <w:rFonts w:ascii="Arial" w:eastAsiaTheme="minorEastAsia" w:hAnsi="Arial" w:cs="Arial"/>
        </w:rPr>
        <w:t xml:space="preserve">      </w:t>
      </w:r>
      <m:oMath>
        <m:r>
          <w:rPr>
            <w:rFonts w:ascii="Cambria Math" w:hAnsi="Cambria Math" w:cs="Arial"/>
          </w:rPr>
          <m:t>0≤ξ≤1</m:t>
        </m:r>
      </m:oMath>
      <w:r w:rsidR="006B2BB0" w:rsidRPr="004F053D">
        <w:rPr>
          <w:rFonts w:ascii="Arial" w:eastAsiaTheme="minorEastAsia" w:hAnsi="Arial" w:cs="Arial"/>
        </w:rPr>
        <w:t xml:space="preserve">                                                                                               (16)</w:t>
      </w:r>
      <w:r w:rsidR="006B2BB0" w:rsidRPr="004F053D">
        <w:rPr>
          <w:rFonts w:ascii="Arial" w:eastAsiaTheme="minorEastAsia" w:hAnsi="Arial" w:cs="Arial"/>
        </w:rPr>
        <w:tab/>
        <w:t xml:space="preserve">                                               </w:t>
      </w:r>
    </w:p>
    <w:p w14:paraId="79E626DA" w14:textId="77777777" w:rsidR="006B2BB0" w:rsidRPr="004F053D" w:rsidRDefault="006B2BB0" w:rsidP="006B2BB0">
      <w:pPr>
        <w:rPr>
          <w:rFonts w:ascii="Arial" w:eastAsiaTheme="minorEastAsia" w:hAnsi="Arial" w:cs="Arial"/>
        </w:rPr>
      </w:pPr>
      <m:oMathPara>
        <m:oMathParaPr>
          <m:jc m:val="left"/>
        </m:oMathParaPr>
        <m:oMath>
          <m:r>
            <m:rPr>
              <m:sty m:val="p"/>
            </m:rPr>
            <w:rPr>
              <w:rFonts w:ascii="Cambria Math" w:hAnsi="Cambria Math" w:cs="Arial"/>
            </w:rPr>
            <m:t>Υ</m:t>
          </m:r>
          <m:d>
            <m:dPr>
              <m:ctrlPr>
                <w:rPr>
                  <w:rFonts w:ascii="Cambria Math" w:hAnsi="Cambria Math" w:cs="Arial"/>
                </w:rPr>
              </m:ctrlPr>
            </m:dPr>
            <m:e>
              <m:r>
                <w:rPr>
                  <w:rFonts w:ascii="Cambria Math" w:hAnsi="Cambria Math" w:cs="Arial"/>
                </w:rPr>
                <m:t>0</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(iv)</m:t>
              </m:r>
            </m:sup>
          </m:sSup>
          <m:d>
            <m:dPr>
              <m:ctrlPr>
                <w:rPr>
                  <w:rFonts w:ascii="Cambria Math" w:hAnsi="Cambria Math" w:cs="Arial"/>
                </w:rPr>
              </m:ctrlPr>
            </m:dPr>
            <m:e>
              <m:r>
                <w:rPr>
                  <w:rFonts w:ascii="Cambria Math" w:hAnsi="Cambria Math" w:cs="Arial"/>
                </w:rPr>
                <m:t>0</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(viii)</m:t>
              </m:r>
            </m:sup>
          </m:sSup>
          <m:d>
            <m:dPr>
              <m:ctrlPr>
                <w:rPr>
                  <w:rFonts w:ascii="Cambria Math" w:hAnsi="Cambria Math" w:cs="Arial"/>
                </w:rPr>
              </m:ctrlPr>
            </m:dPr>
            <m:e>
              <m:r>
                <w:rPr>
                  <w:rFonts w:ascii="Cambria Math" w:hAnsi="Cambria Math" w:cs="Arial"/>
                </w:rPr>
                <m:t>0</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(xii)</m:t>
              </m:r>
            </m:sup>
          </m:sSup>
          <m:d>
            <m:dPr>
              <m:ctrlPr>
                <w:rPr>
                  <w:rFonts w:ascii="Cambria Math" w:hAnsi="Cambria Math" w:cs="Arial"/>
                </w:rPr>
              </m:ctrlPr>
            </m:dPr>
            <m:e>
              <m:r>
                <w:rPr>
                  <w:rFonts w:ascii="Cambria Math" w:hAnsi="Cambria Math" w:cs="Arial"/>
                </w:rPr>
                <m:t>0</m:t>
              </m:r>
            </m:e>
          </m:d>
          <m:r>
            <w:rPr>
              <w:rFonts w:ascii="Cambria Math" w:hAnsi="Cambria Math" w:cs="Arial"/>
            </w:rPr>
            <m:t xml:space="preserve">=1, </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m:t>
              </m:r>
            </m:sup>
          </m:sSup>
          <m:d>
            <m:dPr>
              <m:ctrlPr>
                <w:rPr>
                  <w:rFonts w:ascii="Cambria Math" w:hAnsi="Cambria Math" w:cs="Arial"/>
                </w:rPr>
              </m:ctrlPr>
            </m:dPr>
            <m:e>
              <m:r>
                <w:rPr>
                  <w:rFonts w:ascii="Cambria Math" w:hAnsi="Cambria Math" w:cs="Arial"/>
                </w:rPr>
                <m:t>0</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(vi)</m:t>
              </m:r>
            </m:sup>
          </m:sSup>
          <m:d>
            <m:dPr>
              <m:ctrlPr>
                <w:rPr>
                  <w:rFonts w:ascii="Cambria Math" w:hAnsi="Cambria Math" w:cs="Arial"/>
                </w:rPr>
              </m:ctrlPr>
            </m:dPr>
            <m:e>
              <m:r>
                <w:rPr>
                  <w:rFonts w:ascii="Cambria Math" w:hAnsi="Cambria Math" w:cs="Arial"/>
                </w:rPr>
                <m:t>0</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x</m:t>
                  </m:r>
                </m:e>
              </m:d>
            </m:sup>
          </m:sSup>
          <m:d>
            <m:dPr>
              <m:ctrlPr>
                <w:rPr>
                  <w:rFonts w:ascii="Cambria Math" w:hAnsi="Cambria Math" w:cs="Arial"/>
                </w:rPr>
              </m:ctrlPr>
            </m:dPr>
            <m:e>
              <m:r>
                <w:rPr>
                  <w:rFonts w:ascii="Cambria Math" w:hAnsi="Cambria Math" w:cs="Arial"/>
                </w:rPr>
                <m:t>0</m:t>
              </m:r>
            </m:e>
          </m:d>
          <m:r>
            <w:rPr>
              <w:rFonts w:ascii="Cambria Math" w:hAnsi="Cambria Math" w:cs="Arial"/>
            </w:rPr>
            <m:t>=-1,</m:t>
          </m:r>
        </m:oMath>
      </m:oMathPara>
    </w:p>
    <w:p w14:paraId="0D6D7DAC" w14:textId="77777777" w:rsidR="006B2BB0" w:rsidRPr="004F053D" w:rsidRDefault="006B2BB0" w:rsidP="006B2BB0">
      <w:pPr>
        <w:jc w:val="both"/>
        <w:rPr>
          <w:rFonts w:ascii="Arial" w:eastAsiaTheme="minorEastAsia" w:hAnsi="Arial" w:cs="Arial"/>
        </w:rPr>
      </w:pPr>
      <m:oMath>
        <m:r>
          <m:rPr>
            <m:sty m:val="p"/>
          </m:rPr>
          <w:rPr>
            <w:rFonts w:ascii="Cambria Math" w:hAnsi="Cambria Math" w:cs="Arial"/>
          </w:rPr>
          <m:t>Υ</m:t>
        </m:r>
        <m:d>
          <m:dPr>
            <m:ctrlPr>
              <w:rPr>
                <w:rFonts w:ascii="Cambria Math" w:hAnsi="Cambria Math" w:cs="Arial"/>
              </w:rPr>
            </m:ctrlPr>
          </m:dPr>
          <m:e>
            <m:r>
              <w:rPr>
                <w:rFonts w:ascii="Cambria Math" w:hAnsi="Cambria Math" w:cs="Arial"/>
              </w:rPr>
              <m:t>1</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(iv)</m:t>
            </m:r>
          </m:sup>
        </m:sSup>
        <m:d>
          <m:dPr>
            <m:ctrlPr>
              <w:rPr>
                <w:rFonts w:ascii="Cambria Math" w:hAnsi="Cambria Math" w:cs="Arial"/>
              </w:rPr>
            </m:ctrlPr>
          </m:dPr>
          <m:e>
            <m:r>
              <w:rPr>
                <w:rFonts w:ascii="Cambria Math" w:hAnsi="Cambria Math" w:cs="Arial"/>
              </w:rPr>
              <m:t>1</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(viii)</m:t>
            </m:r>
          </m:sup>
        </m:sSup>
        <m:d>
          <m:dPr>
            <m:ctrlPr>
              <w:rPr>
                <w:rFonts w:ascii="Cambria Math" w:hAnsi="Cambria Math" w:cs="Arial"/>
              </w:rPr>
            </m:ctrlPr>
          </m:dPr>
          <m:e>
            <m:r>
              <w:rPr>
                <w:rFonts w:ascii="Cambria Math" w:hAnsi="Cambria Math" w:cs="Arial"/>
              </w:rPr>
              <m:t>1</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(xii)</m:t>
            </m:r>
          </m:sup>
        </m:sSup>
        <m:d>
          <m:dPr>
            <m:ctrlPr>
              <w:rPr>
                <w:rFonts w:ascii="Cambria Math" w:hAnsi="Cambria Math" w:cs="Arial"/>
              </w:rPr>
            </m:ctrlPr>
          </m:dPr>
          <m:e>
            <m:r>
              <w:rPr>
                <w:rFonts w:ascii="Cambria Math" w:hAnsi="Cambria Math" w:cs="Arial"/>
              </w:rPr>
              <m:t>1</m:t>
            </m:r>
          </m:e>
        </m:d>
        <m:r>
          <w:rPr>
            <w:rFonts w:ascii="Cambria Math" w:hAnsi="Cambria Math" w:cs="Arial"/>
          </w:rPr>
          <m:t>=cos1+sin1,</m:t>
        </m:r>
      </m:oMath>
      <w:r w:rsidRPr="004F053D">
        <w:rPr>
          <w:rFonts w:ascii="Arial" w:eastAsiaTheme="minorEastAsia" w:hAnsi="Arial" w:cs="Arial"/>
        </w:rPr>
        <w:t xml:space="preserve">    </w:t>
      </w:r>
    </w:p>
    <w:p w14:paraId="3C7AE85B" w14:textId="77777777" w:rsidR="006B2BB0" w:rsidRPr="004F053D" w:rsidRDefault="00000000" w:rsidP="006B2BB0">
      <w:pPr>
        <w:jc w:val="both"/>
        <w:rPr>
          <w:rFonts w:ascii="Arial" w:eastAsiaTheme="minorEastAsia" w:hAnsi="Arial" w:cs="Arial"/>
        </w:rPr>
      </w:pPr>
      <m:oMath>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m:t>
            </m:r>
          </m:sup>
        </m:sSup>
        <m:d>
          <m:dPr>
            <m:ctrlPr>
              <w:rPr>
                <w:rFonts w:ascii="Cambria Math" w:hAnsi="Cambria Math" w:cs="Arial"/>
              </w:rPr>
            </m:ctrlPr>
          </m:dPr>
          <m:e>
            <m:r>
              <w:rPr>
                <w:rFonts w:ascii="Cambria Math" w:hAnsi="Cambria Math" w:cs="Arial"/>
              </w:rPr>
              <m:t>1</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(vi)</m:t>
            </m:r>
          </m:sup>
        </m:sSup>
        <m:d>
          <m:dPr>
            <m:ctrlPr>
              <w:rPr>
                <w:rFonts w:ascii="Cambria Math" w:hAnsi="Cambria Math" w:cs="Arial"/>
              </w:rPr>
            </m:ctrlPr>
          </m:dPr>
          <m:e>
            <m:r>
              <w:rPr>
                <w:rFonts w:ascii="Cambria Math" w:hAnsi="Cambria Math" w:cs="Arial"/>
              </w:rPr>
              <m:t>1</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x</m:t>
                </m:r>
              </m:e>
            </m:d>
          </m:sup>
        </m:sSup>
        <m:d>
          <m:dPr>
            <m:ctrlPr>
              <w:rPr>
                <w:rFonts w:ascii="Cambria Math" w:hAnsi="Cambria Math" w:cs="Arial"/>
              </w:rPr>
            </m:ctrlPr>
          </m:dPr>
          <m:e>
            <m:r>
              <w:rPr>
                <w:rFonts w:ascii="Cambria Math" w:hAnsi="Cambria Math" w:cs="Arial"/>
              </w:rPr>
              <m:t>1</m:t>
            </m:r>
          </m:e>
        </m:d>
        <m:r>
          <w:rPr>
            <w:rFonts w:ascii="Cambria Math" w:hAnsi="Cambria Math" w:cs="Arial"/>
          </w:rPr>
          <m:t>=-cos1-sin1</m:t>
        </m:r>
      </m:oMath>
      <w:r w:rsidR="006B2BB0" w:rsidRPr="004F053D">
        <w:rPr>
          <w:rFonts w:ascii="Arial" w:eastAsiaTheme="minorEastAsia" w:hAnsi="Arial" w:cs="Arial"/>
        </w:rPr>
        <w:t xml:space="preserve">                                                                                    (17)     </w:t>
      </w:r>
    </w:p>
    <w:p w14:paraId="5230BFBA" w14:textId="77777777" w:rsidR="006B2BB0" w:rsidRPr="004F053D" w:rsidRDefault="006B2BB0" w:rsidP="006B2BB0">
      <w:pPr>
        <w:jc w:val="both"/>
        <w:rPr>
          <w:rFonts w:ascii="Arial" w:hAnsi="Arial" w:cs="Arial"/>
        </w:rPr>
      </w:pPr>
      <w:r w:rsidRPr="004F053D">
        <w:rPr>
          <w:rFonts w:ascii="Arial" w:eastAsiaTheme="minorEastAsia" w:hAnsi="Arial" w:cs="Arial"/>
        </w:rPr>
        <w:t xml:space="preserve">The exact solution is given by </w:t>
      </w:r>
      <m:oMath>
        <m:r>
          <m:rPr>
            <m:sty m:val="p"/>
          </m:rPr>
          <w:rPr>
            <w:rFonts w:ascii="Cambria Math" w:hAnsi="Cambria Math" w:cs="Arial"/>
          </w:rPr>
          <m:t>Υ</m:t>
        </m:r>
        <m:r>
          <w:rPr>
            <w:rFonts w:ascii="Cambria Math" w:hAnsi="Cambria Math" w:cs="Arial"/>
          </w:rPr>
          <m:t>=cosξ</m:t>
        </m:r>
        <m:r>
          <m:rPr>
            <m:sty m:val="p"/>
          </m:rPr>
          <w:rPr>
            <w:rFonts w:ascii="Cambria Math" w:hAnsi="Cambria Math" w:cs="Arial"/>
          </w:rPr>
          <m:t>+sin</m:t>
        </m:r>
        <m:r>
          <w:rPr>
            <w:rFonts w:ascii="Cambria Math" w:hAnsi="Cambria Math" w:cs="Arial"/>
          </w:rPr>
          <m:t xml:space="preserve">ξ </m:t>
        </m:r>
      </m:oMath>
      <w:r w:rsidRPr="004F053D">
        <w:rPr>
          <w:rFonts w:ascii="Arial" w:eastAsiaTheme="minorEastAsia" w:hAnsi="Arial" w:cs="Arial"/>
        </w:rPr>
        <w:t xml:space="preserve">        </w:t>
      </w:r>
    </w:p>
    <w:p w14:paraId="33382627" w14:textId="77777777" w:rsidR="006B2BB0" w:rsidRPr="004F053D" w:rsidRDefault="006B2BB0" w:rsidP="006B2BB0">
      <w:pPr>
        <w:jc w:val="both"/>
        <w:rPr>
          <w:rFonts w:ascii="Arial" w:hAnsi="Arial" w:cs="Arial"/>
        </w:rPr>
      </w:pPr>
      <w:r w:rsidRPr="004F053D">
        <w:t>The correction functional for boundary value problems (16) and (17) is given by</w:t>
      </w:r>
    </w:p>
    <w:p w14:paraId="0C1C6902" w14:textId="77777777" w:rsidR="006B2BB0" w:rsidRPr="004F053D" w:rsidRDefault="00000000" w:rsidP="006B2BB0">
      <w:pPr>
        <w:jc w:val="both"/>
        <w:rPr>
          <w:rFonts w:ascii="Arial" w:eastAsia="Meiryo" w:hAnsi="Arial" w:cs="Arial"/>
          <w:spacing w:val="22"/>
        </w:rPr>
      </w:pPr>
      <m:oMath>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m+1</m:t>
            </m:r>
          </m:sub>
        </m:sSub>
        <m:r>
          <w:rPr>
            <w:rFonts w:ascii="Cambria Math" w:hAnsi="Cambria Math" w:cs="Arial"/>
          </w:rPr>
          <m:t>=</m:t>
        </m:r>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m:t>
            </m:r>
          </m:sub>
        </m:sSub>
        <m:d>
          <m:dPr>
            <m:ctrlPr>
              <w:rPr>
                <w:rFonts w:ascii="Cambria Math" w:hAnsi="Cambria Math" w:cs="Arial"/>
              </w:rPr>
            </m:ctrlPr>
          </m:dPr>
          <m:e>
            <m:r>
              <w:rPr>
                <w:rFonts w:ascii="Cambria Math" w:hAnsi="Cambria Math" w:cs="Arial"/>
              </w:rPr>
              <m:t>ξ</m:t>
            </m:r>
          </m:e>
        </m:d>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r>
              <w:rPr>
                <w:rFonts w:ascii="Cambria Math" w:hAnsi="Cambria Math" w:cs="Arial"/>
              </w:rPr>
              <m:t>λ</m:t>
            </m:r>
            <m:d>
              <m:dPr>
                <m:ctrlPr>
                  <w:rPr>
                    <w:rFonts w:ascii="Cambria Math" w:hAnsi="Cambria Math" w:cs="Arial"/>
                  </w:rPr>
                </m:ctrlPr>
              </m:dPr>
              <m:e>
                <m:r>
                  <w:rPr>
                    <w:rFonts w:ascii="Cambria Math" w:hAnsi="Cambria Math" w:cs="Arial"/>
                  </w:rPr>
                  <m:t>τ</m:t>
                </m:r>
              </m:e>
            </m:d>
            <m:d>
              <m:dPr>
                <m:ctrlPr>
                  <w:rPr>
                    <w:rFonts w:ascii="Cambria Math" w:hAnsi="Cambria Math" w:cs="Arial"/>
                  </w:rPr>
                </m:ctrlPr>
              </m:dPr>
              <m:e>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14</m:t>
                        </m:r>
                      </m:e>
                    </m:d>
                  </m:sup>
                </m:sSup>
                <m:r>
                  <w:rPr>
                    <w:rFonts w:ascii="Cambria Math" w:hAnsi="Cambria Math" w:cs="Arial"/>
                  </w:rPr>
                  <m:t>-cosτ</m:t>
                </m:r>
                <m:r>
                  <m:rPr>
                    <m:sty m:val="p"/>
                  </m:rPr>
                  <w:rPr>
                    <w:rFonts w:ascii="Cambria Math" w:hAnsi="Cambria Math" w:cs="Arial"/>
                  </w:rPr>
                  <m:t>+sin</m:t>
                </m:r>
                <m:r>
                  <w:rPr>
                    <w:rFonts w:ascii="Cambria Math" w:hAnsi="Cambria Math" w:cs="Arial"/>
                  </w:rPr>
                  <m:t xml:space="preserve">τ </m:t>
                </m:r>
              </m:e>
            </m:d>
            <m:r>
              <w:rPr>
                <w:rFonts w:ascii="Cambria Math" w:hAnsi="Cambria Math" w:cs="Arial"/>
              </w:rPr>
              <m:t>dτ</m:t>
            </m:r>
          </m:e>
        </m:nary>
      </m:oMath>
      <w:r w:rsidR="006B2BB0" w:rsidRPr="004F053D">
        <w:rPr>
          <w:rFonts w:ascii="Arial" w:eastAsia="Meiryo" w:hAnsi="Arial" w:cs="Arial"/>
          <w:spacing w:val="22"/>
        </w:rPr>
        <w:t xml:space="preserve">                                    </w:t>
      </w:r>
    </w:p>
    <w:p w14:paraId="38F5261A" w14:textId="77777777" w:rsidR="006B2BB0" w:rsidRPr="004F053D" w:rsidRDefault="006B2BB0" w:rsidP="006B2BB0">
      <w:pPr>
        <w:widowControl w:val="0"/>
        <w:tabs>
          <w:tab w:val="left" w:pos="9520"/>
        </w:tabs>
        <w:spacing w:before="240"/>
        <w:ind w:right="-20"/>
        <w:jc w:val="both"/>
        <w:rPr>
          <w:rFonts w:ascii="Arial" w:hAnsi="Arial" w:cs="Arial"/>
        </w:rPr>
      </w:pPr>
      <w:r w:rsidRPr="004F053D">
        <w:rPr>
          <w:rFonts w:ascii="Arial" w:hAnsi="Arial" w:cs="Arial"/>
        </w:rPr>
        <w:t xml:space="preserve">where </w:t>
      </w:r>
      <m:oMath>
        <m:r>
          <w:rPr>
            <w:rFonts w:ascii="Cambria Math" w:hAnsi="Cambria Math" w:cs="Arial"/>
          </w:rPr>
          <m:t>λ</m:t>
        </m:r>
        <m:d>
          <m:dPr>
            <m:ctrlPr>
              <w:rPr>
                <w:rFonts w:ascii="Cambria Math" w:hAnsi="Cambria Math" w:cs="Arial"/>
              </w:rPr>
            </m:ctrlPr>
          </m:dPr>
          <m:e>
            <m:r>
              <w:rPr>
                <w:rFonts w:ascii="Cambria Math" w:hAnsi="Cambria Math" w:cs="Arial"/>
              </w:rPr>
              <m:t>τ</m:t>
            </m:r>
          </m:e>
        </m:d>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d>
                  <m:dPr>
                    <m:ctrlPr>
                      <w:rPr>
                        <w:rFonts w:ascii="Cambria Math" w:hAnsi="Cambria Math" w:cs="Arial"/>
                      </w:rPr>
                    </m:ctrlPr>
                  </m:dPr>
                  <m:e>
                    <m:r>
                      <w:rPr>
                        <w:rFonts w:ascii="Cambria Math" w:hAnsi="Cambria Math" w:cs="Arial"/>
                      </w:rPr>
                      <m:t>-1</m:t>
                    </m:r>
                  </m:e>
                </m:d>
              </m:e>
              <m:sup>
                <m:r>
                  <w:rPr>
                    <w:rFonts w:ascii="Cambria Math" w:hAnsi="Cambria Math" w:cs="Arial"/>
                  </w:rPr>
                  <m:t>14</m:t>
                </m:r>
              </m:sup>
            </m:sSup>
            <m:sSup>
              <m:sSupPr>
                <m:ctrlPr>
                  <w:rPr>
                    <w:rFonts w:ascii="Cambria Math" w:hAnsi="Cambria Math" w:cs="Arial"/>
                  </w:rPr>
                </m:ctrlPr>
              </m:sSupPr>
              <m:e>
                <m:d>
                  <m:dPr>
                    <m:ctrlPr>
                      <w:rPr>
                        <w:rFonts w:ascii="Cambria Math" w:hAnsi="Cambria Math" w:cs="Arial"/>
                      </w:rPr>
                    </m:ctrlPr>
                  </m:dPr>
                  <m:e>
                    <m:r>
                      <w:rPr>
                        <w:rFonts w:ascii="Cambria Math" w:hAnsi="Cambria Math" w:cs="Arial"/>
                      </w:rPr>
                      <m:t>τ-ξ</m:t>
                    </m:r>
                  </m:e>
                </m:d>
              </m:e>
              <m:sup>
                <m:r>
                  <w:rPr>
                    <w:rFonts w:ascii="Cambria Math" w:hAnsi="Cambria Math" w:cs="Arial"/>
                  </w:rPr>
                  <m:t>13</m:t>
                </m:r>
              </m:sup>
            </m:sSup>
          </m:num>
          <m:den>
            <m:r>
              <w:rPr>
                <w:rFonts w:ascii="Cambria Math" w:hAnsi="Cambria Math" w:cs="Arial"/>
              </w:rPr>
              <m:t>13!</m:t>
            </m:r>
          </m:den>
        </m:f>
      </m:oMath>
      <w:r w:rsidRPr="004F053D">
        <w:rPr>
          <w:rFonts w:ascii="Arial" w:hAnsi="Arial" w:cs="Arial"/>
        </w:rPr>
        <w:t xml:space="preserve"> is the Lagrange multiplier.</w:t>
      </w:r>
    </w:p>
    <w:p w14:paraId="2FC38C03" w14:textId="77777777" w:rsidR="006B2BB0" w:rsidRPr="004F053D" w:rsidRDefault="006B2BB0" w:rsidP="006B2BB0">
      <w:pPr>
        <w:widowControl w:val="0"/>
        <w:tabs>
          <w:tab w:val="left" w:pos="9520"/>
        </w:tabs>
        <w:ind w:right="-20"/>
        <w:jc w:val="both"/>
        <w:rPr>
          <w:rFonts w:ascii="Arial" w:hAnsi="Arial" w:cs="Arial"/>
        </w:rPr>
      </w:pPr>
    </w:p>
    <w:p w14:paraId="7BDF1D63" w14:textId="77777777" w:rsidR="006B2BB0" w:rsidRPr="004F053D" w:rsidRDefault="006B2BB0" w:rsidP="006B2BB0">
      <w:pPr>
        <w:rPr>
          <w:rFonts w:ascii="Arial" w:hAnsi="Arial" w:cs="Arial"/>
        </w:rPr>
      </w:pPr>
      <w:r w:rsidRPr="004F053D">
        <w:t>Consider an initial approximation of the following form:</w:t>
      </w:r>
    </w:p>
    <w:p w14:paraId="3977580D" w14:textId="77777777" w:rsidR="006B2BB0" w:rsidRPr="004F053D" w:rsidRDefault="006B2BB0" w:rsidP="006B2BB0">
      <w:pPr>
        <w:widowControl w:val="0"/>
        <w:tabs>
          <w:tab w:val="left" w:pos="9520"/>
        </w:tabs>
        <w:ind w:right="-20"/>
        <w:jc w:val="both"/>
        <w:rPr>
          <w:rFonts w:ascii="Arial" w:eastAsiaTheme="minorEastAsia" w:hAnsi="Arial" w:cs="Arial"/>
          <w:spacing w:val="22"/>
        </w:rPr>
      </w:pPr>
    </w:p>
    <w:p w14:paraId="3279B294" w14:textId="77777777" w:rsidR="006B2BB0" w:rsidRPr="004F053D" w:rsidRDefault="006B2BB0" w:rsidP="006B2BB0">
      <w:pPr>
        <w:widowControl w:val="0"/>
        <w:tabs>
          <w:tab w:val="left" w:pos="9520"/>
        </w:tabs>
        <w:ind w:right="-20"/>
        <w:jc w:val="center"/>
        <w:rPr>
          <w:rFonts w:ascii="Arial" w:eastAsiaTheme="minorEastAsia" w:hAnsi="Arial" w:cs="Arial"/>
          <w:spacing w:val="22"/>
        </w:rPr>
      </w:pPr>
      <w:r w:rsidRPr="004F053D">
        <w:rPr>
          <w:rFonts w:ascii="Arial" w:eastAsiaTheme="minorEastAsia" w:hAnsi="Arial" w:cs="Arial"/>
          <w:spacing w:val="22"/>
        </w:rPr>
        <w:t xml:space="preserve"> </w:t>
      </w:r>
      <m:oMath>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m,13</m:t>
            </m:r>
          </m:sub>
        </m:sSub>
        <m:d>
          <m:dPr>
            <m:ctrlPr>
              <w:rPr>
                <w:rFonts w:ascii="Cambria Math" w:hAnsi="Cambria Math" w:cs="Arial"/>
              </w:rPr>
            </m:ctrlPr>
          </m:dPr>
          <m:e>
            <m:r>
              <w:rPr>
                <w:rFonts w:ascii="Cambria Math" w:hAnsi="Cambria Math" w:cs="Arial"/>
              </w:rPr>
              <m:t>ξ</m:t>
            </m:r>
          </m:e>
        </m:d>
        <m:r>
          <w:rPr>
            <w:rFonts w:ascii="Cambria Math" w:hAnsi="Cambria Math" w:cs="Arial"/>
          </w:rPr>
          <m:t>=</m:t>
        </m:r>
        <m:nary>
          <m:naryPr>
            <m:chr m:val="∑"/>
            <m:ctrlPr>
              <w:rPr>
                <w:rFonts w:ascii="Cambria Math" w:hAnsi="Cambria Math" w:cs="Arial"/>
              </w:rPr>
            </m:ctrlPr>
          </m:naryPr>
          <m:sub>
            <m:r>
              <w:rPr>
                <w:rFonts w:ascii="Cambria Math" w:hAnsi="Cambria Math" w:cs="Arial"/>
              </w:rPr>
              <m:t>m=0</m:t>
            </m:r>
          </m:sub>
          <m:sup>
            <m:r>
              <w:rPr>
                <w:rFonts w:ascii="Cambria Math" w:hAnsi="Cambria Math" w:cs="Arial"/>
              </w:rPr>
              <m:t>13</m:t>
            </m:r>
          </m:sup>
          <m:e>
            <m:sSub>
              <m:sSubPr>
                <m:ctrlPr>
                  <w:rPr>
                    <w:rFonts w:ascii="Cambria Math" w:hAnsi="Cambria Math" w:cs="Arial"/>
                  </w:rPr>
                </m:ctrlPr>
              </m:sSubPr>
              <m:e>
                <m:r>
                  <w:rPr>
                    <w:rFonts w:ascii="Cambria Math" w:hAnsi="Cambria Math" w:cs="Arial"/>
                  </w:rPr>
                  <m:t>α</m:t>
                </m:r>
              </m:e>
              <m:sub>
                <m:r>
                  <w:rPr>
                    <w:rFonts w:ascii="Cambria Math" w:hAnsi="Cambria Math" w:cs="Arial"/>
                  </w:rPr>
                  <m:t>m,13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m,13</m:t>
                </m:r>
              </m:sub>
            </m:sSub>
            <m:d>
              <m:dPr>
                <m:ctrlPr>
                  <w:rPr>
                    <w:rFonts w:ascii="Cambria Math" w:hAnsi="Cambria Math" w:cs="Arial"/>
                  </w:rPr>
                </m:ctrlPr>
              </m:dPr>
              <m:e>
                <m:r>
                  <w:rPr>
                    <w:rFonts w:ascii="Cambria Math" w:hAnsi="Cambria Math" w:cs="Arial"/>
                  </w:rPr>
                  <m:t>ξ</m:t>
                </m:r>
              </m:e>
            </m:d>
          </m:e>
        </m:nary>
      </m:oMath>
    </w:p>
    <w:p w14:paraId="01C4B907" w14:textId="77777777" w:rsidR="006B2BB0" w:rsidRPr="004F053D" w:rsidRDefault="006B2BB0" w:rsidP="006B2BB0">
      <w:pPr>
        <w:widowControl w:val="0"/>
        <w:tabs>
          <w:tab w:val="left" w:pos="9520"/>
        </w:tabs>
        <w:ind w:right="-20"/>
        <w:jc w:val="both"/>
        <w:rPr>
          <w:rFonts w:ascii="Arial" w:hAnsi="Arial" w:cs="Arial"/>
        </w:rPr>
      </w:pPr>
    </w:p>
    <w:p w14:paraId="72FAEC2D" w14:textId="77777777" w:rsidR="006B2BB0" w:rsidRPr="004F053D" w:rsidRDefault="006B2BB0" w:rsidP="006B2BB0">
      <w:pPr>
        <w:rPr>
          <w:rFonts w:ascii="Arial" w:hAnsi="Arial" w:cs="Arial"/>
        </w:rPr>
      </w:pPr>
      <w:r w:rsidRPr="004F053D">
        <w:t>Consequently, the following iterative formula is obtained:</w:t>
      </w:r>
    </w:p>
    <w:p w14:paraId="1F4361C1" w14:textId="77777777" w:rsidR="006B2BB0" w:rsidRPr="004F053D" w:rsidRDefault="006B2BB0" w:rsidP="006B2BB0">
      <w:pPr>
        <w:widowControl w:val="0"/>
        <w:tabs>
          <w:tab w:val="left" w:pos="9520"/>
        </w:tabs>
        <w:ind w:right="-20"/>
        <w:jc w:val="both"/>
        <w:rPr>
          <w:rFonts w:ascii="Arial" w:hAnsi="Arial" w:cs="Arial"/>
        </w:rPr>
      </w:pPr>
    </w:p>
    <w:p w14:paraId="7709E6C7" w14:textId="77777777" w:rsidR="006B2BB0" w:rsidRPr="004F053D" w:rsidRDefault="00000000" w:rsidP="006B2BB0">
      <w:pPr>
        <w:widowControl w:val="0"/>
        <w:tabs>
          <w:tab w:val="left" w:pos="9520"/>
        </w:tabs>
        <w:ind w:right="-20"/>
        <w:jc w:val="both"/>
        <w:rPr>
          <w:rFonts w:ascii="Arial" w:eastAsiaTheme="minorEastAsia" w:hAnsi="Arial" w:cs="Arial"/>
          <w:spacing w:val="22"/>
        </w:rPr>
      </w:pPr>
      <m:oMath>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m+1,N-1</m:t>
            </m:r>
          </m:sub>
        </m:sSub>
        <m:d>
          <m:dPr>
            <m:ctrlPr>
              <w:rPr>
                <w:rFonts w:ascii="Cambria Math" w:hAnsi="Cambria Math" w:cs="Arial"/>
              </w:rPr>
            </m:ctrlPr>
          </m:dPr>
          <m:e>
            <m:r>
              <w:rPr>
                <w:rFonts w:ascii="Cambria Math" w:hAnsi="Cambria Math" w:cs="Arial"/>
              </w:rPr>
              <m:t>ξ</m:t>
            </m:r>
          </m:e>
        </m:d>
        <m:r>
          <w:rPr>
            <w:rFonts w:ascii="Cambria Math" w:hAnsi="Cambria Math" w:cs="Arial"/>
          </w:rPr>
          <m:t>=</m:t>
        </m:r>
        <m:nary>
          <m:naryPr>
            <m:chr m:val="∑"/>
            <m:ctrlPr>
              <w:rPr>
                <w:rFonts w:ascii="Cambria Math" w:hAnsi="Cambria Math" w:cs="Arial"/>
              </w:rPr>
            </m:ctrlPr>
          </m:naryPr>
          <m:sub>
            <m:r>
              <w:rPr>
                <w:rFonts w:ascii="Cambria Math" w:hAnsi="Cambria Math" w:cs="Arial"/>
              </w:rPr>
              <m:t>m=0</m:t>
            </m:r>
          </m:sub>
          <m:sup>
            <m:r>
              <w:rPr>
                <w:rFonts w:ascii="Cambria Math" w:hAnsi="Cambria Math" w:cs="Arial"/>
              </w:rPr>
              <m:t>13</m:t>
            </m:r>
          </m:sup>
          <m:e>
            <m:sSub>
              <m:sSubPr>
                <m:ctrlPr>
                  <w:rPr>
                    <w:rFonts w:ascii="Cambria Math" w:hAnsi="Cambria Math" w:cs="Arial"/>
                  </w:rPr>
                </m:ctrlPr>
              </m:sSubPr>
              <m:e>
                <m:r>
                  <w:rPr>
                    <w:rFonts w:ascii="Cambria Math" w:hAnsi="Cambria Math" w:cs="Arial"/>
                  </w:rPr>
                  <m:t>α</m:t>
                </m:r>
              </m:e>
              <m:sub>
                <m:r>
                  <w:rPr>
                    <w:rFonts w:ascii="Cambria Math" w:hAnsi="Cambria Math" w:cs="Arial"/>
                  </w:rPr>
                  <m:t>m,13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m,13</m:t>
                </m:r>
              </m:sub>
            </m:sSub>
            <m:d>
              <m:dPr>
                <m:ctrlPr>
                  <w:rPr>
                    <w:rFonts w:ascii="Cambria Math" w:hAnsi="Cambria Math" w:cs="Arial"/>
                  </w:rPr>
                </m:ctrlPr>
              </m:dPr>
              <m:e>
                <m:r>
                  <w:rPr>
                    <w:rFonts w:ascii="Cambria Math" w:hAnsi="Cambria Math" w:cs="Arial"/>
                  </w:rPr>
                  <m:t>ξ</m:t>
                </m:r>
              </m:e>
            </m:d>
          </m:e>
        </m:nary>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f>
              <m:fPr>
                <m:ctrlPr>
                  <w:rPr>
                    <w:rFonts w:ascii="Cambria Math" w:hAnsi="Cambria Math" w:cs="Arial"/>
                  </w:rPr>
                </m:ctrlPr>
              </m:fPr>
              <m:num>
                <m:sSup>
                  <m:sSupPr>
                    <m:ctrlPr>
                      <w:rPr>
                        <w:rFonts w:ascii="Cambria Math" w:hAnsi="Cambria Math" w:cs="Arial"/>
                      </w:rPr>
                    </m:ctrlPr>
                  </m:sSupPr>
                  <m:e>
                    <m:d>
                      <m:dPr>
                        <m:ctrlPr>
                          <w:rPr>
                            <w:rFonts w:ascii="Cambria Math" w:hAnsi="Cambria Math" w:cs="Arial"/>
                          </w:rPr>
                        </m:ctrlPr>
                      </m:dPr>
                      <m:e>
                        <m:r>
                          <w:rPr>
                            <w:rFonts w:ascii="Cambria Math" w:hAnsi="Cambria Math" w:cs="Arial"/>
                          </w:rPr>
                          <m:t>-1</m:t>
                        </m:r>
                      </m:e>
                    </m:d>
                  </m:e>
                  <m:sup>
                    <m:r>
                      <w:rPr>
                        <w:rFonts w:ascii="Cambria Math" w:hAnsi="Cambria Math" w:cs="Arial"/>
                      </w:rPr>
                      <m:t>14</m:t>
                    </m:r>
                  </m:sup>
                </m:sSup>
                <m:sSup>
                  <m:sSupPr>
                    <m:ctrlPr>
                      <w:rPr>
                        <w:rFonts w:ascii="Cambria Math" w:hAnsi="Cambria Math" w:cs="Arial"/>
                      </w:rPr>
                    </m:ctrlPr>
                  </m:sSupPr>
                  <m:e>
                    <m:d>
                      <m:dPr>
                        <m:ctrlPr>
                          <w:rPr>
                            <w:rFonts w:ascii="Cambria Math" w:hAnsi="Cambria Math" w:cs="Arial"/>
                          </w:rPr>
                        </m:ctrlPr>
                      </m:dPr>
                      <m:e>
                        <m:r>
                          <w:rPr>
                            <w:rFonts w:ascii="Cambria Math" w:hAnsi="Cambria Math" w:cs="Arial"/>
                          </w:rPr>
                          <m:t>τ-ξ</m:t>
                        </m:r>
                      </m:e>
                    </m:d>
                  </m:e>
                  <m:sup>
                    <m:r>
                      <w:rPr>
                        <w:rFonts w:ascii="Cambria Math" w:hAnsi="Cambria Math" w:cs="Arial"/>
                      </w:rPr>
                      <m:t>13</m:t>
                    </m:r>
                  </m:sup>
                </m:sSup>
              </m:num>
              <m:den>
                <m:r>
                  <w:rPr>
                    <w:rFonts w:ascii="Cambria Math" w:hAnsi="Cambria Math" w:cs="Arial"/>
                  </w:rPr>
                  <m:t>13!</m:t>
                </m:r>
              </m:den>
            </m:f>
            <m:r>
              <m:rPr>
                <m:sty m:val="p"/>
              </m:rPr>
              <w:rPr>
                <w:rFonts w:ascii="Cambria Math" w:hAnsi="Cambria Math" w:cs="Arial"/>
              </w:rPr>
              <m:t xml:space="preserve">  </m:t>
            </m:r>
            <m:d>
              <m:dPr>
                <m:ctrlPr>
                  <w:rPr>
                    <w:rFonts w:ascii="Cambria Math" w:hAnsi="Cambria Math" w:cs="Arial"/>
                  </w:rPr>
                </m:ctrlPr>
              </m:dPr>
              <m:e>
                <m:f>
                  <m:fPr>
                    <m:ctrlPr>
                      <w:rPr>
                        <w:rFonts w:ascii="Cambria Math" w:hAnsi="Cambria Math" w:cs="Arial"/>
                      </w:rPr>
                    </m:ctrlPr>
                  </m:fPr>
                  <m:num>
                    <m:sSup>
                      <m:sSupPr>
                        <m:ctrlPr>
                          <w:rPr>
                            <w:rFonts w:ascii="Cambria Math" w:hAnsi="Cambria Math" w:cs="Arial"/>
                          </w:rPr>
                        </m:ctrlPr>
                      </m:sSupPr>
                      <m:e>
                        <m:r>
                          <w:rPr>
                            <w:rFonts w:ascii="Cambria Math" w:hAnsi="Cambria Math" w:cs="Arial"/>
                          </w:rPr>
                          <m:t>d</m:t>
                        </m:r>
                      </m:e>
                      <m:sup>
                        <m:r>
                          <w:rPr>
                            <w:rFonts w:ascii="Cambria Math" w:hAnsi="Cambria Math" w:cs="Arial"/>
                          </w:rPr>
                          <m:t>14</m:t>
                        </m:r>
                      </m:sup>
                    </m:sSup>
                  </m:num>
                  <m:den>
                    <m:sSup>
                      <m:sSupPr>
                        <m:ctrlPr>
                          <w:rPr>
                            <w:rFonts w:ascii="Cambria Math" w:hAnsi="Cambria Math" w:cs="Arial"/>
                          </w:rPr>
                        </m:ctrlPr>
                      </m:sSupPr>
                      <m:e>
                        <m:r>
                          <w:rPr>
                            <w:rFonts w:ascii="Cambria Math" w:hAnsi="Cambria Math" w:cs="Arial"/>
                          </w:rPr>
                          <m:t>dt</m:t>
                        </m:r>
                      </m:e>
                      <m:sup>
                        <m:r>
                          <w:rPr>
                            <w:rFonts w:ascii="Cambria Math" w:hAnsi="Cambria Math" w:cs="Arial"/>
                          </w:rPr>
                          <m:t>14</m:t>
                        </m:r>
                      </m:sup>
                    </m:sSup>
                  </m:den>
                </m:f>
                <m:d>
                  <m:dPr>
                    <m:ctrlPr>
                      <w:rPr>
                        <w:rFonts w:ascii="Cambria Math" w:hAnsi="Cambria Math" w:cs="Arial"/>
                      </w:rPr>
                    </m:ctrlPr>
                  </m:dPr>
                  <m:e>
                    <m:nary>
                      <m:naryPr>
                        <m:chr m:val="∑"/>
                        <m:ctrlPr>
                          <w:rPr>
                            <w:rFonts w:ascii="Cambria Math" w:hAnsi="Cambria Math" w:cs="Arial"/>
                          </w:rPr>
                        </m:ctrlPr>
                      </m:naryPr>
                      <m:sub>
                        <m:r>
                          <w:rPr>
                            <w:rFonts w:ascii="Cambria Math" w:hAnsi="Cambria Math" w:cs="Arial"/>
                          </w:rPr>
                          <m:t>m=0</m:t>
                        </m:r>
                      </m:sub>
                      <m:sup>
                        <m:r>
                          <w:rPr>
                            <w:rFonts w:ascii="Cambria Math" w:hAnsi="Cambria Math" w:cs="Arial"/>
                          </w:rPr>
                          <m:t>13</m:t>
                        </m:r>
                      </m:sup>
                      <m:e>
                        <m:sSub>
                          <m:sSubPr>
                            <m:ctrlPr>
                              <w:rPr>
                                <w:rFonts w:ascii="Cambria Math" w:hAnsi="Cambria Math" w:cs="Arial"/>
                              </w:rPr>
                            </m:ctrlPr>
                          </m:sSubPr>
                          <m:e>
                            <m:r>
                              <w:rPr>
                                <w:rFonts w:ascii="Cambria Math" w:hAnsi="Cambria Math" w:cs="Arial"/>
                              </w:rPr>
                              <m:t>α</m:t>
                            </m:r>
                          </m:e>
                          <m:sub>
                            <m:r>
                              <w:rPr>
                                <w:rFonts w:ascii="Cambria Math" w:hAnsi="Cambria Math" w:cs="Arial"/>
                              </w:rPr>
                              <m:t>m,13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m,13</m:t>
                            </m:r>
                          </m:sub>
                        </m:sSub>
                        <m:d>
                          <m:dPr>
                            <m:ctrlPr>
                              <w:rPr>
                                <w:rFonts w:ascii="Cambria Math" w:hAnsi="Cambria Math" w:cs="Arial"/>
                              </w:rPr>
                            </m:ctrlPr>
                          </m:dPr>
                          <m:e>
                            <m:r>
                              <w:rPr>
                                <w:rFonts w:ascii="Cambria Math" w:hAnsi="Cambria Math" w:cs="Arial"/>
                              </w:rPr>
                              <m:t>τ</m:t>
                            </m:r>
                          </m:e>
                        </m:d>
                      </m:e>
                    </m:nary>
                  </m:e>
                </m:d>
                <m:r>
                  <w:rPr>
                    <w:rFonts w:ascii="Cambria Math" w:hAnsi="Cambria Math" w:cs="Arial"/>
                  </w:rPr>
                  <m:t>-cosτ</m:t>
                </m:r>
                <m:r>
                  <m:rPr>
                    <m:sty m:val="p"/>
                  </m:rPr>
                  <w:rPr>
                    <w:rFonts w:ascii="Cambria Math" w:hAnsi="Cambria Math" w:cs="Arial"/>
                  </w:rPr>
                  <m:t>+sin</m:t>
                </m:r>
                <m:r>
                  <w:rPr>
                    <w:rFonts w:ascii="Cambria Math" w:hAnsi="Cambria Math" w:cs="Arial"/>
                  </w:rPr>
                  <m:t xml:space="preserve">τ </m:t>
                </m:r>
              </m:e>
            </m:d>
            <m:r>
              <w:rPr>
                <w:rFonts w:ascii="Cambria Math" w:hAnsi="Cambria Math" w:cs="Arial"/>
              </w:rPr>
              <m:t>dτ</m:t>
            </m:r>
          </m:e>
        </m:nary>
      </m:oMath>
      <w:r w:rsidR="006B2BB0" w:rsidRPr="004F053D">
        <w:rPr>
          <w:rFonts w:ascii="Arial" w:eastAsiaTheme="minorEastAsia" w:hAnsi="Arial" w:cs="Arial"/>
          <w:spacing w:val="22"/>
        </w:rPr>
        <w:t xml:space="preserve">   </w:t>
      </w:r>
    </w:p>
    <w:p w14:paraId="51E74CF0" w14:textId="77777777" w:rsidR="006B2BB0" w:rsidRPr="004F053D" w:rsidRDefault="006B2BB0" w:rsidP="006B2BB0">
      <w:pPr>
        <w:widowControl w:val="0"/>
        <w:tabs>
          <w:tab w:val="left" w:pos="9520"/>
        </w:tabs>
        <w:ind w:right="-20"/>
        <w:jc w:val="both"/>
        <w:rPr>
          <w:rFonts w:ascii="Arial" w:eastAsiaTheme="minorEastAsia" w:hAnsi="Arial" w:cs="Arial"/>
          <w:spacing w:val="22"/>
        </w:rPr>
      </w:pPr>
      <w:r w:rsidRPr="004F053D">
        <w:rPr>
          <w:rFonts w:ascii="Arial" w:eastAsiaTheme="minorEastAsia" w:hAnsi="Arial" w:cs="Arial"/>
          <w:spacing w:val="22"/>
        </w:rPr>
        <w:t xml:space="preserve">                                              </w:t>
      </w:r>
    </w:p>
    <w:p w14:paraId="317F7BB7" w14:textId="77777777" w:rsidR="006B2BB0" w:rsidRPr="004F053D" w:rsidRDefault="00000000" w:rsidP="006B2BB0">
      <w:pPr>
        <w:widowControl w:val="0"/>
        <w:tabs>
          <w:tab w:val="left" w:pos="9520"/>
        </w:tabs>
        <w:ind w:right="-20"/>
        <w:jc w:val="both"/>
        <w:rPr>
          <w:rFonts w:ascii="Arial" w:eastAsiaTheme="minorEastAsia" w:hAnsi="Arial" w:cs="Arial"/>
          <w:spacing w:val="22"/>
        </w:rPr>
      </w:pPr>
      <m:oMath>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m+1,N-1</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0,13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0,13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1,13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1,13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2,13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2,13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3,13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3,13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4,13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4,13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5,13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5,13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6,13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6,13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7,13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7,13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8,13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8,13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9,13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9,13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10,13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10,13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11,13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11,13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12,13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12,13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13,13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13,13</m:t>
            </m:r>
          </m:sub>
        </m:sSub>
        <m:d>
          <m:dPr>
            <m:ctrlPr>
              <w:rPr>
                <w:rFonts w:ascii="Cambria Math" w:hAnsi="Cambria Math" w:cs="Arial"/>
              </w:rPr>
            </m:ctrlPr>
          </m:dPr>
          <m:e>
            <m:r>
              <w:rPr>
                <w:rFonts w:ascii="Cambria Math" w:hAnsi="Cambria Math" w:cs="Arial"/>
              </w:rPr>
              <m:t>ξ</m:t>
            </m:r>
          </m:e>
        </m:d>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f>
              <m:fPr>
                <m:ctrlPr>
                  <w:rPr>
                    <w:rFonts w:ascii="Cambria Math" w:hAnsi="Cambria Math" w:cs="Arial"/>
                  </w:rPr>
                </m:ctrlPr>
              </m:fPr>
              <m:num>
                <m:sSup>
                  <m:sSupPr>
                    <m:ctrlPr>
                      <w:rPr>
                        <w:rFonts w:ascii="Cambria Math" w:hAnsi="Cambria Math" w:cs="Arial"/>
                      </w:rPr>
                    </m:ctrlPr>
                  </m:sSupPr>
                  <m:e>
                    <m:d>
                      <m:dPr>
                        <m:ctrlPr>
                          <w:rPr>
                            <w:rFonts w:ascii="Cambria Math" w:hAnsi="Cambria Math" w:cs="Arial"/>
                          </w:rPr>
                        </m:ctrlPr>
                      </m:dPr>
                      <m:e>
                        <m:r>
                          <w:rPr>
                            <w:rFonts w:ascii="Cambria Math" w:hAnsi="Cambria Math" w:cs="Arial"/>
                          </w:rPr>
                          <m:t>-1</m:t>
                        </m:r>
                      </m:e>
                    </m:d>
                  </m:e>
                  <m:sup>
                    <m:r>
                      <w:rPr>
                        <w:rFonts w:ascii="Cambria Math" w:hAnsi="Cambria Math" w:cs="Arial"/>
                      </w:rPr>
                      <m:t>14</m:t>
                    </m:r>
                  </m:sup>
                </m:sSup>
                <m:sSup>
                  <m:sSupPr>
                    <m:ctrlPr>
                      <w:rPr>
                        <w:rFonts w:ascii="Cambria Math" w:hAnsi="Cambria Math" w:cs="Arial"/>
                      </w:rPr>
                    </m:ctrlPr>
                  </m:sSupPr>
                  <m:e>
                    <m:d>
                      <m:dPr>
                        <m:ctrlPr>
                          <w:rPr>
                            <w:rFonts w:ascii="Cambria Math" w:hAnsi="Cambria Math" w:cs="Arial"/>
                          </w:rPr>
                        </m:ctrlPr>
                      </m:dPr>
                      <m:e>
                        <m:r>
                          <w:rPr>
                            <w:rFonts w:ascii="Cambria Math" w:hAnsi="Cambria Math" w:cs="Arial"/>
                          </w:rPr>
                          <m:t>τ-ξ</m:t>
                        </m:r>
                      </m:e>
                    </m:d>
                  </m:e>
                  <m:sup>
                    <m:r>
                      <w:rPr>
                        <w:rFonts w:ascii="Cambria Math" w:hAnsi="Cambria Math" w:cs="Arial"/>
                      </w:rPr>
                      <m:t>13</m:t>
                    </m:r>
                  </m:sup>
                </m:sSup>
              </m:num>
              <m:den>
                <m:r>
                  <w:rPr>
                    <w:rFonts w:ascii="Cambria Math" w:hAnsi="Cambria Math" w:cs="Arial"/>
                  </w:rPr>
                  <m:t>13!</m:t>
                </m:r>
              </m:den>
            </m:f>
            <m:r>
              <m:rPr>
                <m:sty m:val="p"/>
              </m:rPr>
              <w:rPr>
                <w:rFonts w:ascii="Cambria Math" w:hAnsi="Cambria Math" w:cs="Arial"/>
              </w:rPr>
              <m:t xml:space="preserve">  </m:t>
            </m:r>
            <m:d>
              <m:dPr>
                <m:ctrlPr>
                  <w:rPr>
                    <w:rFonts w:ascii="Cambria Math" w:hAnsi="Cambria Math" w:cs="Arial"/>
                  </w:rPr>
                </m:ctrlPr>
              </m:dPr>
              <m:e>
                <m:f>
                  <m:fPr>
                    <m:ctrlPr>
                      <w:rPr>
                        <w:rFonts w:ascii="Cambria Math" w:hAnsi="Cambria Math" w:cs="Arial"/>
                      </w:rPr>
                    </m:ctrlPr>
                  </m:fPr>
                  <m:num>
                    <m:sSup>
                      <m:sSupPr>
                        <m:ctrlPr>
                          <w:rPr>
                            <w:rFonts w:ascii="Cambria Math" w:hAnsi="Cambria Math" w:cs="Arial"/>
                          </w:rPr>
                        </m:ctrlPr>
                      </m:sSupPr>
                      <m:e>
                        <m:r>
                          <w:rPr>
                            <w:rFonts w:ascii="Cambria Math" w:hAnsi="Cambria Math" w:cs="Arial"/>
                          </w:rPr>
                          <m:t>d</m:t>
                        </m:r>
                      </m:e>
                      <m:sup>
                        <m:r>
                          <w:rPr>
                            <w:rFonts w:ascii="Cambria Math" w:hAnsi="Cambria Math" w:cs="Arial"/>
                          </w:rPr>
                          <m:t>14</m:t>
                        </m:r>
                      </m:sup>
                    </m:sSup>
                  </m:num>
                  <m:den>
                    <m:sSup>
                      <m:sSupPr>
                        <m:ctrlPr>
                          <w:rPr>
                            <w:rFonts w:ascii="Cambria Math" w:hAnsi="Cambria Math" w:cs="Arial"/>
                          </w:rPr>
                        </m:ctrlPr>
                      </m:sSupPr>
                      <m:e>
                        <m:r>
                          <w:rPr>
                            <w:rFonts w:ascii="Cambria Math" w:hAnsi="Cambria Math" w:cs="Arial"/>
                          </w:rPr>
                          <m:t>dt</m:t>
                        </m:r>
                      </m:e>
                      <m:sup>
                        <m:r>
                          <w:rPr>
                            <w:rFonts w:ascii="Cambria Math" w:hAnsi="Cambria Math" w:cs="Arial"/>
                          </w:rPr>
                          <m:t>14</m:t>
                        </m:r>
                      </m:sup>
                    </m:sSup>
                  </m:den>
                </m:f>
                <m:d>
                  <m:dPr>
                    <m:ctrlPr>
                      <w:rPr>
                        <w:rFonts w:ascii="Cambria Math" w:hAnsi="Cambria Math" w:cs="Arial"/>
                      </w:rPr>
                    </m:ctrlPr>
                  </m:dPr>
                  <m:e>
                    <m:nary>
                      <m:naryPr>
                        <m:chr m:val="∑"/>
                        <m:ctrlPr>
                          <w:rPr>
                            <w:rFonts w:ascii="Cambria Math" w:hAnsi="Cambria Math" w:cs="Arial"/>
                          </w:rPr>
                        </m:ctrlPr>
                      </m:naryPr>
                      <m:sub>
                        <m:r>
                          <w:rPr>
                            <w:rFonts w:ascii="Cambria Math" w:hAnsi="Cambria Math" w:cs="Arial"/>
                          </w:rPr>
                          <m:t>m=0</m:t>
                        </m:r>
                      </m:sub>
                      <m:sup>
                        <m:r>
                          <w:rPr>
                            <w:rFonts w:ascii="Cambria Math" w:hAnsi="Cambria Math" w:cs="Arial"/>
                          </w:rPr>
                          <m:t>13</m:t>
                        </m:r>
                      </m:sup>
                      <m:e>
                        <m:sSub>
                          <m:sSubPr>
                            <m:ctrlPr>
                              <w:rPr>
                                <w:rFonts w:ascii="Cambria Math" w:hAnsi="Cambria Math" w:cs="Arial"/>
                              </w:rPr>
                            </m:ctrlPr>
                          </m:sSubPr>
                          <m:e>
                            <m:r>
                              <w:rPr>
                                <w:rFonts w:ascii="Cambria Math" w:hAnsi="Cambria Math" w:cs="Arial"/>
                              </w:rPr>
                              <m:t>α</m:t>
                            </m:r>
                          </m:e>
                          <m:sub>
                            <m:r>
                              <w:rPr>
                                <w:rFonts w:ascii="Cambria Math" w:hAnsi="Cambria Math" w:cs="Arial"/>
                              </w:rPr>
                              <m:t>m,13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m,13</m:t>
                            </m:r>
                          </m:sub>
                        </m:sSub>
                        <m:d>
                          <m:dPr>
                            <m:ctrlPr>
                              <w:rPr>
                                <w:rFonts w:ascii="Cambria Math" w:hAnsi="Cambria Math" w:cs="Arial"/>
                              </w:rPr>
                            </m:ctrlPr>
                          </m:dPr>
                          <m:e>
                            <m:r>
                              <w:rPr>
                                <w:rFonts w:ascii="Cambria Math" w:hAnsi="Cambria Math" w:cs="Arial"/>
                              </w:rPr>
                              <m:t>τ</m:t>
                            </m:r>
                          </m:e>
                        </m:d>
                      </m:e>
                    </m:nary>
                  </m:e>
                </m:d>
                <m:r>
                  <w:rPr>
                    <w:rFonts w:ascii="Cambria Math" w:hAnsi="Cambria Math" w:cs="Arial"/>
                  </w:rPr>
                  <m:t>-cosτ</m:t>
                </m:r>
                <m:r>
                  <m:rPr>
                    <m:sty m:val="p"/>
                  </m:rPr>
                  <w:rPr>
                    <w:rFonts w:ascii="Cambria Math" w:hAnsi="Cambria Math" w:cs="Arial"/>
                  </w:rPr>
                  <m:t>+sin</m:t>
                </m:r>
                <m:r>
                  <w:rPr>
                    <w:rFonts w:ascii="Cambria Math" w:hAnsi="Cambria Math" w:cs="Arial"/>
                  </w:rPr>
                  <m:t xml:space="preserve">τ </m:t>
                </m:r>
              </m:e>
            </m:d>
            <m:r>
              <w:rPr>
                <w:rFonts w:ascii="Cambria Math" w:hAnsi="Cambria Math" w:cs="Arial"/>
              </w:rPr>
              <m:t>dτ</m:t>
            </m:r>
          </m:e>
        </m:nary>
      </m:oMath>
      <w:r w:rsidR="006B2BB0" w:rsidRPr="004F053D">
        <w:rPr>
          <w:rFonts w:ascii="Arial" w:eastAsiaTheme="minorEastAsia" w:hAnsi="Arial" w:cs="Arial"/>
          <w:spacing w:val="22"/>
        </w:rPr>
        <w:t xml:space="preserve">   </w:t>
      </w:r>
    </w:p>
    <w:p w14:paraId="02B9DDDF" w14:textId="77777777" w:rsidR="006B2BB0" w:rsidRPr="004F053D" w:rsidRDefault="006B2BB0" w:rsidP="006B2BB0">
      <w:pPr>
        <w:widowControl w:val="0"/>
        <w:tabs>
          <w:tab w:val="left" w:pos="9520"/>
        </w:tabs>
        <w:ind w:right="-20"/>
        <w:jc w:val="both"/>
        <w:rPr>
          <w:rFonts w:ascii="Arial" w:eastAsiaTheme="minorEastAsia" w:hAnsi="Arial" w:cs="Arial"/>
          <w:spacing w:val="22"/>
        </w:rPr>
      </w:pPr>
      <w:r w:rsidRPr="004F053D">
        <w:rPr>
          <w:rFonts w:ascii="Arial" w:eastAsiaTheme="minorEastAsia" w:hAnsi="Arial" w:cs="Arial"/>
          <w:spacing w:val="22"/>
        </w:rPr>
        <w:t xml:space="preserve">                                                                           </w:t>
      </w:r>
    </w:p>
    <w:p w14:paraId="2F8164F1" w14:textId="77777777" w:rsidR="006B2BB0" w:rsidRPr="004F053D" w:rsidRDefault="006B2BB0" w:rsidP="006B2BB0">
      <w:pPr>
        <w:rPr>
          <w:rFonts w:ascii="Arial" w:hAnsi="Arial" w:cs="Arial"/>
        </w:rPr>
      </w:pPr>
      <w:r w:rsidRPr="004F053D">
        <w:t>Accordingly, the unknown constants are determined using (6), performing the iteration, and applying the boundary conditions (17).</w:t>
      </w:r>
    </w:p>
    <w:p w14:paraId="120A3C7C" w14:textId="77777777" w:rsidR="006B2BB0" w:rsidRPr="004F053D" w:rsidRDefault="006B2BB0" w:rsidP="006B2BB0">
      <w:pPr>
        <w:rPr>
          <w:rFonts w:ascii="Arial" w:hAnsi="Arial" w:cs="Arial"/>
          <w:color w:val="000000"/>
        </w:rPr>
      </w:pPr>
    </w:p>
    <w:p w14:paraId="2DBF1DBE" w14:textId="77777777" w:rsidR="006B2BB0" w:rsidRPr="004F053D" w:rsidRDefault="00000000" w:rsidP="006B2BB0">
      <w:pPr>
        <w:rPr>
          <w:rFonts w:ascii="Arial" w:eastAsiaTheme="minorEastAsia" w:hAnsi="Arial" w:cs="Arial"/>
        </w:rPr>
      </w:pPr>
      <m:oMath>
        <m:sSub>
          <m:sSubPr>
            <m:ctrlPr>
              <w:rPr>
                <w:rFonts w:ascii="Cambria Math" w:hAnsi="Cambria Math" w:cs="Arial"/>
              </w:rPr>
            </m:ctrlPr>
          </m:sSubPr>
          <m:e>
            <m:r>
              <w:rPr>
                <w:rFonts w:ascii="Cambria Math" w:hAnsi="Cambria Math" w:cs="Arial"/>
              </w:rPr>
              <m:t>α</m:t>
            </m:r>
          </m:e>
          <m:sub>
            <m:r>
              <w:rPr>
                <w:rFonts w:ascii="Cambria Math" w:hAnsi="Cambria Math" w:cs="Arial"/>
              </w:rPr>
              <m:t>0,13</m:t>
            </m:r>
          </m:sub>
        </m:sSub>
        <m:r>
          <w:rPr>
            <w:rFonts w:ascii="Cambria Math" w:hAnsi="Cambria Math" w:cs="Arial"/>
          </w:rPr>
          <m:t>=1.177050130,</m:t>
        </m:r>
        <m:sSub>
          <m:sSubPr>
            <m:ctrlPr>
              <w:rPr>
                <w:rFonts w:ascii="Cambria Math" w:hAnsi="Cambria Math" w:cs="Arial"/>
              </w:rPr>
            </m:ctrlPr>
          </m:sSubPr>
          <m:e>
            <m:r>
              <w:rPr>
                <w:rFonts w:ascii="Cambria Math" w:hAnsi="Cambria Math" w:cs="Arial"/>
              </w:rPr>
              <m:t>α</m:t>
            </m:r>
          </m:e>
          <m:sub>
            <m:r>
              <w:rPr>
                <w:rFonts w:ascii="Cambria Math" w:hAnsi="Cambria Math" w:cs="Arial"/>
              </w:rPr>
              <m:t>1,13</m:t>
            </m:r>
          </m:sub>
        </m:sSub>
        <m:r>
          <w:rPr>
            <w:rFonts w:ascii="Cambria Math" w:hAnsi="Cambria Math" w:cs="Arial"/>
          </w:rPr>
          <m:t>=0.1379907359,</m:t>
        </m:r>
      </m:oMath>
      <w:r w:rsidR="006B2BB0" w:rsidRPr="004F053D">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2,13</m:t>
            </m:r>
          </m:sub>
        </m:sSub>
        <m:r>
          <w:rPr>
            <w:rFonts w:ascii="Cambria Math" w:hAnsi="Cambria Math" w:cs="Arial"/>
          </w:rPr>
          <m:t>=-0.4050908091e-1</m:t>
        </m:r>
      </m:oMath>
      <w:r w:rsidR="006B2BB0" w:rsidRPr="004F053D">
        <w:rPr>
          <w:rFonts w:ascii="Arial" w:eastAsiaTheme="minorEastAsia" w:hAnsi="Arial" w:cs="Arial"/>
        </w:rPr>
        <w:t xml:space="preserve">, </w:t>
      </w:r>
    </w:p>
    <w:p w14:paraId="17E4BA72" w14:textId="77777777" w:rsidR="006B2BB0" w:rsidRPr="004F053D" w:rsidRDefault="00000000" w:rsidP="006B2BB0">
      <w:pPr>
        <w:rPr>
          <w:rFonts w:ascii="Arial" w:hAnsi="Arial" w:cs="Arial"/>
        </w:rPr>
      </w:pPr>
      <m:oMath>
        <m:sSub>
          <m:sSubPr>
            <m:ctrlPr>
              <w:rPr>
                <w:rFonts w:ascii="Cambria Math" w:hAnsi="Cambria Math" w:cs="Arial"/>
              </w:rPr>
            </m:ctrlPr>
          </m:sSubPr>
          <m:e>
            <m:r>
              <w:rPr>
                <w:rFonts w:ascii="Cambria Math" w:hAnsi="Cambria Math" w:cs="Arial"/>
              </w:rPr>
              <m:t>α</m:t>
            </m:r>
          </m:e>
          <m:sub>
            <m:r>
              <w:rPr>
                <w:rFonts w:ascii="Cambria Math" w:hAnsi="Cambria Math" w:cs="Arial"/>
              </w:rPr>
              <m:t>3,13</m:t>
            </m:r>
          </m:sub>
        </m:sSub>
        <m:r>
          <w:rPr>
            <w:rFonts w:ascii="Cambria Math" w:hAnsi="Cambria Math" w:cs="Arial"/>
          </w:rPr>
          <m:t>=-0.1238884456e-2,</m:t>
        </m:r>
        <m:sSub>
          <m:sSubPr>
            <m:ctrlPr>
              <w:rPr>
                <w:rFonts w:ascii="Cambria Math" w:hAnsi="Cambria Math" w:cs="Arial"/>
              </w:rPr>
            </m:ctrlPr>
          </m:sSubPr>
          <m:e>
            <m:r>
              <w:rPr>
                <w:rFonts w:ascii="Cambria Math" w:hAnsi="Cambria Math" w:cs="Arial"/>
              </w:rPr>
              <m:t>α</m:t>
            </m:r>
          </m:e>
          <m:sub>
            <m:r>
              <w:rPr>
                <w:rFonts w:ascii="Cambria Math" w:hAnsi="Cambria Math" w:cs="Arial"/>
              </w:rPr>
              <m:t>4,13</m:t>
            </m:r>
          </m:sub>
        </m:sSub>
        <m:r>
          <w:rPr>
            <w:rFonts w:ascii="Cambria Math" w:hAnsi="Cambria Math" w:cs="Arial"/>
          </w:rPr>
          <m:t>=0.2149107436e-3,</m:t>
        </m:r>
      </m:oMath>
      <w:r w:rsidR="006B2BB0" w:rsidRPr="004F053D">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5,13</m:t>
            </m:r>
          </m:sub>
        </m:sSub>
        <m:r>
          <w:rPr>
            <w:rFonts w:ascii="Cambria Math" w:hAnsi="Cambria Math" w:cs="Arial"/>
          </w:rPr>
          <m:t>=0.3662584459e-5</m:t>
        </m:r>
      </m:oMath>
    </w:p>
    <w:p w14:paraId="3CD178A3" w14:textId="77777777" w:rsidR="006B2BB0" w:rsidRPr="004F053D" w:rsidRDefault="006B2BB0" w:rsidP="006B2BB0">
      <w:pPr>
        <w:rPr>
          <w:rFonts w:ascii="Arial" w:hAnsi="Arial" w:cs="Arial"/>
        </w:rPr>
      </w:pPr>
      <w:r w:rsidRPr="004F053D">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6,13</m:t>
            </m:r>
          </m:sub>
        </m:sSub>
        <m:r>
          <w:rPr>
            <w:rFonts w:ascii="Cambria Math" w:hAnsi="Cambria Math" w:cs="Arial"/>
          </w:rPr>
          <m:t>=-4.511921216e-7</m:t>
        </m:r>
      </m:oMath>
      <w:r w:rsidRPr="004F053D">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7,13</m:t>
            </m:r>
          </m:sub>
        </m:sSub>
        <m:r>
          <w:rPr>
            <w:rFonts w:ascii="Cambria Math" w:hAnsi="Cambria Math" w:cs="Arial"/>
          </w:rPr>
          <m:t>=-5.293432600e-9</m:t>
        </m:r>
      </m:oMath>
      <w:r w:rsidRPr="004F053D">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8,13</m:t>
            </m:r>
          </m:sub>
        </m:sSub>
        <m:r>
          <w:rPr>
            <w:rFonts w:ascii="Cambria Math" w:hAnsi="Cambria Math" w:cs="Arial"/>
          </w:rPr>
          <m:t>=5.050216701e-10</m:t>
        </m:r>
      </m:oMath>
    </w:p>
    <w:p w14:paraId="4B0DDB28" w14:textId="77777777" w:rsidR="006B2BB0" w:rsidRPr="004F053D" w:rsidRDefault="00000000" w:rsidP="006B2BB0">
      <w:pPr>
        <w:rPr>
          <w:rFonts w:ascii="Arial" w:eastAsiaTheme="minorEastAsia" w:hAnsi="Arial" w:cs="Arial"/>
        </w:rPr>
      </w:pPr>
      <m:oMath>
        <m:sSub>
          <m:sSubPr>
            <m:ctrlPr>
              <w:rPr>
                <w:rFonts w:ascii="Cambria Math" w:hAnsi="Cambria Math" w:cs="Arial"/>
              </w:rPr>
            </m:ctrlPr>
          </m:sSubPr>
          <m:e>
            <m:r>
              <w:rPr>
                <w:rFonts w:ascii="Cambria Math" w:hAnsi="Cambria Math" w:cs="Arial"/>
              </w:rPr>
              <m:t>α</m:t>
            </m:r>
          </m:e>
          <m:sub>
            <m:r>
              <w:rPr>
                <w:rFonts w:ascii="Cambria Math" w:hAnsi="Cambria Math" w:cs="Arial"/>
              </w:rPr>
              <m:t>9,13</m:t>
            </m:r>
          </m:sub>
        </m:sSub>
        <m:r>
          <w:rPr>
            <w:rFonts w:ascii="Cambria Math" w:hAnsi="Cambria Math" w:cs="Arial"/>
          </w:rPr>
          <m:t>=4.505782221e-12,</m:t>
        </m:r>
      </m:oMath>
      <w:r w:rsidR="006B2BB0" w:rsidRPr="004F053D">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10,13</m:t>
            </m:r>
          </m:sub>
        </m:sSub>
        <m:r>
          <w:rPr>
            <w:rFonts w:ascii="Cambria Math" w:hAnsi="Cambria Math" w:cs="Arial"/>
          </w:rPr>
          <m:t>=-3.473314772e-13</m:t>
        </m:r>
      </m:oMath>
      <w:r w:rsidR="006B2BB0" w:rsidRPr="004F053D">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11,13</m:t>
            </m:r>
          </m:sub>
        </m:sSub>
        <m:r>
          <w:rPr>
            <w:rFonts w:ascii="Cambria Math" w:hAnsi="Cambria Math" w:cs="Arial"/>
          </w:rPr>
          <m:t>=-2.619407797e-15</m:t>
        </m:r>
        <m:r>
          <w:rPr>
            <w:rFonts w:ascii="Cambria Math" w:hAnsi="Cambria Math" w:cs="Arial"/>
            <w:position w:val="-5"/>
          </w:rPr>
          <m:t xml:space="preserve">   </m:t>
        </m:r>
      </m:oMath>
    </w:p>
    <w:p w14:paraId="6D9D747B" w14:textId="77777777" w:rsidR="006B2BB0" w:rsidRPr="004F053D" w:rsidRDefault="00000000" w:rsidP="006B2BB0">
      <w:pPr>
        <w:rPr>
          <w:rFonts w:ascii="Arial" w:eastAsiaTheme="minorEastAsia" w:hAnsi="Arial" w:cs="Arial"/>
        </w:rPr>
      </w:pPr>
      <m:oMathPara>
        <m:oMathParaPr>
          <m:jc m:val="left"/>
        </m:oMathParaPr>
        <m:oMath>
          <m:sSub>
            <m:sSubPr>
              <m:ctrlPr>
                <w:rPr>
                  <w:rFonts w:ascii="Cambria Math" w:hAnsi="Cambria Math" w:cs="Arial"/>
                </w:rPr>
              </m:ctrlPr>
            </m:sSubPr>
            <m:e>
              <m:r>
                <w:rPr>
                  <w:rFonts w:ascii="Cambria Math" w:hAnsi="Cambria Math" w:cs="Arial"/>
                </w:rPr>
                <m:t>α</m:t>
              </m:r>
            </m:e>
            <m:sub>
              <m:r>
                <w:rPr>
                  <w:rFonts w:ascii="Cambria Math" w:hAnsi="Cambria Math" w:cs="Arial"/>
                </w:rPr>
                <m:t>12,13</m:t>
              </m:r>
            </m:sub>
          </m:sSub>
          <m:r>
            <w:rPr>
              <w:rFonts w:ascii="Cambria Math" w:hAnsi="Cambria Math" w:cs="Arial"/>
            </w:rPr>
            <m:t xml:space="preserve">=1.292573070e-16, </m:t>
          </m:r>
          <m:sSub>
            <m:sSubPr>
              <m:ctrlPr>
                <w:rPr>
                  <w:rFonts w:ascii="Cambria Math" w:hAnsi="Cambria Math" w:cs="Arial"/>
                </w:rPr>
              </m:ctrlPr>
            </m:sSubPr>
            <m:e>
              <m:r>
                <w:rPr>
                  <w:rFonts w:ascii="Cambria Math" w:hAnsi="Cambria Math" w:cs="Arial"/>
                </w:rPr>
                <m:t xml:space="preserve"> α</m:t>
              </m:r>
            </m:e>
            <m:sub>
              <m:r>
                <w:rPr>
                  <w:rFonts w:ascii="Cambria Math" w:hAnsi="Cambria Math" w:cs="Arial"/>
                </w:rPr>
                <m:t>13,13</m:t>
              </m:r>
            </m:sub>
          </m:sSub>
          <m:r>
            <w:rPr>
              <w:rFonts w:ascii="Cambria Math" w:hAnsi="Cambria Math" w:cs="Arial"/>
            </w:rPr>
            <m:t>=1.92885543e-19</m:t>
          </m:r>
        </m:oMath>
      </m:oMathPara>
    </w:p>
    <w:p w14:paraId="4C8A828D" w14:textId="77777777" w:rsidR="006B2BB0" w:rsidRPr="004F053D" w:rsidRDefault="006B2BB0" w:rsidP="006B2BB0">
      <w:pPr>
        <w:rPr>
          <w:rFonts w:ascii="Arial" w:eastAsiaTheme="minorEastAsia" w:hAnsi="Arial" w:cs="Arial"/>
        </w:rPr>
      </w:pPr>
      <w:r w:rsidRPr="004F053D">
        <w:t>Thus, the series solution is given by</w:t>
      </w:r>
    </w:p>
    <w:p w14:paraId="78BF3C67" w14:textId="77777777" w:rsidR="006B2BB0" w:rsidRPr="004F053D" w:rsidRDefault="006B2BB0" w:rsidP="006B2BB0">
      <w:pPr>
        <w:rPr>
          <w:rFonts w:ascii="Arial" w:hAnsi="Arial" w:cs="Arial"/>
        </w:rPr>
      </w:pPr>
    </w:p>
    <w:p w14:paraId="5B7D2BCF" w14:textId="77777777" w:rsidR="006346EF" w:rsidRPr="004F053D" w:rsidRDefault="006346EF" w:rsidP="006346EF">
      <w:pPr>
        <w:rPr>
          <w:rFonts w:asciiTheme="minorHAnsi" w:eastAsiaTheme="minorEastAsia" w:hAnsiTheme="minorHAnsi" w:cstheme="minorBidi"/>
        </w:rPr>
      </w:pPr>
      <m:oMathPara>
        <m:oMath>
          <m:r>
            <m:rPr>
              <m:sty m:val="p"/>
            </m:rPr>
            <w:rPr>
              <w:rFonts w:ascii="Cambria Math" w:hAnsi="Cambria Math" w:cs="Arial"/>
            </w:rPr>
            <m:t>Υ</m:t>
          </m:r>
          <m:d>
            <m:dPr>
              <m:ctrlPr>
                <w:rPr>
                  <w:rFonts w:ascii="Cambria Math" w:hAnsi="Cambria Math" w:cs="Arial"/>
                </w:rPr>
              </m:ctrlPr>
            </m:dPr>
            <m:e>
              <m:r>
                <w:rPr>
                  <w:rFonts w:ascii="Cambria Math" w:hAnsi="Cambria Math" w:cs="Arial"/>
                </w:rPr>
                <m:t>ξ</m:t>
              </m:r>
            </m:e>
          </m:d>
          <m:r>
            <w:rPr>
              <w:rFonts w:ascii="Cambria Math" w:hAnsi="Cambria Math" w:cs="Arial"/>
            </w:rPr>
            <m:t>=1.000000000+0.9999992483ξ-0.5000000002</m:t>
          </m:r>
          <m:sSup>
            <m:sSupPr>
              <m:ctrlPr>
                <w:rPr>
                  <w:rFonts w:ascii="Cambria Math" w:hAnsi="Cambria Math" w:cs="Arial"/>
                </w:rPr>
              </m:ctrlPr>
            </m:sSupPr>
            <m:e>
              <m:r>
                <w:rPr>
                  <w:rFonts w:ascii="Cambria Math" w:hAnsi="Cambria Math" w:cs="Arial"/>
                </w:rPr>
                <m:t>ξ</m:t>
              </m:r>
            </m:e>
            <m:sup>
              <m:r>
                <w:rPr>
                  <w:rFonts w:ascii="Cambria Math" w:hAnsi="Cambria Math" w:cs="Arial"/>
                </w:rPr>
                <m:t>2</m:t>
              </m:r>
            </m:sup>
          </m:sSup>
          <m:r>
            <w:rPr>
              <w:rFonts w:ascii="Cambria Math" w:hAnsi="Cambria Math" w:cs="Arial"/>
            </w:rPr>
            <m:t>-0.1666654303</m:t>
          </m:r>
          <m:sSup>
            <m:sSupPr>
              <m:ctrlPr>
                <w:rPr>
                  <w:rFonts w:ascii="Cambria Math" w:hAnsi="Cambria Math" w:cs="Arial"/>
                </w:rPr>
              </m:ctrlPr>
            </m:sSupPr>
            <m:e>
              <m:r>
                <w:rPr>
                  <w:rFonts w:ascii="Cambria Math" w:hAnsi="Cambria Math" w:cs="Arial"/>
                </w:rPr>
                <m:t>ξ</m:t>
              </m:r>
            </m:e>
            <m:sup>
              <m:r>
                <w:rPr>
                  <w:rFonts w:ascii="Cambria Math" w:hAnsi="Cambria Math" w:cs="Arial"/>
                </w:rPr>
                <m:t>3</m:t>
              </m:r>
            </m:sup>
          </m:sSup>
          <m:r>
            <w:rPr>
              <w:rFonts w:ascii="Cambria Math" w:hAnsi="Cambria Math" w:cs="Arial"/>
            </w:rPr>
            <m:t>+</m:t>
          </m:r>
          <m:r>
            <m:rPr>
              <m:sty m:val="p"/>
            </m:rPr>
            <w:rPr>
              <w:rFonts w:ascii="Cambria Math" w:eastAsia="SimSun" w:hAnsi="Cambria Math" w:cs="Arial"/>
            </w:rPr>
            <m:t>O</m:t>
          </m:r>
          <m:d>
            <m:dPr>
              <m:ctrlPr>
                <w:rPr>
                  <w:rFonts w:ascii="Cambria Math" w:hAnsi="Cambria Math" w:cs="Arial"/>
                </w:rPr>
              </m:ctrlPr>
            </m:dPr>
            <m:e>
              <m:sSup>
                <m:sSupPr>
                  <m:ctrlPr>
                    <w:rPr>
                      <w:rFonts w:ascii="Cambria Math" w:hAnsi="Cambria Math" w:cs="Arial"/>
                    </w:rPr>
                  </m:ctrlPr>
                </m:sSupPr>
                <m:e>
                  <m:r>
                    <w:rPr>
                      <w:rFonts w:ascii="Cambria Math" w:hAnsi="Cambria Math" w:cs="Arial"/>
                    </w:rPr>
                    <m:t>ξ</m:t>
                  </m:r>
                </m:e>
                <m:sup>
                  <m:r>
                    <w:rPr>
                      <w:rFonts w:ascii="Cambria Math" w:hAnsi="Cambria Math" w:cs="Arial"/>
                    </w:rPr>
                    <m:t>4</m:t>
                  </m:r>
                </m:sup>
              </m:sSup>
            </m:e>
          </m:d>
        </m:oMath>
      </m:oMathPara>
    </w:p>
    <w:p w14:paraId="6C068FB8" w14:textId="77777777" w:rsidR="006B2BB0" w:rsidRPr="004F053D" w:rsidRDefault="006B2BB0" w:rsidP="00441B6F">
      <w:pPr>
        <w:pStyle w:val="Head1"/>
        <w:spacing w:after="0"/>
        <w:jc w:val="both"/>
        <w:rPr>
          <w:rFonts w:ascii="Arial" w:hAnsi="Arial" w:cs="Arial"/>
        </w:rPr>
      </w:pPr>
    </w:p>
    <w:p w14:paraId="52C478C8" w14:textId="77777777" w:rsidR="006B2BB0" w:rsidRPr="004F053D" w:rsidRDefault="006B2BB0" w:rsidP="006B2BB0">
      <w:pPr>
        <w:jc w:val="both"/>
        <w:rPr>
          <w:rFonts w:ascii="Arial" w:hAnsi="Arial" w:cs="Arial"/>
        </w:rPr>
      </w:pPr>
      <w:r w:rsidRPr="004F053D">
        <w:rPr>
          <w:b/>
        </w:rPr>
        <w:t xml:space="preserve">Example 3. (Kharrat &amp; Toma, 2019): </w:t>
      </w:r>
      <w:r w:rsidRPr="004F053D">
        <w:t>Consider the following linear fourteenth-order boundary value problem:</w:t>
      </w:r>
    </w:p>
    <w:p w14:paraId="565A8312" w14:textId="77777777" w:rsidR="006B2BB0" w:rsidRPr="004F053D" w:rsidRDefault="00000000" w:rsidP="006B2BB0">
      <w:pPr>
        <w:jc w:val="both"/>
        <w:rPr>
          <w:rFonts w:ascii="Arial" w:hAnsi="Arial" w:cs="Arial"/>
        </w:rPr>
      </w:pPr>
      <m:oMath>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14</m:t>
                </m:r>
              </m:e>
            </m:d>
          </m:sup>
        </m:sSup>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4</m:t>
                </m:r>
              </m:e>
            </m:d>
          </m:sup>
        </m:sSup>
        <m:r>
          <m:rPr>
            <m:sty m:val="p"/>
          </m:rP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m:rPr>
                <m:sty m:val="p"/>
              </m:rPr>
              <w:rPr>
                <w:rFonts w:ascii="Cambria Math" w:hAnsi="Cambria Math" w:cs="Arial"/>
              </w:rPr>
              <m:t>''</m:t>
            </m:r>
          </m:sup>
        </m:sSup>
        <m:r>
          <w:rPr>
            <w:rFonts w:ascii="Cambria Math" w:hAnsi="Cambria Math" w:cs="Arial"/>
          </w:rPr>
          <m:t>+193sinξ+32ξcosξ-</m:t>
        </m:r>
        <m:sSup>
          <m:sSupPr>
            <m:ctrlPr>
              <w:rPr>
                <w:rFonts w:ascii="Cambria Math" w:hAnsi="Cambria Math" w:cs="Arial"/>
                <w:i/>
              </w:rPr>
            </m:ctrlPr>
          </m:sSupPr>
          <m:e>
            <m:r>
              <w:rPr>
                <w:rFonts w:ascii="Cambria Math" w:hAnsi="Cambria Math" w:cs="Arial"/>
              </w:rPr>
              <m:t>ξ</m:t>
            </m:r>
          </m:e>
          <m:sup>
            <m:r>
              <w:rPr>
                <w:rFonts w:ascii="Cambria Math" w:hAnsi="Cambria Math" w:cs="Arial"/>
              </w:rPr>
              <m:t>2</m:t>
            </m:r>
          </m:sup>
        </m:sSup>
        <m:r>
          <w:rPr>
            <w:rFonts w:ascii="Cambria Math" w:hAnsi="Cambria Math" w:cs="Arial"/>
          </w:rPr>
          <m:t>sinξ,</m:t>
        </m:r>
      </m:oMath>
      <w:r w:rsidR="006B2BB0" w:rsidRPr="004F053D">
        <w:rPr>
          <w:rFonts w:ascii="Arial" w:eastAsiaTheme="minorEastAsia" w:hAnsi="Arial" w:cs="Arial"/>
        </w:rPr>
        <w:t xml:space="preserve">  </w:t>
      </w:r>
      <m:oMath>
        <m:r>
          <w:rPr>
            <w:rFonts w:ascii="Cambria Math" w:hAnsi="Cambria Math" w:cs="Arial"/>
          </w:rPr>
          <m:t>0≤ξ≤1</m:t>
        </m:r>
      </m:oMath>
      <w:r w:rsidR="006B2BB0" w:rsidRPr="004F053D">
        <w:rPr>
          <w:rFonts w:ascii="Arial" w:eastAsiaTheme="minorEastAsia" w:hAnsi="Arial" w:cs="Arial"/>
        </w:rPr>
        <w:t xml:space="preserve">                                                     (18)</w:t>
      </w:r>
      <w:r w:rsidR="006B2BB0" w:rsidRPr="004F053D">
        <w:rPr>
          <w:rFonts w:ascii="Arial" w:eastAsiaTheme="minorEastAsia" w:hAnsi="Arial" w:cs="Arial"/>
        </w:rPr>
        <w:tab/>
        <w:t xml:space="preserve">                                               </w:t>
      </w:r>
    </w:p>
    <w:p w14:paraId="69633163" w14:textId="77777777" w:rsidR="006B2BB0" w:rsidRPr="004F053D" w:rsidRDefault="006B2BB0" w:rsidP="006B2BB0">
      <w:pPr>
        <w:rPr>
          <w:rFonts w:ascii="Arial" w:eastAsiaTheme="minorEastAsia" w:hAnsi="Arial" w:cs="Arial"/>
        </w:rPr>
      </w:pPr>
      <m:oMathPara>
        <m:oMathParaPr>
          <m:jc m:val="left"/>
        </m:oMathParaPr>
        <m:oMath>
          <m:r>
            <m:rPr>
              <m:sty m:val="p"/>
            </m:rPr>
            <w:rPr>
              <w:rFonts w:ascii="Cambria Math" w:hAnsi="Cambria Math" w:cs="Arial"/>
            </w:rPr>
            <m:t>Υ</m:t>
          </m:r>
          <m:d>
            <m:dPr>
              <m:ctrlPr>
                <w:rPr>
                  <w:rFonts w:ascii="Cambria Math" w:hAnsi="Cambria Math" w:cs="Arial"/>
                </w:rPr>
              </m:ctrlPr>
            </m:dPr>
            <m:e>
              <m:r>
                <w:rPr>
                  <w:rFonts w:ascii="Cambria Math" w:hAnsi="Cambria Math" w:cs="Arial"/>
                </w:rPr>
                <m:t>0</m:t>
              </m:r>
            </m:e>
          </m:d>
          <m:r>
            <w:rPr>
              <w:rFonts w:ascii="Cambria Math" w:hAnsi="Cambria Math" w:cs="Arial"/>
            </w:rPr>
            <m:t xml:space="preserve">=0, </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m:t>
              </m:r>
            </m:sup>
          </m:sSup>
          <m:d>
            <m:dPr>
              <m:ctrlPr>
                <w:rPr>
                  <w:rFonts w:ascii="Cambria Math" w:hAnsi="Cambria Math" w:cs="Arial"/>
                </w:rPr>
              </m:ctrlPr>
            </m:dPr>
            <m:e>
              <m:r>
                <w:rPr>
                  <w:rFonts w:ascii="Cambria Math" w:hAnsi="Cambria Math" w:cs="Arial"/>
                </w:rPr>
                <m:t>0</m:t>
              </m:r>
            </m:e>
          </m:d>
          <m:r>
            <w:rPr>
              <w:rFonts w:ascii="Cambria Math" w:hAnsi="Cambria Math" w:cs="Arial"/>
            </w:rPr>
            <m:t xml:space="preserve">=-1, </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m:t>
              </m:r>
            </m:sup>
          </m:sSup>
          <m:d>
            <m:dPr>
              <m:ctrlPr>
                <w:rPr>
                  <w:rFonts w:ascii="Cambria Math" w:hAnsi="Cambria Math" w:cs="Arial"/>
                </w:rPr>
              </m:ctrlPr>
            </m:dPr>
            <m:e>
              <m:r>
                <w:rPr>
                  <w:rFonts w:ascii="Cambria Math" w:hAnsi="Cambria Math" w:cs="Arial"/>
                </w:rPr>
                <m:t>0</m:t>
              </m:r>
            </m:e>
          </m:d>
          <m:r>
            <w:rPr>
              <w:rFonts w:ascii="Cambria Math" w:hAnsi="Cambria Math" w:cs="Arial"/>
            </w:rPr>
            <m:t xml:space="preserve">=0, </m:t>
          </m:r>
          <m:sSup>
            <m:sSupPr>
              <m:ctrlPr>
                <w:rPr>
                  <w:rFonts w:ascii="Cambria Math" w:hAnsi="Cambria Math" w:cs="Arial"/>
                </w:rPr>
              </m:ctrlPr>
            </m:sSupPr>
            <m:e>
              <m:r>
                <m:rPr>
                  <m:sty m:val="p"/>
                </m:rPr>
                <w:rPr>
                  <w:rFonts w:ascii="Cambria Math" w:hAnsi="Cambria Math" w:cs="Arial"/>
                </w:rPr>
                <m:t>Υ</m:t>
              </m:r>
            </m:e>
            <m:sup>
              <m:r>
                <m:rPr>
                  <m:sty m:val="p"/>
                </m:rPr>
                <w:rPr>
                  <w:rFonts w:ascii="Cambria Math" w:hAnsi="Cambria Math" w:cs="Arial"/>
                </w:rPr>
                <m:t>'''</m:t>
              </m:r>
            </m:sup>
          </m:sSup>
          <m:d>
            <m:dPr>
              <m:ctrlPr>
                <w:rPr>
                  <w:rFonts w:ascii="Cambria Math" w:hAnsi="Cambria Math" w:cs="Arial"/>
                </w:rPr>
              </m:ctrlPr>
            </m:dPr>
            <m:e>
              <m:r>
                <w:rPr>
                  <w:rFonts w:ascii="Cambria Math" w:hAnsi="Cambria Math" w:cs="Arial"/>
                </w:rPr>
                <m:t>0</m:t>
              </m:r>
            </m:e>
          </m:d>
          <m:r>
            <w:rPr>
              <w:rFonts w:ascii="Cambria Math" w:hAnsi="Cambria Math" w:cs="Arial"/>
            </w:rPr>
            <m:t xml:space="preserve">=7, </m:t>
          </m:r>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i/>
                    </w:rPr>
                  </m:ctrlPr>
                </m:dPr>
                <m:e>
                  <m:r>
                    <w:rPr>
                      <w:rFonts w:ascii="Cambria Math" w:hAnsi="Cambria Math" w:cs="Arial"/>
                    </w:rPr>
                    <m:t>iv</m:t>
                  </m:r>
                </m:e>
              </m:d>
            </m:sup>
          </m:sSup>
          <m:d>
            <m:dPr>
              <m:ctrlPr>
                <w:rPr>
                  <w:rFonts w:ascii="Cambria Math" w:hAnsi="Cambria Math" w:cs="Arial"/>
                </w:rPr>
              </m:ctrlPr>
            </m:dPr>
            <m:e>
              <m:r>
                <w:rPr>
                  <w:rFonts w:ascii="Cambria Math" w:hAnsi="Cambria Math" w:cs="Arial"/>
                </w:rPr>
                <m:t>0</m:t>
              </m:r>
            </m:e>
          </m:d>
          <m:r>
            <w:rPr>
              <w:rFonts w:ascii="Cambria Math" w:hAnsi="Cambria Math" w:cs="Arial"/>
            </w:rPr>
            <m:t xml:space="preserve">=0, </m:t>
          </m:r>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i/>
                    </w:rPr>
                  </m:ctrlPr>
                </m:dPr>
                <m:e>
                  <m:r>
                    <w:rPr>
                      <w:rFonts w:ascii="Cambria Math" w:hAnsi="Cambria Math" w:cs="Arial"/>
                    </w:rPr>
                    <m:t>v</m:t>
                  </m:r>
                </m:e>
              </m:d>
            </m:sup>
          </m:sSup>
          <m:d>
            <m:dPr>
              <m:ctrlPr>
                <w:rPr>
                  <w:rFonts w:ascii="Cambria Math" w:hAnsi="Cambria Math" w:cs="Arial"/>
                </w:rPr>
              </m:ctrlPr>
            </m:dPr>
            <m:e>
              <m:r>
                <w:rPr>
                  <w:rFonts w:ascii="Cambria Math" w:hAnsi="Cambria Math" w:cs="Arial"/>
                </w:rPr>
                <m:t>0</m:t>
              </m:r>
            </m:e>
          </m:d>
          <m:r>
            <w:rPr>
              <w:rFonts w:ascii="Cambria Math" w:hAnsi="Cambria Math" w:cs="Arial"/>
            </w:rPr>
            <m:t xml:space="preserve">=-21, </m:t>
          </m:r>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vi</m:t>
                  </m:r>
                </m:e>
              </m:d>
            </m:sup>
          </m:sSup>
          <m:d>
            <m:dPr>
              <m:ctrlPr>
                <w:rPr>
                  <w:rFonts w:ascii="Cambria Math" w:hAnsi="Cambria Math" w:cs="Arial"/>
                </w:rPr>
              </m:ctrlPr>
            </m:dPr>
            <m:e>
              <m:r>
                <w:rPr>
                  <w:rFonts w:ascii="Cambria Math" w:hAnsi="Cambria Math" w:cs="Arial"/>
                </w:rPr>
                <m:t>0</m:t>
              </m:r>
            </m:e>
          </m:d>
          <m:r>
            <w:rPr>
              <w:rFonts w:ascii="Cambria Math" w:hAnsi="Cambria Math" w:cs="Arial"/>
            </w:rPr>
            <m:t>=0,</m:t>
          </m:r>
        </m:oMath>
      </m:oMathPara>
    </w:p>
    <w:p w14:paraId="1D6A99BB" w14:textId="77777777" w:rsidR="006B2BB0" w:rsidRPr="004F053D" w:rsidRDefault="00000000" w:rsidP="006B2BB0">
      <w:pPr>
        <w:jc w:val="both"/>
        <w:rPr>
          <w:rFonts w:ascii="Arial" w:eastAsiaTheme="minorEastAsia" w:hAnsi="Arial" w:cs="Arial"/>
        </w:rPr>
      </w:pPr>
      <m:oMath>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vii</m:t>
                </m:r>
              </m:e>
            </m:d>
          </m:sup>
        </m:sSup>
        <m:d>
          <m:dPr>
            <m:ctrlPr>
              <w:rPr>
                <w:rFonts w:ascii="Cambria Math" w:hAnsi="Cambria Math" w:cs="Arial"/>
              </w:rPr>
            </m:ctrlPr>
          </m:dPr>
          <m:e>
            <m:r>
              <w:rPr>
                <w:rFonts w:ascii="Cambria Math" w:hAnsi="Cambria Math" w:cs="Arial"/>
              </w:rPr>
              <m:t>0</m:t>
            </m:r>
          </m:e>
        </m:d>
        <m:r>
          <w:rPr>
            <w:rFonts w:ascii="Cambria Math" w:hAnsi="Cambria Math" w:cs="Arial"/>
          </w:rPr>
          <m:t xml:space="preserve">=43, </m:t>
        </m:r>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viii</m:t>
                </m:r>
              </m:e>
            </m:d>
          </m:sup>
        </m:sSup>
        <m:d>
          <m:dPr>
            <m:ctrlPr>
              <w:rPr>
                <w:rFonts w:ascii="Cambria Math" w:hAnsi="Cambria Math" w:cs="Arial"/>
              </w:rPr>
            </m:ctrlPr>
          </m:dPr>
          <m:e>
            <m:r>
              <w:rPr>
                <w:rFonts w:ascii="Cambria Math" w:hAnsi="Cambria Math" w:cs="Arial"/>
              </w:rPr>
              <m:t>0</m:t>
            </m:r>
          </m:e>
        </m:d>
        <m:r>
          <w:rPr>
            <w:rFonts w:ascii="Cambria Math" w:hAnsi="Cambria Math" w:cs="Arial"/>
          </w:rPr>
          <m:t xml:space="preserve">=0, </m:t>
        </m:r>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ix</m:t>
                </m:r>
              </m:e>
            </m:d>
          </m:sup>
        </m:sSup>
        <m:d>
          <m:dPr>
            <m:ctrlPr>
              <w:rPr>
                <w:rFonts w:ascii="Cambria Math" w:hAnsi="Cambria Math" w:cs="Arial"/>
              </w:rPr>
            </m:ctrlPr>
          </m:dPr>
          <m:e>
            <m:r>
              <w:rPr>
                <w:rFonts w:ascii="Cambria Math" w:hAnsi="Cambria Math" w:cs="Arial"/>
              </w:rPr>
              <m:t>0</m:t>
            </m:r>
          </m:e>
        </m:d>
        <m:r>
          <w:rPr>
            <w:rFonts w:ascii="Cambria Math" w:hAnsi="Cambria Math" w:cs="Arial"/>
          </w:rPr>
          <m:t xml:space="preserve">=-73, </m:t>
        </m:r>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ix</m:t>
                </m:r>
              </m:e>
            </m:d>
          </m:sup>
        </m:sSup>
        <m:d>
          <m:dPr>
            <m:ctrlPr>
              <w:rPr>
                <w:rFonts w:ascii="Cambria Math" w:hAnsi="Cambria Math" w:cs="Arial"/>
              </w:rPr>
            </m:ctrlPr>
          </m:dPr>
          <m:e>
            <m:r>
              <w:rPr>
                <w:rFonts w:ascii="Cambria Math" w:hAnsi="Cambria Math" w:cs="Arial"/>
              </w:rPr>
              <m:t>0</m:t>
            </m:r>
          </m:e>
        </m:d>
        <m:r>
          <w:rPr>
            <w:rFonts w:ascii="Cambria Math" w:hAnsi="Cambria Math" w:cs="Arial"/>
          </w:rPr>
          <m:t xml:space="preserve">=0, </m:t>
        </m:r>
      </m:oMath>
      <w:r w:rsidR="006B2BB0" w:rsidRPr="004F053D">
        <w:rPr>
          <w:rFonts w:ascii="Arial" w:eastAsiaTheme="minorEastAsia" w:hAnsi="Arial" w:cs="Arial"/>
        </w:rPr>
        <w:t xml:space="preserve">   </w:t>
      </w:r>
    </w:p>
    <w:p w14:paraId="1D984A97" w14:textId="77777777" w:rsidR="006B2BB0" w:rsidRPr="004F053D" w:rsidRDefault="006B2BB0" w:rsidP="006B2BB0">
      <w:pPr>
        <w:jc w:val="both"/>
        <w:rPr>
          <w:rFonts w:ascii="Arial" w:eastAsiaTheme="minorEastAsia" w:hAnsi="Arial" w:cs="Arial"/>
        </w:rPr>
      </w:pPr>
      <m:oMath>
        <m:r>
          <m:rPr>
            <m:sty m:val="p"/>
          </m:rPr>
          <w:rPr>
            <w:rFonts w:ascii="Cambria Math" w:hAnsi="Cambria Math" w:cs="Arial"/>
          </w:rPr>
          <m:t>Υ</m:t>
        </m:r>
        <m:d>
          <m:dPr>
            <m:ctrlPr>
              <w:rPr>
                <w:rFonts w:ascii="Cambria Math" w:hAnsi="Cambria Math" w:cs="Arial"/>
              </w:rPr>
            </m:ctrlPr>
          </m:dPr>
          <m:e>
            <m:r>
              <w:rPr>
                <w:rFonts w:ascii="Cambria Math" w:hAnsi="Cambria Math" w:cs="Arial"/>
              </w:rPr>
              <m:t>1</m:t>
            </m:r>
          </m:e>
        </m:d>
        <m:r>
          <w:rPr>
            <w:rFonts w:ascii="Cambria Math" w:hAnsi="Cambria Math" w:cs="Arial"/>
          </w:rPr>
          <m:t xml:space="preserve">=0, </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m:t>
            </m:r>
          </m:sup>
        </m:sSup>
        <m:d>
          <m:dPr>
            <m:ctrlPr>
              <w:rPr>
                <w:rFonts w:ascii="Cambria Math" w:hAnsi="Cambria Math" w:cs="Arial"/>
              </w:rPr>
            </m:ctrlPr>
          </m:dPr>
          <m:e>
            <m:r>
              <w:rPr>
                <w:rFonts w:ascii="Cambria Math" w:hAnsi="Cambria Math" w:cs="Arial"/>
              </w:rPr>
              <m:t>1</m:t>
            </m:r>
          </m:e>
        </m:d>
        <m:r>
          <w:rPr>
            <w:rFonts w:ascii="Cambria Math" w:hAnsi="Cambria Math" w:cs="Arial"/>
          </w:rPr>
          <m:t xml:space="preserve">=2sin1, </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m:t>
            </m:r>
          </m:sup>
        </m:sSup>
        <m:d>
          <m:dPr>
            <m:ctrlPr>
              <w:rPr>
                <w:rFonts w:ascii="Cambria Math" w:hAnsi="Cambria Math" w:cs="Arial"/>
              </w:rPr>
            </m:ctrlPr>
          </m:dPr>
          <m:e>
            <m:r>
              <w:rPr>
                <w:rFonts w:ascii="Cambria Math" w:hAnsi="Cambria Math" w:cs="Arial"/>
              </w:rPr>
              <m:t>1</m:t>
            </m:r>
          </m:e>
        </m:d>
        <m:r>
          <w:rPr>
            <w:rFonts w:ascii="Cambria Math" w:hAnsi="Cambria Math" w:cs="Arial"/>
          </w:rPr>
          <m:t>=2sin1+4cos1</m:t>
        </m:r>
      </m:oMath>
      <w:r w:rsidRPr="004F053D">
        <w:rPr>
          <w:rFonts w:ascii="Arial" w:eastAsiaTheme="minorEastAsia" w:hAnsi="Arial" w:cs="Arial"/>
        </w:rPr>
        <w:t xml:space="preserve">                                                                               (19)     </w:t>
      </w:r>
    </w:p>
    <w:p w14:paraId="76724A69" w14:textId="77777777" w:rsidR="006B2BB0" w:rsidRPr="004F053D" w:rsidRDefault="006B2BB0" w:rsidP="006B2BB0">
      <w:pPr>
        <w:jc w:val="both"/>
        <w:rPr>
          <w:rFonts w:ascii="Arial" w:hAnsi="Arial" w:cs="Arial"/>
        </w:rPr>
      </w:pPr>
      <w:r w:rsidRPr="004F053D">
        <w:rPr>
          <w:rFonts w:ascii="Arial" w:eastAsiaTheme="minorEastAsia" w:hAnsi="Arial" w:cs="Arial"/>
        </w:rPr>
        <w:t xml:space="preserve">The exact solution is given by </w:t>
      </w:r>
      <m:oMath>
        <m:r>
          <m:rPr>
            <m:sty m:val="p"/>
          </m:rPr>
          <w:rPr>
            <w:rFonts w:ascii="Cambria Math" w:hAnsi="Cambria Math" w:cs="Arial"/>
          </w:rPr>
          <m:t>Υ</m:t>
        </m:r>
        <m:r>
          <w:rPr>
            <w:rFonts w:ascii="Cambria Math" w:hAnsi="Cambria Math" w:cs="Arial"/>
          </w:rPr>
          <m:t>=sinξ</m:t>
        </m:r>
        <m:d>
          <m:dPr>
            <m:ctrlPr>
              <w:rPr>
                <w:rFonts w:ascii="Cambria Math" w:hAnsi="Cambria Math" w:cs="Arial"/>
                <w:i/>
              </w:rPr>
            </m:ctrlPr>
          </m:dPr>
          <m:e>
            <m:sSup>
              <m:sSupPr>
                <m:ctrlPr>
                  <w:rPr>
                    <w:rFonts w:ascii="Cambria Math" w:hAnsi="Cambria Math" w:cs="Arial"/>
                    <w:i/>
                  </w:rPr>
                </m:ctrlPr>
              </m:sSupPr>
              <m:e>
                <m:r>
                  <w:rPr>
                    <w:rFonts w:ascii="Cambria Math" w:hAnsi="Cambria Math" w:cs="Arial"/>
                  </w:rPr>
                  <m:t>ξ</m:t>
                </m:r>
              </m:e>
              <m:sup>
                <m:r>
                  <w:rPr>
                    <w:rFonts w:ascii="Cambria Math" w:hAnsi="Cambria Math" w:cs="Arial"/>
                  </w:rPr>
                  <m:t>2</m:t>
                </m:r>
              </m:sup>
            </m:sSup>
            <m:r>
              <w:rPr>
                <w:rFonts w:ascii="Cambria Math" w:hAnsi="Cambria Math" w:cs="Arial"/>
              </w:rPr>
              <m:t>-1</m:t>
            </m:r>
          </m:e>
        </m:d>
      </m:oMath>
      <w:r w:rsidRPr="004F053D">
        <w:rPr>
          <w:rFonts w:ascii="Arial" w:eastAsiaTheme="minorEastAsia" w:hAnsi="Arial" w:cs="Arial"/>
        </w:rPr>
        <w:t xml:space="preserve">        </w:t>
      </w:r>
    </w:p>
    <w:p w14:paraId="199D89E5" w14:textId="77777777" w:rsidR="006B2BB0" w:rsidRPr="004F053D" w:rsidRDefault="006B2BB0" w:rsidP="006B2BB0">
      <w:pPr>
        <w:jc w:val="both"/>
        <w:rPr>
          <w:rFonts w:ascii="Arial" w:hAnsi="Arial" w:cs="Arial"/>
        </w:rPr>
      </w:pPr>
      <w:r w:rsidRPr="004F053D">
        <w:t>The correction functional for boundary value problems (18) and (19) is given by</w:t>
      </w:r>
    </w:p>
    <w:p w14:paraId="4BBFD176" w14:textId="77777777" w:rsidR="006B2BB0" w:rsidRPr="004F053D" w:rsidRDefault="00000000" w:rsidP="006B2BB0">
      <w:pPr>
        <w:jc w:val="both"/>
        <w:rPr>
          <w:rFonts w:ascii="Arial" w:eastAsia="Meiryo" w:hAnsi="Arial" w:cs="Arial"/>
          <w:spacing w:val="22"/>
        </w:rPr>
      </w:pPr>
      <m:oMath>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m+1</m:t>
            </m:r>
          </m:sub>
        </m:sSub>
        <m:r>
          <w:rPr>
            <w:rFonts w:ascii="Cambria Math" w:hAnsi="Cambria Math" w:cs="Arial"/>
          </w:rPr>
          <m:t>=</m:t>
        </m:r>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m:t>
            </m:r>
          </m:sub>
        </m:sSub>
        <m:d>
          <m:dPr>
            <m:ctrlPr>
              <w:rPr>
                <w:rFonts w:ascii="Cambria Math" w:hAnsi="Cambria Math" w:cs="Arial"/>
              </w:rPr>
            </m:ctrlPr>
          </m:dPr>
          <m:e>
            <m:r>
              <w:rPr>
                <w:rFonts w:ascii="Cambria Math" w:hAnsi="Cambria Math" w:cs="Arial"/>
              </w:rPr>
              <m:t>ξ</m:t>
            </m:r>
          </m:e>
        </m:d>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r>
              <w:rPr>
                <w:rFonts w:ascii="Cambria Math" w:hAnsi="Cambria Math" w:cs="Arial"/>
              </w:rPr>
              <m:t>λ</m:t>
            </m:r>
            <m:d>
              <m:dPr>
                <m:ctrlPr>
                  <w:rPr>
                    <w:rFonts w:ascii="Cambria Math" w:hAnsi="Cambria Math" w:cs="Arial"/>
                  </w:rPr>
                </m:ctrlPr>
              </m:dPr>
              <m:e>
                <m:r>
                  <w:rPr>
                    <w:rFonts w:ascii="Cambria Math" w:hAnsi="Cambria Math" w:cs="Arial"/>
                  </w:rPr>
                  <m:t>τ</m:t>
                </m:r>
              </m:e>
            </m:d>
            <m:d>
              <m:dPr>
                <m:ctrlPr>
                  <w:rPr>
                    <w:rFonts w:ascii="Cambria Math" w:hAnsi="Cambria Math" w:cs="Arial"/>
                  </w:rPr>
                </m:ctrlPr>
              </m:dPr>
              <m:e>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14</m:t>
                        </m:r>
                      </m:e>
                    </m:d>
                  </m:sup>
                </m:sSup>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4</m:t>
                        </m:r>
                      </m:e>
                    </m:d>
                  </m:sup>
                </m:sSup>
                <m:r>
                  <m:rPr>
                    <m:sty m:val="p"/>
                  </m:rP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m:rPr>
                        <m:sty m:val="p"/>
                      </m:rPr>
                      <w:rPr>
                        <w:rFonts w:ascii="Cambria Math" w:hAnsi="Cambria Math" w:cs="Arial"/>
                      </w:rPr>
                      <m:t>''</m:t>
                    </m:r>
                  </m:sup>
                </m:sSup>
                <m:r>
                  <w:rPr>
                    <w:rFonts w:ascii="Cambria Math" w:hAnsi="Cambria Math" w:cs="Arial"/>
                  </w:rPr>
                  <m:t>-193sinτ-32τcosτ+</m:t>
                </m:r>
                <m:sSup>
                  <m:sSupPr>
                    <m:ctrlPr>
                      <w:rPr>
                        <w:rFonts w:ascii="Cambria Math" w:hAnsi="Cambria Math" w:cs="Arial"/>
                        <w:i/>
                      </w:rPr>
                    </m:ctrlPr>
                  </m:sSupPr>
                  <m:e>
                    <m:r>
                      <w:rPr>
                        <w:rFonts w:ascii="Cambria Math" w:hAnsi="Cambria Math" w:cs="Arial"/>
                      </w:rPr>
                      <m:t>τ</m:t>
                    </m:r>
                  </m:e>
                  <m:sup>
                    <m:r>
                      <w:rPr>
                        <w:rFonts w:ascii="Cambria Math" w:hAnsi="Cambria Math" w:cs="Arial"/>
                      </w:rPr>
                      <m:t>2</m:t>
                    </m:r>
                  </m:sup>
                </m:sSup>
                <m:r>
                  <w:rPr>
                    <w:rFonts w:ascii="Cambria Math" w:hAnsi="Cambria Math" w:cs="Arial"/>
                  </w:rPr>
                  <m:t>sinτ</m:t>
                </m:r>
              </m:e>
            </m:d>
            <m:r>
              <w:rPr>
                <w:rFonts w:ascii="Cambria Math" w:hAnsi="Cambria Math" w:cs="Arial"/>
              </w:rPr>
              <m:t>dτ</m:t>
            </m:r>
          </m:e>
        </m:nary>
      </m:oMath>
      <w:r w:rsidR="006B2BB0" w:rsidRPr="004F053D">
        <w:rPr>
          <w:rFonts w:ascii="Arial" w:eastAsia="Meiryo" w:hAnsi="Arial" w:cs="Arial"/>
          <w:spacing w:val="22"/>
        </w:rPr>
        <w:t xml:space="preserve">                                    </w:t>
      </w:r>
    </w:p>
    <w:p w14:paraId="18D36959" w14:textId="77777777" w:rsidR="006B2BB0" w:rsidRPr="004F053D" w:rsidRDefault="006B2BB0" w:rsidP="006B2BB0">
      <w:pPr>
        <w:widowControl w:val="0"/>
        <w:tabs>
          <w:tab w:val="left" w:pos="9520"/>
        </w:tabs>
        <w:spacing w:before="240"/>
        <w:ind w:right="-20"/>
        <w:jc w:val="both"/>
        <w:rPr>
          <w:rFonts w:ascii="Arial" w:hAnsi="Arial" w:cs="Arial"/>
        </w:rPr>
      </w:pPr>
      <w:r w:rsidRPr="004F053D">
        <w:rPr>
          <w:rFonts w:ascii="Arial" w:hAnsi="Arial" w:cs="Arial"/>
        </w:rPr>
        <w:t xml:space="preserve">where </w:t>
      </w:r>
      <m:oMath>
        <m:r>
          <w:rPr>
            <w:rFonts w:ascii="Cambria Math" w:hAnsi="Cambria Math" w:cs="Arial"/>
          </w:rPr>
          <m:t>λ</m:t>
        </m:r>
        <m:d>
          <m:dPr>
            <m:ctrlPr>
              <w:rPr>
                <w:rFonts w:ascii="Cambria Math" w:hAnsi="Cambria Math" w:cs="Arial"/>
              </w:rPr>
            </m:ctrlPr>
          </m:dPr>
          <m:e>
            <m:r>
              <w:rPr>
                <w:rFonts w:ascii="Cambria Math" w:hAnsi="Cambria Math" w:cs="Arial"/>
              </w:rPr>
              <m:t>τ</m:t>
            </m:r>
          </m:e>
        </m:d>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d>
                  <m:dPr>
                    <m:ctrlPr>
                      <w:rPr>
                        <w:rFonts w:ascii="Cambria Math" w:hAnsi="Cambria Math" w:cs="Arial"/>
                      </w:rPr>
                    </m:ctrlPr>
                  </m:dPr>
                  <m:e>
                    <m:r>
                      <w:rPr>
                        <w:rFonts w:ascii="Cambria Math" w:hAnsi="Cambria Math" w:cs="Arial"/>
                      </w:rPr>
                      <m:t>-1</m:t>
                    </m:r>
                  </m:e>
                </m:d>
              </m:e>
              <m:sup>
                <m:r>
                  <w:rPr>
                    <w:rFonts w:ascii="Cambria Math" w:hAnsi="Cambria Math" w:cs="Arial"/>
                  </w:rPr>
                  <m:t>14</m:t>
                </m:r>
              </m:sup>
            </m:sSup>
            <m:sSup>
              <m:sSupPr>
                <m:ctrlPr>
                  <w:rPr>
                    <w:rFonts w:ascii="Cambria Math" w:hAnsi="Cambria Math" w:cs="Arial"/>
                  </w:rPr>
                </m:ctrlPr>
              </m:sSupPr>
              <m:e>
                <m:d>
                  <m:dPr>
                    <m:ctrlPr>
                      <w:rPr>
                        <w:rFonts w:ascii="Cambria Math" w:hAnsi="Cambria Math" w:cs="Arial"/>
                      </w:rPr>
                    </m:ctrlPr>
                  </m:dPr>
                  <m:e>
                    <m:r>
                      <w:rPr>
                        <w:rFonts w:ascii="Cambria Math" w:hAnsi="Cambria Math" w:cs="Arial"/>
                      </w:rPr>
                      <m:t>τ-ξ</m:t>
                    </m:r>
                  </m:e>
                </m:d>
              </m:e>
              <m:sup>
                <m:r>
                  <w:rPr>
                    <w:rFonts w:ascii="Cambria Math" w:hAnsi="Cambria Math" w:cs="Arial"/>
                  </w:rPr>
                  <m:t>13</m:t>
                </m:r>
              </m:sup>
            </m:sSup>
          </m:num>
          <m:den>
            <m:r>
              <w:rPr>
                <w:rFonts w:ascii="Cambria Math" w:hAnsi="Cambria Math" w:cs="Arial"/>
              </w:rPr>
              <m:t>13!</m:t>
            </m:r>
          </m:den>
        </m:f>
      </m:oMath>
      <w:r w:rsidRPr="004F053D">
        <w:rPr>
          <w:rFonts w:ascii="Arial" w:hAnsi="Arial" w:cs="Arial"/>
        </w:rPr>
        <w:t xml:space="preserve"> is the Lagrange multiplier.</w:t>
      </w:r>
    </w:p>
    <w:p w14:paraId="017D27C5" w14:textId="77777777" w:rsidR="006B2BB0" w:rsidRPr="004F053D" w:rsidRDefault="006B2BB0" w:rsidP="006B2BB0">
      <w:pPr>
        <w:widowControl w:val="0"/>
        <w:tabs>
          <w:tab w:val="left" w:pos="9520"/>
        </w:tabs>
        <w:ind w:right="-20"/>
        <w:jc w:val="both"/>
        <w:rPr>
          <w:rFonts w:ascii="Arial" w:hAnsi="Arial" w:cs="Arial"/>
        </w:rPr>
      </w:pPr>
    </w:p>
    <w:p w14:paraId="396B5907" w14:textId="77777777" w:rsidR="006B2BB0" w:rsidRPr="004F053D" w:rsidRDefault="006B2BB0" w:rsidP="006B2BB0">
      <w:pPr>
        <w:rPr>
          <w:rFonts w:ascii="Arial" w:hAnsi="Arial" w:cs="Arial"/>
        </w:rPr>
      </w:pPr>
      <w:r w:rsidRPr="004F053D">
        <w:t>Consider an initial approximation of the following form:</w:t>
      </w:r>
    </w:p>
    <w:p w14:paraId="66433EAE" w14:textId="77777777" w:rsidR="006B2BB0" w:rsidRPr="004F053D" w:rsidRDefault="006B2BB0" w:rsidP="006B2BB0">
      <w:pPr>
        <w:widowControl w:val="0"/>
        <w:tabs>
          <w:tab w:val="left" w:pos="9520"/>
        </w:tabs>
        <w:ind w:right="-20"/>
        <w:jc w:val="both"/>
        <w:rPr>
          <w:rFonts w:ascii="Arial" w:eastAsiaTheme="minorEastAsia" w:hAnsi="Arial" w:cs="Arial"/>
          <w:spacing w:val="22"/>
        </w:rPr>
      </w:pPr>
    </w:p>
    <w:p w14:paraId="3CC8760C" w14:textId="77777777" w:rsidR="006B2BB0" w:rsidRPr="004F053D" w:rsidRDefault="006B2BB0" w:rsidP="006B2BB0">
      <w:pPr>
        <w:widowControl w:val="0"/>
        <w:tabs>
          <w:tab w:val="left" w:pos="9520"/>
        </w:tabs>
        <w:ind w:right="-20"/>
        <w:jc w:val="center"/>
        <w:rPr>
          <w:rFonts w:ascii="Arial" w:eastAsiaTheme="minorEastAsia" w:hAnsi="Arial" w:cs="Arial"/>
          <w:spacing w:val="22"/>
        </w:rPr>
      </w:pPr>
      <w:r w:rsidRPr="004F053D">
        <w:rPr>
          <w:rFonts w:ascii="Arial" w:eastAsiaTheme="minorEastAsia" w:hAnsi="Arial" w:cs="Arial"/>
          <w:spacing w:val="22"/>
        </w:rPr>
        <w:t xml:space="preserve"> </w:t>
      </w:r>
      <m:oMath>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m,13</m:t>
            </m:r>
          </m:sub>
        </m:sSub>
        <m:d>
          <m:dPr>
            <m:ctrlPr>
              <w:rPr>
                <w:rFonts w:ascii="Cambria Math" w:hAnsi="Cambria Math" w:cs="Arial"/>
              </w:rPr>
            </m:ctrlPr>
          </m:dPr>
          <m:e>
            <m:r>
              <w:rPr>
                <w:rFonts w:ascii="Cambria Math" w:hAnsi="Cambria Math" w:cs="Arial"/>
              </w:rPr>
              <m:t>ξ</m:t>
            </m:r>
          </m:e>
        </m:d>
        <m:r>
          <w:rPr>
            <w:rFonts w:ascii="Cambria Math" w:hAnsi="Cambria Math" w:cs="Arial"/>
          </w:rPr>
          <m:t>=</m:t>
        </m:r>
        <m:nary>
          <m:naryPr>
            <m:chr m:val="∑"/>
            <m:ctrlPr>
              <w:rPr>
                <w:rFonts w:ascii="Cambria Math" w:hAnsi="Cambria Math" w:cs="Arial"/>
              </w:rPr>
            </m:ctrlPr>
          </m:naryPr>
          <m:sub>
            <m:r>
              <w:rPr>
                <w:rFonts w:ascii="Cambria Math" w:hAnsi="Cambria Math" w:cs="Arial"/>
              </w:rPr>
              <m:t>m=0</m:t>
            </m:r>
          </m:sub>
          <m:sup>
            <m:r>
              <w:rPr>
                <w:rFonts w:ascii="Cambria Math" w:hAnsi="Cambria Math" w:cs="Arial"/>
              </w:rPr>
              <m:t>13</m:t>
            </m:r>
          </m:sup>
          <m:e>
            <m:sSub>
              <m:sSubPr>
                <m:ctrlPr>
                  <w:rPr>
                    <w:rFonts w:ascii="Cambria Math" w:hAnsi="Cambria Math" w:cs="Arial"/>
                  </w:rPr>
                </m:ctrlPr>
              </m:sSubPr>
              <m:e>
                <m:r>
                  <w:rPr>
                    <w:rFonts w:ascii="Cambria Math" w:hAnsi="Cambria Math" w:cs="Arial"/>
                  </w:rPr>
                  <m:t>α</m:t>
                </m:r>
              </m:e>
              <m:sub>
                <m:r>
                  <w:rPr>
                    <w:rFonts w:ascii="Cambria Math" w:hAnsi="Cambria Math" w:cs="Arial"/>
                  </w:rPr>
                  <m:t>m,13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m,13</m:t>
                </m:r>
              </m:sub>
            </m:sSub>
            <m:d>
              <m:dPr>
                <m:ctrlPr>
                  <w:rPr>
                    <w:rFonts w:ascii="Cambria Math" w:hAnsi="Cambria Math" w:cs="Arial"/>
                  </w:rPr>
                </m:ctrlPr>
              </m:dPr>
              <m:e>
                <m:r>
                  <w:rPr>
                    <w:rFonts w:ascii="Cambria Math" w:hAnsi="Cambria Math" w:cs="Arial"/>
                  </w:rPr>
                  <m:t>ξ</m:t>
                </m:r>
              </m:e>
            </m:d>
          </m:e>
        </m:nary>
      </m:oMath>
    </w:p>
    <w:p w14:paraId="71658638" w14:textId="77777777" w:rsidR="006B2BB0" w:rsidRPr="004F053D" w:rsidRDefault="006B2BB0" w:rsidP="006B2BB0">
      <w:pPr>
        <w:widowControl w:val="0"/>
        <w:tabs>
          <w:tab w:val="left" w:pos="9520"/>
        </w:tabs>
        <w:ind w:right="-20"/>
        <w:jc w:val="both"/>
        <w:rPr>
          <w:rFonts w:ascii="Arial" w:hAnsi="Arial" w:cs="Arial"/>
        </w:rPr>
      </w:pPr>
    </w:p>
    <w:p w14:paraId="5EDB06B5" w14:textId="77777777" w:rsidR="006B2BB0" w:rsidRPr="004F053D" w:rsidRDefault="006B2BB0" w:rsidP="006B2BB0">
      <w:pPr>
        <w:rPr>
          <w:rFonts w:ascii="Arial" w:hAnsi="Arial" w:cs="Arial"/>
        </w:rPr>
      </w:pPr>
      <w:r w:rsidRPr="004F053D">
        <w:t>Consequently, the following iterative formula is obtained:</w:t>
      </w:r>
    </w:p>
    <w:p w14:paraId="139D2B0B" w14:textId="77777777" w:rsidR="006B2BB0" w:rsidRPr="004F053D" w:rsidRDefault="006B2BB0" w:rsidP="006B2BB0">
      <w:pPr>
        <w:widowControl w:val="0"/>
        <w:tabs>
          <w:tab w:val="left" w:pos="9520"/>
        </w:tabs>
        <w:ind w:right="-20"/>
        <w:jc w:val="both"/>
        <w:rPr>
          <w:rFonts w:ascii="Arial" w:hAnsi="Arial" w:cs="Arial"/>
        </w:rPr>
      </w:pPr>
    </w:p>
    <w:p w14:paraId="0F88FDF2" w14:textId="77777777" w:rsidR="006B2BB0" w:rsidRPr="004F053D" w:rsidRDefault="00000000" w:rsidP="006B2BB0">
      <w:pPr>
        <w:widowControl w:val="0"/>
        <w:tabs>
          <w:tab w:val="left" w:pos="9520"/>
        </w:tabs>
        <w:ind w:right="-20"/>
        <w:jc w:val="both"/>
        <w:rPr>
          <w:rFonts w:ascii="Arial" w:eastAsiaTheme="minorEastAsia" w:hAnsi="Arial" w:cs="Arial"/>
          <w:spacing w:val="22"/>
        </w:rPr>
      </w:pPr>
      <m:oMath>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m+1,N-1</m:t>
            </m:r>
          </m:sub>
        </m:sSub>
        <m:d>
          <m:dPr>
            <m:ctrlPr>
              <w:rPr>
                <w:rFonts w:ascii="Cambria Math" w:hAnsi="Cambria Math" w:cs="Arial"/>
              </w:rPr>
            </m:ctrlPr>
          </m:dPr>
          <m:e>
            <m:r>
              <w:rPr>
                <w:rFonts w:ascii="Cambria Math" w:hAnsi="Cambria Math" w:cs="Arial"/>
              </w:rPr>
              <m:t>ξ</m:t>
            </m:r>
          </m:e>
        </m:d>
        <m:r>
          <w:rPr>
            <w:rFonts w:ascii="Cambria Math" w:hAnsi="Cambria Math" w:cs="Arial"/>
          </w:rPr>
          <m:t>=</m:t>
        </m:r>
        <m:nary>
          <m:naryPr>
            <m:chr m:val="∑"/>
            <m:ctrlPr>
              <w:rPr>
                <w:rFonts w:ascii="Cambria Math" w:hAnsi="Cambria Math" w:cs="Arial"/>
              </w:rPr>
            </m:ctrlPr>
          </m:naryPr>
          <m:sub>
            <m:r>
              <w:rPr>
                <w:rFonts w:ascii="Cambria Math" w:hAnsi="Cambria Math" w:cs="Arial"/>
              </w:rPr>
              <m:t>m=0</m:t>
            </m:r>
          </m:sub>
          <m:sup>
            <m:r>
              <w:rPr>
                <w:rFonts w:ascii="Cambria Math" w:hAnsi="Cambria Math" w:cs="Arial"/>
              </w:rPr>
              <m:t>13</m:t>
            </m:r>
          </m:sup>
          <m:e>
            <m:sSub>
              <m:sSubPr>
                <m:ctrlPr>
                  <w:rPr>
                    <w:rFonts w:ascii="Cambria Math" w:hAnsi="Cambria Math" w:cs="Arial"/>
                  </w:rPr>
                </m:ctrlPr>
              </m:sSubPr>
              <m:e>
                <m:r>
                  <w:rPr>
                    <w:rFonts w:ascii="Cambria Math" w:hAnsi="Cambria Math" w:cs="Arial"/>
                  </w:rPr>
                  <m:t>α</m:t>
                </m:r>
              </m:e>
              <m:sub>
                <m:r>
                  <w:rPr>
                    <w:rFonts w:ascii="Cambria Math" w:hAnsi="Cambria Math" w:cs="Arial"/>
                  </w:rPr>
                  <m:t>m,13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m,13</m:t>
                </m:r>
              </m:sub>
            </m:sSub>
            <m:d>
              <m:dPr>
                <m:ctrlPr>
                  <w:rPr>
                    <w:rFonts w:ascii="Cambria Math" w:hAnsi="Cambria Math" w:cs="Arial"/>
                  </w:rPr>
                </m:ctrlPr>
              </m:dPr>
              <m:e>
                <m:r>
                  <w:rPr>
                    <w:rFonts w:ascii="Cambria Math" w:hAnsi="Cambria Math" w:cs="Arial"/>
                  </w:rPr>
                  <m:t>ξ</m:t>
                </m:r>
              </m:e>
            </m:d>
          </m:e>
        </m:nary>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f>
              <m:fPr>
                <m:ctrlPr>
                  <w:rPr>
                    <w:rFonts w:ascii="Cambria Math" w:hAnsi="Cambria Math" w:cs="Arial"/>
                  </w:rPr>
                </m:ctrlPr>
              </m:fPr>
              <m:num>
                <m:sSup>
                  <m:sSupPr>
                    <m:ctrlPr>
                      <w:rPr>
                        <w:rFonts w:ascii="Cambria Math" w:hAnsi="Cambria Math" w:cs="Arial"/>
                      </w:rPr>
                    </m:ctrlPr>
                  </m:sSupPr>
                  <m:e>
                    <m:d>
                      <m:dPr>
                        <m:ctrlPr>
                          <w:rPr>
                            <w:rFonts w:ascii="Cambria Math" w:hAnsi="Cambria Math" w:cs="Arial"/>
                          </w:rPr>
                        </m:ctrlPr>
                      </m:dPr>
                      <m:e>
                        <m:r>
                          <w:rPr>
                            <w:rFonts w:ascii="Cambria Math" w:hAnsi="Cambria Math" w:cs="Arial"/>
                          </w:rPr>
                          <m:t>-1</m:t>
                        </m:r>
                      </m:e>
                    </m:d>
                  </m:e>
                  <m:sup>
                    <m:r>
                      <w:rPr>
                        <w:rFonts w:ascii="Cambria Math" w:hAnsi="Cambria Math" w:cs="Arial"/>
                      </w:rPr>
                      <m:t>14</m:t>
                    </m:r>
                  </m:sup>
                </m:sSup>
                <m:sSup>
                  <m:sSupPr>
                    <m:ctrlPr>
                      <w:rPr>
                        <w:rFonts w:ascii="Cambria Math" w:hAnsi="Cambria Math" w:cs="Arial"/>
                      </w:rPr>
                    </m:ctrlPr>
                  </m:sSupPr>
                  <m:e>
                    <m:d>
                      <m:dPr>
                        <m:ctrlPr>
                          <w:rPr>
                            <w:rFonts w:ascii="Cambria Math" w:hAnsi="Cambria Math" w:cs="Arial"/>
                          </w:rPr>
                        </m:ctrlPr>
                      </m:dPr>
                      <m:e>
                        <m:r>
                          <w:rPr>
                            <w:rFonts w:ascii="Cambria Math" w:hAnsi="Cambria Math" w:cs="Arial"/>
                          </w:rPr>
                          <m:t>τ-ξ</m:t>
                        </m:r>
                      </m:e>
                    </m:d>
                  </m:e>
                  <m:sup>
                    <m:r>
                      <w:rPr>
                        <w:rFonts w:ascii="Cambria Math" w:hAnsi="Cambria Math" w:cs="Arial"/>
                      </w:rPr>
                      <m:t>13</m:t>
                    </m:r>
                  </m:sup>
                </m:sSup>
              </m:num>
              <m:den>
                <m:r>
                  <w:rPr>
                    <w:rFonts w:ascii="Cambria Math" w:hAnsi="Cambria Math" w:cs="Arial"/>
                  </w:rPr>
                  <m:t>13!</m:t>
                </m:r>
              </m:den>
            </m:f>
            <m:r>
              <m:rPr>
                <m:sty m:val="p"/>
              </m:rPr>
              <w:rPr>
                <w:rFonts w:ascii="Cambria Math" w:hAnsi="Cambria Math" w:cs="Arial"/>
              </w:rPr>
              <m:t xml:space="preserve">  </m:t>
            </m:r>
            <m:d>
              <m:dPr>
                <m:ctrlPr>
                  <w:rPr>
                    <w:rFonts w:ascii="Cambria Math" w:hAnsi="Cambria Math" w:cs="Arial"/>
                  </w:rPr>
                </m:ctrlPr>
              </m:dPr>
              <m:e>
                <m:f>
                  <m:fPr>
                    <m:ctrlPr>
                      <w:rPr>
                        <w:rFonts w:ascii="Cambria Math" w:hAnsi="Cambria Math" w:cs="Arial"/>
                      </w:rPr>
                    </m:ctrlPr>
                  </m:fPr>
                  <m:num>
                    <m:sSup>
                      <m:sSupPr>
                        <m:ctrlPr>
                          <w:rPr>
                            <w:rFonts w:ascii="Cambria Math" w:hAnsi="Cambria Math" w:cs="Arial"/>
                          </w:rPr>
                        </m:ctrlPr>
                      </m:sSupPr>
                      <m:e>
                        <m:r>
                          <w:rPr>
                            <w:rFonts w:ascii="Cambria Math" w:hAnsi="Cambria Math" w:cs="Arial"/>
                          </w:rPr>
                          <m:t>d</m:t>
                        </m:r>
                      </m:e>
                      <m:sup>
                        <m:r>
                          <w:rPr>
                            <w:rFonts w:ascii="Cambria Math" w:hAnsi="Cambria Math" w:cs="Arial"/>
                          </w:rPr>
                          <m:t>14</m:t>
                        </m:r>
                      </m:sup>
                    </m:sSup>
                  </m:num>
                  <m:den>
                    <m:sSup>
                      <m:sSupPr>
                        <m:ctrlPr>
                          <w:rPr>
                            <w:rFonts w:ascii="Cambria Math" w:hAnsi="Cambria Math" w:cs="Arial"/>
                          </w:rPr>
                        </m:ctrlPr>
                      </m:sSupPr>
                      <m:e>
                        <m:r>
                          <w:rPr>
                            <w:rFonts w:ascii="Cambria Math" w:hAnsi="Cambria Math" w:cs="Arial"/>
                          </w:rPr>
                          <m:t>dt</m:t>
                        </m:r>
                      </m:e>
                      <m:sup>
                        <m:r>
                          <w:rPr>
                            <w:rFonts w:ascii="Cambria Math" w:hAnsi="Cambria Math" w:cs="Arial"/>
                          </w:rPr>
                          <m:t>14</m:t>
                        </m:r>
                      </m:sup>
                    </m:sSup>
                  </m:den>
                </m:f>
                <m:d>
                  <m:dPr>
                    <m:ctrlPr>
                      <w:rPr>
                        <w:rFonts w:ascii="Cambria Math" w:hAnsi="Cambria Math" w:cs="Arial"/>
                      </w:rPr>
                    </m:ctrlPr>
                  </m:dPr>
                  <m:e>
                    <m:nary>
                      <m:naryPr>
                        <m:chr m:val="∑"/>
                        <m:ctrlPr>
                          <w:rPr>
                            <w:rFonts w:ascii="Cambria Math" w:hAnsi="Cambria Math" w:cs="Arial"/>
                          </w:rPr>
                        </m:ctrlPr>
                      </m:naryPr>
                      <m:sub>
                        <m:r>
                          <w:rPr>
                            <w:rFonts w:ascii="Cambria Math" w:hAnsi="Cambria Math" w:cs="Arial"/>
                          </w:rPr>
                          <m:t>m=0</m:t>
                        </m:r>
                      </m:sub>
                      <m:sup>
                        <m:r>
                          <w:rPr>
                            <w:rFonts w:ascii="Cambria Math" w:hAnsi="Cambria Math" w:cs="Arial"/>
                          </w:rPr>
                          <m:t>13</m:t>
                        </m:r>
                      </m:sup>
                      <m:e>
                        <m:sSub>
                          <m:sSubPr>
                            <m:ctrlPr>
                              <w:rPr>
                                <w:rFonts w:ascii="Cambria Math" w:hAnsi="Cambria Math" w:cs="Arial"/>
                              </w:rPr>
                            </m:ctrlPr>
                          </m:sSubPr>
                          <m:e>
                            <m:r>
                              <w:rPr>
                                <w:rFonts w:ascii="Cambria Math" w:hAnsi="Cambria Math" w:cs="Arial"/>
                              </w:rPr>
                              <m:t>α</m:t>
                            </m:r>
                          </m:e>
                          <m:sub>
                            <m:r>
                              <w:rPr>
                                <w:rFonts w:ascii="Cambria Math" w:hAnsi="Cambria Math" w:cs="Arial"/>
                              </w:rPr>
                              <m:t>m,13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m,13</m:t>
                            </m:r>
                          </m:sub>
                        </m:sSub>
                        <m:d>
                          <m:dPr>
                            <m:ctrlPr>
                              <w:rPr>
                                <w:rFonts w:ascii="Cambria Math" w:hAnsi="Cambria Math" w:cs="Arial"/>
                              </w:rPr>
                            </m:ctrlPr>
                          </m:dPr>
                          <m:e>
                            <m:r>
                              <w:rPr>
                                <w:rFonts w:ascii="Cambria Math" w:hAnsi="Cambria Math" w:cs="Arial"/>
                              </w:rPr>
                              <m:t>τ</m:t>
                            </m:r>
                          </m:e>
                        </m:d>
                      </m:e>
                    </m:nary>
                  </m:e>
                </m:d>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d</m:t>
                        </m:r>
                      </m:e>
                      <m:sup>
                        <m:r>
                          <w:rPr>
                            <w:rFonts w:ascii="Cambria Math" w:hAnsi="Cambria Math" w:cs="Arial"/>
                          </w:rPr>
                          <m:t>4</m:t>
                        </m:r>
                      </m:sup>
                    </m:sSup>
                  </m:num>
                  <m:den>
                    <m:sSup>
                      <m:sSupPr>
                        <m:ctrlPr>
                          <w:rPr>
                            <w:rFonts w:ascii="Cambria Math" w:hAnsi="Cambria Math" w:cs="Arial"/>
                          </w:rPr>
                        </m:ctrlPr>
                      </m:sSupPr>
                      <m:e>
                        <m:r>
                          <w:rPr>
                            <w:rFonts w:ascii="Cambria Math" w:hAnsi="Cambria Math" w:cs="Arial"/>
                          </w:rPr>
                          <m:t>dt</m:t>
                        </m:r>
                      </m:e>
                      <m:sup>
                        <m:r>
                          <w:rPr>
                            <w:rFonts w:ascii="Cambria Math" w:hAnsi="Cambria Math" w:cs="Arial"/>
                          </w:rPr>
                          <m:t>4</m:t>
                        </m:r>
                      </m:sup>
                    </m:sSup>
                  </m:den>
                </m:f>
                <m:d>
                  <m:dPr>
                    <m:ctrlPr>
                      <w:rPr>
                        <w:rFonts w:ascii="Cambria Math" w:hAnsi="Cambria Math" w:cs="Arial"/>
                      </w:rPr>
                    </m:ctrlPr>
                  </m:dPr>
                  <m:e>
                    <m:nary>
                      <m:naryPr>
                        <m:chr m:val="∑"/>
                        <m:ctrlPr>
                          <w:rPr>
                            <w:rFonts w:ascii="Cambria Math" w:hAnsi="Cambria Math" w:cs="Arial"/>
                          </w:rPr>
                        </m:ctrlPr>
                      </m:naryPr>
                      <m:sub>
                        <m:r>
                          <w:rPr>
                            <w:rFonts w:ascii="Cambria Math" w:hAnsi="Cambria Math" w:cs="Arial"/>
                          </w:rPr>
                          <m:t>m=0</m:t>
                        </m:r>
                      </m:sub>
                      <m:sup>
                        <m:r>
                          <w:rPr>
                            <w:rFonts w:ascii="Cambria Math" w:hAnsi="Cambria Math" w:cs="Arial"/>
                          </w:rPr>
                          <m:t>13</m:t>
                        </m:r>
                      </m:sup>
                      <m:e>
                        <m:sSub>
                          <m:sSubPr>
                            <m:ctrlPr>
                              <w:rPr>
                                <w:rFonts w:ascii="Cambria Math" w:hAnsi="Cambria Math" w:cs="Arial"/>
                              </w:rPr>
                            </m:ctrlPr>
                          </m:sSubPr>
                          <m:e>
                            <m:r>
                              <w:rPr>
                                <w:rFonts w:ascii="Cambria Math" w:hAnsi="Cambria Math" w:cs="Arial"/>
                              </w:rPr>
                              <m:t>α</m:t>
                            </m:r>
                          </m:e>
                          <m:sub>
                            <m:r>
                              <w:rPr>
                                <w:rFonts w:ascii="Cambria Math" w:hAnsi="Cambria Math" w:cs="Arial"/>
                              </w:rPr>
                              <m:t>m,13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m,13</m:t>
                            </m:r>
                          </m:sub>
                        </m:sSub>
                        <m:d>
                          <m:dPr>
                            <m:ctrlPr>
                              <w:rPr>
                                <w:rFonts w:ascii="Cambria Math" w:hAnsi="Cambria Math" w:cs="Arial"/>
                              </w:rPr>
                            </m:ctrlPr>
                          </m:dPr>
                          <m:e>
                            <m:r>
                              <w:rPr>
                                <w:rFonts w:ascii="Cambria Math" w:hAnsi="Cambria Math" w:cs="Arial"/>
                              </w:rPr>
                              <m:t>τ</m:t>
                            </m:r>
                          </m:e>
                        </m:d>
                      </m:e>
                    </m:nary>
                  </m:e>
                </m:d>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d</m:t>
                        </m:r>
                      </m:e>
                      <m:sup>
                        <m:r>
                          <w:rPr>
                            <w:rFonts w:ascii="Cambria Math" w:hAnsi="Cambria Math" w:cs="Arial"/>
                          </w:rPr>
                          <m:t>2</m:t>
                        </m:r>
                      </m:sup>
                    </m:sSup>
                  </m:num>
                  <m:den>
                    <m:sSup>
                      <m:sSupPr>
                        <m:ctrlPr>
                          <w:rPr>
                            <w:rFonts w:ascii="Cambria Math" w:hAnsi="Cambria Math" w:cs="Arial"/>
                          </w:rPr>
                        </m:ctrlPr>
                      </m:sSupPr>
                      <m:e>
                        <m:r>
                          <w:rPr>
                            <w:rFonts w:ascii="Cambria Math" w:hAnsi="Cambria Math" w:cs="Arial"/>
                          </w:rPr>
                          <m:t>dt</m:t>
                        </m:r>
                      </m:e>
                      <m:sup>
                        <m:r>
                          <w:rPr>
                            <w:rFonts w:ascii="Cambria Math" w:hAnsi="Cambria Math" w:cs="Arial"/>
                          </w:rPr>
                          <m:t>2</m:t>
                        </m:r>
                      </m:sup>
                    </m:sSup>
                  </m:den>
                </m:f>
                <m:d>
                  <m:dPr>
                    <m:ctrlPr>
                      <w:rPr>
                        <w:rFonts w:ascii="Cambria Math" w:hAnsi="Cambria Math" w:cs="Arial"/>
                      </w:rPr>
                    </m:ctrlPr>
                  </m:dPr>
                  <m:e>
                    <m:nary>
                      <m:naryPr>
                        <m:chr m:val="∑"/>
                        <m:ctrlPr>
                          <w:rPr>
                            <w:rFonts w:ascii="Cambria Math" w:hAnsi="Cambria Math" w:cs="Arial"/>
                          </w:rPr>
                        </m:ctrlPr>
                      </m:naryPr>
                      <m:sub>
                        <m:r>
                          <w:rPr>
                            <w:rFonts w:ascii="Cambria Math" w:hAnsi="Cambria Math" w:cs="Arial"/>
                          </w:rPr>
                          <m:t>m=0</m:t>
                        </m:r>
                      </m:sub>
                      <m:sup>
                        <m:r>
                          <w:rPr>
                            <w:rFonts w:ascii="Cambria Math" w:hAnsi="Cambria Math" w:cs="Arial"/>
                          </w:rPr>
                          <m:t>13</m:t>
                        </m:r>
                      </m:sup>
                      <m:e>
                        <m:sSub>
                          <m:sSubPr>
                            <m:ctrlPr>
                              <w:rPr>
                                <w:rFonts w:ascii="Cambria Math" w:hAnsi="Cambria Math" w:cs="Arial"/>
                              </w:rPr>
                            </m:ctrlPr>
                          </m:sSubPr>
                          <m:e>
                            <m:r>
                              <w:rPr>
                                <w:rFonts w:ascii="Cambria Math" w:hAnsi="Cambria Math" w:cs="Arial"/>
                              </w:rPr>
                              <m:t>α</m:t>
                            </m:r>
                          </m:e>
                          <m:sub>
                            <m:r>
                              <w:rPr>
                                <w:rFonts w:ascii="Cambria Math" w:hAnsi="Cambria Math" w:cs="Arial"/>
                              </w:rPr>
                              <m:t>m,13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m,13</m:t>
                            </m:r>
                          </m:sub>
                        </m:sSub>
                        <m:d>
                          <m:dPr>
                            <m:ctrlPr>
                              <w:rPr>
                                <w:rFonts w:ascii="Cambria Math" w:hAnsi="Cambria Math" w:cs="Arial"/>
                              </w:rPr>
                            </m:ctrlPr>
                          </m:dPr>
                          <m:e>
                            <m:r>
                              <w:rPr>
                                <w:rFonts w:ascii="Cambria Math" w:hAnsi="Cambria Math" w:cs="Arial"/>
                              </w:rPr>
                              <m:t>τ</m:t>
                            </m:r>
                          </m:e>
                        </m:d>
                      </m:e>
                    </m:nary>
                  </m:e>
                </m:d>
                <m:r>
                  <w:rPr>
                    <w:rFonts w:ascii="Cambria Math" w:hAnsi="Cambria Math" w:cs="Arial"/>
                  </w:rPr>
                  <m:t>-193sinτ-32τcosτ+</m:t>
                </m:r>
                <m:sSup>
                  <m:sSupPr>
                    <m:ctrlPr>
                      <w:rPr>
                        <w:rFonts w:ascii="Cambria Math" w:hAnsi="Cambria Math" w:cs="Arial"/>
                        <w:i/>
                      </w:rPr>
                    </m:ctrlPr>
                  </m:sSupPr>
                  <m:e>
                    <m:r>
                      <w:rPr>
                        <w:rFonts w:ascii="Cambria Math" w:hAnsi="Cambria Math" w:cs="Arial"/>
                      </w:rPr>
                      <m:t>τ</m:t>
                    </m:r>
                  </m:e>
                  <m:sup>
                    <m:r>
                      <w:rPr>
                        <w:rFonts w:ascii="Cambria Math" w:hAnsi="Cambria Math" w:cs="Arial"/>
                      </w:rPr>
                      <m:t>2</m:t>
                    </m:r>
                  </m:sup>
                </m:sSup>
                <m:r>
                  <w:rPr>
                    <w:rFonts w:ascii="Cambria Math" w:hAnsi="Cambria Math" w:cs="Arial"/>
                  </w:rPr>
                  <m:t>sinτ</m:t>
                </m:r>
              </m:e>
            </m:d>
            <m:r>
              <w:rPr>
                <w:rFonts w:ascii="Cambria Math" w:hAnsi="Cambria Math" w:cs="Arial"/>
              </w:rPr>
              <m:t>dτ</m:t>
            </m:r>
          </m:e>
        </m:nary>
      </m:oMath>
      <w:r w:rsidR="006B2BB0" w:rsidRPr="004F053D">
        <w:rPr>
          <w:rFonts w:ascii="Arial" w:eastAsiaTheme="minorEastAsia" w:hAnsi="Arial" w:cs="Arial"/>
          <w:spacing w:val="22"/>
        </w:rPr>
        <w:t xml:space="preserve">                                               </w:t>
      </w:r>
    </w:p>
    <w:p w14:paraId="1582E231" w14:textId="77777777" w:rsidR="006B2BB0" w:rsidRPr="004F053D" w:rsidRDefault="00000000" w:rsidP="006B2BB0">
      <w:pPr>
        <w:widowControl w:val="0"/>
        <w:tabs>
          <w:tab w:val="left" w:pos="9520"/>
        </w:tabs>
        <w:ind w:right="-20"/>
        <w:jc w:val="both"/>
        <w:rPr>
          <w:rFonts w:ascii="Arial" w:eastAsiaTheme="minorEastAsia" w:hAnsi="Arial" w:cs="Arial"/>
          <w:spacing w:val="22"/>
        </w:rPr>
      </w:pPr>
      <m:oMath>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m+1,N-1</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0,13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0,13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1,13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1,13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2,13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2,13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3,13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3,13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4,13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4,13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5,13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5,13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6,13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6,13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7,13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7,13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8,13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8,13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9,13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9,13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10,13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10,13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11,13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11,13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12,13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12,13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13,13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13,13</m:t>
            </m:r>
          </m:sub>
        </m:sSub>
        <m:d>
          <m:dPr>
            <m:ctrlPr>
              <w:rPr>
                <w:rFonts w:ascii="Cambria Math" w:hAnsi="Cambria Math" w:cs="Arial"/>
              </w:rPr>
            </m:ctrlPr>
          </m:dPr>
          <m:e>
            <m:r>
              <w:rPr>
                <w:rFonts w:ascii="Cambria Math" w:hAnsi="Cambria Math" w:cs="Arial"/>
              </w:rPr>
              <m:t>ξ</m:t>
            </m:r>
          </m:e>
        </m:d>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f>
              <m:fPr>
                <m:ctrlPr>
                  <w:rPr>
                    <w:rFonts w:ascii="Cambria Math" w:hAnsi="Cambria Math" w:cs="Arial"/>
                  </w:rPr>
                </m:ctrlPr>
              </m:fPr>
              <m:num>
                <m:sSup>
                  <m:sSupPr>
                    <m:ctrlPr>
                      <w:rPr>
                        <w:rFonts w:ascii="Cambria Math" w:hAnsi="Cambria Math" w:cs="Arial"/>
                      </w:rPr>
                    </m:ctrlPr>
                  </m:sSupPr>
                  <m:e>
                    <m:d>
                      <m:dPr>
                        <m:ctrlPr>
                          <w:rPr>
                            <w:rFonts w:ascii="Cambria Math" w:hAnsi="Cambria Math" w:cs="Arial"/>
                          </w:rPr>
                        </m:ctrlPr>
                      </m:dPr>
                      <m:e>
                        <m:r>
                          <w:rPr>
                            <w:rFonts w:ascii="Cambria Math" w:hAnsi="Cambria Math" w:cs="Arial"/>
                          </w:rPr>
                          <m:t>-1</m:t>
                        </m:r>
                      </m:e>
                    </m:d>
                  </m:e>
                  <m:sup>
                    <m:r>
                      <w:rPr>
                        <w:rFonts w:ascii="Cambria Math" w:hAnsi="Cambria Math" w:cs="Arial"/>
                      </w:rPr>
                      <m:t>14</m:t>
                    </m:r>
                  </m:sup>
                </m:sSup>
                <m:sSup>
                  <m:sSupPr>
                    <m:ctrlPr>
                      <w:rPr>
                        <w:rFonts w:ascii="Cambria Math" w:hAnsi="Cambria Math" w:cs="Arial"/>
                      </w:rPr>
                    </m:ctrlPr>
                  </m:sSupPr>
                  <m:e>
                    <m:d>
                      <m:dPr>
                        <m:ctrlPr>
                          <w:rPr>
                            <w:rFonts w:ascii="Cambria Math" w:hAnsi="Cambria Math" w:cs="Arial"/>
                          </w:rPr>
                        </m:ctrlPr>
                      </m:dPr>
                      <m:e>
                        <m:r>
                          <w:rPr>
                            <w:rFonts w:ascii="Cambria Math" w:hAnsi="Cambria Math" w:cs="Arial"/>
                          </w:rPr>
                          <m:t>τ-ξ</m:t>
                        </m:r>
                      </m:e>
                    </m:d>
                  </m:e>
                  <m:sup>
                    <m:r>
                      <w:rPr>
                        <w:rFonts w:ascii="Cambria Math" w:hAnsi="Cambria Math" w:cs="Arial"/>
                      </w:rPr>
                      <m:t>13</m:t>
                    </m:r>
                  </m:sup>
                </m:sSup>
              </m:num>
              <m:den>
                <m:r>
                  <w:rPr>
                    <w:rFonts w:ascii="Cambria Math" w:hAnsi="Cambria Math" w:cs="Arial"/>
                  </w:rPr>
                  <m:t>13!</m:t>
                </m:r>
              </m:den>
            </m:f>
            <m:r>
              <m:rPr>
                <m:sty m:val="p"/>
              </m:rPr>
              <w:rPr>
                <w:rFonts w:ascii="Cambria Math" w:hAnsi="Cambria Math" w:cs="Arial"/>
              </w:rPr>
              <m:t xml:space="preserve">  </m:t>
            </m:r>
            <m:d>
              <m:dPr>
                <m:ctrlPr>
                  <w:rPr>
                    <w:rFonts w:ascii="Cambria Math" w:hAnsi="Cambria Math" w:cs="Arial"/>
                  </w:rPr>
                </m:ctrlPr>
              </m:dPr>
              <m:e>
                <m:f>
                  <m:fPr>
                    <m:ctrlPr>
                      <w:rPr>
                        <w:rFonts w:ascii="Cambria Math" w:hAnsi="Cambria Math" w:cs="Arial"/>
                      </w:rPr>
                    </m:ctrlPr>
                  </m:fPr>
                  <m:num>
                    <m:sSup>
                      <m:sSupPr>
                        <m:ctrlPr>
                          <w:rPr>
                            <w:rFonts w:ascii="Cambria Math" w:hAnsi="Cambria Math" w:cs="Arial"/>
                          </w:rPr>
                        </m:ctrlPr>
                      </m:sSupPr>
                      <m:e>
                        <m:r>
                          <w:rPr>
                            <w:rFonts w:ascii="Cambria Math" w:hAnsi="Cambria Math" w:cs="Arial"/>
                          </w:rPr>
                          <m:t>d</m:t>
                        </m:r>
                      </m:e>
                      <m:sup>
                        <m:r>
                          <w:rPr>
                            <w:rFonts w:ascii="Cambria Math" w:hAnsi="Cambria Math" w:cs="Arial"/>
                          </w:rPr>
                          <m:t>14</m:t>
                        </m:r>
                      </m:sup>
                    </m:sSup>
                  </m:num>
                  <m:den>
                    <m:sSup>
                      <m:sSupPr>
                        <m:ctrlPr>
                          <w:rPr>
                            <w:rFonts w:ascii="Cambria Math" w:hAnsi="Cambria Math" w:cs="Arial"/>
                          </w:rPr>
                        </m:ctrlPr>
                      </m:sSupPr>
                      <m:e>
                        <m:r>
                          <w:rPr>
                            <w:rFonts w:ascii="Cambria Math" w:hAnsi="Cambria Math" w:cs="Arial"/>
                          </w:rPr>
                          <m:t>dt</m:t>
                        </m:r>
                      </m:e>
                      <m:sup>
                        <m:r>
                          <w:rPr>
                            <w:rFonts w:ascii="Cambria Math" w:hAnsi="Cambria Math" w:cs="Arial"/>
                          </w:rPr>
                          <m:t>14</m:t>
                        </m:r>
                      </m:sup>
                    </m:sSup>
                  </m:den>
                </m:f>
                <m:d>
                  <m:dPr>
                    <m:ctrlPr>
                      <w:rPr>
                        <w:rFonts w:ascii="Cambria Math" w:hAnsi="Cambria Math" w:cs="Arial"/>
                      </w:rPr>
                    </m:ctrlPr>
                  </m:dPr>
                  <m:e>
                    <m:nary>
                      <m:naryPr>
                        <m:chr m:val="∑"/>
                        <m:ctrlPr>
                          <w:rPr>
                            <w:rFonts w:ascii="Cambria Math" w:hAnsi="Cambria Math" w:cs="Arial"/>
                          </w:rPr>
                        </m:ctrlPr>
                      </m:naryPr>
                      <m:sub>
                        <m:r>
                          <w:rPr>
                            <w:rFonts w:ascii="Cambria Math" w:hAnsi="Cambria Math" w:cs="Arial"/>
                          </w:rPr>
                          <m:t>m=0</m:t>
                        </m:r>
                      </m:sub>
                      <m:sup>
                        <m:r>
                          <w:rPr>
                            <w:rFonts w:ascii="Cambria Math" w:hAnsi="Cambria Math" w:cs="Arial"/>
                          </w:rPr>
                          <m:t>13</m:t>
                        </m:r>
                      </m:sup>
                      <m:e>
                        <m:sSub>
                          <m:sSubPr>
                            <m:ctrlPr>
                              <w:rPr>
                                <w:rFonts w:ascii="Cambria Math" w:hAnsi="Cambria Math" w:cs="Arial"/>
                              </w:rPr>
                            </m:ctrlPr>
                          </m:sSubPr>
                          <m:e>
                            <m:r>
                              <w:rPr>
                                <w:rFonts w:ascii="Cambria Math" w:hAnsi="Cambria Math" w:cs="Arial"/>
                              </w:rPr>
                              <m:t>α</m:t>
                            </m:r>
                          </m:e>
                          <m:sub>
                            <m:r>
                              <w:rPr>
                                <w:rFonts w:ascii="Cambria Math" w:hAnsi="Cambria Math" w:cs="Arial"/>
                              </w:rPr>
                              <m:t>m,13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m,13</m:t>
                            </m:r>
                          </m:sub>
                        </m:sSub>
                        <m:d>
                          <m:dPr>
                            <m:ctrlPr>
                              <w:rPr>
                                <w:rFonts w:ascii="Cambria Math" w:hAnsi="Cambria Math" w:cs="Arial"/>
                              </w:rPr>
                            </m:ctrlPr>
                          </m:dPr>
                          <m:e>
                            <m:r>
                              <w:rPr>
                                <w:rFonts w:ascii="Cambria Math" w:hAnsi="Cambria Math" w:cs="Arial"/>
                              </w:rPr>
                              <m:t>τ</m:t>
                            </m:r>
                          </m:e>
                        </m:d>
                      </m:e>
                    </m:nary>
                  </m:e>
                </m:d>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d</m:t>
                        </m:r>
                      </m:e>
                      <m:sup>
                        <m:r>
                          <w:rPr>
                            <w:rFonts w:ascii="Cambria Math" w:hAnsi="Cambria Math" w:cs="Arial"/>
                          </w:rPr>
                          <m:t>4</m:t>
                        </m:r>
                      </m:sup>
                    </m:sSup>
                  </m:num>
                  <m:den>
                    <m:sSup>
                      <m:sSupPr>
                        <m:ctrlPr>
                          <w:rPr>
                            <w:rFonts w:ascii="Cambria Math" w:hAnsi="Cambria Math" w:cs="Arial"/>
                          </w:rPr>
                        </m:ctrlPr>
                      </m:sSupPr>
                      <m:e>
                        <m:r>
                          <w:rPr>
                            <w:rFonts w:ascii="Cambria Math" w:hAnsi="Cambria Math" w:cs="Arial"/>
                          </w:rPr>
                          <m:t>dt</m:t>
                        </m:r>
                      </m:e>
                      <m:sup>
                        <m:r>
                          <w:rPr>
                            <w:rFonts w:ascii="Cambria Math" w:hAnsi="Cambria Math" w:cs="Arial"/>
                          </w:rPr>
                          <m:t>4</m:t>
                        </m:r>
                      </m:sup>
                    </m:sSup>
                  </m:den>
                </m:f>
                <m:d>
                  <m:dPr>
                    <m:ctrlPr>
                      <w:rPr>
                        <w:rFonts w:ascii="Cambria Math" w:hAnsi="Cambria Math" w:cs="Arial"/>
                      </w:rPr>
                    </m:ctrlPr>
                  </m:dPr>
                  <m:e>
                    <m:nary>
                      <m:naryPr>
                        <m:chr m:val="∑"/>
                        <m:ctrlPr>
                          <w:rPr>
                            <w:rFonts w:ascii="Cambria Math" w:hAnsi="Cambria Math" w:cs="Arial"/>
                          </w:rPr>
                        </m:ctrlPr>
                      </m:naryPr>
                      <m:sub>
                        <m:r>
                          <w:rPr>
                            <w:rFonts w:ascii="Cambria Math" w:hAnsi="Cambria Math" w:cs="Arial"/>
                          </w:rPr>
                          <m:t>m=0</m:t>
                        </m:r>
                      </m:sub>
                      <m:sup>
                        <m:r>
                          <w:rPr>
                            <w:rFonts w:ascii="Cambria Math" w:hAnsi="Cambria Math" w:cs="Arial"/>
                          </w:rPr>
                          <m:t>13</m:t>
                        </m:r>
                      </m:sup>
                      <m:e>
                        <m:sSub>
                          <m:sSubPr>
                            <m:ctrlPr>
                              <w:rPr>
                                <w:rFonts w:ascii="Cambria Math" w:hAnsi="Cambria Math" w:cs="Arial"/>
                              </w:rPr>
                            </m:ctrlPr>
                          </m:sSubPr>
                          <m:e>
                            <m:r>
                              <w:rPr>
                                <w:rFonts w:ascii="Cambria Math" w:hAnsi="Cambria Math" w:cs="Arial"/>
                              </w:rPr>
                              <m:t>α</m:t>
                            </m:r>
                          </m:e>
                          <m:sub>
                            <m:r>
                              <w:rPr>
                                <w:rFonts w:ascii="Cambria Math" w:hAnsi="Cambria Math" w:cs="Arial"/>
                              </w:rPr>
                              <m:t>m,13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m,13</m:t>
                            </m:r>
                          </m:sub>
                        </m:sSub>
                        <m:d>
                          <m:dPr>
                            <m:ctrlPr>
                              <w:rPr>
                                <w:rFonts w:ascii="Cambria Math" w:hAnsi="Cambria Math" w:cs="Arial"/>
                              </w:rPr>
                            </m:ctrlPr>
                          </m:dPr>
                          <m:e>
                            <m:r>
                              <w:rPr>
                                <w:rFonts w:ascii="Cambria Math" w:hAnsi="Cambria Math" w:cs="Arial"/>
                              </w:rPr>
                              <m:t>τ</m:t>
                            </m:r>
                          </m:e>
                        </m:d>
                      </m:e>
                    </m:nary>
                  </m:e>
                </m:d>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d</m:t>
                        </m:r>
                      </m:e>
                      <m:sup>
                        <m:r>
                          <w:rPr>
                            <w:rFonts w:ascii="Cambria Math" w:hAnsi="Cambria Math" w:cs="Arial"/>
                          </w:rPr>
                          <m:t>2</m:t>
                        </m:r>
                      </m:sup>
                    </m:sSup>
                  </m:num>
                  <m:den>
                    <m:sSup>
                      <m:sSupPr>
                        <m:ctrlPr>
                          <w:rPr>
                            <w:rFonts w:ascii="Cambria Math" w:hAnsi="Cambria Math" w:cs="Arial"/>
                          </w:rPr>
                        </m:ctrlPr>
                      </m:sSupPr>
                      <m:e>
                        <m:r>
                          <w:rPr>
                            <w:rFonts w:ascii="Cambria Math" w:hAnsi="Cambria Math" w:cs="Arial"/>
                          </w:rPr>
                          <m:t>dt</m:t>
                        </m:r>
                      </m:e>
                      <m:sup>
                        <m:r>
                          <w:rPr>
                            <w:rFonts w:ascii="Cambria Math" w:hAnsi="Cambria Math" w:cs="Arial"/>
                          </w:rPr>
                          <m:t>2</m:t>
                        </m:r>
                      </m:sup>
                    </m:sSup>
                  </m:den>
                </m:f>
                <m:d>
                  <m:dPr>
                    <m:ctrlPr>
                      <w:rPr>
                        <w:rFonts w:ascii="Cambria Math" w:hAnsi="Cambria Math" w:cs="Arial"/>
                      </w:rPr>
                    </m:ctrlPr>
                  </m:dPr>
                  <m:e>
                    <m:nary>
                      <m:naryPr>
                        <m:chr m:val="∑"/>
                        <m:ctrlPr>
                          <w:rPr>
                            <w:rFonts w:ascii="Cambria Math" w:hAnsi="Cambria Math" w:cs="Arial"/>
                          </w:rPr>
                        </m:ctrlPr>
                      </m:naryPr>
                      <m:sub>
                        <m:r>
                          <w:rPr>
                            <w:rFonts w:ascii="Cambria Math" w:hAnsi="Cambria Math" w:cs="Arial"/>
                          </w:rPr>
                          <m:t>m=0</m:t>
                        </m:r>
                      </m:sub>
                      <m:sup>
                        <m:r>
                          <w:rPr>
                            <w:rFonts w:ascii="Cambria Math" w:hAnsi="Cambria Math" w:cs="Arial"/>
                          </w:rPr>
                          <m:t>13</m:t>
                        </m:r>
                      </m:sup>
                      <m:e>
                        <m:sSub>
                          <m:sSubPr>
                            <m:ctrlPr>
                              <w:rPr>
                                <w:rFonts w:ascii="Cambria Math" w:hAnsi="Cambria Math" w:cs="Arial"/>
                              </w:rPr>
                            </m:ctrlPr>
                          </m:sSubPr>
                          <m:e>
                            <m:r>
                              <w:rPr>
                                <w:rFonts w:ascii="Cambria Math" w:hAnsi="Cambria Math" w:cs="Arial"/>
                              </w:rPr>
                              <m:t>α</m:t>
                            </m:r>
                          </m:e>
                          <m:sub>
                            <m:r>
                              <w:rPr>
                                <w:rFonts w:ascii="Cambria Math" w:hAnsi="Cambria Math" w:cs="Arial"/>
                              </w:rPr>
                              <m:t>m,13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m,13</m:t>
                            </m:r>
                          </m:sub>
                        </m:sSub>
                        <m:d>
                          <m:dPr>
                            <m:ctrlPr>
                              <w:rPr>
                                <w:rFonts w:ascii="Cambria Math" w:hAnsi="Cambria Math" w:cs="Arial"/>
                              </w:rPr>
                            </m:ctrlPr>
                          </m:dPr>
                          <m:e>
                            <m:r>
                              <w:rPr>
                                <w:rFonts w:ascii="Cambria Math" w:hAnsi="Cambria Math" w:cs="Arial"/>
                              </w:rPr>
                              <m:t>τ</m:t>
                            </m:r>
                          </m:e>
                        </m:d>
                      </m:e>
                    </m:nary>
                  </m:e>
                </m:d>
                <m:r>
                  <w:rPr>
                    <w:rFonts w:ascii="Cambria Math" w:hAnsi="Cambria Math" w:cs="Arial"/>
                  </w:rPr>
                  <m:t>-193sinτ-32τcosτ+</m:t>
                </m:r>
                <m:sSup>
                  <m:sSupPr>
                    <m:ctrlPr>
                      <w:rPr>
                        <w:rFonts w:ascii="Cambria Math" w:hAnsi="Cambria Math" w:cs="Arial"/>
                        <w:i/>
                      </w:rPr>
                    </m:ctrlPr>
                  </m:sSupPr>
                  <m:e>
                    <m:r>
                      <w:rPr>
                        <w:rFonts w:ascii="Cambria Math" w:hAnsi="Cambria Math" w:cs="Arial"/>
                      </w:rPr>
                      <m:t>τ</m:t>
                    </m:r>
                  </m:e>
                  <m:sup>
                    <m:r>
                      <w:rPr>
                        <w:rFonts w:ascii="Cambria Math" w:hAnsi="Cambria Math" w:cs="Arial"/>
                      </w:rPr>
                      <m:t>2</m:t>
                    </m:r>
                  </m:sup>
                </m:sSup>
                <m:r>
                  <w:rPr>
                    <w:rFonts w:ascii="Cambria Math" w:hAnsi="Cambria Math" w:cs="Arial"/>
                  </w:rPr>
                  <m:t>sinτ</m:t>
                </m:r>
              </m:e>
            </m:d>
            <m:r>
              <w:rPr>
                <w:rFonts w:ascii="Cambria Math" w:hAnsi="Cambria Math" w:cs="Arial"/>
              </w:rPr>
              <m:t>dτ</m:t>
            </m:r>
          </m:e>
        </m:nary>
      </m:oMath>
      <w:r w:rsidR="006B2BB0" w:rsidRPr="004F053D">
        <w:rPr>
          <w:rFonts w:ascii="Arial" w:eastAsiaTheme="minorEastAsia" w:hAnsi="Arial" w:cs="Arial"/>
          <w:spacing w:val="22"/>
        </w:rPr>
        <w:t xml:space="preserve">                                                                           </w:t>
      </w:r>
    </w:p>
    <w:p w14:paraId="592C2AE5" w14:textId="77777777" w:rsidR="006B2BB0" w:rsidRPr="004F053D" w:rsidRDefault="006B2BB0" w:rsidP="006B2BB0">
      <w:pPr>
        <w:rPr>
          <w:rFonts w:ascii="Arial" w:eastAsiaTheme="minorEastAsia" w:hAnsi="Arial" w:cs="Arial"/>
        </w:rPr>
      </w:pPr>
    </w:p>
    <w:p w14:paraId="0E767CC5" w14:textId="77777777" w:rsidR="006B2BB0" w:rsidRPr="004F053D" w:rsidRDefault="006B2BB0" w:rsidP="006B2BB0">
      <w:pPr>
        <w:rPr>
          <w:rFonts w:ascii="Arial" w:hAnsi="Arial" w:cs="Arial"/>
        </w:rPr>
      </w:pPr>
      <w:r w:rsidRPr="004F053D">
        <w:t>Accordingly, the unknown constants are determined using (6), performing the iteration, and applying the boundary conditions (19).</w:t>
      </w:r>
    </w:p>
    <w:p w14:paraId="729D426B" w14:textId="77777777" w:rsidR="006B2BB0" w:rsidRPr="004F053D" w:rsidRDefault="006B2BB0" w:rsidP="006B2BB0">
      <w:pPr>
        <w:rPr>
          <w:rFonts w:ascii="Arial" w:hAnsi="Arial" w:cs="Arial"/>
          <w:color w:val="000000"/>
        </w:rPr>
      </w:pPr>
    </w:p>
    <w:p w14:paraId="1609ED32" w14:textId="77777777" w:rsidR="006B2BB0" w:rsidRPr="004F053D" w:rsidRDefault="00000000" w:rsidP="006B2BB0">
      <w:pPr>
        <w:rPr>
          <w:rFonts w:ascii="Arial" w:eastAsiaTheme="minorEastAsia" w:hAnsi="Arial" w:cs="Arial"/>
        </w:rPr>
      </w:pPr>
      <m:oMath>
        <m:sSub>
          <m:sSubPr>
            <m:ctrlPr>
              <w:rPr>
                <w:rFonts w:ascii="Cambria Math" w:hAnsi="Cambria Math" w:cs="Arial"/>
              </w:rPr>
            </m:ctrlPr>
          </m:sSubPr>
          <m:e>
            <m:r>
              <w:rPr>
                <w:rFonts w:ascii="Cambria Math" w:hAnsi="Cambria Math" w:cs="Arial"/>
              </w:rPr>
              <m:t>α</m:t>
            </m:r>
          </m:e>
          <m:sub>
            <m:r>
              <w:rPr>
                <w:rFonts w:ascii="Cambria Math" w:hAnsi="Cambria Math" w:cs="Arial"/>
              </w:rPr>
              <m:t>0,13</m:t>
            </m:r>
          </m:sub>
        </m:sSub>
        <m:r>
          <w:rPr>
            <w:rFonts w:ascii="Cambria Math" w:hAnsi="Cambria Math" w:cs="Arial"/>
          </w:rPr>
          <m:t>=-0.1658121974,</m:t>
        </m:r>
        <m:sSub>
          <m:sSubPr>
            <m:ctrlPr>
              <w:rPr>
                <w:rFonts w:ascii="Cambria Math" w:hAnsi="Cambria Math" w:cs="Arial"/>
              </w:rPr>
            </m:ctrlPr>
          </m:sSubPr>
          <m:e>
            <m:r>
              <w:rPr>
                <w:rFonts w:ascii="Cambria Math" w:hAnsi="Cambria Math" w:cs="Arial"/>
              </w:rPr>
              <m:t>α</m:t>
            </m:r>
          </m:e>
          <m:sub>
            <m:r>
              <w:rPr>
                <w:rFonts w:ascii="Cambria Math" w:hAnsi="Cambria Math" w:cs="Arial"/>
              </w:rPr>
              <m:t>1,13</m:t>
            </m:r>
          </m:sub>
        </m:sSub>
        <m:r>
          <w:rPr>
            <w:rFonts w:ascii="Cambria Math" w:hAnsi="Cambria Math" w:cs="Arial"/>
          </w:rPr>
          <m:t>=-0.1008061621,</m:t>
        </m:r>
      </m:oMath>
      <w:r w:rsidR="006B2BB0" w:rsidRPr="004F053D">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2,13</m:t>
            </m:r>
          </m:sub>
        </m:sSub>
        <m:r>
          <w:rPr>
            <w:rFonts w:ascii="Cambria Math" w:hAnsi="Cambria Math" w:cs="Arial"/>
          </w:rPr>
          <m:t>=0.07883964889</m:t>
        </m:r>
      </m:oMath>
      <w:r w:rsidR="006B2BB0" w:rsidRPr="004F053D">
        <w:rPr>
          <w:rFonts w:ascii="Arial" w:eastAsiaTheme="minorEastAsia" w:hAnsi="Arial" w:cs="Arial"/>
        </w:rPr>
        <w:t xml:space="preserve">, </w:t>
      </w:r>
    </w:p>
    <w:p w14:paraId="15DD676A" w14:textId="77777777" w:rsidR="006B2BB0" w:rsidRPr="004F053D" w:rsidRDefault="00000000" w:rsidP="006B2BB0">
      <w:pPr>
        <w:rPr>
          <w:rFonts w:ascii="Arial" w:hAnsi="Arial" w:cs="Arial"/>
        </w:rPr>
      </w:pPr>
      <m:oMath>
        <m:sSub>
          <m:sSubPr>
            <m:ctrlPr>
              <w:rPr>
                <w:rFonts w:ascii="Cambria Math" w:hAnsi="Cambria Math" w:cs="Arial"/>
              </w:rPr>
            </m:ctrlPr>
          </m:sSubPr>
          <m:e>
            <m:r>
              <w:rPr>
                <w:rFonts w:ascii="Cambria Math" w:hAnsi="Cambria Math" w:cs="Arial"/>
              </w:rPr>
              <m:t>α</m:t>
            </m:r>
          </m:e>
          <m:sub>
            <m:r>
              <w:rPr>
                <w:rFonts w:ascii="Cambria Math" w:hAnsi="Cambria Math" w:cs="Arial"/>
              </w:rPr>
              <m:t>3,13</m:t>
            </m:r>
          </m:sub>
        </m:sSub>
        <m:r>
          <w:rPr>
            <w:rFonts w:ascii="Cambria Math" w:hAnsi="Cambria Math" w:cs="Arial"/>
          </w:rPr>
          <m:t>=0.01257185769,</m:t>
        </m:r>
        <m:sSub>
          <m:sSubPr>
            <m:ctrlPr>
              <w:rPr>
                <w:rFonts w:ascii="Cambria Math" w:hAnsi="Cambria Math" w:cs="Arial"/>
              </w:rPr>
            </m:ctrlPr>
          </m:sSubPr>
          <m:e>
            <m:r>
              <w:rPr>
                <w:rFonts w:ascii="Cambria Math" w:hAnsi="Cambria Math" w:cs="Arial"/>
              </w:rPr>
              <m:t>α</m:t>
            </m:r>
          </m:e>
          <m:sub>
            <m:r>
              <w:rPr>
                <w:rFonts w:ascii="Cambria Math" w:hAnsi="Cambria Math" w:cs="Arial"/>
              </w:rPr>
              <m:t>4,13</m:t>
            </m:r>
          </m:sub>
        </m:sSub>
        <m:r>
          <w:rPr>
            <w:rFonts w:ascii="Cambria Math" w:hAnsi="Cambria Math" w:cs="Arial"/>
          </w:rPr>
          <m:t>=-0.001400088700,</m:t>
        </m:r>
      </m:oMath>
      <w:r w:rsidR="006B2BB0" w:rsidRPr="004F053D">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5,13</m:t>
            </m:r>
          </m:sub>
        </m:sSub>
        <m:r>
          <w:rPr>
            <w:rFonts w:ascii="Cambria Math" w:hAnsi="Cambria Math" w:cs="Arial"/>
          </w:rPr>
          <m:t>=-0.0001324921055</m:t>
        </m:r>
      </m:oMath>
    </w:p>
    <w:p w14:paraId="69D51596" w14:textId="77777777" w:rsidR="006B2BB0" w:rsidRPr="004F053D" w:rsidRDefault="006B2BB0" w:rsidP="006B2BB0">
      <w:pPr>
        <w:rPr>
          <w:rFonts w:ascii="Arial" w:hAnsi="Arial" w:cs="Arial"/>
        </w:rPr>
      </w:pPr>
      <w:r w:rsidRPr="004F053D">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6,13</m:t>
            </m:r>
          </m:sub>
        </m:sSub>
        <m:r>
          <w:rPr>
            <w:rFonts w:ascii="Cambria Math" w:hAnsi="Cambria Math" w:cs="Arial"/>
          </w:rPr>
          <m:t>=0.00000627323680</m:t>
        </m:r>
      </m:oMath>
      <w:r w:rsidRPr="004F053D">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7,13</m:t>
            </m:r>
          </m:sub>
        </m:sSub>
        <m:r>
          <w:rPr>
            <w:rFonts w:ascii="Cambria Math" w:hAnsi="Cambria Math" w:cs="Arial"/>
          </w:rPr>
          <m:t>=4.2090366e-7</m:t>
        </m:r>
      </m:oMath>
      <w:r w:rsidRPr="004F053D">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8,13</m:t>
            </m:r>
          </m:sub>
        </m:sSub>
        <m:r>
          <w:rPr>
            <w:rFonts w:ascii="Cambria Math" w:hAnsi="Cambria Math" w:cs="Arial"/>
          </w:rPr>
          <m:t>=-1.219745e-8</m:t>
        </m:r>
      </m:oMath>
    </w:p>
    <w:p w14:paraId="2EAA11A8" w14:textId="77777777" w:rsidR="006B2BB0" w:rsidRPr="004F053D" w:rsidRDefault="00000000" w:rsidP="006B2BB0">
      <w:pPr>
        <w:rPr>
          <w:rFonts w:ascii="Arial" w:hAnsi="Arial" w:cs="Arial"/>
          <w:position w:val="-5"/>
        </w:rPr>
      </w:pPr>
      <m:oMath>
        <m:sSub>
          <m:sSubPr>
            <m:ctrlPr>
              <w:rPr>
                <w:rFonts w:ascii="Cambria Math" w:hAnsi="Cambria Math" w:cs="Arial"/>
              </w:rPr>
            </m:ctrlPr>
          </m:sSubPr>
          <m:e>
            <m:r>
              <w:rPr>
                <w:rFonts w:ascii="Cambria Math" w:hAnsi="Cambria Math" w:cs="Arial"/>
              </w:rPr>
              <m:t>α</m:t>
            </m:r>
          </m:e>
          <m:sub>
            <m:r>
              <w:rPr>
                <w:rFonts w:ascii="Cambria Math" w:hAnsi="Cambria Math" w:cs="Arial"/>
              </w:rPr>
              <m:t>9,13</m:t>
            </m:r>
          </m:sub>
        </m:sSub>
        <m:r>
          <w:rPr>
            <w:rFonts w:ascii="Cambria Math" w:hAnsi="Cambria Math" w:cs="Arial"/>
          </w:rPr>
          <m:t>=-6.3360e-10,</m:t>
        </m:r>
      </m:oMath>
      <w:r w:rsidR="006B2BB0" w:rsidRPr="004F053D">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10,13</m:t>
            </m:r>
          </m:sub>
        </m:sSub>
        <m:r>
          <w:rPr>
            <w:rFonts w:ascii="Cambria Math" w:hAnsi="Cambria Math" w:cs="Arial"/>
          </w:rPr>
          <m:t>=1.2986e-11</m:t>
        </m:r>
      </m:oMath>
      <w:r w:rsidR="006B2BB0" w:rsidRPr="004F053D">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11,13</m:t>
            </m:r>
          </m:sub>
        </m:sSub>
        <m:r>
          <w:rPr>
            <w:rFonts w:ascii="Cambria Math" w:hAnsi="Cambria Math" w:cs="Arial"/>
          </w:rPr>
          <m:t>=5.50e-13</m:t>
        </m:r>
      </m:oMath>
    </w:p>
    <w:p w14:paraId="4D741EAA" w14:textId="77777777" w:rsidR="006B2BB0" w:rsidRPr="004F053D" w:rsidRDefault="00000000" w:rsidP="006B2BB0">
      <w:pPr>
        <w:rPr>
          <w:rFonts w:ascii="Arial" w:hAnsi="Arial" w:cs="Arial"/>
        </w:rPr>
      </w:pPr>
      <m:oMath>
        <m:sSub>
          <m:sSubPr>
            <m:ctrlPr>
              <w:rPr>
                <w:rFonts w:ascii="Cambria Math" w:hAnsi="Cambria Math" w:cs="Arial"/>
              </w:rPr>
            </m:ctrlPr>
          </m:sSubPr>
          <m:e>
            <m:r>
              <w:rPr>
                <w:rFonts w:ascii="Cambria Math" w:hAnsi="Cambria Math" w:cs="Arial"/>
              </w:rPr>
              <m:t>α</m:t>
            </m:r>
          </m:e>
          <m:sub>
            <m:r>
              <w:rPr>
                <w:rFonts w:ascii="Cambria Math" w:hAnsi="Cambria Math" w:cs="Arial"/>
              </w:rPr>
              <m:t>12,13</m:t>
            </m:r>
          </m:sub>
        </m:sSub>
        <m:r>
          <w:rPr>
            <w:rFonts w:ascii="Cambria Math" w:hAnsi="Cambria Math" w:cs="Arial"/>
          </w:rPr>
          <m:t>=-1.04e-14</m:t>
        </m:r>
      </m:oMath>
      <w:r w:rsidR="006B2BB0" w:rsidRPr="004F053D">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13,13</m:t>
            </m:r>
          </m:sub>
        </m:sSub>
        <m:r>
          <w:rPr>
            <w:rFonts w:ascii="Cambria Math" w:hAnsi="Cambria Math" w:cs="Arial"/>
          </w:rPr>
          <m:t>=-3.9e-16</m:t>
        </m:r>
      </m:oMath>
    </w:p>
    <w:p w14:paraId="7AC94848" w14:textId="77777777" w:rsidR="006B2BB0" w:rsidRPr="004F053D" w:rsidRDefault="006B2BB0" w:rsidP="006B2BB0">
      <w:pPr>
        <w:rPr>
          <w:rFonts w:ascii="Arial" w:eastAsiaTheme="minorEastAsia" w:hAnsi="Arial" w:cs="Arial"/>
        </w:rPr>
      </w:pPr>
    </w:p>
    <w:p w14:paraId="16E6DAE9" w14:textId="77777777" w:rsidR="006B2BB0" w:rsidRPr="004F053D" w:rsidRDefault="006B2BB0" w:rsidP="006B2BB0">
      <w:pPr>
        <w:rPr>
          <w:rFonts w:ascii="Arial" w:eastAsiaTheme="minorEastAsia" w:hAnsi="Arial" w:cs="Arial"/>
        </w:rPr>
      </w:pPr>
      <w:r w:rsidRPr="004F053D">
        <w:t>Thus, the series solution is given by</w:t>
      </w:r>
    </w:p>
    <w:p w14:paraId="3168CDB9" w14:textId="77777777" w:rsidR="006B2BB0" w:rsidRPr="004F053D" w:rsidRDefault="006B2BB0" w:rsidP="006B2BB0">
      <w:pPr>
        <w:rPr>
          <w:rFonts w:ascii="Arial" w:hAnsi="Arial" w:cs="Arial"/>
        </w:rPr>
      </w:pPr>
    </w:p>
    <w:p w14:paraId="1CA90B13" w14:textId="77777777" w:rsidR="006346EF" w:rsidRPr="004F053D" w:rsidRDefault="006346EF" w:rsidP="006346EF">
      <w:pPr>
        <w:rPr>
          <w:rFonts w:ascii="Arial" w:hAnsi="Arial" w:cs="Arial"/>
        </w:rPr>
      </w:pPr>
      <m:oMathPara>
        <m:oMathParaPr>
          <m:jc m:val="left"/>
        </m:oMathParaPr>
        <m:oMath>
          <m:r>
            <m:rPr>
              <m:sty m:val="p"/>
            </m:rPr>
            <w:rPr>
              <w:rFonts w:ascii="Cambria Math" w:hAnsi="Cambria Math" w:cs="Arial"/>
            </w:rPr>
            <m:t>Υ</m:t>
          </m:r>
          <m:d>
            <m:dPr>
              <m:ctrlPr>
                <w:rPr>
                  <w:rFonts w:ascii="Cambria Math" w:hAnsi="Cambria Math" w:cs="Arial"/>
                </w:rPr>
              </m:ctrlPr>
            </m:dPr>
            <m:e>
              <m:r>
                <w:rPr>
                  <w:rFonts w:ascii="Cambria Math" w:hAnsi="Cambria Math" w:cs="Arial"/>
                </w:rPr>
                <m:t>ξ</m:t>
              </m:r>
            </m:e>
          </m:d>
          <m:r>
            <w:rPr>
              <w:rFonts w:ascii="Cambria Math" w:hAnsi="Cambria Math" w:cs="Arial"/>
            </w:rPr>
            <m:t>=0.0000000001-0.9999999998ξ+</m:t>
          </m:r>
          <m:sSup>
            <m:sSupPr>
              <m:ctrlPr>
                <w:rPr>
                  <w:rFonts w:ascii="Cambria Math" w:hAnsi="Cambria Math" w:cs="Arial"/>
                </w:rPr>
              </m:ctrlPr>
            </m:sSupPr>
            <m:e>
              <m:r>
                <w:rPr>
                  <w:rFonts w:ascii="Cambria Math" w:hAnsi="Cambria Math" w:cs="Arial"/>
                </w:rPr>
                <m:t>1.166666669ξ</m:t>
              </m:r>
            </m:e>
            <m:sup>
              <m:r>
                <w:rPr>
                  <w:rFonts w:ascii="Cambria Math" w:hAnsi="Cambria Math" w:cs="Arial"/>
                </w:rPr>
                <m:t>3</m:t>
              </m:r>
            </m:sup>
          </m:sSup>
          <m:r>
            <w:rPr>
              <w:rFonts w:ascii="Cambria Math" w:hAnsi="Cambria Math" w:cs="Arial"/>
            </w:rPr>
            <m:t>+</m:t>
          </m:r>
          <m:r>
            <m:rPr>
              <m:sty m:val="p"/>
            </m:rPr>
            <w:rPr>
              <w:rFonts w:ascii="Cambria Math" w:eastAsia="SimSun" w:hAnsi="Cambria Math" w:cs="Arial"/>
            </w:rPr>
            <m:t>O</m:t>
          </m:r>
          <m:d>
            <m:dPr>
              <m:ctrlPr>
                <w:rPr>
                  <w:rFonts w:ascii="Cambria Math" w:hAnsi="Cambria Math" w:cs="Arial"/>
                </w:rPr>
              </m:ctrlPr>
            </m:dPr>
            <m:e>
              <m:sSup>
                <m:sSupPr>
                  <m:ctrlPr>
                    <w:rPr>
                      <w:rFonts w:ascii="Cambria Math" w:hAnsi="Cambria Math" w:cs="Arial"/>
                    </w:rPr>
                  </m:ctrlPr>
                </m:sSupPr>
                <m:e>
                  <m:r>
                    <w:rPr>
                      <w:rFonts w:ascii="Cambria Math" w:hAnsi="Cambria Math" w:cs="Arial"/>
                    </w:rPr>
                    <m:t>ξ</m:t>
                  </m:r>
                </m:e>
                <m:sup>
                  <m:r>
                    <w:rPr>
                      <w:rFonts w:ascii="Cambria Math" w:hAnsi="Cambria Math" w:cs="Arial"/>
                    </w:rPr>
                    <m:t>4</m:t>
                  </m:r>
                </m:sup>
              </m:sSup>
            </m:e>
          </m:d>
        </m:oMath>
      </m:oMathPara>
    </w:p>
    <w:p w14:paraId="1C1A9BB7" w14:textId="77777777" w:rsidR="006346EF" w:rsidRPr="004F053D" w:rsidRDefault="006346EF" w:rsidP="00441B6F">
      <w:pPr>
        <w:pStyle w:val="Head1"/>
        <w:spacing w:after="0"/>
        <w:jc w:val="both"/>
        <w:rPr>
          <w:rFonts w:ascii="Arial" w:hAnsi="Arial" w:cs="Arial"/>
        </w:rPr>
      </w:pPr>
    </w:p>
    <w:p w14:paraId="43D47DB8" w14:textId="77777777" w:rsidR="00902823" w:rsidRPr="004F053D" w:rsidRDefault="00000F8F" w:rsidP="00441B6F">
      <w:pPr>
        <w:pStyle w:val="Head1"/>
        <w:spacing w:after="0"/>
        <w:jc w:val="both"/>
        <w:rPr>
          <w:rFonts w:ascii="Arial" w:hAnsi="Arial" w:cs="Arial"/>
          <w:caps w:val="0"/>
        </w:rPr>
      </w:pPr>
      <w:r w:rsidRPr="004F053D">
        <w:rPr>
          <w:rFonts w:ascii="Arial" w:hAnsi="Arial" w:cs="Arial"/>
        </w:rPr>
        <w:t>3</w:t>
      </w:r>
      <w:r w:rsidR="00902823" w:rsidRPr="004F053D">
        <w:rPr>
          <w:rFonts w:ascii="Arial" w:hAnsi="Arial" w:cs="Arial"/>
        </w:rPr>
        <w:t xml:space="preserve">. </w:t>
      </w:r>
      <w:r w:rsidR="00272DAC" w:rsidRPr="004F053D">
        <w:rPr>
          <w:rFonts w:ascii="Arial" w:hAnsi="Arial" w:cs="Arial"/>
          <w:caps w:val="0"/>
        </w:rPr>
        <w:t>Results and Discussion</w:t>
      </w:r>
    </w:p>
    <w:p w14:paraId="49E7C533" w14:textId="77777777" w:rsidR="00272DAC" w:rsidRPr="004F053D" w:rsidRDefault="00272DAC" w:rsidP="00441B6F">
      <w:pPr>
        <w:pStyle w:val="Head1"/>
        <w:spacing w:after="0"/>
        <w:jc w:val="both"/>
        <w:rPr>
          <w:rFonts w:ascii="Arial" w:hAnsi="Arial" w:cs="Arial"/>
          <w:caps w:val="0"/>
        </w:rPr>
      </w:pPr>
    </w:p>
    <w:p w14:paraId="5B8508B2" w14:textId="77777777" w:rsidR="00272DAC" w:rsidRPr="004F053D" w:rsidRDefault="00272DAC" w:rsidP="00272DAC">
      <w:pPr>
        <w:pStyle w:val="Head1"/>
        <w:spacing w:after="0"/>
        <w:jc w:val="both"/>
        <w:rPr>
          <w:rFonts w:ascii="Arial" w:hAnsi="Arial" w:cs="Arial"/>
          <w:caps w:val="0"/>
        </w:rPr>
      </w:pPr>
      <w:r w:rsidRPr="004F053D">
        <w:rPr>
          <w:rFonts w:ascii="Arial" w:hAnsi="Arial" w:cs="Arial"/>
        </w:rPr>
        <w:t xml:space="preserve">3.1 </w:t>
      </w:r>
      <w:r w:rsidRPr="004F053D">
        <w:rPr>
          <w:rFonts w:ascii="Arial" w:hAnsi="Arial" w:cs="Arial"/>
          <w:caps w:val="0"/>
        </w:rPr>
        <w:t>Results</w:t>
      </w:r>
    </w:p>
    <w:p w14:paraId="19AB8655" w14:textId="77777777" w:rsidR="00790ADA" w:rsidRPr="004F053D" w:rsidRDefault="00790ADA" w:rsidP="00441B6F">
      <w:pPr>
        <w:pStyle w:val="Head1"/>
        <w:spacing w:after="0"/>
        <w:jc w:val="both"/>
        <w:rPr>
          <w:rFonts w:ascii="Arial" w:hAnsi="Arial" w:cs="Arial"/>
        </w:rPr>
      </w:pPr>
    </w:p>
    <w:p w14:paraId="644D3368" w14:textId="77777777" w:rsidR="001302BA" w:rsidRPr="004F053D" w:rsidRDefault="00953492" w:rsidP="00272DAC">
      <w:pPr>
        <w:rPr>
          <w:rFonts w:ascii="Arial" w:hAnsi="Arial" w:cs="Arial"/>
        </w:rPr>
      </w:pPr>
      <w:r w:rsidRPr="004F053D">
        <w:t>To evaluate the proposed method, three benchmark test problems were considered. The numerical results were compared with those reported in existing studies and are presented in the following tables, together with graphs comparing the exact and approximate solutions.</w:t>
      </w:r>
    </w:p>
    <w:p w14:paraId="00BA1665" w14:textId="77777777" w:rsidR="00953492" w:rsidRPr="004F053D" w:rsidRDefault="00953492" w:rsidP="00272DAC">
      <w:pPr>
        <w:rPr>
          <w:rFonts w:ascii="Arial" w:hAnsi="Arial" w:cs="Arial"/>
        </w:rPr>
      </w:pPr>
    </w:p>
    <w:p w14:paraId="7DF9CC99" w14:textId="77777777" w:rsidR="001302BA" w:rsidRPr="004F053D" w:rsidRDefault="001302BA" w:rsidP="001302BA">
      <w:pPr>
        <w:rPr>
          <w:rFonts w:ascii="Arial" w:hAnsi="Arial" w:cs="Arial"/>
          <w:b/>
        </w:rPr>
      </w:pPr>
      <w:r w:rsidRPr="004F053D">
        <w:rPr>
          <w:rFonts w:ascii="Arial" w:hAnsi="Arial" w:cs="Arial"/>
          <w:b/>
        </w:rPr>
        <w:t>Table 1: Absolute error comparison of the proposed method and methods in literature for Example 1.</w:t>
      </w:r>
    </w:p>
    <w:tbl>
      <w:tblPr>
        <w:tblStyle w:val="TableGrid"/>
        <w:tblpPr w:leftFromText="180" w:rightFromText="180" w:vertAnchor="text" w:horzAnchor="margin" w:tblpY="118"/>
        <w:tblW w:w="9175" w:type="dxa"/>
        <w:tblLayout w:type="fixed"/>
        <w:tblLook w:val="04A0" w:firstRow="1" w:lastRow="0" w:firstColumn="1" w:lastColumn="0" w:noHBand="0" w:noVBand="1"/>
      </w:tblPr>
      <w:tblGrid>
        <w:gridCol w:w="631"/>
        <w:gridCol w:w="2784"/>
        <w:gridCol w:w="2970"/>
        <w:gridCol w:w="2790"/>
      </w:tblGrid>
      <w:tr w:rsidR="001302BA" w:rsidRPr="004F053D" w14:paraId="7FC3FA90" w14:textId="77777777" w:rsidTr="00BA793C">
        <w:trPr>
          <w:trHeight w:val="700"/>
        </w:trPr>
        <w:tc>
          <w:tcPr>
            <w:tcW w:w="631" w:type="dxa"/>
          </w:tcPr>
          <w:p w14:paraId="732AF45A" w14:textId="77777777" w:rsidR="001302BA" w:rsidRPr="004F053D" w:rsidRDefault="001302BA" w:rsidP="00BA793C">
            <w:pPr>
              <w:widowControl w:val="0"/>
              <w:jc w:val="center"/>
              <w:rPr>
                <w:rFonts w:ascii="Arial" w:hAnsi="Arial" w:cs="Arial"/>
                <w:sz w:val="20"/>
                <w:szCs w:val="20"/>
              </w:rPr>
            </w:pPr>
            <m:oMathPara>
              <m:oMathParaPr>
                <m:jc m:val="center"/>
              </m:oMathParaPr>
              <m:oMath>
                <m:r>
                  <w:rPr>
                    <w:rFonts w:ascii="Cambria Math" w:hAnsi="Cambria Math" w:cs="Arial"/>
                    <w:sz w:val="20"/>
                    <w:szCs w:val="20"/>
                  </w:rPr>
                  <w:lastRenderedPageBreak/>
                  <m:t>ξ</m:t>
                </m:r>
              </m:oMath>
            </m:oMathPara>
          </w:p>
        </w:tc>
        <w:tc>
          <w:tcPr>
            <w:tcW w:w="2784" w:type="dxa"/>
          </w:tcPr>
          <w:p w14:paraId="51ED264B" w14:textId="77777777" w:rsidR="001302BA" w:rsidRPr="004F053D" w:rsidRDefault="001302BA" w:rsidP="00BA793C">
            <w:pPr>
              <w:widowControl w:val="0"/>
              <w:jc w:val="both"/>
              <w:rPr>
                <w:rFonts w:ascii="Arial" w:hAnsi="Arial" w:cs="Arial"/>
                <w:sz w:val="20"/>
                <w:szCs w:val="20"/>
              </w:rPr>
            </w:pPr>
            <w:r w:rsidRPr="004F053D">
              <w:rPr>
                <w:rFonts w:ascii="Arial" w:hAnsi="Arial" w:cs="Arial"/>
                <w:sz w:val="20"/>
                <w:szCs w:val="20"/>
              </w:rPr>
              <w:t xml:space="preserve">Absolute Error by the proposed method </w:t>
            </w:r>
          </w:p>
        </w:tc>
        <w:tc>
          <w:tcPr>
            <w:tcW w:w="2970" w:type="dxa"/>
          </w:tcPr>
          <w:p w14:paraId="11E2DFFE" w14:textId="77777777" w:rsidR="001302BA" w:rsidRPr="004F053D" w:rsidRDefault="001302BA" w:rsidP="00BA793C">
            <w:pPr>
              <w:widowControl w:val="0"/>
              <w:jc w:val="center"/>
              <w:rPr>
                <w:rFonts w:ascii="Arial" w:hAnsi="Arial" w:cs="Arial"/>
                <w:sz w:val="20"/>
                <w:szCs w:val="20"/>
              </w:rPr>
            </w:pPr>
            <w:r w:rsidRPr="004F053D">
              <w:rPr>
                <w:rFonts w:ascii="Arial" w:hAnsi="Arial" w:cs="Arial"/>
                <w:sz w:val="20"/>
                <w:szCs w:val="20"/>
              </w:rPr>
              <w:t xml:space="preserve">Absolute Error </w:t>
            </w:r>
          </w:p>
          <w:p w14:paraId="47B7D775" w14:textId="77777777" w:rsidR="001302BA" w:rsidRPr="004F053D" w:rsidRDefault="001302BA" w:rsidP="00BA793C">
            <w:pPr>
              <w:widowControl w:val="0"/>
              <w:jc w:val="center"/>
              <w:rPr>
                <w:rFonts w:ascii="Arial" w:hAnsi="Arial" w:cs="Arial"/>
                <w:sz w:val="20"/>
                <w:szCs w:val="20"/>
              </w:rPr>
            </w:pPr>
            <w:r w:rsidRPr="004F053D">
              <w:rPr>
                <w:rFonts w:ascii="Arial" w:hAnsi="Arial" w:cs="Arial"/>
                <w:sz w:val="20"/>
                <w:szCs w:val="20"/>
              </w:rPr>
              <w:t>(</w:t>
            </w:r>
            <w:r w:rsidRPr="004F053D">
              <w:rPr>
                <w:rFonts w:ascii="Arial" w:hAnsi="Arial" w:cs="Arial"/>
                <w:bCs/>
                <w:sz w:val="20"/>
                <w:szCs w:val="20"/>
              </w:rPr>
              <w:t>Khalid et al., 2023</w:t>
            </w:r>
            <w:r w:rsidRPr="004F053D">
              <w:rPr>
                <w:rFonts w:ascii="Arial" w:hAnsi="Arial" w:cs="Arial"/>
                <w:sz w:val="20"/>
                <w:szCs w:val="20"/>
              </w:rPr>
              <w:t>)</w:t>
            </w:r>
          </w:p>
        </w:tc>
        <w:tc>
          <w:tcPr>
            <w:tcW w:w="2790" w:type="dxa"/>
          </w:tcPr>
          <w:p w14:paraId="72D18894" w14:textId="77777777" w:rsidR="001302BA" w:rsidRPr="004F053D" w:rsidRDefault="001302BA" w:rsidP="00BA793C">
            <w:pPr>
              <w:widowControl w:val="0"/>
              <w:jc w:val="center"/>
              <w:rPr>
                <w:rFonts w:ascii="Arial" w:hAnsi="Arial" w:cs="Arial"/>
                <w:sz w:val="20"/>
                <w:szCs w:val="20"/>
              </w:rPr>
            </w:pPr>
            <w:r w:rsidRPr="004F053D">
              <w:rPr>
                <w:rFonts w:ascii="Arial" w:hAnsi="Arial" w:cs="Arial"/>
                <w:sz w:val="20"/>
                <w:szCs w:val="20"/>
              </w:rPr>
              <w:t xml:space="preserve">Absolute Error </w:t>
            </w:r>
          </w:p>
          <w:p w14:paraId="6B71973D" w14:textId="77777777" w:rsidR="001302BA" w:rsidRPr="004F053D" w:rsidRDefault="001302BA" w:rsidP="00BA793C">
            <w:pPr>
              <w:widowControl w:val="0"/>
              <w:jc w:val="center"/>
              <w:rPr>
                <w:rFonts w:ascii="Arial" w:hAnsi="Arial" w:cs="Arial"/>
                <w:sz w:val="20"/>
                <w:szCs w:val="20"/>
              </w:rPr>
            </w:pPr>
            <w:r w:rsidRPr="004F053D">
              <w:rPr>
                <w:rFonts w:ascii="Arial" w:hAnsi="Arial" w:cs="Arial"/>
                <w:sz w:val="20"/>
                <w:szCs w:val="20"/>
              </w:rPr>
              <w:t>(</w:t>
            </w:r>
            <w:r w:rsidRPr="004F053D">
              <w:rPr>
                <w:rFonts w:ascii="Arial" w:hAnsi="Arial" w:cs="Arial"/>
                <w:bCs/>
                <w:sz w:val="20"/>
                <w:szCs w:val="20"/>
              </w:rPr>
              <w:t>Khalid &amp; Naeem, 2018</w:t>
            </w:r>
            <w:r w:rsidRPr="004F053D">
              <w:rPr>
                <w:rFonts w:ascii="Arial" w:hAnsi="Arial" w:cs="Arial"/>
                <w:sz w:val="20"/>
                <w:szCs w:val="20"/>
              </w:rPr>
              <w:t>)</w:t>
            </w:r>
          </w:p>
        </w:tc>
      </w:tr>
      <w:tr w:rsidR="001302BA" w:rsidRPr="004F053D" w14:paraId="33EA17AA" w14:textId="77777777" w:rsidTr="00BA793C">
        <w:trPr>
          <w:trHeight w:val="258"/>
        </w:trPr>
        <w:tc>
          <w:tcPr>
            <w:tcW w:w="631" w:type="dxa"/>
          </w:tcPr>
          <w:p w14:paraId="1C706CD0"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0.0</w:t>
            </w:r>
          </w:p>
        </w:tc>
        <w:tc>
          <w:tcPr>
            <w:tcW w:w="2784" w:type="dxa"/>
          </w:tcPr>
          <w:p w14:paraId="200B1CD7"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0.0000e-00</w:t>
            </w:r>
          </w:p>
        </w:tc>
        <w:tc>
          <w:tcPr>
            <w:tcW w:w="2970" w:type="dxa"/>
          </w:tcPr>
          <w:p w14:paraId="655E1D33"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0.0000e-00</w:t>
            </w:r>
          </w:p>
        </w:tc>
        <w:tc>
          <w:tcPr>
            <w:tcW w:w="2790" w:type="dxa"/>
          </w:tcPr>
          <w:p w14:paraId="66931719"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w:t>
            </w:r>
          </w:p>
        </w:tc>
      </w:tr>
      <w:tr w:rsidR="001302BA" w:rsidRPr="004F053D" w14:paraId="5906C0DC" w14:textId="77777777" w:rsidTr="00BA793C">
        <w:trPr>
          <w:trHeight w:val="238"/>
        </w:trPr>
        <w:tc>
          <w:tcPr>
            <w:tcW w:w="631" w:type="dxa"/>
          </w:tcPr>
          <w:p w14:paraId="369A98B8"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0.1</w:t>
            </w:r>
          </w:p>
        </w:tc>
        <w:tc>
          <w:tcPr>
            <w:tcW w:w="2784" w:type="dxa"/>
          </w:tcPr>
          <w:p w14:paraId="63E19B04"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0.0000e-00</w:t>
            </w:r>
          </w:p>
        </w:tc>
        <w:tc>
          <w:tcPr>
            <w:tcW w:w="2970" w:type="dxa"/>
          </w:tcPr>
          <w:p w14:paraId="6104CFED"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1.0000e-01</w:t>
            </w:r>
          </w:p>
        </w:tc>
        <w:tc>
          <w:tcPr>
            <w:tcW w:w="2790" w:type="dxa"/>
          </w:tcPr>
          <w:p w14:paraId="10A9B162"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w:t>
            </w:r>
          </w:p>
        </w:tc>
      </w:tr>
      <w:tr w:rsidR="001302BA" w:rsidRPr="004F053D" w14:paraId="3B377C53" w14:textId="77777777" w:rsidTr="00BA793C">
        <w:trPr>
          <w:trHeight w:val="245"/>
        </w:trPr>
        <w:tc>
          <w:tcPr>
            <w:tcW w:w="631" w:type="dxa"/>
          </w:tcPr>
          <w:p w14:paraId="7321A3F7"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0.2</w:t>
            </w:r>
          </w:p>
        </w:tc>
        <w:tc>
          <w:tcPr>
            <w:tcW w:w="2784" w:type="dxa"/>
          </w:tcPr>
          <w:p w14:paraId="6C9C3815"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0.0000e-00</w:t>
            </w:r>
          </w:p>
        </w:tc>
        <w:tc>
          <w:tcPr>
            <w:tcW w:w="2970" w:type="dxa"/>
          </w:tcPr>
          <w:p w14:paraId="4020797C"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4.0000e-06</w:t>
            </w:r>
          </w:p>
        </w:tc>
        <w:tc>
          <w:tcPr>
            <w:tcW w:w="2790" w:type="dxa"/>
          </w:tcPr>
          <w:p w14:paraId="38E16DA1"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6.8000e-07</w:t>
            </w:r>
          </w:p>
        </w:tc>
      </w:tr>
      <w:tr w:rsidR="001302BA" w:rsidRPr="004F053D" w14:paraId="2476CD7F" w14:textId="77777777" w:rsidTr="00BA793C">
        <w:trPr>
          <w:trHeight w:val="280"/>
        </w:trPr>
        <w:tc>
          <w:tcPr>
            <w:tcW w:w="631" w:type="dxa"/>
          </w:tcPr>
          <w:p w14:paraId="5AA956E4"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0.3</w:t>
            </w:r>
          </w:p>
        </w:tc>
        <w:tc>
          <w:tcPr>
            <w:tcW w:w="2784" w:type="dxa"/>
          </w:tcPr>
          <w:p w14:paraId="2D774165"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1.0000e-09</w:t>
            </w:r>
          </w:p>
        </w:tc>
        <w:tc>
          <w:tcPr>
            <w:tcW w:w="2970" w:type="dxa"/>
          </w:tcPr>
          <w:p w14:paraId="53148DFE"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7.6000e-07</w:t>
            </w:r>
          </w:p>
        </w:tc>
        <w:tc>
          <w:tcPr>
            <w:tcW w:w="2790" w:type="dxa"/>
          </w:tcPr>
          <w:p w14:paraId="56981BFE"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w:t>
            </w:r>
          </w:p>
        </w:tc>
      </w:tr>
      <w:tr w:rsidR="001302BA" w:rsidRPr="004F053D" w14:paraId="58DD012A" w14:textId="77777777" w:rsidTr="00BA793C">
        <w:trPr>
          <w:trHeight w:val="178"/>
        </w:trPr>
        <w:tc>
          <w:tcPr>
            <w:tcW w:w="631" w:type="dxa"/>
          </w:tcPr>
          <w:p w14:paraId="7CB63C07"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0.4</w:t>
            </w:r>
          </w:p>
        </w:tc>
        <w:tc>
          <w:tcPr>
            <w:tcW w:w="2784" w:type="dxa"/>
          </w:tcPr>
          <w:p w14:paraId="7629CFE7"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1.0000e-09</w:t>
            </w:r>
          </w:p>
        </w:tc>
        <w:tc>
          <w:tcPr>
            <w:tcW w:w="2970" w:type="dxa"/>
          </w:tcPr>
          <w:p w14:paraId="3D19B865"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1.3000e-04</w:t>
            </w:r>
          </w:p>
        </w:tc>
        <w:tc>
          <w:tcPr>
            <w:tcW w:w="2790" w:type="dxa"/>
          </w:tcPr>
          <w:p w14:paraId="1EC3CEB0"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1.0800e-06</w:t>
            </w:r>
          </w:p>
        </w:tc>
      </w:tr>
      <w:tr w:rsidR="001302BA" w:rsidRPr="004F053D" w14:paraId="13F99D5A" w14:textId="77777777" w:rsidTr="00BA793C">
        <w:trPr>
          <w:trHeight w:val="178"/>
        </w:trPr>
        <w:tc>
          <w:tcPr>
            <w:tcW w:w="631" w:type="dxa"/>
          </w:tcPr>
          <w:p w14:paraId="3182902F"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0.5</w:t>
            </w:r>
          </w:p>
        </w:tc>
        <w:tc>
          <w:tcPr>
            <w:tcW w:w="2784" w:type="dxa"/>
          </w:tcPr>
          <w:p w14:paraId="78E23270"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1.0000e-09</w:t>
            </w:r>
          </w:p>
        </w:tc>
        <w:tc>
          <w:tcPr>
            <w:tcW w:w="2970" w:type="dxa"/>
          </w:tcPr>
          <w:p w14:paraId="18B5EAF3"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4.8000e-06</w:t>
            </w:r>
          </w:p>
        </w:tc>
        <w:tc>
          <w:tcPr>
            <w:tcW w:w="2790" w:type="dxa"/>
          </w:tcPr>
          <w:p w14:paraId="16033449"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w:t>
            </w:r>
          </w:p>
        </w:tc>
      </w:tr>
      <w:tr w:rsidR="001302BA" w:rsidRPr="004F053D" w14:paraId="636B7C49" w14:textId="77777777" w:rsidTr="00BA793C">
        <w:trPr>
          <w:trHeight w:val="178"/>
        </w:trPr>
        <w:tc>
          <w:tcPr>
            <w:tcW w:w="631" w:type="dxa"/>
          </w:tcPr>
          <w:p w14:paraId="6A164E73"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0.6</w:t>
            </w:r>
          </w:p>
        </w:tc>
        <w:tc>
          <w:tcPr>
            <w:tcW w:w="2784" w:type="dxa"/>
          </w:tcPr>
          <w:p w14:paraId="74CC79ED"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0.0000e-00</w:t>
            </w:r>
          </w:p>
        </w:tc>
        <w:tc>
          <w:tcPr>
            <w:tcW w:w="2970" w:type="dxa"/>
          </w:tcPr>
          <w:p w14:paraId="636E655E"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4.5000e-07</w:t>
            </w:r>
          </w:p>
        </w:tc>
        <w:tc>
          <w:tcPr>
            <w:tcW w:w="2790" w:type="dxa"/>
          </w:tcPr>
          <w:p w14:paraId="1D33B31F"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1.1700e-06</w:t>
            </w:r>
          </w:p>
        </w:tc>
      </w:tr>
      <w:tr w:rsidR="001302BA" w:rsidRPr="004F053D" w14:paraId="11B9F656" w14:textId="77777777" w:rsidTr="00BA793C">
        <w:trPr>
          <w:trHeight w:val="178"/>
        </w:trPr>
        <w:tc>
          <w:tcPr>
            <w:tcW w:w="631" w:type="dxa"/>
          </w:tcPr>
          <w:p w14:paraId="2D8BD60F"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0.7</w:t>
            </w:r>
          </w:p>
        </w:tc>
        <w:tc>
          <w:tcPr>
            <w:tcW w:w="2784" w:type="dxa"/>
          </w:tcPr>
          <w:p w14:paraId="689FD99C"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1.0000e-09</w:t>
            </w:r>
          </w:p>
        </w:tc>
        <w:tc>
          <w:tcPr>
            <w:tcW w:w="2970" w:type="dxa"/>
          </w:tcPr>
          <w:p w14:paraId="576C1F8B"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1.0000e-05</w:t>
            </w:r>
          </w:p>
        </w:tc>
        <w:tc>
          <w:tcPr>
            <w:tcW w:w="2790" w:type="dxa"/>
          </w:tcPr>
          <w:p w14:paraId="6A030A95"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w:t>
            </w:r>
          </w:p>
        </w:tc>
      </w:tr>
      <w:tr w:rsidR="001302BA" w:rsidRPr="004F053D" w14:paraId="5A316DC5" w14:textId="77777777" w:rsidTr="00BA793C">
        <w:trPr>
          <w:trHeight w:val="181"/>
        </w:trPr>
        <w:tc>
          <w:tcPr>
            <w:tcW w:w="631" w:type="dxa"/>
          </w:tcPr>
          <w:p w14:paraId="262BEC8D"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0.8</w:t>
            </w:r>
          </w:p>
        </w:tc>
        <w:tc>
          <w:tcPr>
            <w:tcW w:w="2784" w:type="dxa"/>
          </w:tcPr>
          <w:p w14:paraId="7E1EB69C"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0.0000e-00</w:t>
            </w:r>
          </w:p>
        </w:tc>
        <w:tc>
          <w:tcPr>
            <w:tcW w:w="2970" w:type="dxa"/>
          </w:tcPr>
          <w:p w14:paraId="7B507342"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1.0000e-04</w:t>
            </w:r>
          </w:p>
        </w:tc>
        <w:tc>
          <w:tcPr>
            <w:tcW w:w="2790" w:type="dxa"/>
          </w:tcPr>
          <w:p w14:paraId="58629D17"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8.5400e-07</w:t>
            </w:r>
          </w:p>
        </w:tc>
      </w:tr>
      <w:tr w:rsidR="001302BA" w:rsidRPr="004F053D" w14:paraId="749A45AE" w14:textId="77777777" w:rsidTr="00BA793C">
        <w:trPr>
          <w:trHeight w:val="181"/>
        </w:trPr>
        <w:tc>
          <w:tcPr>
            <w:tcW w:w="631" w:type="dxa"/>
          </w:tcPr>
          <w:p w14:paraId="354D066B"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0.9</w:t>
            </w:r>
          </w:p>
        </w:tc>
        <w:tc>
          <w:tcPr>
            <w:tcW w:w="2784" w:type="dxa"/>
          </w:tcPr>
          <w:p w14:paraId="66FC0744"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0.0000e-00</w:t>
            </w:r>
          </w:p>
        </w:tc>
        <w:tc>
          <w:tcPr>
            <w:tcW w:w="2970" w:type="dxa"/>
          </w:tcPr>
          <w:p w14:paraId="6DAFB815"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7.6000e-06</w:t>
            </w:r>
          </w:p>
        </w:tc>
        <w:tc>
          <w:tcPr>
            <w:tcW w:w="2790" w:type="dxa"/>
          </w:tcPr>
          <w:p w14:paraId="0935EB8D"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w:t>
            </w:r>
          </w:p>
        </w:tc>
      </w:tr>
      <w:tr w:rsidR="001302BA" w:rsidRPr="004F053D" w14:paraId="0B369FAD" w14:textId="77777777" w:rsidTr="00BA793C">
        <w:trPr>
          <w:trHeight w:val="181"/>
        </w:trPr>
        <w:tc>
          <w:tcPr>
            <w:tcW w:w="631" w:type="dxa"/>
          </w:tcPr>
          <w:p w14:paraId="5D700CA9"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1.0</w:t>
            </w:r>
          </w:p>
        </w:tc>
        <w:tc>
          <w:tcPr>
            <w:tcW w:w="2784" w:type="dxa"/>
          </w:tcPr>
          <w:p w14:paraId="2EA29154"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0.0000e-00</w:t>
            </w:r>
          </w:p>
        </w:tc>
        <w:tc>
          <w:tcPr>
            <w:tcW w:w="2970" w:type="dxa"/>
          </w:tcPr>
          <w:p w14:paraId="2DAE0681"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1.9000e-01</w:t>
            </w:r>
          </w:p>
        </w:tc>
        <w:tc>
          <w:tcPr>
            <w:tcW w:w="2790" w:type="dxa"/>
          </w:tcPr>
          <w:p w14:paraId="083C452E"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w:t>
            </w:r>
          </w:p>
        </w:tc>
      </w:tr>
    </w:tbl>
    <w:p w14:paraId="49985889" w14:textId="77777777" w:rsidR="00831333" w:rsidRPr="004F053D" w:rsidRDefault="00831333" w:rsidP="00272DAC">
      <w:pPr>
        <w:pStyle w:val="Head1"/>
        <w:spacing w:after="0"/>
        <w:jc w:val="both"/>
        <w:rPr>
          <w:rFonts w:ascii="Arial" w:hAnsi="Arial" w:cs="Arial"/>
        </w:rPr>
      </w:pPr>
    </w:p>
    <w:p w14:paraId="74894B72" w14:textId="77777777" w:rsidR="00953492" w:rsidRPr="004F053D" w:rsidRDefault="00953492" w:rsidP="001302BA">
      <w:pPr>
        <w:rPr>
          <w:rFonts w:ascii="Arial" w:hAnsi="Arial" w:cs="Arial"/>
          <w:b/>
        </w:rPr>
      </w:pPr>
      <w:r w:rsidRPr="004F053D">
        <w:rPr>
          <w:rFonts w:ascii="Arial" w:hAnsi="Arial" w:cs="Arial"/>
          <w:b/>
          <w:noProof/>
        </w:rPr>
        <w:drawing>
          <wp:inline distT="0" distB="0" distL="0" distR="0" wp14:anchorId="2588D720" wp14:editId="0DB19AEE">
            <wp:extent cx="4191000" cy="3810000"/>
            <wp:effectExtent l="0" t="0" r="0" b="0"/>
            <wp:docPr id="486692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92064" name=""/>
                    <pic:cNvPicPr/>
                  </pic:nvPicPr>
                  <pic:blipFill>
                    <a:blip r:embed="rId14"/>
                    <a:stretch>
                      <a:fillRect/>
                    </a:stretch>
                  </pic:blipFill>
                  <pic:spPr>
                    <a:xfrm>
                      <a:off x="0" y="0"/>
                      <a:ext cx="4191000" cy="3810000"/>
                    </a:xfrm>
                    <a:prstGeom prst="rect">
                      <a:avLst/>
                    </a:prstGeom>
                  </pic:spPr>
                </pic:pic>
              </a:graphicData>
            </a:graphic>
          </wp:inline>
        </w:drawing>
      </w:r>
    </w:p>
    <w:p w14:paraId="52203FC9" w14:textId="77777777" w:rsidR="00953492" w:rsidRPr="004F053D" w:rsidRDefault="00953492" w:rsidP="001302BA">
      <w:pPr>
        <w:rPr>
          <w:rFonts w:ascii="Arial" w:hAnsi="Arial" w:cs="Arial"/>
          <w:b/>
        </w:rPr>
      </w:pPr>
    </w:p>
    <w:p w14:paraId="3A3BE719" w14:textId="77777777" w:rsidR="001302BA" w:rsidRPr="004F053D" w:rsidRDefault="001302BA" w:rsidP="001302BA">
      <w:pPr>
        <w:rPr>
          <w:rFonts w:ascii="Arial" w:hAnsi="Arial" w:cs="Arial"/>
          <w:b/>
        </w:rPr>
      </w:pPr>
      <w:r w:rsidRPr="004F053D">
        <w:rPr>
          <w:rFonts w:ascii="Arial" w:hAnsi="Arial" w:cs="Arial"/>
          <w:b/>
        </w:rPr>
        <w:t>Table 2: Absolute error comparison of the proposed method and methods in literature for Example 2.</w:t>
      </w:r>
    </w:p>
    <w:tbl>
      <w:tblPr>
        <w:tblStyle w:val="TableGrid"/>
        <w:tblpPr w:leftFromText="180" w:rightFromText="180" w:vertAnchor="text" w:horzAnchor="margin" w:tblpY="118"/>
        <w:tblW w:w="9175" w:type="dxa"/>
        <w:tblLayout w:type="fixed"/>
        <w:tblLook w:val="04A0" w:firstRow="1" w:lastRow="0" w:firstColumn="1" w:lastColumn="0" w:noHBand="0" w:noVBand="1"/>
      </w:tblPr>
      <w:tblGrid>
        <w:gridCol w:w="631"/>
        <w:gridCol w:w="2784"/>
        <w:gridCol w:w="2970"/>
        <w:gridCol w:w="2790"/>
      </w:tblGrid>
      <w:tr w:rsidR="001302BA" w:rsidRPr="004F053D" w14:paraId="6C67884C" w14:textId="77777777" w:rsidTr="00BA793C">
        <w:trPr>
          <w:trHeight w:val="700"/>
        </w:trPr>
        <w:tc>
          <w:tcPr>
            <w:tcW w:w="631" w:type="dxa"/>
          </w:tcPr>
          <w:p w14:paraId="271D8532" w14:textId="77777777" w:rsidR="001302BA" w:rsidRPr="004F053D" w:rsidRDefault="001302BA" w:rsidP="00BA793C">
            <w:pPr>
              <w:widowControl w:val="0"/>
              <w:jc w:val="center"/>
              <w:rPr>
                <w:rFonts w:ascii="Arial" w:hAnsi="Arial" w:cs="Arial"/>
                <w:sz w:val="20"/>
                <w:szCs w:val="20"/>
              </w:rPr>
            </w:pPr>
            <m:oMathPara>
              <m:oMathParaPr>
                <m:jc m:val="center"/>
              </m:oMathParaPr>
              <m:oMath>
                <m:r>
                  <w:rPr>
                    <w:rFonts w:ascii="Cambria Math" w:hAnsi="Cambria Math" w:cs="Arial"/>
                    <w:sz w:val="20"/>
                    <w:szCs w:val="20"/>
                  </w:rPr>
                  <m:t>ξ</m:t>
                </m:r>
              </m:oMath>
            </m:oMathPara>
          </w:p>
        </w:tc>
        <w:tc>
          <w:tcPr>
            <w:tcW w:w="2784" w:type="dxa"/>
          </w:tcPr>
          <w:p w14:paraId="328BA435" w14:textId="77777777" w:rsidR="001302BA" w:rsidRPr="004F053D" w:rsidRDefault="001302BA" w:rsidP="00BA793C">
            <w:pPr>
              <w:widowControl w:val="0"/>
              <w:jc w:val="both"/>
              <w:rPr>
                <w:rFonts w:ascii="Arial" w:hAnsi="Arial" w:cs="Arial"/>
                <w:sz w:val="20"/>
                <w:szCs w:val="20"/>
              </w:rPr>
            </w:pPr>
            <w:r w:rsidRPr="004F053D">
              <w:rPr>
                <w:rFonts w:ascii="Arial" w:hAnsi="Arial" w:cs="Arial"/>
                <w:sz w:val="20"/>
                <w:szCs w:val="20"/>
              </w:rPr>
              <w:t xml:space="preserve">Absolute Error by the proposed method </w:t>
            </w:r>
          </w:p>
        </w:tc>
        <w:tc>
          <w:tcPr>
            <w:tcW w:w="2970" w:type="dxa"/>
          </w:tcPr>
          <w:p w14:paraId="32276550" w14:textId="77777777" w:rsidR="001302BA" w:rsidRPr="004F053D" w:rsidRDefault="001302BA" w:rsidP="00BA793C">
            <w:pPr>
              <w:widowControl w:val="0"/>
              <w:jc w:val="center"/>
              <w:rPr>
                <w:rFonts w:ascii="Arial" w:hAnsi="Arial" w:cs="Arial"/>
                <w:sz w:val="20"/>
                <w:szCs w:val="20"/>
              </w:rPr>
            </w:pPr>
            <w:r w:rsidRPr="004F053D">
              <w:rPr>
                <w:rFonts w:ascii="Arial" w:hAnsi="Arial" w:cs="Arial"/>
                <w:sz w:val="20"/>
                <w:szCs w:val="20"/>
              </w:rPr>
              <w:t>Cubic non-polynomial</w:t>
            </w:r>
          </w:p>
          <w:p w14:paraId="2C6682A8" w14:textId="77777777" w:rsidR="001302BA" w:rsidRPr="004F053D" w:rsidRDefault="001302BA" w:rsidP="00BA793C">
            <w:pPr>
              <w:widowControl w:val="0"/>
              <w:jc w:val="center"/>
              <w:rPr>
                <w:rFonts w:ascii="Arial" w:hAnsi="Arial" w:cs="Arial"/>
                <w:sz w:val="20"/>
                <w:szCs w:val="20"/>
              </w:rPr>
            </w:pPr>
            <w:r w:rsidRPr="004F053D">
              <w:rPr>
                <w:rFonts w:ascii="Arial" w:hAnsi="Arial" w:cs="Arial"/>
                <w:sz w:val="20"/>
                <w:szCs w:val="20"/>
              </w:rPr>
              <w:t xml:space="preserve">Absolute Error </w:t>
            </w:r>
          </w:p>
          <w:p w14:paraId="73AF43A4" w14:textId="77777777" w:rsidR="001302BA" w:rsidRPr="004F053D" w:rsidRDefault="001302BA" w:rsidP="00BA793C">
            <w:pPr>
              <w:widowControl w:val="0"/>
              <w:jc w:val="center"/>
              <w:rPr>
                <w:rFonts w:ascii="Arial" w:hAnsi="Arial" w:cs="Arial"/>
                <w:sz w:val="20"/>
                <w:szCs w:val="20"/>
              </w:rPr>
            </w:pPr>
            <w:r w:rsidRPr="004F053D">
              <w:rPr>
                <w:rFonts w:ascii="Arial" w:hAnsi="Arial" w:cs="Arial"/>
                <w:sz w:val="20"/>
                <w:szCs w:val="20"/>
              </w:rPr>
              <w:t>(</w:t>
            </w:r>
            <w:r w:rsidRPr="004F053D">
              <w:rPr>
                <w:rFonts w:ascii="Arial" w:hAnsi="Arial" w:cs="Arial"/>
                <w:bCs/>
                <w:sz w:val="20"/>
                <w:szCs w:val="20"/>
              </w:rPr>
              <w:t>Khalid &amp; Naeem, 2018</w:t>
            </w:r>
            <w:r w:rsidRPr="004F053D">
              <w:rPr>
                <w:rFonts w:ascii="Arial" w:hAnsi="Arial" w:cs="Arial"/>
                <w:sz w:val="20"/>
                <w:szCs w:val="20"/>
              </w:rPr>
              <w:t>)</w:t>
            </w:r>
          </w:p>
        </w:tc>
        <w:tc>
          <w:tcPr>
            <w:tcW w:w="2790" w:type="dxa"/>
          </w:tcPr>
          <w:p w14:paraId="25C2D7E7" w14:textId="77777777" w:rsidR="001302BA" w:rsidRPr="004F053D" w:rsidRDefault="001302BA" w:rsidP="00BA793C">
            <w:pPr>
              <w:widowControl w:val="0"/>
              <w:jc w:val="center"/>
              <w:rPr>
                <w:rFonts w:ascii="Arial" w:hAnsi="Arial" w:cs="Arial"/>
                <w:sz w:val="20"/>
                <w:szCs w:val="20"/>
              </w:rPr>
            </w:pPr>
            <w:r w:rsidRPr="004F053D">
              <w:rPr>
                <w:rFonts w:ascii="Arial" w:hAnsi="Arial" w:cs="Arial"/>
                <w:sz w:val="20"/>
                <w:szCs w:val="20"/>
              </w:rPr>
              <w:t>Cubic Polynomial</w:t>
            </w:r>
          </w:p>
          <w:p w14:paraId="3EE16CFE" w14:textId="77777777" w:rsidR="001302BA" w:rsidRPr="004F053D" w:rsidRDefault="001302BA" w:rsidP="00BA793C">
            <w:pPr>
              <w:widowControl w:val="0"/>
              <w:jc w:val="center"/>
              <w:rPr>
                <w:rFonts w:ascii="Arial" w:hAnsi="Arial" w:cs="Arial"/>
                <w:sz w:val="20"/>
                <w:szCs w:val="20"/>
              </w:rPr>
            </w:pPr>
            <w:r w:rsidRPr="004F053D">
              <w:rPr>
                <w:rFonts w:ascii="Arial" w:hAnsi="Arial" w:cs="Arial"/>
                <w:sz w:val="20"/>
                <w:szCs w:val="20"/>
              </w:rPr>
              <w:t xml:space="preserve">Absolute Error </w:t>
            </w:r>
          </w:p>
          <w:p w14:paraId="691F2F54" w14:textId="77777777" w:rsidR="001302BA" w:rsidRPr="004F053D" w:rsidRDefault="001302BA" w:rsidP="00BA793C">
            <w:pPr>
              <w:widowControl w:val="0"/>
              <w:jc w:val="center"/>
              <w:rPr>
                <w:rFonts w:ascii="Arial" w:hAnsi="Arial" w:cs="Arial"/>
                <w:sz w:val="20"/>
                <w:szCs w:val="20"/>
              </w:rPr>
            </w:pPr>
            <w:r w:rsidRPr="004F053D">
              <w:rPr>
                <w:rFonts w:ascii="Arial" w:hAnsi="Arial" w:cs="Arial"/>
                <w:sz w:val="20"/>
                <w:szCs w:val="20"/>
              </w:rPr>
              <w:t>(</w:t>
            </w:r>
            <w:r w:rsidRPr="004F053D">
              <w:rPr>
                <w:rFonts w:ascii="Arial" w:hAnsi="Arial" w:cs="Arial"/>
                <w:bCs/>
                <w:sz w:val="20"/>
                <w:szCs w:val="20"/>
              </w:rPr>
              <w:t>Khalid &amp; Naeem, 2018</w:t>
            </w:r>
            <w:r w:rsidRPr="004F053D">
              <w:rPr>
                <w:rFonts w:ascii="Arial" w:hAnsi="Arial" w:cs="Arial"/>
                <w:sz w:val="20"/>
                <w:szCs w:val="20"/>
              </w:rPr>
              <w:t>)</w:t>
            </w:r>
          </w:p>
        </w:tc>
      </w:tr>
      <w:tr w:rsidR="001302BA" w:rsidRPr="004F053D" w14:paraId="4ADEA413" w14:textId="77777777" w:rsidTr="00BA793C">
        <w:trPr>
          <w:trHeight w:val="245"/>
        </w:trPr>
        <w:tc>
          <w:tcPr>
            <w:tcW w:w="631" w:type="dxa"/>
          </w:tcPr>
          <w:p w14:paraId="5AE4C332"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0.2</w:t>
            </w:r>
          </w:p>
        </w:tc>
        <w:tc>
          <w:tcPr>
            <w:tcW w:w="2784" w:type="dxa"/>
          </w:tcPr>
          <w:p w14:paraId="15212B1C"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1.41e-07</w:t>
            </w:r>
          </w:p>
        </w:tc>
        <w:tc>
          <w:tcPr>
            <w:tcW w:w="2970" w:type="dxa"/>
          </w:tcPr>
          <w:p w14:paraId="347F91C3" w14:textId="77777777" w:rsidR="001302BA" w:rsidRPr="004F053D" w:rsidRDefault="001302BA" w:rsidP="00BA793C">
            <w:pPr>
              <w:pStyle w:val="Pa7"/>
              <w:spacing w:after="80"/>
              <w:jc w:val="center"/>
              <w:rPr>
                <w:rFonts w:ascii="Arial" w:hAnsi="Arial" w:cs="Arial"/>
                <w:color w:val="000000"/>
                <w:sz w:val="20"/>
                <w:szCs w:val="20"/>
              </w:rPr>
            </w:pPr>
            <w:r w:rsidRPr="004F053D">
              <w:rPr>
                <w:rStyle w:val="A0"/>
                <w:rFonts w:ascii="Arial" w:hAnsi="Arial" w:cs="Arial"/>
                <w:sz w:val="20"/>
                <w:szCs w:val="20"/>
              </w:rPr>
              <w:t>6.18e-07</w:t>
            </w:r>
          </w:p>
        </w:tc>
        <w:tc>
          <w:tcPr>
            <w:tcW w:w="2790" w:type="dxa"/>
          </w:tcPr>
          <w:p w14:paraId="1D07AF59" w14:textId="77777777" w:rsidR="001302BA" w:rsidRPr="004F053D" w:rsidRDefault="001302BA" w:rsidP="00BA793C">
            <w:pPr>
              <w:pStyle w:val="Pa7"/>
              <w:spacing w:after="80"/>
              <w:jc w:val="center"/>
              <w:rPr>
                <w:rFonts w:ascii="Arial" w:hAnsi="Arial" w:cs="Arial"/>
                <w:color w:val="000000"/>
                <w:sz w:val="20"/>
                <w:szCs w:val="20"/>
              </w:rPr>
            </w:pPr>
            <w:r w:rsidRPr="004F053D">
              <w:rPr>
                <w:rStyle w:val="A0"/>
                <w:rFonts w:ascii="Arial" w:hAnsi="Arial" w:cs="Arial"/>
                <w:sz w:val="20"/>
                <w:szCs w:val="20"/>
              </w:rPr>
              <w:t>3.77e-04</w:t>
            </w:r>
          </w:p>
        </w:tc>
      </w:tr>
      <w:tr w:rsidR="001302BA" w:rsidRPr="004F053D" w14:paraId="3B0C7E91" w14:textId="77777777" w:rsidTr="00BA793C">
        <w:trPr>
          <w:trHeight w:val="178"/>
        </w:trPr>
        <w:tc>
          <w:tcPr>
            <w:tcW w:w="631" w:type="dxa"/>
          </w:tcPr>
          <w:p w14:paraId="5A495653"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0.4</w:t>
            </w:r>
          </w:p>
        </w:tc>
        <w:tc>
          <w:tcPr>
            <w:tcW w:w="2784" w:type="dxa"/>
          </w:tcPr>
          <w:p w14:paraId="4A819DCC"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2.27e-07</w:t>
            </w:r>
          </w:p>
        </w:tc>
        <w:tc>
          <w:tcPr>
            <w:tcW w:w="2970" w:type="dxa"/>
          </w:tcPr>
          <w:p w14:paraId="698F674F" w14:textId="77777777" w:rsidR="001302BA" w:rsidRPr="004F053D" w:rsidRDefault="001302BA" w:rsidP="00BA793C">
            <w:pPr>
              <w:pStyle w:val="Pa7"/>
              <w:spacing w:after="80"/>
              <w:jc w:val="center"/>
              <w:rPr>
                <w:rFonts w:ascii="Arial" w:hAnsi="Arial" w:cs="Arial"/>
                <w:color w:val="000000"/>
                <w:sz w:val="20"/>
                <w:szCs w:val="20"/>
              </w:rPr>
            </w:pPr>
            <w:r w:rsidRPr="004F053D">
              <w:rPr>
                <w:rStyle w:val="A0"/>
                <w:rFonts w:ascii="Arial" w:hAnsi="Arial" w:cs="Arial"/>
                <w:sz w:val="20"/>
                <w:szCs w:val="20"/>
              </w:rPr>
              <w:t>9.47e-07</w:t>
            </w:r>
          </w:p>
        </w:tc>
        <w:tc>
          <w:tcPr>
            <w:tcW w:w="2790" w:type="dxa"/>
          </w:tcPr>
          <w:p w14:paraId="3D7B377D" w14:textId="77777777" w:rsidR="001302BA" w:rsidRPr="004F053D" w:rsidRDefault="001302BA" w:rsidP="00BA793C">
            <w:pPr>
              <w:pStyle w:val="Pa7"/>
              <w:spacing w:after="80"/>
              <w:jc w:val="center"/>
              <w:rPr>
                <w:rFonts w:ascii="Arial" w:hAnsi="Arial" w:cs="Arial"/>
                <w:color w:val="000000"/>
                <w:sz w:val="20"/>
                <w:szCs w:val="20"/>
              </w:rPr>
            </w:pPr>
            <w:r w:rsidRPr="004F053D">
              <w:rPr>
                <w:rStyle w:val="A0"/>
                <w:rFonts w:ascii="Arial" w:hAnsi="Arial" w:cs="Arial"/>
                <w:sz w:val="20"/>
                <w:szCs w:val="20"/>
              </w:rPr>
              <w:t>5.84e-04</w:t>
            </w:r>
          </w:p>
        </w:tc>
      </w:tr>
      <w:tr w:rsidR="001302BA" w:rsidRPr="004F053D" w14:paraId="4F26D256" w14:textId="77777777" w:rsidTr="00BA793C">
        <w:trPr>
          <w:trHeight w:val="178"/>
        </w:trPr>
        <w:tc>
          <w:tcPr>
            <w:tcW w:w="631" w:type="dxa"/>
          </w:tcPr>
          <w:p w14:paraId="69605771"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0.6</w:t>
            </w:r>
          </w:p>
        </w:tc>
        <w:tc>
          <w:tcPr>
            <w:tcW w:w="2784" w:type="dxa"/>
          </w:tcPr>
          <w:p w14:paraId="300770EE"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2.27e-07</w:t>
            </w:r>
          </w:p>
        </w:tc>
        <w:tc>
          <w:tcPr>
            <w:tcW w:w="2970" w:type="dxa"/>
          </w:tcPr>
          <w:p w14:paraId="28841D00" w14:textId="77777777" w:rsidR="001302BA" w:rsidRPr="004F053D" w:rsidRDefault="001302BA" w:rsidP="00BA793C">
            <w:pPr>
              <w:pStyle w:val="Pa7"/>
              <w:spacing w:after="80"/>
              <w:jc w:val="center"/>
              <w:rPr>
                <w:rFonts w:ascii="Arial" w:hAnsi="Arial" w:cs="Arial"/>
                <w:color w:val="000000"/>
                <w:sz w:val="20"/>
                <w:szCs w:val="20"/>
              </w:rPr>
            </w:pPr>
            <w:r w:rsidRPr="004F053D">
              <w:rPr>
                <w:rStyle w:val="A0"/>
                <w:rFonts w:ascii="Arial" w:hAnsi="Arial" w:cs="Arial"/>
                <w:sz w:val="20"/>
                <w:szCs w:val="20"/>
              </w:rPr>
              <w:t>9.68e-07</w:t>
            </w:r>
          </w:p>
        </w:tc>
        <w:tc>
          <w:tcPr>
            <w:tcW w:w="2790" w:type="dxa"/>
          </w:tcPr>
          <w:p w14:paraId="6F5947DD" w14:textId="77777777" w:rsidR="001302BA" w:rsidRPr="004F053D" w:rsidRDefault="001302BA" w:rsidP="00BA793C">
            <w:pPr>
              <w:pStyle w:val="Pa7"/>
              <w:spacing w:after="80"/>
              <w:jc w:val="center"/>
              <w:rPr>
                <w:rFonts w:ascii="Arial" w:hAnsi="Arial" w:cs="Arial"/>
                <w:color w:val="000000"/>
                <w:sz w:val="20"/>
                <w:szCs w:val="20"/>
              </w:rPr>
            </w:pPr>
            <w:r w:rsidRPr="004F053D">
              <w:rPr>
                <w:rStyle w:val="A0"/>
                <w:rFonts w:ascii="Arial" w:hAnsi="Arial" w:cs="Arial"/>
                <w:sz w:val="20"/>
                <w:szCs w:val="20"/>
              </w:rPr>
              <w:t>5.94e-04</w:t>
            </w:r>
          </w:p>
        </w:tc>
      </w:tr>
      <w:tr w:rsidR="001302BA" w:rsidRPr="004F053D" w14:paraId="51A2D660" w14:textId="77777777" w:rsidTr="00BA793C">
        <w:trPr>
          <w:trHeight w:val="181"/>
        </w:trPr>
        <w:tc>
          <w:tcPr>
            <w:tcW w:w="631" w:type="dxa"/>
          </w:tcPr>
          <w:p w14:paraId="1F5FFA32"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lastRenderedPageBreak/>
              <w:t>0.8</w:t>
            </w:r>
          </w:p>
        </w:tc>
        <w:tc>
          <w:tcPr>
            <w:tcW w:w="2784" w:type="dxa"/>
          </w:tcPr>
          <w:p w14:paraId="400E188C"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1.41e-07</w:t>
            </w:r>
          </w:p>
        </w:tc>
        <w:tc>
          <w:tcPr>
            <w:tcW w:w="2970" w:type="dxa"/>
          </w:tcPr>
          <w:p w14:paraId="77D0782A" w14:textId="77777777" w:rsidR="001302BA" w:rsidRPr="004F053D" w:rsidRDefault="001302BA" w:rsidP="00BA793C">
            <w:pPr>
              <w:pStyle w:val="Pa7"/>
              <w:spacing w:after="80"/>
              <w:jc w:val="center"/>
              <w:rPr>
                <w:rFonts w:ascii="Arial" w:hAnsi="Arial" w:cs="Arial"/>
                <w:color w:val="000000"/>
                <w:sz w:val="20"/>
                <w:szCs w:val="20"/>
              </w:rPr>
            </w:pPr>
            <w:r w:rsidRPr="004F053D">
              <w:rPr>
                <w:rStyle w:val="A0"/>
                <w:rFonts w:ascii="Arial" w:hAnsi="Arial" w:cs="Arial"/>
                <w:sz w:val="20"/>
                <w:szCs w:val="20"/>
              </w:rPr>
              <w:t>6.60e-07</w:t>
            </w:r>
          </w:p>
        </w:tc>
        <w:tc>
          <w:tcPr>
            <w:tcW w:w="2790" w:type="dxa"/>
          </w:tcPr>
          <w:p w14:paraId="139EE423" w14:textId="77777777" w:rsidR="001302BA" w:rsidRPr="004F053D" w:rsidRDefault="001302BA" w:rsidP="00BA793C">
            <w:pPr>
              <w:pStyle w:val="Pa7"/>
              <w:spacing w:after="80"/>
              <w:jc w:val="center"/>
              <w:rPr>
                <w:rFonts w:ascii="Arial" w:hAnsi="Arial" w:cs="Arial"/>
                <w:color w:val="000000"/>
                <w:sz w:val="20"/>
                <w:szCs w:val="20"/>
              </w:rPr>
            </w:pPr>
            <w:r w:rsidRPr="004F053D">
              <w:rPr>
                <w:rStyle w:val="A0"/>
                <w:rFonts w:ascii="Arial" w:hAnsi="Arial" w:cs="Arial"/>
                <w:sz w:val="20"/>
                <w:szCs w:val="20"/>
              </w:rPr>
              <w:t>3.98e-04</w:t>
            </w:r>
          </w:p>
        </w:tc>
      </w:tr>
    </w:tbl>
    <w:p w14:paraId="6F06FB89" w14:textId="77777777" w:rsidR="001302BA" w:rsidRPr="004F053D" w:rsidRDefault="001302BA" w:rsidP="00272DAC">
      <w:pPr>
        <w:pStyle w:val="Head1"/>
        <w:spacing w:after="0"/>
        <w:jc w:val="both"/>
        <w:rPr>
          <w:rFonts w:ascii="Arial" w:hAnsi="Arial" w:cs="Arial"/>
        </w:rPr>
      </w:pPr>
    </w:p>
    <w:p w14:paraId="79ECAEBA" w14:textId="77777777" w:rsidR="00953492" w:rsidRPr="004F053D" w:rsidRDefault="00953492" w:rsidP="001302BA">
      <w:pPr>
        <w:rPr>
          <w:rFonts w:ascii="Arial" w:hAnsi="Arial" w:cs="Arial"/>
          <w:b/>
        </w:rPr>
      </w:pPr>
      <w:r w:rsidRPr="004F053D">
        <w:rPr>
          <w:rFonts w:ascii="Arial" w:hAnsi="Arial" w:cs="Arial"/>
          <w:noProof/>
        </w:rPr>
        <w:drawing>
          <wp:inline distT="0" distB="0" distL="0" distR="0" wp14:anchorId="5F6B43A0" wp14:editId="310E4950">
            <wp:extent cx="4181475" cy="3810000"/>
            <wp:effectExtent l="0" t="0" r="9525" b="0"/>
            <wp:docPr id="1735921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921680" name=""/>
                    <pic:cNvPicPr/>
                  </pic:nvPicPr>
                  <pic:blipFill>
                    <a:blip r:embed="rId15"/>
                    <a:stretch>
                      <a:fillRect/>
                    </a:stretch>
                  </pic:blipFill>
                  <pic:spPr>
                    <a:xfrm>
                      <a:off x="0" y="0"/>
                      <a:ext cx="4181475" cy="3810000"/>
                    </a:xfrm>
                    <a:prstGeom prst="rect">
                      <a:avLst/>
                    </a:prstGeom>
                  </pic:spPr>
                </pic:pic>
              </a:graphicData>
            </a:graphic>
          </wp:inline>
        </w:drawing>
      </w:r>
    </w:p>
    <w:p w14:paraId="07F80E6F" w14:textId="77777777" w:rsidR="00953492" w:rsidRPr="004F053D" w:rsidRDefault="00953492" w:rsidP="001302BA">
      <w:pPr>
        <w:rPr>
          <w:rFonts w:ascii="Arial" w:hAnsi="Arial" w:cs="Arial"/>
          <w:b/>
        </w:rPr>
      </w:pPr>
    </w:p>
    <w:p w14:paraId="524E6B59" w14:textId="77777777" w:rsidR="001302BA" w:rsidRPr="004F053D" w:rsidRDefault="001302BA" w:rsidP="001302BA">
      <w:pPr>
        <w:rPr>
          <w:rFonts w:ascii="Arial" w:hAnsi="Arial" w:cs="Arial"/>
          <w:b/>
        </w:rPr>
      </w:pPr>
      <w:r w:rsidRPr="004F053D">
        <w:rPr>
          <w:rFonts w:ascii="Arial" w:hAnsi="Arial" w:cs="Arial"/>
          <w:b/>
        </w:rPr>
        <w:t>Table 3: Absolute error comparison of the proposed method and methods in literature for Example 3.</w:t>
      </w:r>
    </w:p>
    <w:tbl>
      <w:tblPr>
        <w:tblStyle w:val="TableGrid"/>
        <w:tblpPr w:leftFromText="180" w:rightFromText="180" w:vertAnchor="text" w:horzAnchor="margin" w:tblpY="118"/>
        <w:tblW w:w="9175" w:type="dxa"/>
        <w:tblLayout w:type="fixed"/>
        <w:tblLook w:val="04A0" w:firstRow="1" w:lastRow="0" w:firstColumn="1" w:lastColumn="0" w:noHBand="0" w:noVBand="1"/>
      </w:tblPr>
      <w:tblGrid>
        <w:gridCol w:w="631"/>
        <w:gridCol w:w="2784"/>
        <w:gridCol w:w="2970"/>
        <w:gridCol w:w="2790"/>
      </w:tblGrid>
      <w:tr w:rsidR="001302BA" w:rsidRPr="004F053D" w14:paraId="17692591" w14:textId="77777777" w:rsidTr="00BA793C">
        <w:trPr>
          <w:trHeight w:val="700"/>
        </w:trPr>
        <w:tc>
          <w:tcPr>
            <w:tcW w:w="631" w:type="dxa"/>
          </w:tcPr>
          <w:p w14:paraId="257929EC" w14:textId="77777777" w:rsidR="001302BA" w:rsidRPr="004F053D" w:rsidRDefault="001302BA" w:rsidP="00BA793C">
            <w:pPr>
              <w:widowControl w:val="0"/>
              <w:jc w:val="center"/>
              <w:rPr>
                <w:rFonts w:ascii="Arial" w:hAnsi="Arial" w:cs="Arial"/>
                <w:sz w:val="20"/>
                <w:szCs w:val="20"/>
              </w:rPr>
            </w:pPr>
            <m:oMathPara>
              <m:oMathParaPr>
                <m:jc m:val="center"/>
              </m:oMathParaPr>
              <m:oMath>
                <m:r>
                  <w:rPr>
                    <w:rFonts w:ascii="Cambria Math" w:hAnsi="Cambria Math" w:cs="Arial"/>
                    <w:sz w:val="20"/>
                    <w:szCs w:val="20"/>
                  </w:rPr>
                  <m:t>ξ</m:t>
                </m:r>
              </m:oMath>
            </m:oMathPara>
          </w:p>
        </w:tc>
        <w:tc>
          <w:tcPr>
            <w:tcW w:w="2784" w:type="dxa"/>
          </w:tcPr>
          <w:p w14:paraId="344A0E7D" w14:textId="77777777" w:rsidR="001302BA" w:rsidRPr="004F053D" w:rsidRDefault="001302BA" w:rsidP="00BA793C">
            <w:pPr>
              <w:widowControl w:val="0"/>
              <w:jc w:val="both"/>
              <w:rPr>
                <w:rFonts w:ascii="Arial" w:hAnsi="Arial" w:cs="Arial"/>
                <w:sz w:val="20"/>
                <w:szCs w:val="20"/>
              </w:rPr>
            </w:pPr>
            <w:r w:rsidRPr="004F053D">
              <w:rPr>
                <w:rFonts w:ascii="Arial" w:hAnsi="Arial" w:cs="Arial"/>
                <w:sz w:val="20"/>
                <w:szCs w:val="20"/>
              </w:rPr>
              <w:t xml:space="preserve">Absolute Error by the proposed method </w:t>
            </w:r>
          </w:p>
        </w:tc>
        <w:tc>
          <w:tcPr>
            <w:tcW w:w="2970" w:type="dxa"/>
          </w:tcPr>
          <w:p w14:paraId="181A9D64" w14:textId="77777777" w:rsidR="001302BA" w:rsidRPr="004F053D" w:rsidRDefault="001302BA" w:rsidP="00BA793C">
            <w:pPr>
              <w:widowControl w:val="0"/>
              <w:jc w:val="center"/>
              <w:rPr>
                <w:rFonts w:ascii="Arial" w:hAnsi="Arial" w:cs="Arial"/>
                <w:sz w:val="20"/>
                <w:szCs w:val="20"/>
              </w:rPr>
            </w:pPr>
            <w:r w:rsidRPr="004F053D">
              <w:rPr>
                <w:rFonts w:ascii="Arial" w:hAnsi="Arial" w:cs="Arial"/>
                <w:sz w:val="20"/>
                <w:szCs w:val="20"/>
              </w:rPr>
              <w:t xml:space="preserve">Absolute Error of DTM </w:t>
            </w:r>
          </w:p>
          <w:p w14:paraId="5014BFD9" w14:textId="77777777" w:rsidR="001302BA" w:rsidRPr="004F053D" w:rsidRDefault="001302BA" w:rsidP="00BA793C">
            <w:pPr>
              <w:widowControl w:val="0"/>
              <w:jc w:val="center"/>
              <w:rPr>
                <w:rFonts w:ascii="Arial" w:hAnsi="Arial" w:cs="Arial"/>
                <w:sz w:val="20"/>
                <w:szCs w:val="20"/>
              </w:rPr>
            </w:pPr>
            <w:r w:rsidRPr="004F053D">
              <w:rPr>
                <w:rFonts w:ascii="Arial" w:hAnsi="Arial" w:cs="Arial"/>
                <w:sz w:val="20"/>
                <w:szCs w:val="20"/>
              </w:rPr>
              <w:t>(</w:t>
            </w:r>
            <w:r w:rsidRPr="004F053D">
              <w:rPr>
                <w:rFonts w:ascii="Arial" w:hAnsi="Arial" w:cs="Arial"/>
                <w:bCs/>
                <w:sz w:val="20"/>
                <w:szCs w:val="20"/>
              </w:rPr>
              <w:t>Kharrat &amp; Toma, 2019</w:t>
            </w:r>
            <w:r w:rsidRPr="004F053D">
              <w:rPr>
                <w:rFonts w:ascii="Arial" w:hAnsi="Arial" w:cs="Arial"/>
                <w:sz w:val="20"/>
                <w:szCs w:val="20"/>
              </w:rPr>
              <w:t>)</w:t>
            </w:r>
          </w:p>
        </w:tc>
        <w:tc>
          <w:tcPr>
            <w:tcW w:w="2790" w:type="dxa"/>
          </w:tcPr>
          <w:p w14:paraId="4710BC5A" w14:textId="77777777" w:rsidR="001302BA" w:rsidRPr="004F053D" w:rsidRDefault="001302BA" w:rsidP="00BA793C">
            <w:pPr>
              <w:widowControl w:val="0"/>
              <w:jc w:val="center"/>
              <w:rPr>
                <w:rFonts w:ascii="Arial" w:hAnsi="Arial" w:cs="Arial"/>
                <w:sz w:val="20"/>
                <w:szCs w:val="20"/>
              </w:rPr>
            </w:pPr>
            <w:r w:rsidRPr="004F053D">
              <w:rPr>
                <w:rFonts w:ascii="Arial" w:hAnsi="Arial" w:cs="Arial"/>
                <w:sz w:val="20"/>
                <w:szCs w:val="20"/>
              </w:rPr>
              <w:t xml:space="preserve">Absolute Error of HPM </w:t>
            </w:r>
          </w:p>
          <w:p w14:paraId="68169E56" w14:textId="77777777" w:rsidR="001302BA" w:rsidRPr="004F053D" w:rsidRDefault="001302BA" w:rsidP="00BA793C">
            <w:pPr>
              <w:widowControl w:val="0"/>
              <w:jc w:val="center"/>
              <w:rPr>
                <w:rFonts w:ascii="Arial" w:hAnsi="Arial" w:cs="Arial"/>
                <w:sz w:val="20"/>
                <w:szCs w:val="20"/>
              </w:rPr>
            </w:pPr>
            <w:r w:rsidRPr="004F053D">
              <w:rPr>
                <w:rFonts w:ascii="Arial" w:hAnsi="Arial" w:cs="Arial"/>
                <w:sz w:val="20"/>
                <w:szCs w:val="20"/>
              </w:rPr>
              <w:t>(N=13)</w:t>
            </w:r>
          </w:p>
          <w:p w14:paraId="46C53AAF" w14:textId="77777777" w:rsidR="001302BA" w:rsidRPr="004F053D" w:rsidRDefault="001302BA" w:rsidP="00BA793C">
            <w:pPr>
              <w:widowControl w:val="0"/>
              <w:jc w:val="center"/>
              <w:rPr>
                <w:rFonts w:ascii="Arial" w:hAnsi="Arial" w:cs="Arial"/>
                <w:sz w:val="20"/>
                <w:szCs w:val="20"/>
              </w:rPr>
            </w:pPr>
            <w:r w:rsidRPr="004F053D">
              <w:rPr>
                <w:rFonts w:ascii="Arial" w:hAnsi="Arial" w:cs="Arial"/>
                <w:sz w:val="20"/>
                <w:szCs w:val="20"/>
              </w:rPr>
              <w:t>(</w:t>
            </w:r>
            <w:r w:rsidRPr="004F053D">
              <w:rPr>
                <w:rFonts w:ascii="Arial" w:hAnsi="Arial" w:cs="Arial"/>
                <w:bCs/>
                <w:sz w:val="20"/>
                <w:szCs w:val="20"/>
              </w:rPr>
              <w:t>Kharrat &amp; Toma, 2019</w:t>
            </w:r>
            <w:r w:rsidRPr="004F053D">
              <w:rPr>
                <w:rFonts w:ascii="Arial" w:hAnsi="Arial" w:cs="Arial"/>
                <w:sz w:val="20"/>
                <w:szCs w:val="20"/>
              </w:rPr>
              <w:t>)</w:t>
            </w:r>
          </w:p>
        </w:tc>
      </w:tr>
      <w:tr w:rsidR="001302BA" w:rsidRPr="004F053D" w14:paraId="2A05F5F4" w14:textId="77777777" w:rsidTr="00BA793C">
        <w:trPr>
          <w:trHeight w:val="258"/>
        </w:trPr>
        <w:tc>
          <w:tcPr>
            <w:tcW w:w="631" w:type="dxa"/>
          </w:tcPr>
          <w:p w14:paraId="37D2E4EC"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0.0</w:t>
            </w:r>
          </w:p>
        </w:tc>
        <w:tc>
          <w:tcPr>
            <w:tcW w:w="2784" w:type="dxa"/>
          </w:tcPr>
          <w:p w14:paraId="30A502E2"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1.00000000e-10</w:t>
            </w:r>
          </w:p>
        </w:tc>
        <w:tc>
          <w:tcPr>
            <w:tcW w:w="2970" w:type="dxa"/>
          </w:tcPr>
          <w:p w14:paraId="456C6713"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0.000000000e-00</w:t>
            </w:r>
          </w:p>
        </w:tc>
        <w:tc>
          <w:tcPr>
            <w:tcW w:w="2790" w:type="dxa"/>
          </w:tcPr>
          <w:p w14:paraId="6ABB2EF9"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3.00101297 e -08</w:t>
            </w:r>
          </w:p>
        </w:tc>
      </w:tr>
      <w:tr w:rsidR="001302BA" w:rsidRPr="004F053D" w14:paraId="10A0D333" w14:textId="77777777" w:rsidTr="00BA793C">
        <w:trPr>
          <w:trHeight w:val="238"/>
        </w:trPr>
        <w:tc>
          <w:tcPr>
            <w:tcW w:w="631" w:type="dxa"/>
          </w:tcPr>
          <w:p w14:paraId="41B94FE8"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0.1</w:t>
            </w:r>
          </w:p>
        </w:tc>
        <w:tc>
          <w:tcPr>
            <w:tcW w:w="2784" w:type="dxa"/>
          </w:tcPr>
          <w:p w14:paraId="7D3B4EF2"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0.00000000e-00</w:t>
            </w:r>
          </w:p>
        </w:tc>
        <w:tc>
          <w:tcPr>
            <w:tcW w:w="2970" w:type="dxa"/>
          </w:tcPr>
          <w:p w14:paraId="675087AF"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3.40575400 e -20</w:t>
            </w:r>
          </w:p>
        </w:tc>
        <w:tc>
          <w:tcPr>
            <w:tcW w:w="2790" w:type="dxa"/>
          </w:tcPr>
          <w:p w14:paraId="17722276"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8.10009510 e -08</w:t>
            </w:r>
          </w:p>
        </w:tc>
      </w:tr>
      <w:tr w:rsidR="001302BA" w:rsidRPr="004F053D" w14:paraId="6A20A8F0" w14:textId="77777777" w:rsidTr="00BA793C">
        <w:trPr>
          <w:trHeight w:val="245"/>
        </w:trPr>
        <w:tc>
          <w:tcPr>
            <w:tcW w:w="631" w:type="dxa"/>
          </w:tcPr>
          <w:p w14:paraId="04D30633"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0.2</w:t>
            </w:r>
          </w:p>
        </w:tc>
        <w:tc>
          <w:tcPr>
            <w:tcW w:w="2784" w:type="dxa"/>
          </w:tcPr>
          <w:p w14:paraId="2EA18E9F"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0.00000000e-00</w:t>
            </w:r>
          </w:p>
        </w:tc>
        <w:tc>
          <w:tcPr>
            <w:tcW w:w="2970" w:type="dxa"/>
          </w:tcPr>
          <w:p w14:paraId="06E9372B"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5.58053530 e -17</w:t>
            </w:r>
          </w:p>
        </w:tc>
        <w:tc>
          <w:tcPr>
            <w:tcW w:w="2790" w:type="dxa"/>
          </w:tcPr>
          <w:p w14:paraId="3BF61216"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1.75358592 e -07</w:t>
            </w:r>
          </w:p>
        </w:tc>
      </w:tr>
      <w:tr w:rsidR="001302BA" w:rsidRPr="004F053D" w14:paraId="35376818" w14:textId="77777777" w:rsidTr="00BA793C">
        <w:trPr>
          <w:trHeight w:val="280"/>
        </w:trPr>
        <w:tc>
          <w:tcPr>
            <w:tcW w:w="631" w:type="dxa"/>
          </w:tcPr>
          <w:p w14:paraId="01FDDBF4"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0.3</w:t>
            </w:r>
          </w:p>
        </w:tc>
        <w:tc>
          <w:tcPr>
            <w:tcW w:w="2784" w:type="dxa"/>
          </w:tcPr>
          <w:p w14:paraId="02EBCE2D"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0.00000000e-00</w:t>
            </w:r>
          </w:p>
        </w:tc>
        <w:tc>
          <w:tcPr>
            <w:tcW w:w="2970" w:type="dxa"/>
          </w:tcPr>
          <w:p w14:paraId="2B51401C"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3.75485170 e -15</w:t>
            </w:r>
          </w:p>
        </w:tc>
        <w:tc>
          <w:tcPr>
            <w:tcW w:w="2790" w:type="dxa"/>
          </w:tcPr>
          <w:p w14:paraId="67153FA4"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4.16492591 e -07</w:t>
            </w:r>
          </w:p>
        </w:tc>
      </w:tr>
      <w:tr w:rsidR="001302BA" w:rsidRPr="004F053D" w14:paraId="72949292" w14:textId="77777777" w:rsidTr="00BA793C">
        <w:trPr>
          <w:trHeight w:val="178"/>
        </w:trPr>
        <w:tc>
          <w:tcPr>
            <w:tcW w:w="631" w:type="dxa"/>
          </w:tcPr>
          <w:p w14:paraId="29A141AD"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0.4</w:t>
            </w:r>
          </w:p>
        </w:tc>
        <w:tc>
          <w:tcPr>
            <w:tcW w:w="2784" w:type="dxa"/>
          </w:tcPr>
          <w:p w14:paraId="2A616556"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0.00000000e-00</w:t>
            </w:r>
          </w:p>
        </w:tc>
        <w:tc>
          <w:tcPr>
            <w:tcW w:w="2970" w:type="dxa"/>
          </w:tcPr>
          <w:p w14:paraId="757965C3"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6.67428540 e -14</w:t>
            </w:r>
          </w:p>
        </w:tc>
        <w:tc>
          <w:tcPr>
            <w:tcW w:w="2790" w:type="dxa"/>
          </w:tcPr>
          <w:p w14:paraId="4D41DBA8"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8.82872394 e -07</w:t>
            </w:r>
          </w:p>
        </w:tc>
      </w:tr>
      <w:tr w:rsidR="001302BA" w:rsidRPr="004F053D" w14:paraId="209198FA" w14:textId="77777777" w:rsidTr="00BA793C">
        <w:trPr>
          <w:trHeight w:val="178"/>
        </w:trPr>
        <w:tc>
          <w:tcPr>
            <w:tcW w:w="631" w:type="dxa"/>
          </w:tcPr>
          <w:p w14:paraId="48C7E360"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0.5</w:t>
            </w:r>
          </w:p>
        </w:tc>
        <w:tc>
          <w:tcPr>
            <w:tcW w:w="2784" w:type="dxa"/>
          </w:tcPr>
          <w:p w14:paraId="376AA8ED"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0.00000000e-00</w:t>
            </w:r>
          </w:p>
        </w:tc>
        <w:tc>
          <w:tcPr>
            <w:tcW w:w="2970" w:type="dxa"/>
          </w:tcPr>
          <w:p w14:paraId="11DF57C7"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5.54704860 e -13</w:t>
            </w:r>
          </w:p>
        </w:tc>
        <w:tc>
          <w:tcPr>
            <w:tcW w:w="2790" w:type="dxa"/>
          </w:tcPr>
          <w:p w14:paraId="4037324D"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1.86871407 e -06</w:t>
            </w:r>
          </w:p>
        </w:tc>
      </w:tr>
      <w:tr w:rsidR="001302BA" w:rsidRPr="004F053D" w14:paraId="3F28CF7F" w14:textId="77777777" w:rsidTr="00BA793C">
        <w:trPr>
          <w:trHeight w:val="178"/>
        </w:trPr>
        <w:tc>
          <w:tcPr>
            <w:tcW w:w="631" w:type="dxa"/>
          </w:tcPr>
          <w:p w14:paraId="0CA682F8"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0.6</w:t>
            </w:r>
          </w:p>
        </w:tc>
        <w:tc>
          <w:tcPr>
            <w:tcW w:w="2784" w:type="dxa"/>
          </w:tcPr>
          <w:p w14:paraId="6AFB16E5"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0.00000000e-00</w:t>
            </w:r>
          </w:p>
        </w:tc>
        <w:tc>
          <w:tcPr>
            <w:tcW w:w="2970" w:type="dxa"/>
          </w:tcPr>
          <w:p w14:paraId="3DAA2EE0"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2.74883890 e -12</w:t>
            </w:r>
          </w:p>
        </w:tc>
        <w:tc>
          <w:tcPr>
            <w:tcW w:w="2790" w:type="dxa"/>
          </w:tcPr>
          <w:p w14:paraId="44D51F91"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3.98441791 e -06</w:t>
            </w:r>
          </w:p>
        </w:tc>
      </w:tr>
      <w:tr w:rsidR="001302BA" w:rsidRPr="004F053D" w14:paraId="116A7339" w14:textId="77777777" w:rsidTr="00BA793C">
        <w:trPr>
          <w:trHeight w:val="178"/>
        </w:trPr>
        <w:tc>
          <w:tcPr>
            <w:tcW w:w="631" w:type="dxa"/>
          </w:tcPr>
          <w:p w14:paraId="1BAD2277"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0.7</w:t>
            </w:r>
          </w:p>
        </w:tc>
        <w:tc>
          <w:tcPr>
            <w:tcW w:w="2784" w:type="dxa"/>
          </w:tcPr>
          <w:p w14:paraId="5C0FF536"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0.00000000e-00</w:t>
            </w:r>
          </w:p>
        </w:tc>
        <w:tc>
          <w:tcPr>
            <w:tcW w:w="2970" w:type="dxa"/>
          </w:tcPr>
          <w:p w14:paraId="6B3F0B7B"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3.08378800 e -11</w:t>
            </w:r>
          </w:p>
        </w:tc>
        <w:tc>
          <w:tcPr>
            <w:tcW w:w="2790" w:type="dxa"/>
          </w:tcPr>
          <w:p w14:paraId="6CA858FA"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8.38888894 e -06</w:t>
            </w:r>
          </w:p>
        </w:tc>
      </w:tr>
      <w:tr w:rsidR="001302BA" w:rsidRPr="004F053D" w14:paraId="7F809FAF" w14:textId="77777777" w:rsidTr="00BA793C">
        <w:trPr>
          <w:trHeight w:val="181"/>
        </w:trPr>
        <w:tc>
          <w:tcPr>
            <w:tcW w:w="631" w:type="dxa"/>
          </w:tcPr>
          <w:p w14:paraId="3BD303AF"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0.8</w:t>
            </w:r>
          </w:p>
        </w:tc>
        <w:tc>
          <w:tcPr>
            <w:tcW w:w="2784" w:type="dxa"/>
          </w:tcPr>
          <w:p w14:paraId="29413056"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0.00000000e-00</w:t>
            </w:r>
          </w:p>
        </w:tc>
        <w:tc>
          <w:tcPr>
            <w:tcW w:w="2970" w:type="dxa"/>
          </w:tcPr>
          <w:p w14:paraId="44E80BF7"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1.95647110 e -11</w:t>
            </w:r>
          </w:p>
        </w:tc>
        <w:tc>
          <w:tcPr>
            <w:tcW w:w="2790" w:type="dxa"/>
          </w:tcPr>
          <w:p w14:paraId="151FC977"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1.71998727 e -05</w:t>
            </w:r>
          </w:p>
        </w:tc>
      </w:tr>
      <w:tr w:rsidR="001302BA" w:rsidRPr="004F053D" w14:paraId="7BF32B43" w14:textId="77777777" w:rsidTr="00BA793C">
        <w:trPr>
          <w:trHeight w:val="181"/>
        </w:trPr>
        <w:tc>
          <w:tcPr>
            <w:tcW w:w="631" w:type="dxa"/>
          </w:tcPr>
          <w:p w14:paraId="047B0B64"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0.9</w:t>
            </w:r>
          </w:p>
        </w:tc>
        <w:tc>
          <w:tcPr>
            <w:tcW w:w="2784" w:type="dxa"/>
          </w:tcPr>
          <w:p w14:paraId="7F70B6E4"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0.00000000e-00</w:t>
            </w:r>
          </w:p>
        </w:tc>
        <w:tc>
          <w:tcPr>
            <w:tcW w:w="2970" w:type="dxa"/>
          </w:tcPr>
          <w:p w14:paraId="2225588B"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2.38929800 e -11</w:t>
            </w:r>
          </w:p>
        </w:tc>
        <w:tc>
          <w:tcPr>
            <w:tcW w:w="2790" w:type="dxa"/>
          </w:tcPr>
          <w:p w14:paraId="0DC28EF6"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3.38833966 e -05</w:t>
            </w:r>
          </w:p>
        </w:tc>
      </w:tr>
      <w:tr w:rsidR="001302BA" w:rsidRPr="004F053D" w14:paraId="1FAB46A9" w14:textId="77777777" w:rsidTr="00BA793C">
        <w:trPr>
          <w:trHeight w:val="181"/>
        </w:trPr>
        <w:tc>
          <w:tcPr>
            <w:tcW w:w="631" w:type="dxa"/>
          </w:tcPr>
          <w:p w14:paraId="3ACF9683"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1.0</w:t>
            </w:r>
          </w:p>
        </w:tc>
        <w:tc>
          <w:tcPr>
            <w:tcW w:w="2784" w:type="dxa"/>
          </w:tcPr>
          <w:p w14:paraId="48CDEC17"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2.00000000e-10</w:t>
            </w:r>
          </w:p>
        </w:tc>
        <w:tc>
          <w:tcPr>
            <w:tcW w:w="2970" w:type="dxa"/>
          </w:tcPr>
          <w:p w14:paraId="1EE719A8"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1.11429880 e -15</w:t>
            </w:r>
          </w:p>
        </w:tc>
        <w:tc>
          <w:tcPr>
            <w:tcW w:w="2790" w:type="dxa"/>
          </w:tcPr>
          <w:p w14:paraId="22CFF9B5" w14:textId="77777777" w:rsidR="001302BA" w:rsidRPr="004F053D" w:rsidRDefault="001302BA" w:rsidP="00BA793C">
            <w:pPr>
              <w:pStyle w:val="Default"/>
              <w:widowControl w:val="0"/>
              <w:jc w:val="center"/>
              <w:rPr>
                <w:rFonts w:ascii="Arial" w:hAnsi="Arial" w:cs="Arial"/>
                <w:sz w:val="20"/>
                <w:szCs w:val="20"/>
              </w:rPr>
            </w:pPr>
            <w:r w:rsidRPr="004F053D">
              <w:rPr>
                <w:rFonts w:ascii="Arial" w:hAnsi="Arial" w:cs="Arial"/>
                <w:sz w:val="20"/>
                <w:szCs w:val="20"/>
              </w:rPr>
              <w:t>6.39618159 e -05</w:t>
            </w:r>
          </w:p>
        </w:tc>
      </w:tr>
    </w:tbl>
    <w:p w14:paraId="08C273D3" w14:textId="77777777" w:rsidR="001302BA" w:rsidRPr="004F053D" w:rsidRDefault="001302BA" w:rsidP="001302BA">
      <w:pPr>
        <w:jc w:val="both"/>
        <w:rPr>
          <w:rFonts w:ascii="Arial" w:hAnsi="Arial" w:cs="Arial"/>
          <w:b/>
        </w:rPr>
      </w:pPr>
    </w:p>
    <w:p w14:paraId="26E2227F" w14:textId="77777777" w:rsidR="001302BA" w:rsidRPr="004F053D" w:rsidRDefault="00953492" w:rsidP="001302BA">
      <w:pPr>
        <w:jc w:val="both"/>
        <w:rPr>
          <w:rFonts w:ascii="Arial" w:hAnsi="Arial" w:cs="Arial"/>
          <w:b/>
        </w:rPr>
      </w:pPr>
      <w:r w:rsidRPr="004F053D">
        <w:rPr>
          <w:rFonts w:ascii="Arial" w:hAnsi="Arial" w:cs="Arial"/>
          <w:b/>
          <w:noProof/>
        </w:rPr>
        <w:lastRenderedPageBreak/>
        <w:drawing>
          <wp:inline distT="0" distB="0" distL="0" distR="0" wp14:anchorId="74888ACB" wp14:editId="35417C57">
            <wp:extent cx="4229100" cy="3810000"/>
            <wp:effectExtent l="0" t="0" r="0" b="0"/>
            <wp:docPr id="570113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113596" name=""/>
                    <pic:cNvPicPr/>
                  </pic:nvPicPr>
                  <pic:blipFill>
                    <a:blip r:embed="rId16"/>
                    <a:stretch>
                      <a:fillRect/>
                    </a:stretch>
                  </pic:blipFill>
                  <pic:spPr>
                    <a:xfrm>
                      <a:off x="0" y="0"/>
                      <a:ext cx="4229100" cy="3810000"/>
                    </a:xfrm>
                    <a:prstGeom prst="rect">
                      <a:avLst/>
                    </a:prstGeom>
                  </pic:spPr>
                </pic:pic>
              </a:graphicData>
            </a:graphic>
          </wp:inline>
        </w:drawing>
      </w:r>
    </w:p>
    <w:p w14:paraId="4C52287E" w14:textId="77777777" w:rsidR="001302BA" w:rsidRPr="004F053D" w:rsidRDefault="001302BA" w:rsidP="00272DAC">
      <w:pPr>
        <w:pStyle w:val="Head1"/>
        <w:spacing w:after="0"/>
        <w:jc w:val="both"/>
        <w:rPr>
          <w:rFonts w:ascii="Arial" w:hAnsi="Arial" w:cs="Arial"/>
        </w:rPr>
      </w:pPr>
    </w:p>
    <w:p w14:paraId="06E8591F" w14:textId="77777777" w:rsidR="00272DAC" w:rsidRPr="004F053D" w:rsidRDefault="00272DAC" w:rsidP="00272DAC">
      <w:pPr>
        <w:pStyle w:val="Head1"/>
        <w:spacing w:after="0"/>
        <w:jc w:val="both"/>
        <w:rPr>
          <w:rFonts w:ascii="Arial" w:hAnsi="Arial" w:cs="Arial"/>
          <w:caps w:val="0"/>
        </w:rPr>
      </w:pPr>
      <w:r w:rsidRPr="004F053D">
        <w:rPr>
          <w:rFonts w:ascii="Arial" w:hAnsi="Arial" w:cs="Arial"/>
        </w:rPr>
        <w:t xml:space="preserve">3.2 </w:t>
      </w:r>
      <w:r w:rsidRPr="004F053D">
        <w:rPr>
          <w:rFonts w:ascii="Arial" w:hAnsi="Arial" w:cs="Arial"/>
          <w:caps w:val="0"/>
        </w:rPr>
        <w:t>Discussion</w:t>
      </w:r>
    </w:p>
    <w:p w14:paraId="1AAFAA98" w14:textId="77777777" w:rsidR="00272DAC" w:rsidRPr="004F053D" w:rsidRDefault="00272DAC" w:rsidP="00272DAC">
      <w:pPr>
        <w:pStyle w:val="Head1"/>
        <w:spacing w:after="0"/>
        <w:jc w:val="both"/>
        <w:rPr>
          <w:rFonts w:ascii="Arial" w:hAnsi="Arial" w:cs="Arial"/>
          <w:caps w:val="0"/>
        </w:rPr>
      </w:pPr>
    </w:p>
    <w:p w14:paraId="603042C3" w14:textId="77777777" w:rsidR="00953492" w:rsidRPr="004F053D" w:rsidRDefault="00953492" w:rsidP="00953492">
      <w:pPr>
        <w:jc w:val="both"/>
        <w:rPr>
          <w:rFonts w:ascii="Arial" w:hAnsi="Arial" w:cs="Arial"/>
          <w:bCs/>
        </w:rPr>
      </w:pPr>
      <w:r w:rsidRPr="004F053D">
        <w:rPr>
          <w:rFonts w:ascii="Arial" w:hAnsi="Arial" w:cs="Arial"/>
          <w:bCs/>
        </w:rPr>
        <w:t xml:space="preserve">The numerical results obtained using the proposed variational iteration method (VIM), combined with shifted Chebyshev polynomials of the fourth kind, indicate a high level of accuracy for the three linear fourteenth-order boundary value problems considered. The method was assessed using benchmark examples with known exact solutions, enabling direct comparison between the numerical and analytical results. For </w:t>
      </w:r>
      <w:proofErr w:type="gramStart"/>
      <w:r w:rsidRPr="004F053D">
        <w:rPr>
          <w:rFonts w:ascii="Arial" w:hAnsi="Arial" w:cs="Arial"/>
        </w:rPr>
        <w:t>Example</w:t>
      </w:r>
      <w:proofErr w:type="gramEnd"/>
      <w:r w:rsidRPr="004F053D">
        <w:rPr>
          <w:rFonts w:ascii="Arial" w:hAnsi="Arial" w:cs="Arial"/>
        </w:rPr>
        <w:t xml:space="preserve"> 1,</w:t>
      </w:r>
      <w:r w:rsidRPr="004F053D">
        <w:rPr>
          <w:rFonts w:ascii="Arial" w:hAnsi="Arial" w:cs="Arial"/>
          <w:bCs/>
        </w:rPr>
        <w:t xml:space="preserve"> the approximate solution closely agrees with the exact solution </w:t>
      </w:r>
      <m:oMath>
        <m:r>
          <m:rPr>
            <m:sty m:val="p"/>
          </m:rPr>
          <w:rPr>
            <w:rFonts w:ascii="Cambria Math" w:hAnsi="Cambria Math" w:cs="Arial"/>
          </w:rPr>
          <m:t>Υ</m:t>
        </m:r>
        <m:r>
          <w:rPr>
            <w:rFonts w:ascii="Cambria Math" w:hAnsi="Cambria Math" w:cs="Arial"/>
          </w:rPr>
          <m:t>(ξ)=</m:t>
        </m:r>
        <m:sSup>
          <m:sSupPr>
            <m:ctrlPr>
              <w:rPr>
                <w:rFonts w:ascii="Cambria Math" w:hAnsi="Cambria Math" w:cs="Arial"/>
                <w:bCs/>
              </w:rPr>
            </m:ctrlPr>
          </m:sSupPr>
          <m:e>
            <m:r>
              <w:rPr>
                <w:rFonts w:ascii="Cambria Math" w:hAnsi="Cambria Math" w:cs="Arial"/>
              </w:rPr>
              <m:t>e</m:t>
            </m:r>
          </m:e>
          <m:sup>
            <m:r>
              <w:rPr>
                <w:rFonts w:ascii="Cambria Math" w:hAnsi="Cambria Math" w:cs="Arial"/>
              </w:rPr>
              <m:t>ξ</m:t>
            </m:r>
          </m:sup>
        </m:sSup>
      </m:oMath>
      <w:r w:rsidRPr="004F053D">
        <w:rPr>
          <w:rFonts w:ascii="Arial" w:hAnsi="Arial" w:cs="Arial"/>
          <w:bCs/>
        </w:rPr>
        <w:t xml:space="preserve">. The absolute errors in Table 1 are either zero or of order </w:t>
      </w:r>
      <m:oMath>
        <m:sSup>
          <m:sSupPr>
            <m:ctrlPr>
              <w:rPr>
                <w:rFonts w:ascii="Cambria Math" w:hAnsi="Cambria Math" w:cs="Arial"/>
                <w:bCs/>
              </w:rPr>
            </m:ctrlPr>
          </m:sSupPr>
          <m:e>
            <m:r>
              <w:rPr>
                <w:rFonts w:ascii="Cambria Math" w:hAnsi="Cambria Math" w:cs="Arial"/>
              </w:rPr>
              <m:t>10</m:t>
            </m:r>
          </m:e>
          <m:sup>
            <m:r>
              <w:rPr>
                <w:rFonts w:ascii="Cambria Math" w:hAnsi="Cambria Math" w:cs="Arial"/>
              </w:rPr>
              <m:t>-9</m:t>
            </m:r>
          </m:sup>
        </m:sSup>
      </m:oMath>
      <w:r w:rsidRPr="004F053D">
        <w:rPr>
          <w:rFonts w:ascii="Arial" w:hAnsi="Arial" w:cs="Arial"/>
          <w:bCs/>
        </w:rPr>
        <w:t xml:space="preserve"> throughout the computational domain. Compared with the results of Khalid et al. (2023) and Khalid and Naeem (2018), the proposed technique yields smaller errors at the reported points. Whereas the existing methods produced errors ranging from </w:t>
      </w:r>
      <m:oMath>
        <m:sSup>
          <m:sSupPr>
            <m:ctrlPr>
              <w:rPr>
                <w:rFonts w:ascii="Cambria Math" w:hAnsi="Cambria Math" w:cs="Arial"/>
                <w:bCs/>
              </w:rPr>
            </m:ctrlPr>
          </m:sSupPr>
          <m:e>
            <m:r>
              <w:rPr>
                <w:rFonts w:ascii="Cambria Math" w:hAnsi="Cambria Math" w:cs="Arial"/>
              </w:rPr>
              <m:t>10</m:t>
            </m:r>
          </m:e>
          <m:sup>
            <m:r>
              <w:rPr>
                <w:rFonts w:ascii="Cambria Math" w:hAnsi="Cambria Math" w:cs="Arial"/>
              </w:rPr>
              <m:t>-7</m:t>
            </m:r>
          </m:sup>
        </m:sSup>
      </m:oMath>
      <w:r w:rsidRPr="004F053D">
        <w:rPr>
          <w:rFonts w:ascii="Arial" w:hAnsi="Arial" w:cs="Arial"/>
          <w:bCs/>
        </w:rPr>
        <w:t xml:space="preserve"> to </w:t>
      </w:r>
      <m:oMath>
        <m:sSup>
          <m:sSupPr>
            <m:ctrlPr>
              <w:rPr>
                <w:rFonts w:ascii="Cambria Math" w:hAnsi="Cambria Math" w:cs="Arial"/>
                <w:bCs/>
              </w:rPr>
            </m:ctrlPr>
          </m:sSupPr>
          <m:e>
            <m:r>
              <w:rPr>
                <w:rFonts w:ascii="Cambria Math" w:hAnsi="Cambria Math" w:cs="Arial"/>
              </w:rPr>
              <m:t>10</m:t>
            </m:r>
          </m:e>
          <m:sup>
            <m:r>
              <w:rPr>
                <w:rFonts w:ascii="Cambria Math" w:hAnsi="Cambria Math" w:cs="Arial"/>
              </w:rPr>
              <m:t>-1</m:t>
            </m:r>
          </m:sup>
        </m:sSup>
      </m:oMath>
      <w:r w:rsidRPr="004F053D">
        <w:rPr>
          <w:rFonts w:ascii="Arial" w:hAnsi="Arial" w:cs="Arial"/>
          <w:bCs/>
        </w:rPr>
        <w:t xml:space="preserve">, the present approach yielded errors at or near machine precision. This comparison indicates that the variational iteration framework combined with shifted Chebyshev basis functions represents the solution of this test problem with low approximation error. In </w:t>
      </w:r>
      <w:r w:rsidRPr="004F053D">
        <w:rPr>
          <w:rFonts w:ascii="Arial" w:hAnsi="Arial" w:cs="Arial"/>
        </w:rPr>
        <w:t>Example 2,</w:t>
      </w:r>
      <w:r w:rsidRPr="004F053D">
        <w:rPr>
          <w:rFonts w:ascii="Arial" w:hAnsi="Arial" w:cs="Arial"/>
          <w:bCs/>
        </w:rPr>
        <w:t xml:space="preserve"> where the exact solution is </w:t>
      </w:r>
      <m:oMath>
        <m:r>
          <m:rPr>
            <m:sty m:val="p"/>
          </m:rPr>
          <w:rPr>
            <w:rFonts w:ascii="Cambria Math" w:hAnsi="Cambria Math" w:cs="Arial"/>
          </w:rPr>
          <m:t>Υ</m:t>
        </m:r>
        <m:r>
          <w:rPr>
            <w:rFonts w:ascii="Cambria Math" w:hAnsi="Cambria Math" w:cs="Arial"/>
          </w:rPr>
          <m:t>(ξ)=</m:t>
        </m:r>
        <m:r>
          <m:rPr>
            <m:sty m:val="p"/>
          </m:rPr>
          <w:rPr>
            <w:rFonts w:ascii="Cambria Math" w:hAnsi="Cambria Math" w:cs="Arial"/>
          </w:rPr>
          <m:t>cos</m:t>
        </m:r>
        <m:r>
          <w:rPr>
            <w:rFonts w:ascii="Cambria Math" w:hAnsi="Cambria Math" w:cs="Arial"/>
          </w:rPr>
          <m:t>⁡ξ+</m:t>
        </m:r>
        <m:r>
          <m:rPr>
            <m:sty m:val="p"/>
          </m:rPr>
          <w:rPr>
            <w:rFonts w:ascii="Cambria Math" w:hAnsi="Cambria Math" w:cs="Arial"/>
          </w:rPr>
          <m:t>sin</m:t>
        </m:r>
        <m:r>
          <w:rPr>
            <w:rFonts w:ascii="Cambria Math" w:hAnsi="Cambria Math" w:cs="Arial"/>
          </w:rPr>
          <m:t>⁡ξ</m:t>
        </m:r>
      </m:oMath>
      <w:r w:rsidRPr="004F053D">
        <w:rPr>
          <w:rFonts w:ascii="Arial" w:hAnsi="Arial" w:cs="Arial"/>
          <w:bCs/>
        </w:rPr>
        <w:t xml:space="preserve">, the proposed method again shows close agreement with the analytical solution. The absolute errors range from </w:t>
      </w:r>
      <m:oMath>
        <m:r>
          <w:rPr>
            <w:rFonts w:ascii="Cambria Math" w:hAnsi="Cambria Math" w:cs="Arial"/>
          </w:rPr>
          <m:t>1.41×</m:t>
        </m:r>
        <m:sSup>
          <m:sSupPr>
            <m:ctrlPr>
              <w:rPr>
                <w:rFonts w:ascii="Cambria Math" w:hAnsi="Cambria Math" w:cs="Arial"/>
                <w:bCs/>
              </w:rPr>
            </m:ctrlPr>
          </m:sSupPr>
          <m:e>
            <m:r>
              <w:rPr>
                <w:rFonts w:ascii="Cambria Math" w:hAnsi="Cambria Math" w:cs="Arial"/>
              </w:rPr>
              <m:t>10</m:t>
            </m:r>
          </m:e>
          <m:sup>
            <m:r>
              <w:rPr>
                <w:rFonts w:ascii="Cambria Math" w:hAnsi="Cambria Math" w:cs="Arial"/>
              </w:rPr>
              <m:t>-7</m:t>
            </m:r>
          </m:sup>
        </m:sSup>
      </m:oMath>
      <w:r w:rsidRPr="004F053D">
        <w:rPr>
          <w:rFonts w:ascii="Arial" w:hAnsi="Arial" w:cs="Arial"/>
          <w:bCs/>
        </w:rPr>
        <w:t xml:space="preserve"> to </w:t>
      </w:r>
      <m:oMath>
        <m:r>
          <w:rPr>
            <w:rFonts w:ascii="Cambria Math" w:hAnsi="Cambria Math" w:cs="Arial"/>
          </w:rPr>
          <m:t>2.27×</m:t>
        </m:r>
        <m:sSup>
          <m:sSupPr>
            <m:ctrlPr>
              <w:rPr>
                <w:rFonts w:ascii="Cambria Math" w:hAnsi="Cambria Math" w:cs="Arial"/>
                <w:bCs/>
              </w:rPr>
            </m:ctrlPr>
          </m:sSupPr>
          <m:e>
            <m:r>
              <w:rPr>
                <w:rFonts w:ascii="Cambria Math" w:hAnsi="Cambria Math" w:cs="Arial"/>
              </w:rPr>
              <m:t>10</m:t>
            </m:r>
          </m:e>
          <m:sup>
            <m:r>
              <w:rPr>
                <w:rFonts w:ascii="Cambria Math" w:hAnsi="Cambria Math" w:cs="Arial"/>
              </w:rPr>
              <m:t>-7</m:t>
            </m:r>
          </m:sup>
        </m:sSup>
      </m:oMath>
      <w:r w:rsidRPr="004F053D">
        <w:rPr>
          <w:rFonts w:ascii="Arial" w:hAnsi="Arial" w:cs="Arial"/>
          <w:bCs/>
        </w:rPr>
        <w:t xml:space="preserve">, which are lower than those obtained using the cubic non-polynomial and cubic polynomial spline methods reported by Khalid and Naeem (2018). The cubic polynomial approach produced errors of order </w:t>
      </w:r>
      <m:oMath>
        <m:sSup>
          <m:sSupPr>
            <m:ctrlPr>
              <w:rPr>
                <w:rFonts w:ascii="Cambria Math" w:hAnsi="Cambria Math" w:cs="Arial"/>
                <w:bCs/>
              </w:rPr>
            </m:ctrlPr>
          </m:sSupPr>
          <m:e>
            <m:r>
              <w:rPr>
                <w:rFonts w:ascii="Cambria Math" w:hAnsi="Cambria Math" w:cs="Arial"/>
              </w:rPr>
              <m:t>10</m:t>
            </m:r>
          </m:e>
          <m:sup>
            <m:r>
              <w:rPr>
                <w:rFonts w:ascii="Cambria Math" w:hAnsi="Cambria Math" w:cs="Arial"/>
              </w:rPr>
              <m:t>-4</m:t>
            </m:r>
          </m:sup>
        </m:sSup>
      </m:oMath>
      <w:r w:rsidRPr="004F053D">
        <w:rPr>
          <w:rFonts w:ascii="Arial" w:hAnsi="Arial" w:cs="Arial"/>
          <w:bCs/>
        </w:rPr>
        <w:t xml:space="preserve">, whereas the present method reduced the error magnitude by approximately three orders at the tabulated points. This result supports the ability of the shifted Chebyshev polynomial approximation to represent the solution accurately. For </w:t>
      </w:r>
      <w:proofErr w:type="gramStart"/>
      <w:r w:rsidRPr="004F053D">
        <w:rPr>
          <w:rFonts w:ascii="Arial" w:hAnsi="Arial" w:cs="Arial"/>
        </w:rPr>
        <w:t>Example</w:t>
      </w:r>
      <w:proofErr w:type="gramEnd"/>
      <w:r w:rsidRPr="004F053D">
        <w:rPr>
          <w:rFonts w:ascii="Arial" w:hAnsi="Arial" w:cs="Arial"/>
        </w:rPr>
        <w:t xml:space="preserve"> 3,</w:t>
      </w:r>
      <w:r w:rsidRPr="004F053D">
        <w:rPr>
          <w:rFonts w:ascii="Arial" w:hAnsi="Arial" w:cs="Arial"/>
          <w:bCs/>
        </w:rPr>
        <w:t xml:space="preserve"> the method was applied to a linear fourteenth-order problem involving lower-order derivative terms and variable coefficients. The resulting approximation closely reproduced the exact solution </w:t>
      </w:r>
      <m:oMath>
        <m:r>
          <m:rPr>
            <m:sty m:val="p"/>
          </m:rPr>
          <w:rPr>
            <w:rFonts w:ascii="Cambria Math" w:hAnsi="Cambria Math" w:cs="Arial"/>
          </w:rPr>
          <m:t>Υ</m:t>
        </m:r>
        <m:r>
          <w:rPr>
            <w:rFonts w:ascii="Cambria Math" w:hAnsi="Cambria Math" w:cs="Arial"/>
          </w:rPr>
          <m:t>(ξ)=</m:t>
        </m:r>
        <m:r>
          <m:rPr>
            <m:sty m:val="p"/>
          </m:rPr>
          <w:rPr>
            <w:rFonts w:ascii="Cambria Math" w:hAnsi="Cambria Math" w:cs="Arial"/>
          </w:rPr>
          <m:t>sin</m:t>
        </m:r>
        <m:r>
          <w:rPr>
            <w:rFonts w:ascii="Cambria Math" w:hAnsi="Cambria Math" w:cs="Arial"/>
          </w:rPr>
          <m:t>⁡ξ(</m:t>
        </m:r>
        <m:sSup>
          <m:sSupPr>
            <m:ctrlPr>
              <w:rPr>
                <w:rFonts w:ascii="Cambria Math" w:hAnsi="Cambria Math" w:cs="Arial"/>
                <w:bCs/>
              </w:rPr>
            </m:ctrlPr>
          </m:sSupPr>
          <m:e>
            <m:r>
              <w:rPr>
                <w:rFonts w:ascii="Cambria Math" w:hAnsi="Cambria Math" w:cs="Arial"/>
              </w:rPr>
              <m:t>ξ</m:t>
            </m:r>
          </m:e>
          <m:sup>
            <m:r>
              <w:rPr>
                <w:rFonts w:ascii="Cambria Math" w:hAnsi="Cambria Math" w:cs="Arial"/>
              </w:rPr>
              <m:t>2</m:t>
            </m:r>
          </m:sup>
        </m:sSup>
        <m:r>
          <w:rPr>
            <w:rFonts w:ascii="Cambria Math" w:hAnsi="Cambria Math" w:cs="Arial"/>
          </w:rPr>
          <m:t>-1)</m:t>
        </m:r>
      </m:oMath>
      <w:r w:rsidRPr="004F053D">
        <w:rPr>
          <w:rFonts w:ascii="Arial" w:hAnsi="Arial" w:cs="Arial"/>
          <w:bCs/>
        </w:rPr>
        <w:t xml:space="preserve">. As shown in Table 3, the absolute errors are either zero or of order </w:t>
      </w:r>
      <m:oMath>
        <m:sSup>
          <m:sSupPr>
            <m:ctrlPr>
              <w:rPr>
                <w:rFonts w:ascii="Cambria Math" w:hAnsi="Cambria Math" w:cs="Arial"/>
                <w:bCs/>
              </w:rPr>
            </m:ctrlPr>
          </m:sSupPr>
          <m:e>
            <m:r>
              <w:rPr>
                <w:rFonts w:ascii="Cambria Math" w:hAnsi="Cambria Math" w:cs="Arial"/>
              </w:rPr>
              <m:t>10</m:t>
            </m:r>
          </m:e>
          <m:sup>
            <m:r>
              <w:rPr>
                <w:rFonts w:ascii="Cambria Math" w:hAnsi="Cambria Math" w:cs="Arial"/>
              </w:rPr>
              <m:t>-10</m:t>
            </m:r>
          </m:sup>
        </m:sSup>
      </m:oMath>
      <w:r w:rsidRPr="004F053D">
        <w:rPr>
          <w:rFonts w:ascii="Arial" w:hAnsi="Arial" w:cs="Arial"/>
          <w:bCs/>
        </w:rPr>
        <w:t xml:space="preserve">, indicating close numerical agreement. Although the differential transform method (DTM) reported slightly smaller errors at certain </w:t>
      </w:r>
      <w:r w:rsidRPr="004F053D">
        <w:rPr>
          <w:rFonts w:ascii="Arial" w:hAnsi="Arial" w:cs="Arial"/>
          <w:bCs/>
        </w:rPr>
        <w:lastRenderedPageBreak/>
        <w:t xml:space="preserve">points, both methods produced highly accurate solutions. The proposed approach also yielded smaller errors than the homotopy perturbation method (HPM), whose errors ranged from </w:t>
      </w:r>
      <m:oMath>
        <m:sSup>
          <m:sSupPr>
            <m:ctrlPr>
              <w:rPr>
                <w:rFonts w:ascii="Cambria Math" w:hAnsi="Cambria Math" w:cs="Arial"/>
                <w:bCs/>
              </w:rPr>
            </m:ctrlPr>
          </m:sSupPr>
          <m:e>
            <m:r>
              <w:rPr>
                <w:rFonts w:ascii="Cambria Math" w:hAnsi="Cambria Math" w:cs="Arial"/>
              </w:rPr>
              <m:t>10</m:t>
            </m:r>
          </m:e>
          <m:sup>
            <m:r>
              <w:rPr>
                <w:rFonts w:ascii="Cambria Math" w:hAnsi="Cambria Math" w:cs="Arial"/>
              </w:rPr>
              <m:t>-8</m:t>
            </m:r>
          </m:sup>
        </m:sSup>
      </m:oMath>
      <w:r w:rsidRPr="004F053D">
        <w:rPr>
          <w:rFonts w:ascii="Arial" w:hAnsi="Arial" w:cs="Arial"/>
          <w:bCs/>
        </w:rPr>
        <w:t xml:space="preserve"> to </w:t>
      </w:r>
      <m:oMath>
        <m:sSup>
          <m:sSupPr>
            <m:ctrlPr>
              <w:rPr>
                <w:rFonts w:ascii="Cambria Math" w:hAnsi="Cambria Math" w:cs="Arial"/>
                <w:bCs/>
              </w:rPr>
            </m:ctrlPr>
          </m:sSupPr>
          <m:e>
            <m:r>
              <w:rPr>
                <w:rFonts w:ascii="Cambria Math" w:hAnsi="Cambria Math" w:cs="Arial"/>
              </w:rPr>
              <m:t>10</m:t>
            </m:r>
          </m:e>
          <m:sup>
            <m:r>
              <w:rPr>
                <w:rFonts w:ascii="Cambria Math" w:hAnsi="Cambria Math" w:cs="Arial"/>
              </w:rPr>
              <m:t>-5</m:t>
            </m:r>
          </m:sup>
        </m:sSup>
      </m:oMath>
      <w:r w:rsidRPr="004F053D">
        <w:rPr>
          <w:rFonts w:ascii="Arial" w:hAnsi="Arial" w:cs="Arial"/>
          <w:bCs/>
        </w:rPr>
        <w:t>. The results indicate that the developed scheme remains accurate for the three benchmark problems considered. The formulation does not require discretisation, perturbation assumptions, or linearisation. By using the variational iteration correction functional together with a Lagrange multiplier determined through variational principles, the method provides accurate approximations with a direct computational procedure. The agreement between the numerical and exact solutions across the examples supports the accuracy of the proposed scheme. Overall, the numerical experiments indicate that VIM coupled with shifted Chebyshev polynomials of the fourth kind is a competitive approach for the selected linear fourteenth-order boundary value problems.</w:t>
      </w:r>
    </w:p>
    <w:p w14:paraId="367E1FDD" w14:textId="77777777" w:rsidR="00272DAC" w:rsidRPr="004F053D" w:rsidRDefault="00272DAC" w:rsidP="00441B6F">
      <w:pPr>
        <w:pStyle w:val="ConcHead"/>
        <w:spacing w:after="0"/>
        <w:jc w:val="both"/>
        <w:rPr>
          <w:rFonts w:ascii="Arial" w:hAnsi="Arial" w:cs="Arial"/>
        </w:rPr>
      </w:pPr>
    </w:p>
    <w:p w14:paraId="1F991FC7" w14:textId="77777777" w:rsidR="00B01FCD" w:rsidRPr="004F053D" w:rsidRDefault="00000F8F" w:rsidP="00441B6F">
      <w:pPr>
        <w:pStyle w:val="ConcHead"/>
        <w:spacing w:after="0"/>
        <w:jc w:val="both"/>
        <w:rPr>
          <w:rFonts w:ascii="Arial" w:hAnsi="Arial" w:cs="Arial"/>
        </w:rPr>
      </w:pPr>
      <w:r w:rsidRPr="004F053D">
        <w:rPr>
          <w:rFonts w:ascii="Arial" w:hAnsi="Arial" w:cs="Arial"/>
        </w:rPr>
        <w:t xml:space="preserve">4. </w:t>
      </w:r>
      <w:r w:rsidR="00272DAC" w:rsidRPr="004F053D">
        <w:rPr>
          <w:rFonts w:ascii="Arial" w:hAnsi="Arial" w:cs="Arial"/>
          <w:caps w:val="0"/>
        </w:rPr>
        <w:t>Conclusion</w:t>
      </w:r>
    </w:p>
    <w:p w14:paraId="5064DB80" w14:textId="77777777" w:rsidR="00790ADA" w:rsidRPr="004F053D" w:rsidRDefault="00790ADA" w:rsidP="00441B6F">
      <w:pPr>
        <w:pStyle w:val="ConcHead"/>
        <w:spacing w:after="0"/>
        <w:jc w:val="both"/>
        <w:rPr>
          <w:rFonts w:ascii="Arial" w:hAnsi="Arial" w:cs="Arial"/>
        </w:rPr>
      </w:pPr>
    </w:p>
    <w:p w14:paraId="597BE623" w14:textId="77777777" w:rsidR="004F053D" w:rsidRPr="004F053D" w:rsidRDefault="004F053D" w:rsidP="004F053D">
      <w:pPr>
        <w:pStyle w:val="pdq2pgselectionanchorcontainer"/>
        <w:jc w:val="both"/>
      </w:pPr>
      <w:r w:rsidRPr="004F053D">
        <w:t xml:space="preserve">This study developed a numerical procedure for linear fourteenth-order boundary value problems by combining the variational iteration method with shifted Chebyshev polynomials of the fourth kind. The formulation uses a correction functional and a Lagrange multiplier derived through variational principles, while the shifted polynomial basis represents the approximate solution and supports determination of the unknown coefficients from the boundary conditions. Application to three benchmark problems with known exact solutions produced close numerical agreement across the tabulated points. The absolute-error comparisons showed that the proposed procedure was competitive with the published methods considered in the manuscript and, for several reported points, yielded smaller errors. The graphical results also showed substantial overlap between the approximate and exact solution curves. Within the scope of the selected linear examples, the method therefore provides a direct and accurate approach that does not require </w:t>
      </w:r>
      <w:proofErr w:type="spellStart"/>
      <w:r w:rsidRPr="004F053D">
        <w:t>discretisation</w:t>
      </w:r>
      <w:proofErr w:type="spellEnd"/>
      <w:r w:rsidRPr="004F053D">
        <w:t xml:space="preserve">, perturbation assumptions or </w:t>
      </w:r>
      <w:proofErr w:type="spellStart"/>
      <w:r w:rsidRPr="004F053D">
        <w:t>linearisation</w:t>
      </w:r>
      <w:proofErr w:type="spellEnd"/>
      <w:r w:rsidRPr="004F053D">
        <w:t xml:space="preserve">. Broader computational assessment is nevertheless needed before its performance can be </w:t>
      </w:r>
      <w:proofErr w:type="spellStart"/>
      <w:r w:rsidRPr="004F053D">
        <w:t>generalised</w:t>
      </w:r>
      <w:proofErr w:type="spellEnd"/>
      <w:r w:rsidRPr="004F053D">
        <w:t xml:space="preserve"> to other coefficient structures, boundary conditions or classes of higher-order ordinary and partial differential equations.</w:t>
      </w:r>
    </w:p>
    <w:p w14:paraId="31EE0937" w14:textId="3B582151" w:rsidR="00564E43" w:rsidRPr="004F053D" w:rsidRDefault="004F053D" w:rsidP="001A3C78">
      <w:pPr>
        <w:rPr>
          <w:rFonts w:ascii="Arial" w:hAnsi="Arial" w:cs="Arial"/>
          <w:b/>
          <w:bCs/>
          <w:sz w:val="22"/>
          <w:szCs w:val="22"/>
        </w:rPr>
      </w:pPr>
      <w:r w:rsidRPr="004F053D">
        <w:rPr>
          <w:rFonts w:ascii="Arial" w:hAnsi="Arial" w:cs="Arial"/>
          <w:b/>
          <w:bCs/>
          <w:sz w:val="22"/>
          <w:szCs w:val="22"/>
        </w:rPr>
        <w:t>Limitations</w:t>
      </w:r>
    </w:p>
    <w:p w14:paraId="70D78DE8" w14:textId="0CB40902" w:rsidR="004F053D" w:rsidRPr="004F053D" w:rsidRDefault="004F053D" w:rsidP="004F053D">
      <w:pPr>
        <w:jc w:val="both"/>
        <w:rPr>
          <w:rFonts w:ascii="Arial" w:hAnsi="Arial" w:cs="Arial"/>
          <w:b/>
          <w:bCs/>
          <w:sz w:val="22"/>
          <w:szCs w:val="22"/>
        </w:rPr>
      </w:pPr>
      <w:r w:rsidRPr="004F053D">
        <w:t>The assessment is limited to three linear fourteenth-order boundary value problems with known exact solutions. Accuracy is evaluated through absolute errors at selected points and graphical agreement for these benchmark cases. Consequently, the findings should be interpreted within this problem class and computational setting. Further applications involving different coefficient structures, boundary conditions and approximation degrees are required to establish the generality of the scheme beyond the examples examined.</w:t>
      </w:r>
    </w:p>
    <w:p w14:paraId="7FB4E923" w14:textId="77777777" w:rsidR="004F053D" w:rsidRPr="004F053D" w:rsidRDefault="004F053D" w:rsidP="001A3C78">
      <w:pPr>
        <w:rPr>
          <w:rFonts w:ascii="Arial" w:hAnsi="Arial" w:cs="Arial"/>
          <w:b/>
          <w:bCs/>
          <w:sz w:val="22"/>
          <w:szCs w:val="22"/>
        </w:rPr>
      </w:pPr>
    </w:p>
    <w:p w14:paraId="13E46224" w14:textId="77777777" w:rsidR="009639D2" w:rsidRPr="004F053D" w:rsidRDefault="009639D2" w:rsidP="009639D2">
      <w:pPr>
        <w:rPr>
          <w:rFonts w:ascii="Times New Roman" w:hAnsi="Times New Roman"/>
          <w:b/>
        </w:rPr>
      </w:pPr>
      <w:r w:rsidRPr="004F053D">
        <w:rPr>
          <w:rFonts w:ascii="Times New Roman" w:hAnsi="Times New Roman"/>
          <w:b/>
        </w:rPr>
        <w:t>Declaration of AI Use</w:t>
      </w:r>
    </w:p>
    <w:p w14:paraId="3B95CCC8" w14:textId="77777777" w:rsidR="009639D2" w:rsidRPr="004F053D" w:rsidRDefault="009639D2" w:rsidP="009639D2">
      <w:pPr>
        <w:rPr>
          <w:rFonts w:ascii="Times New Roman" w:hAnsi="Times New Roman"/>
        </w:rPr>
      </w:pPr>
    </w:p>
    <w:p w14:paraId="7CDDD5FE" w14:textId="77777777" w:rsidR="009639D2" w:rsidRPr="004F053D" w:rsidRDefault="009639D2" w:rsidP="009639D2">
      <w:pPr>
        <w:jc w:val="both"/>
        <w:rPr>
          <w:rFonts w:ascii="Times New Roman" w:hAnsi="Times New Roman"/>
        </w:rPr>
      </w:pPr>
      <w:r w:rsidRPr="004F053D">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w:t>
      </w:r>
      <w:r w:rsidRPr="004F053D">
        <w:lastRenderedPageBreak/>
        <w:t>interpretations, were carefully reviewed, revised, verified, and approved by the authors. The authors accept full responsibility for the accuracy, integrity, and final content of the manuscript.</w:t>
      </w:r>
    </w:p>
    <w:p w14:paraId="65675A19" w14:textId="77777777" w:rsidR="00564E43" w:rsidRPr="004F053D" w:rsidRDefault="00564E43" w:rsidP="00441B6F">
      <w:pPr>
        <w:pStyle w:val="AcknHead"/>
        <w:spacing w:after="0"/>
        <w:jc w:val="both"/>
        <w:rPr>
          <w:rFonts w:ascii="Arial" w:hAnsi="Arial" w:cs="Arial"/>
          <w:caps w:val="0"/>
        </w:rPr>
      </w:pPr>
    </w:p>
    <w:p w14:paraId="48F84F6B" w14:textId="77777777" w:rsidR="00315186" w:rsidRPr="004F053D" w:rsidRDefault="00315186" w:rsidP="00441B6F"/>
    <w:p w14:paraId="790B89A5" w14:textId="77777777" w:rsidR="00860000" w:rsidRPr="004F053D" w:rsidRDefault="00E43D4E" w:rsidP="00441B6F">
      <w:pPr>
        <w:pStyle w:val="ReferHead"/>
        <w:spacing w:after="0"/>
        <w:jc w:val="both"/>
        <w:rPr>
          <w:rFonts w:ascii="Arial" w:hAnsi="Arial" w:cs="Arial"/>
          <w:bCs/>
        </w:rPr>
      </w:pPr>
      <w:r w:rsidRPr="004F053D">
        <w:rPr>
          <w:rFonts w:ascii="Arial" w:hAnsi="Arial" w:cs="Arial"/>
          <w:bCs/>
          <w:caps w:val="0"/>
        </w:rPr>
        <w:t>Competing Interests</w:t>
      </w:r>
    </w:p>
    <w:p w14:paraId="4AAC6D9C" w14:textId="77777777" w:rsidR="00860000" w:rsidRPr="004F053D" w:rsidRDefault="00860000" w:rsidP="00441B6F">
      <w:pPr>
        <w:pStyle w:val="ReferHead"/>
        <w:spacing w:after="0"/>
        <w:jc w:val="both"/>
        <w:rPr>
          <w:rFonts w:ascii="Arial" w:hAnsi="Arial" w:cs="Arial"/>
        </w:rPr>
      </w:pPr>
    </w:p>
    <w:p w14:paraId="53F5DE73" w14:textId="77777777" w:rsidR="00E43D4E" w:rsidRPr="004F053D" w:rsidRDefault="00E43D4E" w:rsidP="00E43D4E">
      <w:pPr>
        <w:jc w:val="both"/>
        <w:rPr>
          <w:rFonts w:ascii="Arial" w:hAnsi="Arial" w:cs="Arial"/>
        </w:rPr>
      </w:pPr>
      <w:r w:rsidRPr="004F053D">
        <w:rPr>
          <w:rFonts w:ascii="Arial" w:hAnsi="Arial" w:cs="Arial"/>
        </w:rPr>
        <w:t>The authors affirm that they have no known financial or personal relationships that could have influenced the research presented in this paper.</w:t>
      </w:r>
    </w:p>
    <w:p w14:paraId="1A63C762" w14:textId="77777777" w:rsidR="00860000" w:rsidRPr="004F053D" w:rsidRDefault="00860000" w:rsidP="00441B6F">
      <w:pPr>
        <w:pStyle w:val="ReferHead"/>
        <w:spacing w:after="0"/>
        <w:jc w:val="both"/>
        <w:rPr>
          <w:rFonts w:ascii="Arial" w:hAnsi="Arial" w:cs="Arial"/>
        </w:rPr>
      </w:pPr>
    </w:p>
    <w:p w14:paraId="00E4B9C5" w14:textId="77777777" w:rsidR="00B01FCD" w:rsidRPr="004F053D" w:rsidRDefault="001A3C78" w:rsidP="00441B6F">
      <w:pPr>
        <w:pStyle w:val="ReferHead"/>
        <w:spacing w:after="0"/>
        <w:jc w:val="both"/>
        <w:rPr>
          <w:rFonts w:ascii="Arial" w:hAnsi="Arial" w:cs="Arial"/>
        </w:rPr>
      </w:pPr>
      <w:r w:rsidRPr="004F053D">
        <w:rPr>
          <w:rFonts w:ascii="Arial" w:hAnsi="Arial" w:cs="Arial"/>
          <w:caps w:val="0"/>
        </w:rPr>
        <w:t>References</w:t>
      </w:r>
    </w:p>
    <w:p w14:paraId="61B772C3" w14:textId="77777777" w:rsidR="00790ADA" w:rsidRDefault="00790ADA" w:rsidP="00441B6F">
      <w:pPr>
        <w:pStyle w:val="ReferHead"/>
        <w:spacing w:after="0"/>
        <w:jc w:val="both"/>
        <w:rPr>
          <w:rFonts w:ascii="Arial" w:hAnsi="Arial" w:cs="Arial"/>
        </w:rPr>
      </w:pPr>
    </w:p>
    <w:p w14:paraId="44BFE11B" w14:textId="77777777" w:rsidR="005847B6" w:rsidRPr="005847B6" w:rsidRDefault="005847B6" w:rsidP="005847B6">
      <w:pPr>
        <w:spacing w:before="100" w:beforeAutospacing="1" w:after="100" w:afterAutospacing="1"/>
        <w:rPr>
          <w:rFonts w:ascii="Times New Roman" w:hAnsi="Times New Roman"/>
          <w:sz w:val="24"/>
          <w:szCs w:val="24"/>
        </w:rPr>
      </w:pPr>
      <w:r w:rsidRPr="005847B6">
        <w:rPr>
          <w:rFonts w:ascii="Times New Roman" w:hAnsi="Times New Roman"/>
          <w:sz w:val="24"/>
          <w:szCs w:val="24"/>
        </w:rPr>
        <w:t xml:space="preserve">Adeosun, T. A., </w:t>
      </w:r>
      <w:proofErr w:type="spellStart"/>
      <w:r w:rsidRPr="005847B6">
        <w:rPr>
          <w:rFonts w:ascii="Times New Roman" w:hAnsi="Times New Roman"/>
          <w:sz w:val="24"/>
          <w:szCs w:val="24"/>
        </w:rPr>
        <w:t>Fenuga</w:t>
      </w:r>
      <w:proofErr w:type="spellEnd"/>
      <w:r w:rsidRPr="005847B6">
        <w:rPr>
          <w:rFonts w:ascii="Times New Roman" w:hAnsi="Times New Roman"/>
          <w:sz w:val="24"/>
          <w:szCs w:val="24"/>
        </w:rPr>
        <w:t xml:space="preserve">, O. J., Adelana, S. O., John, A. M., </w:t>
      </w:r>
      <w:proofErr w:type="spellStart"/>
      <w:r w:rsidRPr="005847B6">
        <w:rPr>
          <w:rFonts w:ascii="Times New Roman" w:hAnsi="Times New Roman"/>
          <w:sz w:val="24"/>
          <w:szCs w:val="24"/>
        </w:rPr>
        <w:t>Ogunjimi</w:t>
      </w:r>
      <w:proofErr w:type="spellEnd"/>
      <w:r w:rsidRPr="005847B6">
        <w:rPr>
          <w:rFonts w:ascii="Times New Roman" w:hAnsi="Times New Roman"/>
          <w:sz w:val="24"/>
          <w:szCs w:val="24"/>
        </w:rPr>
        <w:t xml:space="preserve">, O., &amp; Alao, K. B. (2013). Variational iteration method solutions for certain thirteenth-order ordinary differential equations. </w:t>
      </w:r>
      <w:r w:rsidRPr="005847B6">
        <w:rPr>
          <w:rFonts w:ascii="Times New Roman" w:hAnsi="Times New Roman"/>
          <w:i/>
          <w:iCs/>
          <w:sz w:val="24"/>
          <w:szCs w:val="24"/>
        </w:rPr>
        <w:t>Applied Mathematics, 4</w:t>
      </w:r>
      <w:r w:rsidRPr="005847B6">
        <w:rPr>
          <w:rFonts w:ascii="Times New Roman" w:hAnsi="Times New Roman"/>
          <w:sz w:val="24"/>
          <w:szCs w:val="24"/>
        </w:rPr>
        <w:t xml:space="preserve">(10), 1405–1411. </w:t>
      </w:r>
      <w:hyperlink r:id="rId17" w:history="1">
        <w:r w:rsidRPr="005847B6">
          <w:rPr>
            <w:rFonts w:ascii="Times New Roman" w:hAnsi="Times New Roman"/>
            <w:color w:val="0000FF"/>
            <w:sz w:val="24"/>
            <w:szCs w:val="24"/>
            <w:u w:val="single"/>
          </w:rPr>
          <w:t>https://doi.org/10.4236/am.2013.410190</w:t>
        </w:r>
      </w:hyperlink>
    </w:p>
    <w:p w14:paraId="102BABCB" w14:textId="77777777" w:rsidR="005847B6" w:rsidRPr="005847B6" w:rsidRDefault="005847B6" w:rsidP="005847B6">
      <w:pPr>
        <w:spacing w:before="100" w:beforeAutospacing="1" w:after="100" w:afterAutospacing="1"/>
        <w:rPr>
          <w:rFonts w:ascii="Times New Roman" w:hAnsi="Times New Roman"/>
          <w:sz w:val="24"/>
          <w:szCs w:val="24"/>
        </w:rPr>
      </w:pPr>
      <w:r w:rsidRPr="005847B6">
        <w:rPr>
          <w:rFonts w:ascii="Times New Roman" w:hAnsi="Times New Roman"/>
          <w:sz w:val="24"/>
          <w:szCs w:val="24"/>
        </w:rPr>
        <w:t xml:space="preserve">Akram, G., &amp; Sadaf, M. (2017). Application of </w:t>
      </w:r>
      <w:proofErr w:type="spellStart"/>
      <w:r w:rsidRPr="005847B6">
        <w:rPr>
          <w:rFonts w:ascii="Times New Roman" w:hAnsi="Times New Roman"/>
          <w:sz w:val="24"/>
          <w:szCs w:val="24"/>
        </w:rPr>
        <w:t>homotopy</w:t>
      </w:r>
      <w:proofErr w:type="spellEnd"/>
      <w:r w:rsidRPr="005847B6">
        <w:rPr>
          <w:rFonts w:ascii="Times New Roman" w:hAnsi="Times New Roman"/>
          <w:sz w:val="24"/>
          <w:szCs w:val="24"/>
        </w:rPr>
        <w:t xml:space="preserve"> analysis method to the solution of ninth-order boundary value problems in AFTI-F16 fighters. </w:t>
      </w:r>
      <w:r w:rsidRPr="005847B6">
        <w:rPr>
          <w:rFonts w:ascii="Times New Roman" w:hAnsi="Times New Roman"/>
          <w:i/>
          <w:iCs/>
          <w:sz w:val="24"/>
          <w:szCs w:val="24"/>
        </w:rPr>
        <w:t>Journal of the Association of Arab Universities for Basic and Applied Sciences, 24</w:t>
      </w:r>
      <w:r w:rsidRPr="005847B6">
        <w:rPr>
          <w:rFonts w:ascii="Times New Roman" w:hAnsi="Times New Roman"/>
          <w:sz w:val="24"/>
          <w:szCs w:val="24"/>
        </w:rPr>
        <w:t xml:space="preserve">, 149–155. </w:t>
      </w:r>
      <w:hyperlink r:id="rId18" w:history="1">
        <w:r w:rsidRPr="005847B6">
          <w:rPr>
            <w:rFonts w:ascii="Times New Roman" w:hAnsi="Times New Roman"/>
            <w:color w:val="0000FF"/>
            <w:sz w:val="24"/>
            <w:szCs w:val="24"/>
            <w:u w:val="single"/>
          </w:rPr>
          <w:t>https://doi.org/10.1016/j.jaubas.2016.08.002</w:t>
        </w:r>
      </w:hyperlink>
    </w:p>
    <w:p w14:paraId="766A3C32" w14:textId="77777777" w:rsidR="005847B6" w:rsidRPr="005847B6" w:rsidRDefault="005847B6" w:rsidP="005847B6">
      <w:pPr>
        <w:spacing w:before="100" w:beforeAutospacing="1" w:after="100" w:afterAutospacing="1"/>
        <w:rPr>
          <w:rFonts w:ascii="Times New Roman" w:hAnsi="Times New Roman"/>
          <w:sz w:val="24"/>
          <w:szCs w:val="24"/>
        </w:rPr>
      </w:pPr>
      <w:r w:rsidRPr="005847B6">
        <w:rPr>
          <w:rFonts w:ascii="Times New Roman" w:hAnsi="Times New Roman"/>
          <w:sz w:val="24"/>
          <w:szCs w:val="24"/>
        </w:rPr>
        <w:t xml:space="preserve">Amin, R., Shah, K., Khan, I., Asif, M., </w:t>
      </w:r>
      <w:proofErr w:type="spellStart"/>
      <w:r w:rsidRPr="005847B6">
        <w:rPr>
          <w:rFonts w:ascii="Times New Roman" w:hAnsi="Times New Roman"/>
          <w:sz w:val="24"/>
          <w:szCs w:val="24"/>
        </w:rPr>
        <w:t>Abualnaja</w:t>
      </w:r>
      <w:proofErr w:type="spellEnd"/>
      <w:r w:rsidRPr="005847B6">
        <w:rPr>
          <w:rFonts w:ascii="Times New Roman" w:hAnsi="Times New Roman"/>
          <w:sz w:val="24"/>
          <w:szCs w:val="24"/>
        </w:rPr>
        <w:t>, K. M., Mahmoud, E. E., &amp; Abdel-</w:t>
      </w:r>
      <w:proofErr w:type="spellStart"/>
      <w:r w:rsidRPr="005847B6">
        <w:rPr>
          <w:rFonts w:ascii="Times New Roman" w:hAnsi="Times New Roman"/>
          <w:sz w:val="24"/>
          <w:szCs w:val="24"/>
        </w:rPr>
        <w:t>Aty</w:t>
      </w:r>
      <w:proofErr w:type="spellEnd"/>
      <w:r w:rsidRPr="005847B6">
        <w:rPr>
          <w:rFonts w:ascii="Times New Roman" w:hAnsi="Times New Roman"/>
          <w:sz w:val="24"/>
          <w:szCs w:val="24"/>
        </w:rPr>
        <w:t xml:space="preserve">, A.-H. (2020). A powerful numerical technique for treating twelfth-order boundary value problems. </w:t>
      </w:r>
      <w:r w:rsidRPr="005847B6">
        <w:rPr>
          <w:rFonts w:ascii="Times New Roman" w:hAnsi="Times New Roman"/>
          <w:i/>
          <w:iCs/>
          <w:sz w:val="24"/>
          <w:szCs w:val="24"/>
        </w:rPr>
        <w:t>Open Physics, 18</w:t>
      </w:r>
      <w:r w:rsidRPr="005847B6">
        <w:rPr>
          <w:rFonts w:ascii="Times New Roman" w:hAnsi="Times New Roman"/>
          <w:sz w:val="24"/>
          <w:szCs w:val="24"/>
        </w:rPr>
        <w:t xml:space="preserve">(1), 1048–1062. </w:t>
      </w:r>
      <w:hyperlink r:id="rId19" w:history="1">
        <w:r w:rsidRPr="005847B6">
          <w:rPr>
            <w:rFonts w:ascii="Times New Roman" w:hAnsi="Times New Roman"/>
            <w:color w:val="0000FF"/>
            <w:sz w:val="24"/>
            <w:szCs w:val="24"/>
            <w:u w:val="single"/>
          </w:rPr>
          <w:t>https://doi.org/10.1515/phys-2020-0205</w:t>
        </w:r>
      </w:hyperlink>
    </w:p>
    <w:p w14:paraId="649445DE" w14:textId="77777777" w:rsidR="005847B6" w:rsidRPr="005847B6" w:rsidRDefault="005847B6" w:rsidP="005847B6">
      <w:pPr>
        <w:spacing w:before="100" w:beforeAutospacing="1" w:after="100" w:afterAutospacing="1"/>
        <w:rPr>
          <w:rFonts w:ascii="Times New Roman" w:hAnsi="Times New Roman"/>
          <w:sz w:val="24"/>
          <w:szCs w:val="24"/>
        </w:rPr>
      </w:pPr>
      <w:r w:rsidRPr="005847B6">
        <w:rPr>
          <w:rFonts w:ascii="Times New Roman" w:hAnsi="Times New Roman"/>
          <w:sz w:val="24"/>
          <w:szCs w:val="24"/>
        </w:rPr>
        <w:t xml:space="preserve">Arifeen, S. U., Haq, S., Ghafoor, A., Ullah, A., Kumam, P., &amp; Chaipanya, P. (2021). Numerical solutions of higher-order boundary value problems via wavelet approach. </w:t>
      </w:r>
      <w:r w:rsidRPr="005847B6">
        <w:rPr>
          <w:rFonts w:ascii="Times New Roman" w:hAnsi="Times New Roman"/>
          <w:i/>
          <w:iCs/>
          <w:sz w:val="24"/>
          <w:szCs w:val="24"/>
        </w:rPr>
        <w:t>Advances in Difference Equations, 2021</w:t>
      </w:r>
      <w:r w:rsidRPr="005847B6">
        <w:rPr>
          <w:rFonts w:ascii="Times New Roman" w:hAnsi="Times New Roman"/>
          <w:sz w:val="24"/>
          <w:szCs w:val="24"/>
        </w:rPr>
        <w:t xml:space="preserve">, Article 347. </w:t>
      </w:r>
      <w:hyperlink r:id="rId20" w:history="1">
        <w:r w:rsidRPr="005847B6">
          <w:rPr>
            <w:rFonts w:ascii="Times New Roman" w:hAnsi="Times New Roman"/>
            <w:color w:val="0000FF"/>
            <w:sz w:val="24"/>
            <w:szCs w:val="24"/>
            <w:u w:val="single"/>
          </w:rPr>
          <w:t>https://doi.org/10.1186/s13662-021-03495-6</w:t>
        </w:r>
      </w:hyperlink>
    </w:p>
    <w:p w14:paraId="274951A8" w14:textId="77777777" w:rsidR="005847B6" w:rsidRPr="005847B6" w:rsidRDefault="005847B6" w:rsidP="005847B6">
      <w:pPr>
        <w:spacing w:before="100" w:beforeAutospacing="1" w:after="100" w:afterAutospacing="1"/>
        <w:rPr>
          <w:rFonts w:ascii="Times New Roman" w:hAnsi="Times New Roman"/>
          <w:sz w:val="24"/>
          <w:szCs w:val="24"/>
        </w:rPr>
      </w:pPr>
      <w:proofErr w:type="spellStart"/>
      <w:r w:rsidRPr="005847B6">
        <w:rPr>
          <w:rFonts w:ascii="Times New Roman" w:hAnsi="Times New Roman"/>
          <w:sz w:val="24"/>
          <w:szCs w:val="24"/>
        </w:rPr>
        <w:t>Ayansiji</w:t>
      </w:r>
      <w:proofErr w:type="spellEnd"/>
      <w:r w:rsidRPr="005847B6">
        <w:rPr>
          <w:rFonts w:ascii="Times New Roman" w:hAnsi="Times New Roman"/>
          <w:sz w:val="24"/>
          <w:szCs w:val="24"/>
        </w:rPr>
        <w:t xml:space="preserve">, M. O., </w:t>
      </w:r>
      <w:proofErr w:type="spellStart"/>
      <w:r w:rsidRPr="005847B6">
        <w:rPr>
          <w:rFonts w:ascii="Times New Roman" w:hAnsi="Times New Roman"/>
          <w:sz w:val="24"/>
          <w:szCs w:val="24"/>
        </w:rPr>
        <w:t>Orovwuje</w:t>
      </w:r>
      <w:proofErr w:type="spellEnd"/>
      <w:r w:rsidRPr="005847B6">
        <w:rPr>
          <w:rFonts w:ascii="Times New Roman" w:hAnsi="Times New Roman"/>
          <w:sz w:val="24"/>
          <w:szCs w:val="24"/>
        </w:rPr>
        <w:t xml:space="preserve">, P. S., </w:t>
      </w:r>
      <w:proofErr w:type="spellStart"/>
      <w:r w:rsidRPr="005847B6">
        <w:rPr>
          <w:rFonts w:ascii="Times New Roman" w:hAnsi="Times New Roman"/>
          <w:sz w:val="24"/>
          <w:szCs w:val="24"/>
        </w:rPr>
        <w:t>Otaide</w:t>
      </w:r>
      <w:proofErr w:type="spellEnd"/>
      <w:r w:rsidRPr="005847B6">
        <w:rPr>
          <w:rFonts w:ascii="Times New Roman" w:hAnsi="Times New Roman"/>
          <w:sz w:val="24"/>
          <w:szCs w:val="24"/>
        </w:rPr>
        <w:t xml:space="preserve">, I. J., </w:t>
      </w:r>
      <w:proofErr w:type="spellStart"/>
      <w:r w:rsidRPr="005847B6">
        <w:rPr>
          <w:rFonts w:ascii="Times New Roman" w:hAnsi="Times New Roman"/>
          <w:sz w:val="24"/>
          <w:szCs w:val="24"/>
        </w:rPr>
        <w:t>Agwemuria</w:t>
      </w:r>
      <w:proofErr w:type="spellEnd"/>
      <w:r w:rsidRPr="005847B6">
        <w:rPr>
          <w:rFonts w:ascii="Times New Roman" w:hAnsi="Times New Roman"/>
          <w:sz w:val="24"/>
          <w:szCs w:val="24"/>
        </w:rPr>
        <w:t xml:space="preserve">, R. O., &amp; </w:t>
      </w:r>
      <w:proofErr w:type="spellStart"/>
      <w:r w:rsidRPr="005847B6">
        <w:rPr>
          <w:rFonts w:ascii="Times New Roman" w:hAnsi="Times New Roman"/>
          <w:sz w:val="24"/>
          <w:szCs w:val="24"/>
        </w:rPr>
        <w:t>Egborge</w:t>
      </w:r>
      <w:proofErr w:type="spellEnd"/>
      <w:r w:rsidRPr="005847B6">
        <w:rPr>
          <w:rFonts w:ascii="Times New Roman" w:hAnsi="Times New Roman"/>
          <w:sz w:val="24"/>
          <w:szCs w:val="24"/>
        </w:rPr>
        <w:t xml:space="preserve">, O. U. (2026). Numerical study for higher-order nonlinear boundary value problems using Laplace decomposition method. </w:t>
      </w:r>
      <w:r w:rsidRPr="005847B6">
        <w:rPr>
          <w:rFonts w:ascii="Times New Roman" w:hAnsi="Times New Roman"/>
          <w:i/>
          <w:iCs/>
          <w:sz w:val="24"/>
          <w:szCs w:val="24"/>
        </w:rPr>
        <w:t>Asian Journal of Pure and Applied Mathematics, 8</w:t>
      </w:r>
      <w:r w:rsidRPr="005847B6">
        <w:rPr>
          <w:rFonts w:ascii="Times New Roman" w:hAnsi="Times New Roman"/>
          <w:sz w:val="24"/>
          <w:szCs w:val="24"/>
        </w:rPr>
        <w:t xml:space="preserve">(1), 106–122. </w:t>
      </w:r>
      <w:hyperlink r:id="rId21" w:history="1">
        <w:r w:rsidRPr="005847B6">
          <w:rPr>
            <w:rFonts w:ascii="Times New Roman" w:hAnsi="Times New Roman"/>
            <w:color w:val="0000FF"/>
            <w:sz w:val="24"/>
            <w:szCs w:val="24"/>
            <w:u w:val="single"/>
          </w:rPr>
          <w:t>https://doi.org/10.56557/ajpam/2026/v8i1255</w:t>
        </w:r>
      </w:hyperlink>
    </w:p>
    <w:p w14:paraId="42CE651C" w14:textId="77777777" w:rsidR="005847B6" w:rsidRPr="005847B6" w:rsidRDefault="005847B6" w:rsidP="005847B6">
      <w:pPr>
        <w:spacing w:before="100" w:beforeAutospacing="1" w:after="100" w:afterAutospacing="1"/>
        <w:rPr>
          <w:rFonts w:ascii="Times New Roman" w:hAnsi="Times New Roman"/>
          <w:sz w:val="24"/>
          <w:szCs w:val="24"/>
        </w:rPr>
      </w:pPr>
      <w:r w:rsidRPr="005847B6">
        <w:rPr>
          <w:rFonts w:ascii="Times New Roman" w:hAnsi="Times New Roman"/>
          <w:sz w:val="24"/>
          <w:szCs w:val="24"/>
        </w:rPr>
        <w:t xml:space="preserve">He, J.-H. (1999). Variational iteration method—A kind of non-linear analytical technique: Some examples. </w:t>
      </w:r>
      <w:r w:rsidRPr="005847B6">
        <w:rPr>
          <w:rFonts w:ascii="Times New Roman" w:hAnsi="Times New Roman"/>
          <w:i/>
          <w:iCs/>
          <w:sz w:val="24"/>
          <w:szCs w:val="24"/>
        </w:rPr>
        <w:t>International Journal of Non-Linear Mechanics, 34</w:t>
      </w:r>
      <w:r w:rsidRPr="005847B6">
        <w:rPr>
          <w:rFonts w:ascii="Times New Roman" w:hAnsi="Times New Roman"/>
          <w:sz w:val="24"/>
          <w:szCs w:val="24"/>
        </w:rPr>
        <w:t xml:space="preserve">(4), 699–708. </w:t>
      </w:r>
      <w:hyperlink r:id="rId22" w:history="1">
        <w:r w:rsidRPr="005847B6">
          <w:rPr>
            <w:rFonts w:ascii="Times New Roman" w:hAnsi="Times New Roman"/>
            <w:color w:val="0000FF"/>
            <w:sz w:val="24"/>
            <w:szCs w:val="24"/>
            <w:u w:val="single"/>
          </w:rPr>
          <w:t>https://doi.org/10.1016/S0020-7462(98)00048-1</w:t>
        </w:r>
      </w:hyperlink>
    </w:p>
    <w:p w14:paraId="0309BD2A" w14:textId="77777777" w:rsidR="005847B6" w:rsidRPr="005847B6" w:rsidRDefault="005847B6" w:rsidP="005847B6">
      <w:pPr>
        <w:spacing w:before="100" w:beforeAutospacing="1" w:after="100" w:afterAutospacing="1"/>
        <w:rPr>
          <w:rFonts w:ascii="Times New Roman" w:hAnsi="Times New Roman"/>
          <w:sz w:val="24"/>
          <w:szCs w:val="24"/>
        </w:rPr>
      </w:pPr>
      <w:r w:rsidRPr="005847B6">
        <w:rPr>
          <w:rFonts w:ascii="Times New Roman" w:hAnsi="Times New Roman"/>
          <w:sz w:val="24"/>
          <w:szCs w:val="24"/>
        </w:rPr>
        <w:t xml:space="preserve">Iftikhar, M., Rehman, H. U., &amp; Younis, M. (2014). Solution of thirteenth-order boundary value problems by differential transformation method. </w:t>
      </w:r>
      <w:r w:rsidRPr="005847B6">
        <w:rPr>
          <w:rFonts w:ascii="Times New Roman" w:hAnsi="Times New Roman"/>
          <w:i/>
          <w:iCs/>
          <w:sz w:val="24"/>
          <w:szCs w:val="24"/>
        </w:rPr>
        <w:t>Asian Journal of Mathematics and Applications, 2014</w:t>
      </w:r>
      <w:r w:rsidRPr="005847B6">
        <w:rPr>
          <w:rFonts w:ascii="Times New Roman" w:hAnsi="Times New Roman"/>
          <w:sz w:val="24"/>
          <w:szCs w:val="24"/>
        </w:rPr>
        <w:t xml:space="preserve">, Article ama0114, 1–11. </w:t>
      </w:r>
      <w:hyperlink r:id="rId23" w:history="1">
        <w:r w:rsidRPr="005847B6">
          <w:rPr>
            <w:rFonts w:ascii="Times New Roman" w:hAnsi="Times New Roman"/>
            <w:color w:val="0000FF"/>
            <w:sz w:val="24"/>
            <w:szCs w:val="24"/>
            <w:u w:val="single"/>
          </w:rPr>
          <w:t>https://scienceasia.asia/files/114.pdf</w:t>
        </w:r>
      </w:hyperlink>
    </w:p>
    <w:p w14:paraId="27AAAD81" w14:textId="77777777" w:rsidR="005847B6" w:rsidRPr="005847B6" w:rsidRDefault="005847B6" w:rsidP="005847B6">
      <w:pPr>
        <w:spacing w:before="100" w:beforeAutospacing="1" w:after="100" w:afterAutospacing="1"/>
        <w:rPr>
          <w:rFonts w:ascii="Times New Roman" w:hAnsi="Times New Roman"/>
          <w:sz w:val="24"/>
          <w:szCs w:val="24"/>
        </w:rPr>
      </w:pPr>
      <w:r w:rsidRPr="005847B6">
        <w:rPr>
          <w:rFonts w:ascii="Times New Roman" w:hAnsi="Times New Roman"/>
          <w:sz w:val="24"/>
          <w:szCs w:val="24"/>
        </w:rPr>
        <w:lastRenderedPageBreak/>
        <w:t xml:space="preserve">Iqbal, M. J., Rehman, S., Pervaiz, A., &amp; Hakeem, A. (2015). Approximations for linear tenth-order boundary value problems through polynomial and non-polynomial cubic spline techniques. </w:t>
      </w:r>
      <w:r w:rsidRPr="005847B6">
        <w:rPr>
          <w:rFonts w:ascii="Times New Roman" w:hAnsi="Times New Roman"/>
          <w:i/>
          <w:iCs/>
          <w:sz w:val="24"/>
          <w:szCs w:val="24"/>
        </w:rPr>
        <w:t>Proceedings of the Pakistan Academy of Sciences, 52</w:t>
      </w:r>
      <w:r w:rsidRPr="005847B6">
        <w:rPr>
          <w:rFonts w:ascii="Times New Roman" w:hAnsi="Times New Roman"/>
          <w:sz w:val="24"/>
          <w:szCs w:val="24"/>
        </w:rPr>
        <w:t xml:space="preserve">(4), 389–396. </w:t>
      </w:r>
      <w:hyperlink r:id="rId24" w:history="1">
        <w:r w:rsidRPr="005847B6">
          <w:rPr>
            <w:rFonts w:ascii="Times New Roman" w:hAnsi="Times New Roman"/>
            <w:color w:val="0000FF"/>
            <w:sz w:val="24"/>
            <w:szCs w:val="24"/>
            <w:u w:val="single"/>
          </w:rPr>
          <w:t>https://www.paspk.org/proceeding-article/approximations-for-linear-tenth-order-boundary-value-problems-through-polynomial-and-non-polynomial-cubic-spline-techniques/</w:t>
        </w:r>
      </w:hyperlink>
    </w:p>
    <w:p w14:paraId="59CEFF03" w14:textId="77777777" w:rsidR="005847B6" w:rsidRPr="005847B6" w:rsidRDefault="005847B6" w:rsidP="005847B6">
      <w:pPr>
        <w:spacing w:before="100" w:beforeAutospacing="1" w:after="100" w:afterAutospacing="1"/>
        <w:rPr>
          <w:rFonts w:ascii="Times New Roman" w:hAnsi="Times New Roman"/>
          <w:sz w:val="24"/>
          <w:szCs w:val="24"/>
        </w:rPr>
      </w:pPr>
      <w:r w:rsidRPr="005847B6">
        <w:rPr>
          <w:rFonts w:ascii="Times New Roman" w:hAnsi="Times New Roman"/>
          <w:sz w:val="24"/>
          <w:szCs w:val="24"/>
        </w:rPr>
        <w:t xml:space="preserve">Islam, Z., Jan, N., &amp; Khan, T. S. (2019). Comparative analysis of nonlinear thirteenth-order boundary value problems utilizing OHAM and HPM. </w:t>
      </w:r>
      <w:r w:rsidRPr="005847B6">
        <w:rPr>
          <w:rFonts w:ascii="Times New Roman" w:hAnsi="Times New Roman"/>
          <w:i/>
          <w:iCs/>
          <w:sz w:val="24"/>
          <w:szCs w:val="24"/>
        </w:rPr>
        <w:t>Punjab University Journal of Mathematics, 51</w:t>
      </w:r>
      <w:r w:rsidRPr="005847B6">
        <w:rPr>
          <w:rFonts w:ascii="Times New Roman" w:hAnsi="Times New Roman"/>
          <w:sz w:val="24"/>
          <w:szCs w:val="24"/>
        </w:rPr>
        <w:t xml:space="preserve">(6), 53–63. </w:t>
      </w:r>
      <w:hyperlink r:id="rId25" w:history="1">
        <w:r w:rsidRPr="005847B6">
          <w:rPr>
            <w:rFonts w:ascii="Times New Roman" w:hAnsi="Times New Roman"/>
            <w:color w:val="0000FF"/>
            <w:sz w:val="24"/>
            <w:szCs w:val="24"/>
            <w:u w:val="single"/>
          </w:rPr>
          <w:t>https://pu.edu.pk/images/journal/maths/PDF/Paper-4_51_6_2019.pdf</w:t>
        </w:r>
      </w:hyperlink>
    </w:p>
    <w:p w14:paraId="7519FC10" w14:textId="77777777" w:rsidR="005847B6" w:rsidRPr="005847B6" w:rsidRDefault="005847B6" w:rsidP="005847B6">
      <w:pPr>
        <w:spacing w:before="100" w:beforeAutospacing="1" w:after="100" w:afterAutospacing="1"/>
        <w:rPr>
          <w:rFonts w:ascii="Times New Roman" w:hAnsi="Times New Roman"/>
          <w:sz w:val="24"/>
          <w:szCs w:val="24"/>
        </w:rPr>
      </w:pPr>
      <w:r w:rsidRPr="005847B6">
        <w:rPr>
          <w:rFonts w:ascii="Times New Roman" w:hAnsi="Times New Roman"/>
          <w:sz w:val="24"/>
          <w:szCs w:val="24"/>
        </w:rPr>
        <w:t xml:space="preserve">Khalid, A., Haq, I., Rehan, A., &amp; Osman, M. S. (2025). Developing and applying cubic spline method for the solution of boundary value problems in complex physical and engineering systems. </w:t>
      </w:r>
      <w:r w:rsidRPr="005847B6">
        <w:rPr>
          <w:rFonts w:ascii="Times New Roman" w:hAnsi="Times New Roman"/>
          <w:i/>
          <w:iCs/>
          <w:sz w:val="24"/>
          <w:szCs w:val="24"/>
        </w:rPr>
        <w:t>Partial Differential Equations in Applied Mathematics, 14</w:t>
      </w:r>
      <w:r w:rsidRPr="005847B6">
        <w:rPr>
          <w:rFonts w:ascii="Times New Roman" w:hAnsi="Times New Roman"/>
          <w:sz w:val="24"/>
          <w:szCs w:val="24"/>
        </w:rPr>
        <w:t xml:space="preserve">, Article 101224. </w:t>
      </w:r>
      <w:hyperlink r:id="rId26" w:history="1">
        <w:r w:rsidRPr="005847B6">
          <w:rPr>
            <w:rFonts w:ascii="Times New Roman" w:hAnsi="Times New Roman"/>
            <w:color w:val="0000FF"/>
            <w:sz w:val="24"/>
            <w:szCs w:val="24"/>
            <w:u w:val="single"/>
          </w:rPr>
          <w:t>https://doi.org/10.1016/j.padiff.2025.101224</w:t>
        </w:r>
      </w:hyperlink>
    </w:p>
    <w:p w14:paraId="00E7FA30" w14:textId="77777777" w:rsidR="005847B6" w:rsidRPr="005847B6" w:rsidRDefault="005847B6" w:rsidP="005847B6">
      <w:pPr>
        <w:spacing w:before="100" w:beforeAutospacing="1" w:after="100" w:afterAutospacing="1"/>
        <w:rPr>
          <w:rFonts w:ascii="Times New Roman" w:hAnsi="Times New Roman"/>
          <w:sz w:val="24"/>
          <w:szCs w:val="24"/>
        </w:rPr>
      </w:pPr>
      <w:r w:rsidRPr="005847B6">
        <w:rPr>
          <w:rFonts w:ascii="Times New Roman" w:hAnsi="Times New Roman"/>
          <w:sz w:val="24"/>
          <w:szCs w:val="24"/>
        </w:rPr>
        <w:t xml:space="preserve">Khalid, A., &amp; Naeem, A. M. N. (2018). Cubic spline solution of linear fourteenth-order boundary value problems. </w:t>
      </w:r>
      <w:r w:rsidRPr="005847B6">
        <w:rPr>
          <w:rFonts w:ascii="Times New Roman" w:hAnsi="Times New Roman"/>
          <w:i/>
          <w:iCs/>
          <w:sz w:val="24"/>
          <w:szCs w:val="24"/>
        </w:rPr>
        <w:t>Ceylon Journal of Science, 47</w:t>
      </w:r>
      <w:r w:rsidRPr="005847B6">
        <w:rPr>
          <w:rFonts w:ascii="Times New Roman" w:hAnsi="Times New Roman"/>
          <w:sz w:val="24"/>
          <w:szCs w:val="24"/>
        </w:rPr>
        <w:t xml:space="preserve">(3), 253–261. </w:t>
      </w:r>
      <w:hyperlink r:id="rId27" w:history="1">
        <w:r w:rsidRPr="005847B6">
          <w:rPr>
            <w:rFonts w:ascii="Times New Roman" w:hAnsi="Times New Roman"/>
            <w:color w:val="0000FF"/>
            <w:sz w:val="24"/>
            <w:szCs w:val="24"/>
            <w:u w:val="single"/>
          </w:rPr>
          <w:t>https://doi.org/10.4038/cjs.v47i3.7541</w:t>
        </w:r>
      </w:hyperlink>
    </w:p>
    <w:p w14:paraId="5E75A707" w14:textId="77777777" w:rsidR="005847B6" w:rsidRPr="005847B6" w:rsidRDefault="005847B6" w:rsidP="005847B6">
      <w:pPr>
        <w:spacing w:before="100" w:beforeAutospacing="1" w:after="100" w:afterAutospacing="1"/>
        <w:rPr>
          <w:rFonts w:ascii="Times New Roman" w:hAnsi="Times New Roman"/>
          <w:sz w:val="24"/>
          <w:szCs w:val="24"/>
        </w:rPr>
      </w:pPr>
      <w:r w:rsidRPr="005847B6">
        <w:rPr>
          <w:rFonts w:ascii="Times New Roman" w:hAnsi="Times New Roman"/>
          <w:sz w:val="24"/>
          <w:szCs w:val="24"/>
        </w:rPr>
        <w:t xml:space="preserve">Khalid, A., Naeem, M. N., Jamal, N., Askar, S., &amp; Ahmad, H. (2023). Adomian decomposition method for solution of fourteenth-order boundary value problems. </w:t>
      </w:r>
      <w:r w:rsidRPr="005847B6">
        <w:rPr>
          <w:rFonts w:ascii="Times New Roman" w:hAnsi="Times New Roman"/>
          <w:i/>
          <w:iCs/>
          <w:sz w:val="24"/>
          <w:szCs w:val="24"/>
        </w:rPr>
        <w:t>Open Physics, 21</w:t>
      </w:r>
      <w:r w:rsidRPr="005847B6">
        <w:rPr>
          <w:rFonts w:ascii="Times New Roman" w:hAnsi="Times New Roman"/>
          <w:sz w:val="24"/>
          <w:szCs w:val="24"/>
        </w:rPr>
        <w:t xml:space="preserve">(1), Article 20220236. </w:t>
      </w:r>
      <w:hyperlink r:id="rId28" w:history="1">
        <w:r w:rsidRPr="005847B6">
          <w:rPr>
            <w:rFonts w:ascii="Times New Roman" w:hAnsi="Times New Roman"/>
            <w:color w:val="0000FF"/>
            <w:sz w:val="24"/>
            <w:szCs w:val="24"/>
            <w:u w:val="single"/>
          </w:rPr>
          <w:t>https://doi.org/10.1515/phys-2022-0236</w:t>
        </w:r>
      </w:hyperlink>
    </w:p>
    <w:p w14:paraId="62959C19" w14:textId="77777777" w:rsidR="005847B6" w:rsidRPr="005847B6" w:rsidRDefault="005847B6" w:rsidP="005847B6">
      <w:pPr>
        <w:spacing w:before="100" w:beforeAutospacing="1" w:after="100" w:afterAutospacing="1"/>
        <w:rPr>
          <w:rFonts w:ascii="Times New Roman" w:hAnsi="Times New Roman"/>
          <w:sz w:val="24"/>
          <w:szCs w:val="24"/>
        </w:rPr>
      </w:pPr>
      <w:r w:rsidRPr="005847B6">
        <w:rPr>
          <w:rFonts w:ascii="Times New Roman" w:hAnsi="Times New Roman"/>
          <w:sz w:val="24"/>
          <w:szCs w:val="24"/>
        </w:rPr>
        <w:t xml:space="preserve">Kharrat, B. N., &amp; Toma, G. (2019). Differential transform method for solving initial and boundary value problems represented by linear and nonlinear ordinary differential equations of 14th order. </w:t>
      </w:r>
      <w:r w:rsidRPr="005847B6">
        <w:rPr>
          <w:rFonts w:ascii="Times New Roman" w:hAnsi="Times New Roman"/>
          <w:i/>
          <w:iCs/>
          <w:sz w:val="24"/>
          <w:szCs w:val="24"/>
        </w:rPr>
        <w:t>World Applied Sciences Journal, 37</w:t>
      </w:r>
      <w:r w:rsidRPr="005847B6">
        <w:rPr>
          <w:rFonts w:ascii="Times New Roman" w:hAnsi="Times New Roman"/>
          <w:sz w:val="24"/>
          <w:szCs w:val="24"/>
        </w:rPr>
        <w:t xml:space="preserve">(6), 481–485. </w:t>
      </w:r>
      <w:hyperlink r:id="rId29" w:history="1">
        <w:r w:rsidRPr="005847B6">
          <w:rPr>
            <w:rFonts w:ascii="Times New Roman" w:hAnsi="Times New Roman"/>
            <w:color w:val="0000FF"/>
            <w:sz w:val="24"/>
            <w:szCs w:val="24"/>
            <w:u w:val="single"/>
          </w:rPr>
          <w:t>https://doi.org/10.5829/idosi.wasj.2019.481.485</w:t>
        </w:r>
      </w:hyperlink>
    </w:p>
    <w:p w14:paraId="2092473F" w14:textId="77777777" w:rsidR="005847B6" w:rsidRPr="005847B6" w:rsidRDefault="005847B6" w:rsidP="005847B6">
      <w:pPr>
        <w:spacing w:before="100" w:beforeAutospacing="1" w:after="100" w:afterAutospacing="1"/>
        <w:rPr>
          <w:rFonts w:ascii="Times New Roman" w:hAnsi="Times New Roman"/>
          <w:sz w:val="24"/>
          <w:szCs w:val="24"/>
        </w:rPr>
      </w:pPr>
      <w:r w:rsidRPr="005847B6">
        <w:rPr>
          <w:rFonts w:ascii="Times New Roman" w:hAnsi="Times New Roman"/>
          <w:sz w:val="24"/>
          <w:szCs w:val="24"/>
        </w:rPr>
        <w:t xml:space="preserve">Mamadu, E. J., &amp; </w:t>
      </w:r>
      <w:proofErr w:type="spellStart"/>
      <w:r w:rsidRPr="005847B6">
        <w:rPr>
          <w:rFonts w:ascii="Times New Roman" w:hAnsi="Times New Roman"/>
          <w:sz w:val="24"/>
          <w:szCs w:val="24"/>
        </w:rPr>
        <w:t>Njoseh</w:t>
      </w:r>
      <w:proofErr w:type="spellEnd"/>
      <w:r w:rsidRPr="005847B6">
        <w:rPr>
          <w:rFonts w:ascii="Times New Roman" w:hAnsi="Times New Roman"/>
          <w:sz w:val="24"/>
          <w:szCs w:val="24"/>
        </w:rPr>
        <w:t xml:space="preserve">, I. N. (2016). Tau-collocation approximation approach for solving first- and second-order ordinary differential equations. </w:t>
      </w:r>
      <w:r w:rsidRPr="005847B6">
        <w:rPr>
          <w:rFonts w:ascii="Times New Roman" w:hAnsi="Times New Roman"/>
          <w:i/>
          <w:iCs/>
          <w:sz w:val="24"/>
          <w:szCs w:val="24"/>
        </w:rPr>
        <w:t>Journal of Applied Mathematics and Physics, 4</w:t>
      </w:r>
      <w:r w:rsidRPr="005847B6">
        <w:rPr>
          <w:rFonts w:ascii="Times New Roman" w:hAnsi="Times New Roman"/>
          <w:sz w:val="24"/>
          <w:szCs w:val="24"/>
        </w:rPr>
        <w:t xml:space="preserve">(2), 383–390. </w:t>
      </w:r>
      <w:hyperlink r:id="rId30" w:history="1">
        <w:r w:rsidRPr="005847B6">
          <w:rPr>
            <w:rFonts w:ascii="Times New Roman" w:hAnsi="Times New Roman"/>
            <w:color w:val="0000FF"/>
            <w:sz w:val="24"/>
            <w:szCs w:val="24"/>
            <w:u w:val="single"/>
          </w:rPr>
          <w:t>https://doi.org/10.4236/jamp.2016.42045</w:t>
        </w:r>
      </w:hyperlink>
    </w:p>
    <w:p w14:paraId="26C3FF66" w14:textId="77777777" w:rsidR="005847B6" w:rsidRPr="005847B6" w:rsidRDefault="005847B6" w:rsidP="005847B6">
      <w:pPr>
        <w:spacing w:before="100" w:beforeAutospacing="1" w:after="100" w:afterAutospacing="1"/>
        <w:rPr>
          <w:rFonts w:ascii="Times New Roman" w:hAnsi="Times New Roman"/>
          <w:sz w:val="24"/>
          <w:szCs w:val="24"/>
        </w:rPr>
      </w:pPr>
      <w:proofErr w:type="spellStart"/>
      <w:r w:rsidRPr="005847B6">
        <w:rPr>
          <w:rFonts w:ascii="Times New Roman" w:hAnsi="Times New Roman"/>
          <w:sz w:val="24"/>
          <w:szCs w:val="24"/>
        </w:rPr>
        <w:t>Mirmoradi</w:t>
      </w:r>
      <w:proofErr w:type="spellEnd"/>
      <w:r w:rsidRPr="005847B6">
        <w:rPr>
          <w:rFonts w:ascii="Times New Roman" w:hAnsi="Times New Roman"/>
          <w:sz w:val="24"/>
          <w:szCs w:val="24"/>
        </w:rPr>
        <w:t xml:space="preserve">, H., </w:t>
      </w:r>
      <w:proofErr w:type="spellStart"/>
      <w:r w:rsidRPr="005847B6">
        <w:rPr>
          <w:rFonts w:ascii="Times New Roman" w:hAnsi="Times New Roman"/>
          <w:sz w:val="24"/>
          <w:szCs w:val="24"/>
        </w:rPr>
        <w:t>Mazaheripour</w:t>
      </w:r>
      <w:proofErr w:type="spellEnd"/>
      <w:r w:rsidRPr="005847B6">
        <w:rPr>
          <w:rFonts w:ascii="Times New Roman" w:hAnsi="Times New Roman"/>
          <w:sz w:val="24"/>
          <w:szCs w:val="24"/>
        </w:rPr>
        <w:t xml:space="preserve">, H., </w:t>
      </w:r>
      <w:proofErr w:type="spellStart"/>
      <w:r w:rsidRPr="005847B6">
        <w:rPr>
          <w:rFonts w:ascii="Times New Roman" w:hAnsi="Times New Roman"/>
          <w:sz w:val="24"/>
          <w:szCs w:val="24"/>
        </w:rPr>
        <w:t>Ghanbarpour</w:t>
      </w:r>
      <w:proofErr w:type="spellEnd"/>
      <w:r w:rsidRPr="005847B6">
        <w:rPr>
          <w:rFonts w:ascii="Times New Roman" w:hAnsi="Times New Roman"/>
          <w:sz w:val="24"/>
          <w:szCs w:val="24"/>
        </w:rPr>
        <w:t xml:space="preserve">, S., &amp; </w:t>
      </w:r>
      <w:proofErr w:type="spellStart"/>
      <w:r w:rsidRPr="005847B6">
        <w:rPr>
          <w:rFonts w:ascii="Times New Roman" w:hAnsi="Times New Roman"/>
          <w:sz w:val="24"/>
          <w:szCs w:val="24"/>
        </w:rPr>
        <w:t>Barari</w:t>
      </w:r>
      <w:proofErr w:type="spellEnd"/>
      <w:r w:rsidRPr="005847B6">
        <w:rPr>
          <w:rFonts w:ascii="Times New Roman" w:hAnsi="Times New Roman"/>
          <w:sz w:val="24"/>
          <w:szCs w:val="24"/>
        </w:rPr>
        <w:t xml:space="preserve">, A. (2009). </w:t>
      </w:r>
      <w:proofErr w:type="spellStart"/>
      <w:r w:rsidRPr="005847B6">
        <w:rPr>
          <w:rFonts w:ascii="Times New Roman" w:hAnsi="Times New Roman"/>
          <w:sz w:val="24"/>
          <w:szCs w:val="24"/>
        </w:rPr>
        <w:t>Homotopy</w:t>
      </w:r>
      <w:proofErr w:type="spellEnd"/>
      <w:r w:rsidRPr="005847B6">
        <w:rPr>
          <w:rFonts w:ascii="Times New Roman" w:hAnsi="Times New Roman"/>
          <w:sz w:val="24"/>
          <w:szCs w:val="24"/>
        </w:rPr>
        <w:t xml:space="preserve"> perturbation method for solving twelfth-order boundary value problems. </w:t>
      </w:r>
      <w:r w:rsidRPr="005847B6">
        <w:rPr>
          <w:rFonts w:ascii="Times New Roman" w:hAnsi="Times New Roman"/>
          <w:i/>
          <w:iCs/>
          <w:sz w:val="24"/>
          <w:szCs w:val="24"/>
        </w:rPr>
        <w:t>International Journal of Research and Reviews in Applied Sciences, 1</w:t>
      </w:r>
      <w:r w:rsidRPr="005847B6">
        <w:rPr>
          <w:rFonts w:ascii="Times New Roman" w:hAnsi="Times New Roman"/>
          <w:sz w:val="24"/>
          <w:szCs w:val="24"/>
        </w:rPr>
        <w:t xml:space="preserve">(2), 164–173. </w:t>
      </w:r>
      <w:hyperlink r:id="rId31" w:history="1">
        <w:r w:rsidRPr="005847B6">
          <w:rPr>
            <w:rFonts w:ascii="Times New Roman" w:hAnsi="Times New Roman"/>
            <w:color w:val="0000FF"/>
            <w:sz w:val="24"/>
            <w:szCs w:val="24"/>
            <w:u w:val="single"/>
          </w:rPr>
          <w:t>https://www.arpapress.com/files/volumes/vol1issue2/ijrras_1_2_09.pdf</w:t>
        </w:r>
      </w:hyperlink>
    </w:p>
    <w:p w14:paraId="4829B8C8" w14:textId="77777777" w:rsidR="005847B6" w:rsidRPr="005847B6" w:rsidRDefault="005847B6" w:rsidP="005847B6">
      <w:pPr>
        <w:spacing w:before="100" w:beforeAutospacing="1" w:after="100" w:afterAutospacing="1"/>
        <w:rPr>
          <w:rFonts w:ascii="Times New Roman" w:hAnsi="Times New Roman"/>
          <w:sz w:val="24"/>
          <w:szCs w:val="24"/>
        </w:rPr>
      </w:pPr>
      <w:r w:rsidRPr="005847B6">
        <w:rPr>
          <w:rFonts w:ascii="Times New Roman" w:hAnsi="Times New Roman"/>
          <w:sz w:val="24"/>
          <w:szCs w:val="24"/>
        </w:rPr>
        <w:t xml:space="preserve">Mohamed, A. S. (2025). Exact differential transform method and semi-analytic Chebyshev collocation method for ordinary differential equations. </w:t>
      </w:r>
      <w:r w:rsidRPr="005847B6">
        <w:rPr>
          <w:rFonts w:ascii="Times New Roman" w:hAnsi="Times New Roman"/>
          <w:i/>
          <w:iCs/>
          <w:sz w:val="24"/>
          <w:szCs w:val="24"/>
        </w:rPr>
        <w:t>Boundary Value Problems, 2025</w:t>
      </w:r>
      <w:r w:rsidRPr="005847B6">
        <w:rPr>
          <w:rFonts w:ascii="Times New Roman" w:hAnsi="Times New Roman"/>
          <w:sz w:val="24"/>
          <w:szCs w:val="24"/>
        </w:rPr>
        <w:t xml:space="preserve">, Article 36. </w:t>
      </w:r>
      <w:hyperlink r:id="rId32" w:history="1">
        <w:r w:rsidRPr="005847B6">
          <w:rPr>
            <w:rFonts w:ascii="Times New Roman" w:hAnsi="Times New Roman"/>
            <w:color w:val="0000FF"/>
            <w:sz w:val="24"/>
            <w:szCs w:val="24"/>
            <w:u w:val="single"/>
          </w:rPr>
          <w:t>https://doi.org/10.1186/s13661-025-02019-5</w:t>
        </w:r>
      </w:hyperlink>
    </w:p>
    <w:p w14:paraId="03A2AA80" w14:textId="77777777" w:rsidR="005847B6" w:rsidRPr="005847B6" w:rsidRDefault="005847B6" w:rsidP="005847B6">
      <w:pPr>
        <w:spacing w:before="100" w:beforeAutospacing="1" w:after="100" w:afterAutospacing="1"/>
        <w:rPr>
          <w:rFonts w:ascii="Times New Roman" w:hAnsi="Times New Roman"/>
          <w:sz w:val="24"/>
          <w:szCs w:val="24"/>
        </w:rPr>
      </w:pPr>
      <w:r w:rsidRPr="005847B6">
        <w:rPr>
          <w:rFonts w:ascii="Times New Roman" w:hAnsi="Times New Roman"/>
          <w:sz w:val="24"/>
          <w:szCs w:val="24"/>
        </w:rPr>
        <w:lastRenderedPageBreak/>
        <w:t xml:space="preserve">Mohyud-Din, S. T., Noor, M. A., &amp; Noor, K. I. (2008). Approximate solutions of twelfth-order boundary value problems. </w:t>
      </w:r>
      <w:r w:rsidRPr="005847B6">
        <w:rPr>
          <w:rFonts w:ascii="Times New Roman" w:hAnsi="Times New Roman"/>
          <w:i/>
          <w:iCs/>
          <w:sz w:val="24"/>
          <w:szCs w:val="24"/>
        </w:rPr>
        <w:t>Journal of Applied Mathematics, Statistics and Informatics, 4</w:t>
      </w:r>
      <w:r w:rsidRPr="005847B6">
        <w:rPr>
          <w:rFonts w:ascii="Times New Roman" w:hAnsi="Times New Roman"/>
          <w:sz w:val="24"/>
          <w:szCs w:val="24"/>
        </w:rPr>
        <w:t xml:space="preserve">(2), 139–152. </w:t>
      </w:r>
      <w:hyperlink r:id="rId33" w:history="1">
        <w:r w:rsidRPr="005847B6">
          <w:rPr>
            <w:rFonts w:ascii="Times New Roman" w:hAnsi="Times New Roman"/>
            <w:color w:val="0000FF"/>
            <w:sz w:val="24"/>
            <w:szCs w:val="24"/>
            <w:u w:val="single"/>
          </w:rPr>
          <w:t>https://jamsi.fpv.ucm.sk/?m=12&amp;n=2&amp;page=archive&amp;v=4&amp;y=2008</w:t>
        </w:r>
      </w:hyperlink>
    </w:p>
    <w:p w14:paraId="12739BD0" w14:textId="77777777" w:rsidR="005847B6" w:rsidRPr="005847B6" w:rsidRDefault="005847B6" w:rsidP="005847B6">
      <w:pPr>
        <w:spacing w:before="100" w:beforeAutospacing="1" w:after="100" w:afterAutospacing="1"/>
        <w:rPr>
          <w:rFonts w:ascii="Times New Roman" w:hAnsi="Times New Roman"/>
          <w:sz w:val="24"/>
          <w:szCs w:val="24"/>
        </w:rPr>
      </w:pPr>
      <w:r w:rsidRPr="005847B6">
        <w:rPr>
          <w:rFonts w:ascii="Times New Roman" w:hAnsi="Times New Roman"/>
          <w:sz w:val="24"/>
          <w:szCs w:val="24"/>
        </w:rPr>
        <w:t xml:space="preserve">Njoseh, I. N., &amp; Mamadu, E. J. (2016). Numerical solutions of generalized nth-order boundary value problems using a power-series approximation method. </w:t>
      </w:r>
      <w:r w:rsidRPr="005847B6">
        <w:rPr>
          <w:rFonts w:ascii="Times New Roman" w:hAnsi="Times New Roman"/>
          <w:i/>
          <w:iCs/>
          <w:sz w:val="24"/>
          <w:szCs w:val="24"/>
        </w:rPr>
        <w:t>Applied Mathematics, 7</w:t>
      </w:r>
      <w:r w:rsidRPr="005847B6">
        <w:rPr>
          <w:rFonts w:ascii="Times New Roman" w:hAnsi="Times New Roman"/>
          <w:sz w:val="24"/>
          <w:szCs w:val="24"/>
        </w:rPr>
        <w:t xml:space="preserve">(11), 1215–1224. </w:t>
      </w:r>
      <w:hyperlink r:id="rId34" w:history="1">
        <w:r w:rsidRPr="005847B6">
          <w:rPr>
            <w:rFonts w:ascii="Times New Roman" w:hAnsi="Times New Roman"/>
            <w:color w:val="0000FF"/>
            <w:sz w:val="24"/>
            <w:szCs w:val="24"/>
            <w:u w:val="single"/>
          </w:rPr>
          <w:t>https://doi.org/10.4236/am.2016.711107</w:t>
        </w:r>
      </w:hyperlink>
    </w:p>
    <w:p w14:paraId="782D2D96" w14:textId="77777777" w:rsidR="005847B6" w:rsidRPr="005847B6" w:rsidRDefault="005847B6" w:rsidP="005847B6">
      <w:pPr>
        <w:spacing w:before="100" w:beforeAutospacing="1" w:after="100" w:afterAutospacing="1"/>
        <w:rPr>
          <w:rFonts w:ascii="Times New Roman" w:hAnsi="Times New Roman"/>
          <w:sz w:val="24"/>
          <w:szCs w:val="24"/>
        </w:rPr>
      </w:pPr>
      <w:r w:rsidRPr="005847B6">
        <w:rPr>
          <w:rFonts w:ascii="Times New Roman" w:hAnsi="Times New Roman"/>
          <w:sz w:val="24"/>
          <w:szCs w:val="24"/>
        </w:rPr>
        <w:t xml:space="preserve">Noor, M. A., &amp; Mohyud-Din, S. T. (2007). Variational iteration decomposition method for solving eighth-order boundary value problems. </w:t>
      </w:r>
      <w:r w:rsidRPr="005847B6">
        <w:rPr>
          <w:rFonts w:ascii="Times New Roman" w:hAnsi="Times New Roman"/>
          <w:i/>
          <w:iCs/>
          <w:sz w:val="24"/>
          <w:szCs w:val="24"/>
        </w:rPr>
        <w:t>Differential Equations and Nonlinear Mechanics, 2007</w:t>
      </w:r>
      <w:r w:rsidRPr="005847B6">
        <w:rPr>
          <w:rFonts w:ascii="Times New Roman" w:hAnsi="Times New Roman"/>
          <w:sz w:val="24"/>
          <w:szCs w:val="24"/>
        </w:rPr>
        <w:t xml:space="preserve">, Article 19529. </w:t>
      </w:r>
      <w:hyperlink r:id="rId35" w:history="1">
        <w:r w:rsidRPr="005847B6">
          <w:rPr>
            <w:rFonts w:ascii="Times New Roman" w:hAnsi="Times New Roman"/>
            <w:color w:val="0000FF"/>
            <w:sz w:val="24"/>
            <w:szCs w:val="24"/>
            <w:u w:val="single"/>
          </w:rPr>
          <w:t>https://doi.org/10.1155/2007/19529</w:t>
        </w:r>
      </w:hyperlink>
    </w:p>
    <w:p w14:paraId="783AC814" w14:textId="77777777" w:rsidR="005847B6" w:rsidRPr="005847B6" w:rsidRDefault="005847B6" w:rsidP="005847B6">
      <w:pPr>
        <w:spacing w:before="100" w:beforeAutospacing="1" w:after="100" w:afterAutospacing="1"/>
        <w:rPr>
          <w:rFonts w:ascii="Times New Roman" w:hAnsi="Times New Roman"/>
          <w:sz w:val="24"/>
          <w:szCs w:val="24"/>
        </w:rPr>
      </w:pPr>
      <w:r w:rsidRPr="005847B6">
        <w:rPr>
          <w:rFonts w:ascii="Times New Roman" w:hAnsi="Times New Roman"/>
          <w:sz w:val="24"/>
          <w:szCs w:val="24"/>
        </w:rPr>
        <w:t xml:space="preserve">Noor, M. A., &amp; Mohyud-Din, S. T. (2010). Variational iteration method for solving twelfth-order boundary-value problems using He’s polynomials. </w:t>
      </w:r>
      <w:r w:rsidRPr="005847B6">
        <w:rPr>
          <w:rFonts w:ascii="Times New Roman" w:hAnsi="Times New Roman"/>
          <w:i/>
          <w:iCs/>
          <w:sz w:val="24"/>
          <w:szCs w:val="24"/>
        </w:rPr>
        <w:t>Computational Mathematics and Modeling, 21</w:t>
      </w:r>
      <w:r w:rsidRPr="005847B6">
        <w:rPr>
          <w:rFonts w:ascii="Times New Roman" w:hAnsi="Times New Roman"/>
          <w:sz w:val="24"/>
          <w:szCs w:val="24"/>
        </w:rPr>
        <w:t xml:space="preserve">(2), 239–251. </w:t>
      </w:r>
      <w:hyperlink r:id="rId36" w:history="1">
        <w:r w:rsidRPr="005847B6">
          <w:rPr>
            <w:rFonts w:ascii="Times New Roman" w:hAnsi="Times New Roman"/>
            <w:color w:val="0000FF"/>
            <w:sz w:val="24"/>
            <w:szCs w:val="24"/>
            <w:u w:val="single"/>
          </w:rPr>
          <w:t>https://doi.org/10.1007/s10598-010-9068-4</w:t>
        </w:r>
      </w:hyperlink>
    </w:p>
    <w:p w14:paraId="021A9963" w14:textId="77777777" w:rsidR="005847B6" w:rsidRPr="005847B6" w:rsidRDefault="005847B6" w:rsidP="005847B6">
      <w:pPr>
        <w:spacing w:before="100" w:beforeAutospacing="1" w:after="100" w:afterAutospacing="1"/>
        <w:rPr>
          <w:rFonts w:ascii="Times New Roman" w:hAnsi="Times New Roman"/>
          <w:sz w:val="24"/>
          <w:szCs w:val="24"/>
        </w:rPr>
      </w:pPr>
      <w:proofErr w:type="spellStart"/>
      <w:r w:rsidRPr="005847B6">
        <w:rPr>
          <w:rFonts w:ascii="Times New Roman" w:hAnsi="Times New Roman"/>
          <w:sz w:val="24"/>
          <w:szCs w:val="24"/>
        </w:rPr>
        <w:t>Opanuga</w:t>
      </w:r>
      <w:proofErr w:type="spellEnd"/>
      <w:r w:rsidRPr="005847B6">
        <w:rPr>
          <w:rFonts w:ascii="Times New Roman" w:hAnsi="Times New Roman"/>
          <w:sz w:val="24"/>
          <w:szCs w:val="24"/>
        </w:rPr>
        <w:t xml:space="preserve">, A. A. (2017). Modified Adomian decomposition method for thirteenth-order boundary value problems. </w:t>
      </w:r>
      <w:r w:rsidRPr="005847B6">
        <w:rPr>
          <w:rFonts w:ascii="Times New Roman" w:hAnsi="Times New Roman"/>
          <w:i/>
          <w:iCs/>
          <w:sz w:val="24"/>
          <w:szCs w:val="24"/>
        </w:rPr>
        <w:t>Gazi University Journal of Science, 30</w:t>
      </w:r>
      <w:r w:rsidRPr="005847B6">
        <w:rPr>
          <w:rFonts w:ascii="Times New Roman" w:hAnsi="Times New Roman"/>
          <w:sz w:val="24"/>
          <w:szCs w:val="24"/>
        </w:rPr>
        <w:t xml:space="preserve">(4), 454–461. </w:t>
      </w:r>
      <w:hyperlink r:id="rId37" w:history="1">
        <w:r w:rsidRPr="005847B6">
          <w:rPr>
            <w:rFonts w:ascii="Times New Roman" w:hAnsi="Times New Roman"/>
            <w:color w:val="0000FF"/>
            <w:sz w:val="24"/>
            <w:szCs w:val="24"/>
            <w:u w:val="single"/>
          </w:rPr>
          <w:t>https://dergipark.org.tr/en/pub/gujs/article/364467</w:t>
        </w:r>
      </w:hyperlink>
    </w:p>
    <w:p w14:paraId="517B10A7" w14:textId="77777777" w:rsidR="005847B6" w:rsidRPr="005847B6" w:rsidRDefault="005847B6" w:rsidP="005847B6">
      <w:pPr>
        <w:spacing w:before="100" w:beforeAutospacing="1" w:after="100" w:afterAutospacing="1"/>
        <w:rPr>
          <w:rFonts w:ascii="Times New Roman" w:hAnsi="Times New Roman"/>
          <w:sz w:val="24"/>
          <w:szCs w:val="24"/>
        </w:rPr>
      </w:pPr>
      <w:proofErr w:type="spellStart"/>
      <w:r w:rsidRPr="005847B6">
        <w:rPr>
          <w:rFonts w:ascii="Times New Roman" w:hAnsi="Times New Roman"/>
          <w:sz w:val="24"/>
          <w:szCs w:val="24"/>
        </w:rPr>
        <w:t>Otaide</w:t>
      </w:r>
      <w:proofErr w:type="spellEnd"/>
      <w:r w:rsidRPr="005847B6">
        <w:rPr>
          <w:rFonts w:ascii="Times New Roman" w:hAnsi="Times New Roman"/>
          <w:sz w:val="24"/>
          <w:szCs w:val="24"/>
        </w:rPr>
        <w:t xml:space="preserve">, I. J., Adam, I. A., </w:t>
      </w:r>
      <w:proofErr w:type="spellStart"/>
      <w:r w:rsidRPr="005847B6">
        <w:rPr>
          <w:rFonts w:ascii="Times New Roman" w:hAnsi="Times New Roman"/>
          <w:sz w:val="24"/>
          <w:szCs w:val="24"/>
        </w:rPr>
        <w:t>Emunefe</w:t>
      </w:r>
      <w:proofErr w:type="spellEnd"/>
      <w:r w:rsidRPr="005847B6">
        <w:rPr>
          <w:rFonts w:ascii="Times New Roman" w:hAnsi="Times New Roman"/>
          <w:sz w:val="24"/>
          <w:szCs w:val="24"/>
        </w:rPr>
        <w:t xml:space="preserve">, J. O., &amp; Abdullahi, A. M. (2022a). The modified variational iteration method with Hermite polynomials for the numerical solution of tenth-order boundary value problems. </w:t>
      </w:r>
      <w:r w:rsidRPr="005847B6">
        <w:rPr>
          <w:rFonts w:ascii="Times New Roman" w:hAnsi="Times New Roman"/>
          <w:i/>
          <w:iCs/>
          <w:sz w:val="24"/>
          <w:szCs w:val="24"/>
        </w:rPr>
        <w:t>Applied and Computational Mathematics, 11</w:t>
      </w:r>
      <w:r w:rsidRPr="005847B6">
        <w:rPr>
          <w:rFonts w:ascii="Times New Roman" w:hAnsi="Times New Roman"/>
          <w:sz w:val="24"/>
          <w:szCs w:val="24"/>
        </w:rPr>
        <w:t xml:space="preserve">(4), 95–101. </w:t>
      </w:r>
      <w:hyperlink r:id="rId38" w:history="1">
        <w:r w:rsidRPr="005847B6">
          <w:rPr>
            <w:rFonts w:ascii="Times New Roman" w:hAnsi="Times New Roman"/>
            <w:color w:val="0000FF"/>
            <w:sz w:val="24"/>
            <w:szCs w:val="24"/>
            <w:u w:val="single"/>
          </w:rPr>
          <w:t>https://doi.org/10.11648/j.acm.20221104.12</w:t>
        </w:r>
      </w:hyperlink>
    </w:p>
    <w:p w14:paraId="793ABE85" w14:textId="4EE77435" w:rsidR="005847B6" w:rsidRPr="005847B6" w:rsidRDefault="005847B6" w:rsidP="005847B6">
      <w:pPr>
        <w:spacing w:before="100" w:beforeAutospacing="1" w:after="100" w:afterAutospacing="1"/>
        <w:rPr>
          <w:rFonts w:ascii="Times New Roman" w:hAnsi="Times New Roman"/>
          <w:sz w:val="24"/>
          <w:szCs w:val="24"/>
        </w:rPr>
      </w:pPr>
      <w:proofErr w:type="spellStart"/>
      <w:r w:rsidRPr="005847B6">
        <w:rPr>
          <w:rFonts w:ascii="Times New Roman" w:hAnsi="Times New Roman"/>
          <w:sz w:val="24"/>
          <w:szCs w:val="24"/>
        </w:rPr>
        <w:t>Otaide</w:t>
      </w:r>
      <w:proofErr w:type="spellEnd"/>
      <w:r w:rsidRPr="005847B6">
        <w:rPr>
          <w:rFonts w:ascii="Times New Roman" w:hAnsi="Times New Roman"/>
          <w:sz w:val="24"/>
          <w:szCs w:val="24"/>
        </w:rPr>
        <w:t xml:space="preserve">, I. J., </w:t>
      </w:r>
      <w:proofErr w:type="spellStart"/>
      <w:r w:rsidRPr="005847B6">
        <w:rPr>
          <w:rFonts w:ascii="Times New Roman" w:hAnsi="Times New Roman"/>
          <w:sz w:val="24"/>
          <w:szCs w:val="24"/>
        </w:rPr>
        <w:t>Ogeh</w:t>
      </w:r>
      <w:proofErr w:type="spellEnd"/>
      <w:r w:rsidRPr="005847B6">
        <w:rPr>
          <w:rFonts w:ascii="Times New Roman" w:hAnsi="Times New Roman"/>
          <w:sz w:val="24"/>
          <w:szCs w:val="24"/>
        </w:rPr>
        <w:t xml:space="preserve">, K. O., Ayinde, A. M., &amp; Sabo, J. (2022b). Reformulated variational iteration method for ninth-order boundary value problems using shifted Legendre polynomials. </w:t>
      </w:r>
      <w:r w:rsidRPr="005847B6">
        <w:rPr>
          <w:rFonts w:ascii="Times New Roman" w:hAnsi="Times New Roman"/>
          <w:i/>
          <w:iCs/>
          <w:sz w:val="24"/>
          <w:szCs w:val="24"/>
        </w:rPr>
        <w:t>BRICS Journal of Educational Research, 12</w:t>
      </w:r>
      <w:r w:rsidRPr="005847B6">
        <w:rPr>
          <w:rFonts w:ascii="Times New Roman" w:hAnsi="Times New Roman"/>
          <w:sz w:val="24"/>
          <w:szCs w:val="24"/>
        </w:rPr>
        <w:t xml:space="preserve">(3), 103–108. </w:t>
      </w:r>
    </w:p>
    <w:p w14:paraId="5DABDBB7" w14:textId="77777777" w:rsidR="005847B6" w:rsidRPr="005847B6" w:rsidRDefault="005847B6" w:rsidP="005847B6">
      <w:pPr>
        <w:spacing w:before="100" w:beforeAutospacing="1" w:after="100" w:afterAutospacing="1"/>
        <w:rPr>
          <w:rFonts w:ascii="Times New Roman" w:hAnsi="Times New Roman"/>
          <w:sz w:val="24"/>
          <w:szCs w:val="24"/>
        </w:rPr>
      </w:pPr>
      <w:proofErr w:type="spellStart"/>
      <w:r w:rsidRPr="005847B6">
        <w:rPr>
          <w:rFonts w:ascii="Times New Roman" w:hAnsi="Times New Roman"/>
          <w:sz w:val="24"/>
          <w:szCs w:val="24"/>
        </w:rPr>
        <w:t>Otaide</w:t>
      </w:r>
      <w:proofErr w:type="spellEnd"/>
      <w:r w:rsidRPr="005847B6">
        <w:rPr>
          <w:rFonts w:ascii="Times New Roman" w:hAnsi="Times New Roman"/>
          <w:sz w:val="24"/>
          <w:szCs w:val="24"/>
        </w:rPr>
        <w:t xml:space="preserve">, I. J., </w:t>
      </w:r>
      <w:proofErr w:type="spellStart"/>
      <w:r w:rsidRPr="005847B6">
        <w:rPr>
          <w:rFonts w:ascii="Times New Roman" w:hAnsi="Times New Roman"/>
          <w:sz w:val="24"/>
          <w:szCs w:val="24"/>
        </w:rPr>
        <w:t>Ogeh</w:t>
      </w:r>
      <w:proofErr w:type="spellEnd"/>
      <w:r w:rsidRPr="005847B6">
        <w:rPr>
          <w:rFonts w:ascii="Times New Roman" w:hAnsi="Times New Roman"/>
          <w:sz w:val="24"/>
          <w:szCs w:val="24"/>
        </w:rPr>
        <w:t xml:space="preserve">, K. O., </w:t>
      </w:r>
      <w:proofErr w:type="spellStart"/>
      <w:r w:rsidRPr="005847B6">
        <w:rPr>
          <w:rFonts w:ascii="Times New Roman" w:hAnsi="Times New Roman"/>
          <w:sz w:val="24"/>
          <w:szCs w:val="24"/>
        </w:rPr>
        <w:t>Modebei</w:t>
      </w:r>
      <w:proofErr w:type="spellEnd"/>
      <w:r w:rsidRPr="005847B6">
        <w:rPr>
          <w:rFonts w:ascii="Times New Roman" w:hAnsi="Times New Roman"/>
          <w:sz w:val="24"/>
          <w:szCs w:val="24"/>
        </w:rPr>
        <w:t>, M. I., Oyedepo, T., &amp; Oluwayemi, M. O. (2023). Variational iteration algorithm for numerical solutions of sixth- and seventh-order boundary value problems using shifted Vieta–</w:t>
      </w:r>
      <w:proofErr w:type="gramStart"/>
      <w:r w:rsidRPr="005847B6">
        <w:rPr>
          <w:rFonts w:ascii="Times New Roman" w:hAnsi="Times New Roman"/>
          <w:sz w:val="24"/>
          <w:szCs w:val="24"/>
        </w:rPr>
        <w:t>Lucas</w:t>
      </w:r>
      <w:proofErr w:type="gramEnd"/>
      <w:r w:rsidRPr="005847B6">
        <w:rPr>
          <w:rFonts w:ascii="Times New Roman" w:hAnsi="Times New Roman"/>
          <w:sz w:val="24"/>
          <w:szCs w:val="24"/>
        </w:rPr>
        <w:t xml:space="preserve"> polynomials. </w:t>
      </w:r>
      <w:r w:rsidRPr="005847B6">
        <w:rPr>
          <w:rFonts w:ascii="Times New Roman" w:hAnsi="Times New Roman"/>
          <w:i/>
          <w:iCs/>
          <w:sz w:val="24"/>
          <w:szCs w:val="24"/>
        </w:rPr>
        <w:t>Scientific African, 22</w:t>
      </w:r>
      <w:r w:rsidRPr="005847B6">
        <w:rPr>
          <w:rFonts w:ascii="Times New Roman" w:hAnsi="Times New Roman"/>
          <w:sz w:val="24"/>
          <w:szCs w:val="24"/>
        </w:rPr>
        <w:t xml:space="preserve">, Article e01924. </w:t>
      </w:r>
      <w:hyperlink r:id="rId39" w:history="1">
        <w:r w:rsidRPr="005847B6">
          <w:rPr>
            <w:rFonts w:ascii="Times New Roman" w:hAnsi="Times New Roman"/>
            <w:color w:val="0000FF"/>
            <w:sz w:val="24"/>
            <w:szCs w:val="24"/>
            <w:u w:val="single"/>
          </w:rPr>
          <w:t>https://doi.org/10.1016/j.sciaf.2023.e01924</w:t>
        </w:r>
      </w:hyperlink>
    </w:p>
    <w:p w14:paraId="2518EECC" w14:textId="77777777" w:rsidR="005847B6" w:rsidRPr="005847B6" w:rsidRDefault="005847B6" w:rsidP="005847B6">
      <w:pPr>
        <w:spacing w:before="100" w:beforeAutospacing="1" w:after="100" w:afterAutospacing="1"/>
        <w:rPr>
          <w:rFonts w:ascii="Times New Roman" w:hAnsi="Times New Roman"/>
          <w:sz w:val="24"/>
          <w:szCs w:val="24"/>
        </w:rPr>
      </w:pPr>
      <w:proofErr w:type="spellStart"/>
      <w:r w:rsidRPr="005847B6">
        <w:rPr>
          <w:rFonts w:ascii="Times New Roman" w:hAnsi="Times New Roman"/>
          <w:sz w:val="24"/>
          <w:szCs w:val="24"/>
        </w:rPr>
        <w:t>Otaide</w:t>
      </w:r>
      <w:proofErr w:type="spellEnd"/>
      <w:r w:rsidRPr="005847B6">
        <w:rPr>
          <w:rFonts w:ascii="Times New Roman" w:hAnsi="Times New Roman"/>
          <w:sz w:val="24"/>
          <w:szCs w:val="24"/>
        </w:rPr>
        <w:t xml:space="preserve">, I. J., &amp; Oluwayemi, M. O. (2024). Numerical treatment of linear Volterra </w:t>
      </w:r>
      <w:proofErr w:type="spellStart"/>
      <w:r w:rsidRPr="005847B6">
        <w:rPr>
          <w:rFonts w:ascii="Times New Roman" w:hAnsi="Times New Roman"/>
          <w:sz w:val="24"/>
          <w:szCs w:val="24"/>
        </w:rPr>
        <w:t>integro</w:t>
      </w:r>
      <w:proofErr w:type="spellEnd"/>
      <w:r w:rsidRPr="005847B6">
        <w:rPr>
          <w:rFonts w:ascii="Times New Roman" w:hAnsi="Times New Roman"/>
          <w:sz w:val="24"/>
          <w:szCs w:val="24"/>
        </w:rPr>
        <w:t xml:space="preserve">-differential equations using variational iteration algorithm with collocation. </w:t>
      </w:r>
      <w:r w:rsidRPr="005847B6">
        <w:rPr>
          <w:rFonts w:ascii="Times New Roman" w:hAnsi="Times New Roman"/>
          <w:i/>
          <w:iCs/>
          <w:sz w:val="24"/>
          <w:szCs w:val="24"/>
        </w:rPr>
        <w:t>Partial Differential Equations in Applied Mathematics, 10</w:t>
      </w:r>
      <w:r w:rsidRPr="005847B6">
        <w:rPr>
          <w:rFonts w:ascii="Times New Roman" w:hAnsi="Times New Roman"/>
          <w:sz w:val="24"/>
          <w:szCs w:val="24"/>
        </w:rPr>
        <w:t xml:space="preserve">, Article 100693. </w:t>
      </w:r>
      <w:hyperlink r:id="rId40" w:history="1">
        <w:r w:rsidRPr="005847B6">
          <w:rPr>
            <w:rFonts w:ascii="Times New Roman" w:hAnsi="Times New Roman"/>
            <w:color w:val="0000FF"/>
            <w:sz w:val="24"/>
            <w:szCs w:val="24"/>
            <w:u w:val="single"/>
          </w:rPr>
          <w:t>https://doi.org/10.1016/j.padiff.2024.100693</w:t>
        </w:r>
      </w:hyperlink>
    </w:p>
    <w:p w14:paraId="488DD07D" w14:textId="77777777" w:rsidR="005847B6" w:rsidRPr="005847B6" w:rsidRDefault="005847B6" w:rsidP="005847B6">
      <w:pPr>
        <w:spacing w:before="100" w:beforeAutospacing="1" w:after="100" w:afterAutospacing="1"/>
        <w:rPr>
          <w:rFonts w:ascii="Times New Roman" w:hAnsi="Times New Roman"/>
          <w:sz w:val="24"/>
          <w:szCs w:val="24"/>
        </w:rPr>
      </w:pPr>
      <w:r w:rsidRPr="005847B6">
        <w:rPr>
          <w:rFonts w:ascii="Times New Roman" w:hAnsi="Times New Roman"/>
          <w:sz w:val="24"/>
          <w:szCs w:val="24"/>
        </w:rPr>
        <w:t xml:space="preserve">Othman, M. I. A., Mahdy, A. M. S., &amp; Farouk, R. M. (2010). Numerical solution of twelfth-order boundary value problems using the </w:t>
      </w:r>
      <w:proofErr w:type="spellStart"/>
      <w:r w:rsidRPr="005847B6">
        <w:rPr>
          <w:rFonts w:ascii="Times New Roman" w:hAnsi="Times New Roman"/>
          <w:sz w:val="24"/>
          <w:szCs w:val="24"/>
        </w:rPr>
        <w:t>homotopy</w:t>
      </w:r>
      <w:proofErr w:type="spellEnd"/>
      <w:r w:rsidRPr="005847B6">
        <w:rPr>
          <w:rFonts w:ascii="Times New Roman" w:hAnsi="Times New Roman"/>
          <w:sz w:val="24"/>
          <w:szCs w:val="24"/>
        </w:rPr>
        <w:t xml:space="preserve"> perturbation method. </w:t>
      </w:r>
      <w:r w:rsidRPr="005847B6">
        <w:rPr>
          <w:rFonts w:ascii="Times New Roman" w:hAnsi="Times New Roman"/>
          <w:i/>
          <w:iCs/>
          <w:sz w:val="24"/>
          <w:szCs w:val="24"/>
        </w:rPr>
        <w:lastRenderedPageBreak/>
        <w:t>The Journal of Mathematics and Computer Science, 1</w:t>
      </w:r>
      <w:r w:rsidRPr="005847B6">
        <w:rPr>
          <w:rFonts w:ascii="Times New Roman" w:hAnsi="Times New Roman"/>
          <w:sz w:val="24"/>
          <w:szCs w:val="24"/>
        </w:rPr>
        <w:t xml:space="preserve">(1), 14–27. </w:t>
      </w:r>
      <w:hyperlink r:id="rId41" w:history="1">
        <w:r w:rsidRPr="005847B6">
          <w:rPr>
            <w:rFonts w:ascii="Times New Roman" w:hAnsi="Times New Roman"/>
            <w:color w:val="0000FF"/>
            <w:sz w:val="24"/>
            <w:szCs w:val="24"/>
            <w:u w:val="single"/>
          </w:rPr>
          <w:t>https://doi.org/10.22436/jmcs.001.01.03</w:t>
        </w:r>
      </w:hyperlink>
    </w:p>
    <w:p w14:paraId="03843716" w14:textId="77777777" w:rsidR="005847B6" w:rsidRPr="005847B6" w:rsidRDefault="005847B6" w:rsidP="005847B6">
      <w:pPr>
        <w:spacing w:before="100" w:beforeAutospacing="1" w:after="100" w:afterAutospacing="1"/>
        <w:rPr>
          <w:rFonts w:ascii="Times New Roman" w:hAnsi="Times New Roman"/>
          <w:sz w:val="24"/>
          <w:szCs w:val="24"/>
        </w:rPr>
      </w:pPr>
      <w:r w:rsidRPr="005847B6">
        <w:rPr>
          <w:rFonts w:ascii="Times New Roman" w:hAnsi="Times New Roman"/>
          <w:sz w:val="24"/>
          <w:szCs w:val="24"/>
        </w:rPr>
        <w:t xml:space="preserve">Patel, H. S., &amp; Meher, R. (2015). Modified Adomian decomposition method for solving eleventh-order initial and boundary value problems. </w:t>
      </w:r>
      <w:r w:rsidRPr="005847B6">
        <w:rPr>
          <w:rFonts w:ascii="Times New Roman" w:hAnsi="Times New Roman"/>
          <w:i/>
          <w:iCs/>
          <w:sz w:val="24"/>
          <w:szCs w:val="24"/>
        </w:rPr>
        <w:t>British Journal of Mathematics &amp; Computer Science, 8</w:t>
      </w:r>
      <w:r w:rsidRPr="005847B6">
        <w:rPr>
          <w:rFonts w:ascii="Times New Roman" w:hAnsi="Times New Roman"/>
          <w:sz w:val="24"/>
          <w:szCs w:val="24"/>
        </w:rPr>
        <w:t xml:space="preserve">(2), 134–146. </w:t>
      </w:r>
      <w:hyperlink r:id="rId42" w:history="1">
        <w:r w:rsidRPr="005847B6">
          <w:rPr>
            <w:rFonts w:ascii="Times New Roman" w:hAnsi="Times New Roman"/>
            <w:color w:val="0000FF"/>
            <w:sz w:val="24"/>
            <w:szCs w:val="24"/>
            <w:u w:val="single"/>
          </w:rPr>
          <w:t>https://doi.org/10.9734/BJMCS/2015/16155</w:t>
        </w:r>
      </w:hyperlink>
    </w:p>
    <w:p w14:paraId="0241FB25" w14:textId="77777777" w:rsidR="005847B6" w:rsidRPr="005847B6" w:rsidRDefault="005847B6" w:rsidP="005847B6">
      <w:pPr>
        <w:spacing w:before="100" w:beforeAutospacing="1" w:after="100" w:afterAutospacing="1"/>
        <w:rPr>
          <w:rFonts w:ascii="Times New Roman" w:hAnsi="Times New Roman"/>
          <w:sz w:val="24"/>
          <w:szCs w:val="24"/>
        </w:rPr>
      </w:pPr>
      <w:r w:rsidRPr="005847B6">
        <w:rPr>
          <w:rFonts w:ascii="Times New Roman" w:hAnsi="Times New Roman"/>
          <w:sz w:val="24"/>
          <w:szCs w:val="24"/>
        </w:rPr>
        <w:t xml:space="preserve">Reddy, S. M. (2016). Numerical solution of ninth-order boundary value problems by quintic B-splines. </w:t>
      </w:r>
      <w:r w:rsidRPr="005847B6">
        <w:rPr>
          <w:rFonts w:ascii="Times New Roman" w:hAnsi="Times New Roman"/>
          <w:i/>
          <w:iCs/>
          <w:sz w:val="24"/>
          <w:szCs w:val="24"/>
        </w:rPr>
        <w:t>International Journal of Engineering Inventions, 5</w:t>
      </w:r>
      <w:r w:rsidRPr="005847B6">
        <w:rPr>
          <w:rFonts w:ascii="Times New Roman" w:hAnsi="Times New Roman"/>
          <w:sz w:val="24"/>
          <w:szCs w:val="24"/>
        </w:rPr>
        <w:t xml:space="preserve">(7), 38–47. </w:t>
      </w:r>
      <w:hyperlink r:id="rId43" w:history="1">
        <w:r w:rsidRPr="005847B6">
          <w:rPr>
            <w:rFonts w:ascii="Times New Roman" w:hAnsi="Times New Roman"/>
            <w:color w:val="0000FF"/>
            <w:sz w:val="24"/>
            <w:szCs w:val="24"/>
            <w:u w:val="single"/>
          </w:rPr>
          <w:t>https://www.ijeijournal.com/papers/Vol.5-Iss.7/F05073847.pdf</w:t>
        </w:r>
      </w:hyperlink>
    </w:p>
    <w:p w14:paraId="384C7E1A" w14:textId="77777777" w:rsidR="005847B6" w:rsidRPr="005847B6" w:rsidRDefault="005847B6" w:rsidP="005847B6">
      <w:pPr>
        <w:spacing w:before="100" w:beforeAutospacing="1" w:after="100" w:afterAutospacing="1"/>
        <w:rPr>
          <w:rFonts w:ascii="Times New Roman" w:hAnsi="Times New Roman"/>
          <w:sz w:val="24"/>
          <w:szCs w:val="24"/>
        </w:rPr>
      </w:pPr>
      <w:r w:rsidRPr="005847B6">
        <w:rPr>
          <w:rFonts w:ascii="Times New Roman" w:hAnsi="Times New Roman"/>
          <w:sz w:val="24"/>
          <w:szCs w:val="24"/>
        </w:rPr>
        <w:t xml:space="preserve">Siddiqi, S. S., &amp; Akram, G. (2008). Solutions of twelfth-order boundary value problems using a non-polynomial spline technique. </w:t>
      </w:r>
      <w:r w:rsidRPr="005847B6">
        <w:rPr>
          <w:rFonts w:ascii="Times New Roman" w:hAnsi="Times New Roman"/>
          <w:i/>
          <w:iCs/>
          <w:sz w:val="24"/>
          <w:szCs w:val="24"/>
        </w:rPr>
        <w:t>Applied Mathematics and Computation, 199</w:t>
      </w:r>
      <w:r w:rsidRPr="005847B6">
        <w:rPr>
          <w:rFonts w:ascii="Times New Roman" w:hAnsi="Times New Roman"/>
          <w:sz w:val="24"/>
          <w:szCs w:val="24"/>
        </w:rPr>
        <w:t xml:space="preserve">(2), 559–571. </w:t>
      </w:r>
      <w:hyperlink r:id="rId44" w:history="1">
        <w:r w:rsidRPr="005847B6">
          <w:rPr>
            <w:rFonts w:ascii="Times New Roman" w:hAnsi="Times New Roman"/>
            <w:color w:val="0000FF"/>
            <w:sz w:val="24"/>
            <w:szCs w:val="24"/>
            <w:u w:val="single"/>
          </w:rPr>
          <w:t>https://doi.org/10.1016/j.amc.2007.10.015</w:t>
        </w:r>
      </w:hyperlink>
    </w:p>
    <w:p w14:paraId="698E861C" w14:textId="77777777" w:rsidR="005847B6" w:rsidRPr="005847B6" w:rsidRDefault="005847B6" w:rsidP="005847B6">
      <w:pPr>
        <w:spacing w:before="100" w:beforeAutospacing="1" w:after="100" w:afterAutospacing="1"/>
        <w:rPr>
          <w:rFonts w:ascii="Times New Roman" w:hAnsi="Times New Roman"/>
          <w:sz w:val="24"/>
          <w:szCs w:val="24"/>
        </w:rPr>
      </w:pPr>
      <w:r w:rsidRPr="005847B6">
        <w:rPr>
          <w:rFonts w:ascii="Times New Roman" w:hAnsi="Times New Roman"/>
          <w:sz w:val="24"/>
          <w:szCs w:val="24"/>
        </w:rPr>
        <w:t xml:space="preserve">Siddiqi, S. S., &amp; Iftikhar, M. (2015). Variational iteration method for the solution of seventh-order boundary value problems using He’s polynomials. </w:t>
      </w:r>
      <w:r w:rsidRPr="005847B6">
        <w:rPr>
          <w:rFonts w:ascii="Times New Roman" w:hAnsi="Times New Roman"/>
          <w:i/>
          <w:iCs/>
          <w:sz w:val="24"/>
          <w:szCs w:val="24"/>
        </w:rPr>
        <w:t>Journal of the Association of Arab Universities for Basic and Applied Sciences, 18</w:t>
      </w:r>
      <w:r w:rsidRPr="005847B6">
        <w:rPr>
          <w:rFonts w:ascii="Times New Roman" w:hAnsi="Times New Roman"/>
          <w:sz w:val="24"/>
          <w:szCs w:val="24"/>
        </w:rPr>
        <w:t xml:space="preserve">, 60–65. </w:t>
      </w:r>
      <w:hyperlink r:id="rId45" w:history="1">
        <w:r w:rsidRPr="005847B6">
          <w:rPr>
            <w:rFonts w:ascii="Times New Roman" w:hAnsi="Times New Roman"/>
            <w:color w:val="0000FF"/>
            <w:sz w:val="24"/>
            <w:szCs w:val="24"/>
            <w:u w:val="single"/>
          </w:rPr>
          <w:t>https://doi.org/10.1016/j.jaubas.2014.03.001</w:t>
        </w:r>
      </w:hyperlink>
    </w:p>
    <w:p w14:paraId="1BBBC8C6" w14:textId="77777777" w:rsidR="005847B6" w:rsidRPr="005847B6" w:rsidRDefault="005847B6" w:rsidP="005847B6">
      <w:pPr>
        <w:spacing w:before="100" w:beforeAutospacing="1" w:after="100" w:afterAutospacing="1"/>
        <w:rPr>
          <w:rFonts w:ascii="Times New Roman" w:hAnsi="Times New Roman"/>
          <w:sz w:val="24"/>
          <w:szCs w:val="24"/>
        </w:rPr>
      </w:pPr>
      <w:proofErr w:type="spellStart"/>
      <w:r w:rsidRPr="005847B6">
        <w:rPr>
          <w:rFonts w:ascii="Times New Roman" w:hAnsi="Times New Roman"/>
          <w:sz w:val="24"/>
          <w:szCs w:val="24"/>
        </w:rPr>
        <w:t>Tsetimi</w:t>
      </w:r>
      <w:proofErr w:type="spellEnd"/>
      <w:r w:rsidRPr="005847B6">
        <w:rPr>
          <w:rFonts w:ascii="Times New Roman" w:hAnsi="Times New Roman"/>
          <w:sz w:val="24"/>
          <w:szCs w:val="24"/>
        </w:rPr>
        <w:t xml:space="preserve">, J., </w:t>
      </w:r>
      <w:proofErr w:type="spellStart"/>
      <w:r w:rsidRPr="005847B6">
        <w:rPr>
          <w:rFonts w:ascii="Times New Roman" w:hAnsi="Times New Roman"/>
          <w:sz w:val="24"/>
          <w:szCs w:val="24"/>
        </w:rPr>
        <w:t>Ogeh</w:t>
      </w:r>
      <w:proofErr w:type="spellEnd"/>
      <w:r w:rsidRPr="005847B6">
        <w:rPr>
          <w:rFonts w:ascii="Times New Roman" w:hAnsi="Times New Roman"/>
          <w:sz w:val="24"/>
          <w:szCs w:val="24"/>
        </w:rPr>
        <w:t xml:space="preserve">, K. O., &amp; Disu, A. B. (2022). Modified variational iteration method with Chebyshev polynomials for solving twelfth-order boundary value problems. </w:t>
      </w:r>
      <w:r w:rsidRPr="005847B6">
        <w:rPr>
          <w:rFonts w:ascii="Times New Roman" w:hAnsi="Times New Roman"/>
          <w:i/>
          <w:iCs/>
          <w:sz w:val="24"/>
          <w:szCs w:val="24"/>
        </w:rPr>
        <w:t>Journal of Natural Sciences and Mathematics Research, 8</w:t>
      </w:r>
      <w:r w:rsidRPr="005847B6">
        <w:rPr>
          <w:rFonts w:ascii="Times New Roman" w:hAnsi="Times New Roman"/>
          <w:sz w:val="24"/>
          <w:szCs w:val="24"/>
        </w:rPr>
        <w:t xml:space="preserve">(1), 44–51. </w:t>
      </w:r>
      <w:hyperlink r:id="rId46" w:history="1">
        <w:r w:rsidRPr="005847B6">
          <w:rPr>
            <w:rFonts w:ascii="Times New Roman" w:hAnsi="Times New Roman"/>
            <w:color w:val="0000FF"/>
            <w:sz w:val="24"/>
            <w:szCs w:val="24"/>
            <w:u w:val="single"/>
          </w:rPr>
          <w:t>https://doi.org/10.21580/jnsmr.2022.8.1.2693</w:t>
        </w:r>
      </w:hyperlink>
    </w:p>
    <w:p w14:paraId="0E121D4A" w14:textId="77777777" w:rsidR="005847B6" w:rsidRPr="005847B6" w:rsidRDefault="005847B6" w:rsidP="005847B6">
      <w:pPr>
        <w:spacing w:before="100" w:beforeAutospacing="1" w:after="100" w:afterAutospacing="1"/>
        <w:rPr>
          <w:rFonts w:ascii="Times New Roman" w:hAnsi="Times New Roman"/>
          <w:sz w:val="24"/>
          <w:szCs w:val="24"/>
        </w:rPr>
      </w:pPr>
      <w:proofErr w:type="spellStart"/>
      <w:r w:rsidRPr="005847B6">
        <w:rPr>
          <w:rFonts w:ascii="Times New Roman" w:hAnsi="Times New Roman"/>
          <w:sz w:val="24"/>
          <w:szCs w:val="24"/>
        </w:rPr>
        <w:t>Viswanadham</w:t>
      </w:r>
      <w:proofErr w:type="spellEnd"/>
      <w:r w:rsidRPr="005847B6">
        <w:rPr>
          <w:rFonts w:ascii="Times New Roman" w:hAnsi="Times New Roman"/>
          <w:sz w:val="24"/>
          <w:szCs w:val="24"/>
        </w:rPr>
        <w:t xml:space="preserve">, K. N. S. K., &amp; Reddy, S. M. (2015). Numerical solution of ninth-order boundary value problems by the Petrov–Galerkin method with quintic B-splines as </w:t>
      </w:r>
      <w:proofErr w:type="spellStart"/>
      <w:r w:rsidRPr="005847B6">
        <w:rPr>
          <w:rFonts w:ascii="Times New Roman" w:hAnsi="Times New Roman"/>
          <w:sz w:val="24"/>
          <w:szCs w:val="24"/>
        </w:rPr>
        <w:t>basis</w:t>
      </w:r>
      <w:proofErr w:type="spellEnd"/>
      <w:r w:rsidRPr="005847B6">
        <w:rPr>
          <w:rFonts w:ascii="Times New Roman" w:hAnsi="Times New Roman"/>
          <w:sz w:val="24"/>
          <w:szCs w:val="24"/>
        </w:rPr>
        <w:t xml:space="preserve"> functions and septic B-splines as weight functions. </w:t>
      </w:r>
      <w:r w:rsidRPr="005847B6">
        <w:rPr>
          <w:rFonts w:ascii="Times New Roman" w:hAnsi="Times New Roman"/>
          <w:i/>
          <w:iCs/>
          <w:sz w:val="24"/>
          <w:szCs w:val="24"/>
        </w:rPr>
        <w:t>Procedia Engineering, 127</w:t>
      </w:r>
      <w:r w:rsidRPr="005847B6">
        <w:rPr>
          <w:rFonts w:ascii="Times New Roman" w:hAnsi="Times New Roman"/>
          <w:sz w:val="24"/>
          <w:szCs w:val="24"/>
        </w:rPr>
        <w:t xml:space="preserve">, 1227–1234. </w:t>
      </w:r>
      <w:hyperlink r:id="rId47" w:history="1">
        <w:r w:rsidRPr="005847B6">
          <w:rPr>
            <w:rFonts w:ascii="Times New Roman" w:hAnsi="Times New Roman"/>
            <w:color w:val="0000FF"/>
            <w:sz w:val="24"/>
            <w:szCs w:val="24"/>
            <w:u w:val="single"/>
          </w:rPr>
          <w:t>https://doi.org/10.1016/j.proeng.2015.11.470</w:t>
        </w:r>
      </w:hyperlink>
    </w:p>
    <w:p w14:paraId="1956FFDF" w14:textId="77777777" w:rsidR="005847B6" w:rsidRPr="004F053D" w:rsidRDefault="005847B6" w:rsidP="00441B6F">
      <w:pPr>
        <w:pStyle w:val="ReferHead"/>
        <w:spacing w:after="0"/>
        <w:jc w:val="both"/>
        <w:rPr>
          <w:rFonts w:ascii="Arial" w:hAnsi="Arial" w:cs="Arial"/>
        </w:rPr>
      </w:pPr>
    </w:p>
    <w:sectPr w:rsidR="005847B6" w:rsidRPr="004F053D" w:rsidSect="00435C38">
      <w:type w:val="continuous"/>
      <w:pgSz w:w="12240" w:h="15840"/>
      <w:pgMar w:top="1440" w:right="2016" w:bottom="2016" w:left="2016" w:header="720" w:footer="112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9A38E" w14:textId="77777777" w:rsidR="00FC511F" w:rsidRDefault="00FC511F" w:rsidP="00C37E61">
      <w:r>
        <w:separator/>
      </w:r>
    </w:p>
  </w:endnote>
  <w:endnote w:type="continuationSeparator" w:id="0">
    <w:p w14:paraId="6A4382C2" w14:textId="77777777" w:rsidR="00FC511F" w:rsidRDefault="00FC511F"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eiryo">
    <w:charset w:val="80"/>
    <w:family w:val="swiss"/>
    <w:pitch w:val="variable"/>
    <w:sig w:usb0="E00002FF" w:usb1="6AC7FFFF"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CCA49" w14:textId="77777777" w:rsidR="00435C38" w:rsidRDefault="00435C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1D31A" w14:textId="77777777" w:rsidR="00435C38" w:rsidRDefault="00435C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11503" w14:textId="77777777" w:rsidR="009E048A" w:rsidRDefault="009E048A">
    <w:pPr>
      <w:pStyle w:val="Footer"/>
      <w:rPr>
        <w:rFonts w:ascii="Arial" w:hAnsi="Arial" w:cs="Arial"/>
        <w:sz w:val="16"/>
      </w:rPr>
    </w:pPr>
  </w:p>
  <w:p w14:paraId="0C3FBD87" w14:textId="77777777" w:rsidR="009E048A" w:rsidRDefault="009E048A" w:rsidP="009E048A">
    <w:pPr>
      <w:pStyle w:val="Footer"/>
      <w:jc w:val="center"/>
      <w:rPr>
        <w:rFonts w:ascii="Arial" w:hAnsi="Arial" w:cs="Arial"/>
        <w:sz w:val="16"/>
      </w:rPr>
    </w:pPr>
    <w:r>
      <w:rPr>
        <w:rFonts w:ascii="Arial" w:hAnsi="Arial" w:cs="Arial"/>
        <w:sz w:val="16"/>
      </w:rPr>
      <w:t>______________________________________________________________________</w:t>
    </w:r>
    <w:r w:rsidR="00BF121F">
      <w:rPr>
        <w:rFonts w:ascii="Arial" w:hAnsi="Arial" w:cs="Arial"/>
        <w:sz w:val="16"/>
      </w:rPr>
      <w:t>______________________</w:t>
    </w:r>
  </w:p>
  <w:p w14:paraId="0456A8AE" w14:textId="77777777" w:rsidR="009E048A" w:rsidRDefault="009E048A">
    <w:pPr>
      <w:pStyle w:val="Footer"/>
      <w:rPr>
        <w:rFonts w:ascii="Arial" w:hAnsi="Arial" w:cs="Arial"/>
        <w:sz w:val="16"/>
      </w:rPr>
    </w:pPr>
  </w:p>
  <w:p w14:paraId="0B91DD60" w14:textId="77777777" w:rsidR="00754C9A" w:rsidRPr="009E048A" w:rsidRDefault="00754C9A">
    <w:pPr>
      <w:pStyle w:val="Footer"/>
      <w:rPr>
        <w:rFonts w:ascii="Arial" w:hAnsi="Arial" w:cs="Arial"/>
        <w:i/>
        <w:sz w:val="16"/>
      </w:rPr>
    </w:pPr>
    <w:r w:rsidRPr="009E048A">
      <w:rPr>
        <w:rFonts w:ascii="Arial" w:hAnsi="Arial" w:cs="Arial"/>
        <w:i/>
        <w:sz w:val="16"/>
      </w:rPr>
      <w:t>*Corresponding author: Email: XYZ@ABC.COM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F8EF9" w14:textId="77777777" w:rsidR="00FC511F" w:rsidRDefault="00FC511F" w:rsidP="00C37E61">
      <w:r>
        <w:separator/>
      </w:r>
    </w:p>
  </w:footnote>
  <w:footnote w:type="continuationSeparator" w:id="0">
    <w:p w14:paraId="42B2DB5C" w14:textId="77777777" w:rsidR="00FC511F" w:rsidRDefault="00FC511F"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ECEF7" w14:textId="77777777" w:rsidR="00435C38" w:rsidRDefault="00000000">
    <w:pPr>
      <w:pStyle w:val="Header"/>
    </w:pPr>
    <w:r>
      <w:rPr>
        <w:noProof/>
      </w:rPr>
      <w:pict w14:anchorId="361606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0766672"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212EA" w14:textId="77777777" w:rsidR="00435C38" w:rsidRDefault="00000000">
    <w:pPr>
      <w:pStyle w:val="Header"/>
    </w:pPr>
    <w:r>
      <w:rPr>
        <w:noProof/>
      </w:rPr>
      <w:pict w14:anchorId="52F526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0766673"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59B51" w14:textId="77777777" w:rsidR="00296529" w:rsidRPr="00296529" w:rsidRDefault="00000000" w:rsidP="00296529">
    <w:pPr>
      <w:ind w:left="2160"/>
      <w:jc w:val="center"/>
      <w:rPr>
        <w:rFonts w:ascii="Times New Roman" w:eastAsia="Calibri" w:hAnsi="Times New Roman"/>
        <w:i/>
        <w:sz w:val="18"/>
        <w:szCs w:val="22"/>
      </w:rPr>
    </w:pPr>
    <w:r>
      <w:rPr>
        <w:noProof/>
      </w:rPr>
      <w:pict w14:anchorId="262CA4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0766671"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3E342E98"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72EC5196"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6F02D58F"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5AC7C8B5"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3D6BA80A"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661A4AC4" w14:textId="77777777" w:rsidR="00296529" w:rsidRDefault="00754C9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57654767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995453126">
    <w:abstractNumId w:val="15"/>
  </w:num>
  <w:num w:numId="3" w16cid:durableId="249512394">
    <w:abstractNumId w:val="23"/>
  </w:num>
  <w:num w:numId="4" w16cid:durableId="1421871246">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480540928">
    <w:abstractNumId w:val="7"/>
  </w:num>
  <w:num w:numId="6" w16cid:durableId="405106493">
    <w:abstractNumId w:val="6"/>
  </w:num>
  <w:num w:numId="7" w16cid:durableId="649675221">
    <w:abstractNumId w:val="1"/>
  </w:num>
  <w:num w:numId="8" w16cid:durableId="87389297">
    <w:abstractNumId w:val="12"/>
  </w:num>
  <w:num w:numId="9" w16cid:durableId="29889841">
    <w:abstractNumId w:val="25"/>
  </w:num>
  <w:num w:numId="10" w16cid:durableId="1594044551">
    <w:abstractNumId w:val="2"/>
  </w:num>
  <w:num w:numId="11" w16cid:durableId="2035155454">
    <w:abstractNumId w:val="18"/>
  </w:num>
  <w:num w:numId="12" w16cid:durableId="500975200">
    <w:abstractNumId w:val="3"/>
  </w:num>
  <w:num w:numId="13" w16cid:durableId="628900553">
    <w:abstractNumId w:val="17"/>
  </w:num>
  <w:num w:numId="14" w16cid:durableId="1032533802">
    <w:abstractNumId w:val="8"/>
  </w:num>
  <w:num w:numId="15" w16cid:durableId="1637369253">
    <w:abstractNumId w:val="21"/>
  </w:num>
  <w:num w:numId="16" w16cid:durableId="1378436812">
    <w:abstractNumId w:val="5"/>
  </w:num>
  <w:num w:numId="17" w16cid:durableId="792091969">
    <w:abstractNumId w:val="22"/>
  </w:num>
  <w:num w:numId="18" w16cid:durableId="882056006">
    <w:abstractNumId w:val="14"/>
  </w:num>
  <w:num w:numId="19" w16cid:durableId="993224115">
    <w:abstractNumId w:val="28"/>
  </w:num>
  <w:num w:numId="20" w16cid:durableId="1166214252">
    <w:abstractNumId w:val="11"/>
  </w:num>
  <w:num w:numId="21" w16cid:durableId="695692894">
    <w:abstractNumId w:val="9"/>
  </w:num>
  <w:num w:numId="22" w16cid:durableId="173232572">
    <w:abstractNumId w:val="13"/>
  </w:num>
  <w:num w:numId="23" w16cid:durableId="978850138">
    <w:abstractNumId w:val="19"/>
  </w:num>
  <w:num w:numId="24" w16cid:durableId="1583642385">
    <w:abstractNumId w:val="26"/>
  </w:num>
  <w:num w:numId="25" w16cid:durableId="2022507544">
    <w:abstractNumId w:val="4"/>
  </w:num>
  <w:num w:numId="26" w16cid:durableId="693534165">
    <w:abstractNumId w:val="16"/>
  </w:num>
  <w:num w:numId="27" w16cid:durableId="74983683">
    <w:abstractNumId w:val="20"/>
  </w:num>
  <w:num w:numId="28" w16cid:durableId="1288118995">
    <w:abstractNumId w:val="27"/>
  </w:num>
  <w:num w:numId="29" w16cid:durableId="836502553">
    <w:abstractNumId w:val="24"/>
  </w:num>
  <w:num w:numId="30" w16cid:durableId="2385648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30174"/>
    <w:rsid w:val="0004579C"/>
    <w:rsid w:val="000A47FA"/>
    <w:rsid w:val="000A65D3"/>
    <w:rsid w:val="000B1E33"/>
    <w:rsid w:val="000D689F"/>
    <w:rsid w:val="000E7B7B"/>
    <w:rsid w:val="000E7D62"/>
    <w:rsid w:val="00103357"/>
    <w:rsid w:val="00123C9F"/>
    <w:rsid w:val="00126190"/>
    <w:rsid w:val="001302BA"/>
    <w:rsid w:val="00130F17"/>
    <w:rsid w:val="001320BF"/>
    <w:rsid w:val="00134B56"/>
    <w:rsid w:val="00163BC4"/>
    <w:rsid w:val="00191062"/>
    <w:rsid w:val="00192B72"/>
    <w:rsid w:val="00196E31"/>
    <w:rsid w:val="001A29D8"/>
    <w:rsid w:val="001A3C78"/>
    <w:rsid w:val="001A5CAA"/>
    <w:rsid w:val="001B0427"/>
    <w:rsid w:val="001D3A51"/>
    <w:rsid w:val="001E10D2"/>
    <w:rsid w:val="001E25B4"/>
    <w:rsid w:val="001E44FE"/>
    <w:rsid w:val="001F407D"/>
    <w:rsid w:val="00200595"/>
    <w:rsid w:val="00204835"/>
    <w:rsid w:val="00231920"/>
    <w:rsid w:val="0023195C"/>
    <w:rsid w:val="0024282C"/>
    <w:rsid w:val="002460DC"/>
    <w:rsid w:val="00250985"/>
    <w:rsid w:val="002556F6"/>
    <w:rsid w:val="00272DAC"/>
    <w:rsid w:val="00283105"/>
    <w:rsid w:val="00284C4C"/>
    <w:rsid w:val="00287E68"/>
    <w:rsid w:val="00292ECB"/>
    <w:rsid w:val="00296529"/>
    <w:rsid w:val="002B27FB"/>
    <w:rsid w:val="002B36B8"/>
    <w:rsid w:val="002B685A"/>
    <w:rsid w:val="002C57D2"/>
    <w:rsid w:val="002E0D56"/>
    <w:rsid w:val="00314BE9"/>
    <w:rsid w:val="00315186"/>
    <w:rsid w:val="0033343E"/>
    <w:rsid w:val="003512C2"/>
    <w:rsid w:val="00371FB6"/>
    <w:rsid w:val="003763C1"/>
    <w:rsid w:val="00376BBE"/>
    <w:rsid w:val="0039224F"/>
    <w:rsid w:val="0039582D"/>
    <w:rsid w:val="003A43A4"/>
    <w:rsid w:val="003A7E18"/>
    <w:rsid w:val="003C4C86"/>
    <w:rsid w:val="003C6258"/>
    <w:rsid w:val="003E2904"/>
    <w:rsid w:val="00401927"/>
    <w:rsid w:val="0041027F"/>
    <w:rsid w:val="00412475"/>
    <w:rsid w:val="00423789"/>
    <w:rsid w:val="00435C38"/>
    <w:rsid w:val="00440F43"/>
    <w:rsid w:val="00441B6F"/>
    <w:rsid w:val="00442203"/>
    <w:rsid w:val="00446221"/>
    <w:rsid w:val="00450E62"/>
    <w:rsid w:val="004539DB"/>
    <w:rsid w:val="004571C9"/>
    <w:rsid w:val="00471A80"/>
    <w:rsid w:val="004B153F"/>
    <w:rsid w:val="004D305E"/>
    <w:rsid w:val="004D4277"/>
    <w:rsid w:val="004F053D"/>
    <w:rsid w:val="00502516"/>
    <w:rsid w:val="00505F06"/>
    <w:rsid w:val="00506828"/>
    <w:rsid w:val="00516316"/>
    <w:rsid w:val="0053056E"/>
    <w:rsid w:val="0053078E"/>
    <w:rsid w:val="00554FDA"/>
    <w:rsid w:val="00563215"/>
    <w:rsid w:val="00564E43"/>
    <w:rsid w:val="005847B6"/>
    <w:rsid w:val="005C784C"/>
    <w:rsid w:val="005D17F6"/>
    <w:rsid w:val="005E5539"/>
    <w:rsid w:val="005F5966"/>
    <w:rsid w:val="00602BF5"/>
    <w:rsid w:val="00617FDD"/>
    <w:rsid w:val="00633614"/>
    <w:rsid w:val="00633F68"/>
    <w:rsid w:val="006346EF"/>
    <w:rsid w:val="0063582D"/>
    <w:rsid w:val="00636EB2"/>
    <w:rsid w:val="006375B8"/>
    <w:rsid w:val="0066510A"/>
    <w:rsid w:val="00673F9F"/>
    <w:rsid w:val="00682DD7"/>
    <w:rsid w:val="00686953"/>
    <w:rsid w:val="00687DEA"/>
    <w:rsid w:val="00687E67"/>
    <w:rsid w:val="006967F7"/>
    <w:rsid w:val="006A250C"/>
    <w:rsid w:val="006B21D3"/>
    <w:rsid w:val="006B2BB0"/>
    <w:rsid w:val="006B57D0"/>
    <w:rsid w:val="006C26C1"/>
    <w:rsid w:val="006D2261"/>
    <w:rsid w:val="006D2DD0"/>
    <w:rsid w:val="006D30FF"/>
    <w:rsid w:val="006D6940"/>
    <w:rsid w:val="006F11EC"/>
    <w:rsid w:val="0070082C"/>
    <w:rsid w:val="007369E6"/>
    <w:rsid w:val="00746E59"/>
    <w:rsid w:val="00754C9A"/>
    <w:rsid w:val="0075599A"/>
    <w:rsid w:val="00756675"/>
    <w:rsid w:val="00761D52"/>
    <w:rsid w:val="00764B7A"/>
    <w:rsid w:val="0077749E"/>
    <w:rsid w:val="0078459F"/>
    <w:rsid w:val="00790ADA"/>
    <w:rsid w:val="007A744B"/>
    <w:rsid w:val="007A763C"/>
    <w:rsid w:val="007D2288"/>
    <w:rsid w:val="007E088F"/>
    <w:rsid w:val="007F7B32"/>
    <w:rsid w:val="00804BC2"/>
    <w:rsid w:val="0081431A"/>
    <w:rsid w:val="00820897"/>
    <w:rsid w:val="00822693"/>
    <w:rsid w:val="00831333"/>
    <w:rsid w:val="0083216F"/>
    <w:rsid w:val="00860000"/>
    <w:rsid w:val="00863BD3"/>
    <w:rsid w:val="008641ED"/>
    <w:rsid w:val="00866D66"/>
    <w:rsid w:val="008671C6"/>
    <w:rsid w:val="00875803"/>
    <w:rsid w:val="008B459E"/>
    <w:rsid w:val="008E13AE"/>
    <w:rsid w:val="008E1506"/>
    <w:rsid w:val="008E4C29"/>
    <w:rsid w:val="008E710C"/>
    <w:rsid w:val="008F69D6"/>
    <w:rsid w:val="00902823"/>
    <w:rsid w:val="009036C3"/>
    <w:rsid w:val="00915718"/>
    <w:rsid w:val="00915CA6"/>
    <w:rsid w:val="00927834"/>
    <w:rsid w:val="00941570"/>
    <w:rsid w:val="009500A6"/>
    <w:rsid w:val="00953492"/>
    <w:rsid w:val="00957C18"/>
    <w:rsid w:val="009639D2"/>
    <w:rsid w:val="009646F2"/>
    <w:rsid w:val="009659BA"/>
    <w:rsid w:val="00966075"/>
    <w:rsid w:val="00983040"/>
    <w:rsid w:val="009931EC"/>
    <w:rsid w:val="009A2F16"/>
    <w:rsid w:val="009B3FB9"/>
    <w:rsid w:val="009C2465"/>
    <w:rsid w:val="009D35A0"/>
    <w:rsid w:val="009D7EB7"/>
    <w:rsid w:val="009E048A"/>
    <w:rsid w:val="009E08E9"/>
    <w:rsid w:val="009E3DB9"/>
    <w:rsid w:val="009E6E35"/>
    <w:rsid w:val="009F0EDA"/>
    <w:rsid w:val="00A01E47"/>
    <w:rsid w:val="00A03B96"/>
    <w:rsid w:val="00A05B19"/>
    <w:rsid w:val="00A1134E"/>
    <w:rsid w:val="00A156AE"/>
    <w:rsid w:val="00A24E7E"/>
    <w:rsid w:val="00A258C3"/>
    <w:rsid w:val="00A347C0"/>
    <w:rsid w:val="00A51431"/>
    <w:rsid w:val="00A539AD"/>
    <w:rsid w:val="00A73681"/>
    <w:rsid w:val="00A94063"/>
    <w:rsid w:val="00A942B1"/>
    <w:rsid w:val="00AA6219"/>
    <w:rsid w:val="00AA74E0"/>
    <w:rsid w:val="00AB703F"/>
    <w:rsid w:val="00AC6BB8"/>
    <w:rsid w:val="00AE008F"/>
    <w:rsid w:val="00AE3CA6"/>
    <w:rsid w:val="00B01FCD"/>
    <w:rsid w:val="00B1776C"/>
    <w:rsid w:val="00B52583"/>
    <w:rsid w:val="00B52896"/>
    <w:rsid w:val="00B95236"/>
    <w:rsid w:val="00B96BD9"/>
    <w:rsid w:val="00BA1B01"/>
    <w:rsid w:val="00BA2641"/>
    <w:rsid w:val="00BA5D52"/>
    <w:rsid w:val="00BB37AA"/>
    <w:rsid w:val="00BC53A0"/>
    <w:rsid w:val="00BE62AD"/>
    <w:rsid w:val="00BF0BE8"/>
    <w:rsid w:val="00BF121F"/>
    <w:rsid w:val="00BF1F80"/>
    <w:rsid w:val="00C166EF"/>
    <w:rsid w:val="00C16F30"/>
    <w:rsid w:val="00C17EB0"/>
    <w:rsid w:val="00C27F5F"/>
    <w:rsid w:val="00C30A0F"/>
    <w:rsid w:val="00C37E61"/>
    <w:rsid w:val="00C70F1B"/>
    <w:rsid w:val="00C71674"/>
    <w:rsid w:val="00C71A47"/>
    <w:rsid w:val="00C7464C"/>
    <w:rsid w:val="00C85588"/>
    <w:rsid w:val="00CB1B45"/>
    <w:rsid w:val="00CD6755"/>
    <w:rsid w:val="00CD6856"/>
    <w:rsid w:val="00CE0089"/>
    <w:rsid w:val="00CE558C"/>
    <w:rsid w:val="00CE793C"/>
    <w:rsid w:val="00CF193C"/>
    <w:rsid w:val="00D173F1"/>
    <w:rsid w:val="00D45A44"/>
    <w:rsid w:val="00D74CB0"/>
    <w:rsid w:val="00D8295D"/>
    <w:rsid w:val="00DB7F1C"/>
    <w:rsid w:val="00DC2A65"/>
    <w:rsid w:val="00DE15F0"/>
    <w:rsid w:val="00DE5663"/>
    <w:rsid w:val="00DE78AA"/>
    <w:rsid w:val="00E053D0"/>
    <w:rsid w:val="00E15994"/>
    <w:rsid w:val="00E3114E"/>
    <w:rsid w:val="00E31A70"/>
    <w:rsid w:val="00E35B02"/>
    <w:rsid w:val="00E41694"/>
    <w:rsid w:val="00E43D4E"/>
    <w:rsid w:val="00E66496"/>
    <w:rsid w:val="00E66B35"/>
    <w:rsid w:val="00E66E10"/>
    <w:rsid w:val="00E769F6"/>
    <w:rsid w:val="00E8407C"/>
    <w:rsid w:val="00E84F3C"/>
    <w:rsid w:val="00E979BF"/>
    <w:rsid w:val="00EA012C"/>
    <w:rsid w:val="00EC6A55"/>
    <w:rsid w:val="00ED0288"/>
    <w:rsid w:val="00EE52CB"/>
    <w:rsid w:val="00EF581D"/>
    <w:rsid w:val="00EF7FD8"/>
    <w:rsid w:val="00F06F59"/>
    <w:rsid w:val="00F17988"/>
    <w:rsid w:val="00F238EF"/>
    <w:rsid w:val="00F2649A"/>
    <w:rsid w:val="00F469F0"/>
    <w:rsid w:val="00F53273"/>
    <w:rsid w:val="00F5641A"/>
    <w:rsid w:val="00F755E4"/>
    <w:rsid w:val="00F77D02"/>
    <w:rsid w:val="00FB3A86"/>
    <w:rsid w:val="00FC511F"/>
    <w:rsid w:val="00FD36C8"/>
    <w:rsid w:val="00FE6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AEA093"/>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qFormat/>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character" w:customStyle="1" w:styleId="mord">
    <w:name w:val="mord"/>
    <w:basedOn w:val="DefaultParagraphFont"/>
    <w:qFormat/>
    <w:rsid w:val="00314BE9"/>
  </w:style>
  <w:style w:type="paragraph" w:customStyle="1" w:styleId="Default">
    <w:name w:val="Default"/>
    <w:qFormat/>
    <w:rsid w:val="00272DAC"/>
    <w:pPr>
      <w:suppressAutoHyphens/>
    </w:pPr>
    <w:rPr>
      <w:rFonts w:eastAsia="Calibri"/>
      <w:color w:val="000000"/>
      <w:sz w:val="24"/>
      <w:szCs w:val="24"/>
    </w:rPr>
  </w:style>
  <w:style w:type="character" w:customStyle="1" w:styleId="NoSpacingChar">
    <w:name w:val="No Spacing Char"/>
    <w:basedOn w:val="DefaultParagraphFont"/>
    <w:link w:val="NoSpacing"/>
    <w:uiPriority w:val="1"/>
    <w:qFormat/>
    <w:rsid w:val="007A763C"/>
  </w:style>
  <w:style w:type="paragraph" w:styleId="NoSpacing">
    <w:name w:val="No Spacing"/>
    <w:link w:val="NoSpacingChar"/>
    <w:uiPriority w:val="1"/>
    <w:qFormat/>
    <w:rsid w:val="007A763C"/>
    <w:pPr>
      <w:suppressAutoHyphens/>
    </w:pPr>
  </w:style>
  <w:style w:type="paragraph" w:customStyle="1" w:styleId="Pa7">
    <w:name w:val="Pa7"/>
    <w:basedOn w:val="Default"/>
    <w:next w:val="Default"/>
    <w:uiPriority w:val="99"/>
    <w:rsid w:val="001302BA"/>
    <w:pPr>
      <w:suppressAutoHyphens w:val="0"/>
      <w:autoSpaceDE w:val="0"/>
      <w:autoSpaceDN w:val="0"/>
      <w:adjustRightInd w:val="0"/>
      <w:spacing w:line="201" w:lineRule="atLeast"/>
    </w:pPr>
    <w:rPr>
      <w:rFonts w:eastAsiaTheme="minorHAnsi"/>
      <w:color w:val="auto"/>
    </w:rPr>
  </w:style>
  <w:style w:type="character" w:customStyle="1" w:styleId="A0">
    <w:name w:val="A0"/>
    <w:uiPriority w:val="99"/>
    <w:rsid w:val="001302BA"/>
    <w:rPr>
      <w:color w:val="000000"/>
      <w:sz w:val="18"/>
      <w:szCs w:val="18"/>
    </w:rPr>
  </w:style>
  <w:style w:type="character" w:styleId="PlaceholderText">
    <w:name w:val="Placeholder Text"/>
    <w:basedOn w:val="DefaultParagraphFont"/>
    <w:uiPriority w:val="99"/>
    <w:semiHidden/>
    <w:rsid w:val="00756675"/>
    <w:rPr>
      <w:color w:val="666666"/>
    </w:rPr>
  </w:style>
  <w:style w:type="paragraph" w:customStyle="1" w:styleId="pdq2pgselectionanchorcontainer">
    <w:name w:val="pdq2pg_selectionanchorcontainer"/>
    <w:basedOn w:val="Normal"/>
    <w:rsid w:val="004F053D"/>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doi.org/10.1016/j.jaubas.2016.08.002" TargetMode="External"/><Relationship Id="rId26" Type="http://schemas.openxmlformats.org/officeDocument/2006/relationships/hyperlink" Target="https://doi.org/10.1016/j.padiff.2025.101224" TargetMode="External"/><Relationship Id="rId39" Type="http://schemas.openxmlformats.org/officeDocument/2006/relationships/hyperlink" Target="https://doi.org/10.1016/j.sciaf.2023.e01924" TargetMode="External"/><Relationship Id="rId21" Type="http://schemas.openxmlformats.org/officeDocument/2006/relationships/hyperlink" Target="https://doi.org/10.56557/ajpam/2026/v8i1255" TargetMode="External"/><Relationship Id="rId34" Type="http://schemas.openxmlformats.org/officeDocument/2006/relationships/hyperlink" Target="https://doi.org/10.4236/am.2016.711107" TargetMode="External"/><Relationship Id="rId42" Type="http://schemas.openxmlformats.org/officeDocument/2006/relationships/hyperlink" Target="https://doi.org/10.9734/BJMCS/2015/16155" TargetMode="External"/><Relationship Id="rId47" Type="http://schemas.openxmlformats.org/officeDocument/2006/relationships/hyperlink" Target="https://doi.org/10.1016/j.proeng.2015.11.47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s://doi.org/10.5829/idosi.wasj.2019.481.485" TargetMode="External"/><Relationship Id="rId11" Type="http://schemas.openxmlformats.org/officeDocument/2006/relationships/footer" Target="footer2.xml"/><Relationship Id="rId24" Type="http://schemas.openxmlformats.org/officeDocument/2006/relationships/hyperlink" Target="https://www.paspk.org/proceeding-article/approximations-for-linear-tenth-order-boundary-value-problems-through-polynomial-and-non-polynomial-cubic-spline-techniques/" TargetMode="External"/><Relationship Id="rId32" Type="http://schemas.openxmlformats.org/officeDocument/2006/relationships/hyperlink" Target="https://doi.org/10.1186/s13661-025-02019-5" TargetMode="External"/><Relationship Id="rId37" Type="http://schemas.openxmlformats.org/officeDocument/2006/relationships/hyperlink" Target="https://dergipark.org.tr/en/pub/gujs/article/364467" TargetMode="External"/><Relationship Id="rId40" Type="http://schemas.openxmlformats.org/officeDocument/2006/relationships/hyperlink" Target="https://doi.org/10.1016/j.padiff.2024.100693" TargetMode="External"/><Relationship Id="rId45" Type="http://schemas.openxmlformats.org/officeDocument/2006/relationships/hyperlink" Target="https://doi.org/10.1016/j.jaubas.2014.03.001"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scienceasia.asia/files/114.pdf" TargetMode="External"/><Relationship Id="rId28" Type="http://schemas.openxmlformats.org/officeDocument/2006/relationships/hyperlink" Target="https://doi.org/10.1515/phys-2022-0236" TargetMode="External"/><Relationship Id="rId36" Type="http://schemas.openxmlformats.org/officeDocument/2006/relationships/hyperlink" Target="https://doi.org/10.1007/s10598-010-9068-4" TargetMode="External"/><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oi.org/10.1515/phys-2020-0205" TargetMode="External"/><Relationship Id="rId31" Type="http://schemas.openxmlformats.org/officeDocument/2006/relationships/hyperlink" Target="https://www.arpapress.com/files/volumes/vol1issue2/ijrras_1_2_09.pdf" TargetMode="External"/><Relationship Id="rId44" Type="http://schemas.openxmlformats.org/officeDocument/2006/relationships/hyperlink" Target="https://doi.org/10.1016/j.amc.2007.10.015"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yperlink" Target="https://doi.org/10.1016/S0020-7462(98)00048-1" TargetMode="External"/><Relationship Id="rId27" Type="http://schemas.openxmlformats.org/officeDocument/2006/relationships/hyperlink" Target="https://doi.org/10.4038/cjs.v47i3.7541" TargetMode="External"/><Relationship Id="rId30" Type="http://schemas.openxmlformats.org/officeDocument/2006/relationships/hyperlink" Target="https://doi.org/10.4236/jamp.2016.42045" TargetMode="External"/><Relationship Id="rId35" Type="http://schemas.openxmlformats.org/officeDocument/2006/relationships/hyperlink" Target="https://doi.org/10.1155/2007/19529" TargetMode="External"/><Relationship Id="rId43" Type="http://schemas.openxmlformats.org/officeDocument/2006/relationships/hyperlink" Target="https://www.ijeijournal.com/papers/Vol.5-Iss.7/F05073847.pdf" TargetMode="External"/><Relationship Id="rId48"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doi.org/10.4236/am.2013.410190" TargetMode="External"/><Relationship Id="rId25" Type="http://schemas.openxmlformats.org/officeDocument/2006/relationships/hyperlink" Target="https://pu.edu.pk/images/journal/maths/PDF/Paper-4_51_6_2019.pdf" TargetMode="External"/><Relationship Id="rId33" Type="http://schemas.openxmlformats.org/officeDocument/2006/relationships/hyperlink" Target="https://jamsi.fpv.ucm.sk/?m=12&amp;n=2&amp;page=archive&amp;v=4&amp;y=2008" TargetMode="External"/><Relationship Id="rId38" Type="http://schemas.openxmlformats.org/officeDocument/2006/relationships/hyperlink" Target="https://doi.org/10.11648/j.acm.20221104.12" TargetMode="External"/><Relationship Id="rId46" Type="http://schemas.openxmlformats.org/officeDocument/2006/relationships/hyperlink" Target="https://doi.org/10.21580/jnsmr.2022.8.1.2693" TargetMode="External"/><Relationship Id="rId20" Type="http://schemas.openxmlformats.org/officeDocument/2006/relationships/hyperlink" Target="https://doi.org/10.1186/s13662-021-03495-6" TargetMode="External"/><Relationship Id="rId41" Type="http://schemas.openxmlformats.org/officeDocument/2006/relationships/hyperlink" Target="https://doi.org/10.22436/jmcs.001.01.03"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63</TotalTime>
  <Pages>15</Pages>
  <Words>5969</Words>
  <Characters>34029</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39919</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1087</cp:lastModifiedBy>
  <cp:revision>13</cp:revision>
  <cp:lastPrinted>1999-07-06T11:00:00Z</cp:lastPrinted>
  <dcterms:created xsi:type="dcterms:W3CDTF">2026-06-17T00:15:00Z</dcterms:created>
  <dcterms:modified xsi:type="dcterms:W3CDTF">2026-08-01T09:25:00Z</dcterms:modified>
</cp:coreProperties>
</file>