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A324B1" w14:paraId="2B3E4492" w14:textId="77777777">
        <w:trPr>
          <w:trHeight w:val="20"/>
          <w:jc w:val="center"/>
        </w:trPr>
        <w:tc>
          <w:tcPr>
            <w:tcW w:w="1186" w:type="pct"/>
          </w:tcPr>
          <w:p w14:paraId="128E1858" w14:textId="77777777" w:rsidR="0000528E" w:rsidRPr="00A324B1" w:rsidRDefault="00E40B01">
            <w:pPr>
              <w:pStyle w:val="BodyText"/>
              <w:ind w:left="90"/>
              <w:jc w:val="left"/>
              <w:rPr>
                <w:rFonts w:ascii="Arial" w:hAnsi="Arial" w:cs="Arial"/>
                <w:bCs/>
                <w:sz w:val="20"/>
                <w:szCs w:val="20"/>
                <w:lang w:val="en-GB" w:eastAsia="en-US"/>
              </w:rPr>
            </w:pPr>
            <w:r w:rsidRPr="00A324B1">
              <w:rPr>
                <w:rFonts w:ascii="Arial" w:hAnsi="Arial" w:cs="Arial"/>
                <w:bCs/>
                <w:sz w:val="20"/>
                <w:szCs w:val="20"/>
                <w:lang w:val="en-GB" w:eastAsia="en-US"/>
              </w:rPr>
              <w:t>Journal Name:</w:t>
            </w:r>
          </w:p>
        </w:tc>
        <w:tc>
          <w:tcPr>
            <w:tcW w:w="3814" w:type="pct"/>
          </w:tcPr>
          <w:p w14:paraId="7048930D" w14:textId="77777777" w:rsidR="0000528E" w:rsidRPr="00A324B1" w:rsidRDefault="0000528E">
            <w:pPr>
              <w:rPr>
                <w:rFonts w:ascii="Arial" w:hAnsi="Arial" w:cs="Arial"/>
                <w:b/>
                <w:bCs/>
                <w:color w:val="0000FF"/>
                <w:sz w:val="20"/>
                <w:szCs w:val="20"/>
                <w:lang w:val="en-GB"/>
              </w:rPr>
            </w:pPr>
            <w:hyperlink r:id="rId7" w:history="1">
              <w:r w:rsidRPr="00A324B1">
                <w:rPr>
                  <w:rFonts w:ascii="Arial" w:hAnsi="Arial" w:cs="Arial"/>
                  <w:color w:val="0000FF"/>
                  <w:sz w:val="20"/>
                  <w:szCs w:val="20"/>
                  <w:u w:val="single"/>
                </w:rPr>
                <w:t>PLANT CELL BIOTECHNOLOGY AND MOLECULAR BIOLOGY</w:t>
              </w:r>
            </w:hyperlink>
          </w:p>
        </w:tc>
      </w:tr>
      <w:tr w:rsidR="0000528E" w:rsidRPr="00A324B1" w14:paraId="4F94AF39" w14:textId="77777777">
        <w:trPr>
          <w:trHeight w:val="20"/>
          <w:jc w:val="center"/>
        </w:trPr>
        <w:tc>
          <w:tcPr>
            <w:tcW w:w="1186" w:type="pct"/>
          </w:tcPr>
          <w:p w14:paraId="0ED96FC8" w14:textId="77777777" w:rsidR="0000528E" w:rsidRPr="00A324B1" w:rsidRDefault="00E40B01">
            <w:pPr>
              <w:pStyle w:val="BodyText"/>
              <w:ind w:left="90"/>
              <w:jc w:val="left"/>
              <w:rPr>
                <w:rFonts w:ascii="Arial" w:hAnsi="Arial" w:cs="Arial"/>
                <w:bCs/>
                <w:sz w:val="20"/>
                <w:szCs w:val="20"/>
                <w:lang w:val="en-GB" w:eastAsia="en-US"/>
              </w:rPr>
            </w:pPr>
            <w:r w:rsidRPr="00A324B1">
              <w:rPr>
                <w:rFonts w:ascii="Arial" w:hAnsi="Arial" w:cs="Arial"/>
                <w:bCs/>
                <w:sz w:val="20"/>
                <w:szCs w:val="20"/>
                <w:lang w:val="en-GB" w:eastAsia="en-US"/>
              </w:rPr>
              <w:t>Manuscript Number:</w:t>
            </w:r>
          </w:p>
        </w:tc>
        <w:tc>
          <w:tcPr>
            <w:tcW w:w="3814" w:type="pct"/>
          </w:tcPr>
          <w:p w14:paraId="46A1FDDC" w14:textId="0AAB5B5B" w:rsidR="0000528E" w:rsidRPr="00A324B1" w:rsidRDefault="00CD2C88">
            <w:pPr>
              <w:pStyle w:val="NormalWeb"/>
              <w:spacing w:before="0" w:beforeAutospacing="0" w:after="0" w:afterAutospacing="0"/>
              <w:rPr>
                <w:rFonts w:ascii="Arial" w:hAnsi="Arial" w:cs="Arial"/>
                <w:b/>
                <w:bCs/>
                <w:sz w:val="20"/>
                <w:szCs w:val="20"/>
                <w:lang w:val="en-GB"/>
              </w:rPr>
            </w:pPr>
            <w:r w:rsidRPr="00A324B1">
              <w:rPr>
                <w:rFonts w:ascii="Arial" w:hAnsi="Arial" w:cs="Arial"/>
                <w:b/>
                <w:bCs/>
                <w:sz w:val="20"/>
                <w:szCs w:val="20"/>
                <w:lang w:val="en-GB"/>
              </w:rPr>
              <w:t>Ms_PCBMB_15535</w:t>
            </w:r>
          </w:p>
        </w:tc>
      </w:tr>
      <w:tr w:rsidR="0000528E" w:rsidRPr="00A324B1" w14:paraId="2CCDFA2F" w14:textId="77777777">
        <w:trPr>
          <w:trHeight w:val="20"/>
          <w:jc w:val="center"/>
        </w:trPr>
        <w:tc>
          <w:tcPr>
            <w:tcW w:w="1186" w:type="pct"/>
          </w:tcPr>
          <w:p w14:paraId="1612F06E" w14:textId="77777777" w:rsidR="0000528E" w:rsidRPr="00A324B1" w:rsidRDefault="00E40B01">
            <w:pPr>
              <w:pStyle w:val="BodyText"/>
              <w:ind w:left="90"/>
              <w:jc w:val="left"/>
              <w:rPr>
                <w:rFonts w:ascii="Arial" w:hAnsi="Arial" w:cs="Arial"/>
                <w:bCs/>
                <w:sz w:val="20"/>
                <w:szCs w:val="20"/>
                <w:lang w:val="en-GB" w:eastAsia="en-US"/>
              </w:rPr>
            </w:pPr>
            <w:r w:rsidRPr="00A324B1">
              <w:rPr>
                <w:rFonts w:ascii="Arial" w:hAnsi="Arial" w:cs="Arial"/>
                <w:bCs/>
                <w:sz w:val="20"/>
                <w:szCs w:val="20"/>
                <w:lang w:val="en-GB" w:eastAsia="en-US"/>
              </w:rPr>
              <w:t xml:space="preserve">Title of the Manuscript: </w:t>
            </w:r>
          </w:p>
        </w:tc>
        <w:tc>
          <w:tcPr>
            <w:tcW w:w="3814" w:type="pct"/>
          </w:tcPr>
          <w:p w14:paraId="6F9E73D1" w14:textId="0D78FC2E" w:rsidR="0000528E" w:rsidRPr="00A324B1" w:rsidRDefault="00CD2C88">
            <w:pPr>
              <w:pStyle w:val="NormalWeb"/>
              <w:spacing w:before="0" w:beforeAutospacing="0" w:after="0" w:afterAutospacing="0"/>
              <w:rPr>
                <w:rFonts w:ascii="Arial" w:hAnsi="Arial" w:cs="Arial"/>
                <w:b/>
                <w:sz w:val="20"/>
                <w:szCs w:val="20"/>
                <w:lang w:val="en-GB"/>
              </w:rPr>
            </w:pPr>
            <w:r w:rsidRPr="00A324B1">
              <w:rPr>
                <w:rFonts w:ascii="Arial" w:hAnsi="Arial" w:cs="Arial"/>
                <w:b/>
                <w:sz w:val="20"/>
                <w:szCs w:val="20"/>
                <w:lang w:val="en-GB"/>
              </w:rPr>
              <w:t xml:space="preserve">Decoding Yield Plasticity in Linseed (Linum </w:t>
            </w:r>
            <w:proofErr w:type="spellStart"/>
            <w:r w:rsidRPr="00A324B1">
              <w:rPr>
                <w:rFonts w:ascii="Arial" w:hAnsi="Arial" w:cs="Arial"/>
                <w:b/>
                <w:sz w:val="20"/>
                <w:szCs w:val="20"/>
                <w:lang w:val="en-GB"/>
              </w:rPr>
              <w:t>usitatissimum</w:t>
            </w:r>
            <w:proofErr w:type="spellEnd"/>
            <w:r w:rsidRPr="00A324B1">
              <w:rPr>
                <w:rFonts w:ascii="Arial" w:hAnsi="Arial" w:cs="Arial"/>
                <w:b/>
                <w:sz w:val="20"/>
                <w:szCs w:val="20"/>
                <w:lang w:val="en-GB"/>
              </w:rPr>
              <w:t xml:space="preserve"> L.): Genetic Variability, Genotype × Environment Interactions and Climate-Resilient Breeding</w:t>
            </w:r>
          </w:p>
        </w:tc>
      </w:tr>
      <w:tr w:rsidR="0000528E" w:rsidRPr="00A324B1" w14:paraId="42760664" w14:textId="77777777">
        <w:trPr>
          <w:trHeight w:val="20"/>
          <w:jc w:val="center"/>
        </w:trPr>
        <w:tc>
          <w:tcPr>
            <w:tcW w:w="1186" w:type="pct"/>
          </w:tcPr>
          <w:p w14:paraId="7503AE38" w14:textId="77777777" w:rsidR="0000528E" w:rsidRPr="00A324B1" w:rsidRDefault="00E40B01">
            <w:pPr>
              <w:pStyle w:val="BodyText"/>
              <w:ind w:left="90"/>
              <w:jc w:val="left"/>
              <w:rPr>
                <w:rFonts w:ascii="Arial" w:hAnsi="Arial" w:cs="Arial"/>
                <w:bCs/>
                <w:sz w:val="20"/>
                <w:szCs w:val="20"/>
                <w:lang w:val="en-GB" w:eastAsia="en-US"/>
              </w:rPr>
            </w:pPr>
            <w:r w:rsidRPr="00A324B1">
              <w:rPr>
                <w:rFonts w:ascii="Arial" w:hAnsi="Arial" w:cs="Arial"/>
                <w:bCs/>
                <w:sz w:val="20"/>
                <w:szCs w:val="20"/>
                <w:lang w:val="en-GB" w:eastAsia="en-US"/>
              </w:rPr>
              <w:t>Type of the Article</w:t>
            </w:r>
          </w:p>
        </w:tc>
        <w:tc>
          <w:tcPr>
            <w:tcW w:w="3814" w:type="pct"/>
          </w:tcPr>
          <w:p w14:paraId="0677F170" w14:textId="58900208" w:rsidR="0000528E" w:rsidRPr="00A324B1" w:rsidRDefault="007E082E">
            <w:pPr>
              <w:pStyle w:val="NormalWeb"/>
              <w:spacing w:before="0" w:beforeAutospacing="0" w:after="0" w:afterAutospacing="0"/>
              <w:rPr>
                <w:rFonts w:ascii="Arial" w:hAnsi="Arial" w:cs="Arial"/>
                <w:b/>
                <w:sz w:val="20"/>
                <w:szCs w:val="20"/>
                <w:lang w:val="en-GB"/>
              </w:rPr>
            </w:pPr>
            <w:r w:rsidRPr="00A324B1">
              <w:rPr>
                <w:rFonts w:ascii="Arial" w:hAnsi="Arial" w:cs="Arial"/>
                <w:b/>
                <w:sz w:val="20"/>
                <w:szCs w:val="20"/>
                <w:lang w:val="en-GB"/>
              </w:rPr>
              <w:t xml:space="preserve">Research article / Short Communication/ Case Report / Case Study </w:t>
            </w:r>
          </w:p>
        </w:tc>
      </w:tr>
    </w:tbl>
    <w:p w14:paraId="74212EDD" w14:textId="77777777" w:rsidR="0000528E" w:rsidRPr="00A324B1" w:rsidRDefault="0000528E">
      <w:pPr>
        <w:jc w:val="both"/>
        <w:rPr>
          <w:rFonts w:ascii="Arial" w:eastAsia="MS Mincho" w:hAnsi="Arial" w:cs="Arial"/>
          <w:sz w:val="20"/>
          <w:szCs w:val="20"/>
          <w:lang w:val="en-GB" w:eastAsia="x-none"/>
        </w:rPr>
      </w:pPr>
    </w:p>
    <w:p w14:paraId="380FBCA9" w14:textId="77777777" w:rsidR="0000528E" w:rsidRPr="00A324B1" w:rsidRDefault="00E40B01">
      <w:pPr>
        <w:jc w:val="both"/>
        <w:rPr>
          <w:rFonts w:ascii="Arial" w:eastAsia="MS Mincho" w:hAnsi="Arial" w:cs="Arial"/>
          <w:b/>
          <w:sz w:val="20"/>
          <w:szCs w:val="20"/>
          <w:u w:val="single"/>
          <w:lang w:val="en-GB" w:eastAsia="x-none"/>
        </w:rPr>
      </w:pPr>
      <w:r w:rsidRPr="00A324B1">
        <w:rPr>
          <w:rFonts w:ascii="Arial" w:eastAsia="MS Mincho" w:hAnsi="Arial" w:cs="Arial"/>
          <w:b/>
          <w:sz w:val="20"/>
          <w:szCs w:val="20"/>
          <w:highlight w:val="yellow"/>
          <w:u w:val="single"/>
          <w:lang w:val="en-GB" w:eastAsia="x-none"/>
        </w:rPr>
        <w:t>PART 1 (Importance of the manuscript)</w:t>
      </w:r>
      <w:r w:rsidRPr="00A324B1">
        <w:rPr>
          <w:rFonts w:ascii="Arial" w:eastAsia="MS Mincho" w:hAnsi="Arial" w:cs="Arial"/>
          <w:b/>
          <w:sz w:val="20"/>
          <w:szCs w:val="20"/>
          <w:u w:val="single"/>
          <w:lang w:val="en-GB" w:eastAsia="x-none"/>
        </w:rPr>
        <w:t xml:space="preserve"> </w:t>
      </w:r>
    </w:p>
    <w:p w14:paraId="4EC57A48" w14:textId="77777777" w:rsidR="0000528E" w:rsidRPr="00A324B1"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A324B1" w14:paraId="6794EA3D" w14:textId="77777777">
        <w:trPr>
          <w:trHeight w:val="20"/>
          <w:jc w:val="center"/>
        </w:trPr>
        <w:tc>
          <w:tcPr>
            <w:tcW w:w="1666" w:type="pct"/>
            <w:noWrap/>
          </w:tcPr>
          <w:p w14:paraId="08F102A9" w14:textId="77777777" w:rsidR="0000528E" w:rsidRPr="00A324B1"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A324B1" w:rsidRDefault="00E40B01">
            <w:pPr>
              <w:keepNext/>
              <w:outlineLvl w:val="1"/>
              <w:rPr>
                <w:rFonts w:ascii="Arial" w:eastAsia="MS Mincho" w:hAnsi="Arial" w:cs="Arial"/>
                <w:b/>
                <w:bCs/>
                <w:sz w:val="20"/>
                <w:szCs w:val="20"/>
                <w:lang w:val="en-GB"/>
              </w:rPr>
            </w:pPr>
            <w:r w:rsidRPr="00A324B1">
              <w:rPr>
                <w:rFonts w:ascii="Arial" w:eastAsia="MS Mincho" w:hAnsi="Arial" w:cs="Arial"/>
                <w:b/>
                <w:bCs/>
                <w:sz w:val="20"/>
                <w:szCs w:val="20"/>
                <w:lang w:val="en-GB"/>
              </w:rPr>
              <w:t>Comments of the Reviewers</w:t>
            </w:r>
          </w:p>
        </w:tc>
        <w:tc>
          <w:tcPr>
            <w:tcW w:w="1667" w:type="pct"/>
          </w:tcPr>
          <w:p w14:paraId="115FDC9D" w14:textId="77777777" w:rsidR="0000528E" w:rsidRPr="00A324B1" w:rsidRDefault="00E40B01">
            <w:pPr>
              <w:spacing w:after="160" w:line="256" w:lineRule="auto"/>
              <w:rPr>
                <w:rFonts w:ascii="Arial" w:eastAsia="Calibri" w:hAnsi="Arial" w:cs="Arial"/>
                <w:kern w:val="2"/>
                <w:sz w:val="20"/>
                <w:szCs w:val="20"/>
                <w:lang w:val="en-GB"/>
              </w:rPr>
            </w:pPr>
            <w:r w:rsidRPr="00A324B1">
              <w:rPr>
                <w:rFonts w:ascii="Arial" w:eastAsia="Calibri" w:hAnsi="Arial" w:cs="Arial"/>
                <w:b/>
                <w:kern w:val="2"/>
                <w:sz w:val="20"/>
                <w:szCs w:val="20"/>
                <w:lang w:val="en-GB"/>
              </w:rPr>
              <w:t>Author’s Feedback</w:t>
            </w:r>
            <w:r w:rsidRPr="00A324B1">
              <w:rPr>
                <w:rFonts w:ascii="Arial" w:eastAsia="Calibri" w:hAnsi="Arial" w:cs="Arial"/>
                <w:kern w:val="2"/>
                <w:sz w:val="20"/>
                <w:szCs w:val="20"/>
                <w:lang w:val="en-GB"/>
              </w:rPr>
              <w:t xml:space="preserve"> </w:t>
            </w:r>
          </w:p>
          <w:p w14:paraId="259F33DA"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2224D689" w14:textId="77777777">
        <w:trPr>
          <w:trHeight w:val="20"/>
          <w:jc w:val="center"/>
        </w:trPr>
        <w:tc>
          <w:tcPr>
            <w:tcW w:w="1666" w:type="pct"/>
            <w:noWrap/>
            <w:hideMark/>
          </w:tcPr>
          <w:p w14:paraId="56EB2144" w14:textId="77777777" w:rsidR="0000528E" w:rsidRPr="00A324B1" w:rsidRDefault="00E40B01">
            <w:pPr>
              <w:rPr>
                <w:rFonts w:ascii="Arial" w:hAnsi="Arial" w:cs="Arial"/>
                <w:bCs/>
                <w:sz w:val="20"/>
                <w:szCs w:val="20"/>
                <w:lang w:val="en-GB"/>
              </w:rPr>
            </w:pPr>
            <w:r w:rsidRPr="00A324B1">
              <w:rPr>
                <w:rFonts w:ascii="Arial" w:hAnsi="Arial" w:cs="Arial"/>
                <w:b/>
                <w:bCs/>
                <w:sz w:val="20"/>
                <w:szCs w:val="20"/>
                <w:lang w:val="en-GB"/>
              </w:rPr>
              <w:t>Please write a few sentences regarding the importance of this manuscript for the scientific community.</w:t>
            </w:r>
            <w:r w:rsidRPr="00A324B1">
              <w:rPr>
                <w:rFonts w:ascii="Arial" w:hAnsi="Arial" w:cs="Arial"/>
                <w:bCs/>
                <w:sz w:val="20"/>
                <w:szCs w:val="20"/>
                <w:lang w:val="en-GB"/>
              </w:rPr>
              <w:t xml:space="preserve"> A minimum of 3-4 sentences may </w:t>
            </w:r>
          </w:p>
          <w:p w14:paraId="15681841" w14:textId="77777777" w:rsidR="0000528E" w:rsidRPr="00A324B1" w:rsidRDefault="00E40B01">
            <w:pPr>
              <w:rPr>
                <w:rFonts w:ascii="Arial" w:eastAsia="MS Mincho" w:hAnsi="Arial" w:cs="Arial"/>
                <w:bCs/>
                <w:sz w:val="20"/>
                <w:szCs w:val="20"/>
                <w:lang w:val="en-GB"/>
              </w:rPr>
            </w:pPr>
            <w:r w:rsidRPr="00A324B1">
              <w:rPr>
                <w:rFonts w:ascii="Arial" w:hAnsi="Arial" w:cs="Arial"/>
                <w:bCs/>
                <w:sz w:val="20"/>
                <w:szCs w:val="20"/>
                <w:lang w:val="en-GB"/>
              </w:rPr>
              <w:t>be required for this part.</w:t>
            </w:r>
          </w:p>
        </w:tc>
        <w:tc>
          <w:tcPr>
            <w:tcW w:w="1667" w:type="pct"/>
          </w:tcPr>
          <w:p w14:paraId="55773454" w14:textId="243FE3C6" w:rsidR="0000528E" w:rsidRPr="00A324B1" w:rsidRDefault="00866BE5" w:rsidP="00866BE5">
            <w:pPr>
              <w:contextualSpacing/>
              <w:jc w:val="both"/>
              <w:rPr>
                <w:rFonts w:ascii="Arial" w:hAnsi="Arial" w:cs="Arial"/>
                <w:sz w:val="20"/>
                <w:szCs w:val="20"/>
                <w:lang w:val="en-GB"/>
              </w:rPr>
            </w:pPr>
            <w:r w:rsidRPr="00A324B1">
              <w:rPr>
                <w:rFonts w:ascii="Arial" w:hAnsi="Arial" w:cs="Arial"/>
                <w:sz w:val="20"/>
                <w:szCs w:val="20"/>
              </w:rPr>
              <w:t>The manuscript provides useful information on genetic variability, heritability, trait associations, and path analysis in linseed. The identified yield-contributing traits may assist breeders in developing effective selection strategies for improving seed yield. Overall, the study offers practical information relevant to linseed genetic improvement and breeding research.</w:t>
            </w:r>
          </w:p>
        </w:tc>
        <w:tc>
          <w:tcPr>
            <w:tcW w:w="1667" w:type="pct"/>
          </w:tcPr>
          <w:p w14:paraId="591F55A1" w14:textId="77777777" w:rsidR="0000528E" w:rsidRPr="00A324B1" w:rsidRDefault="0000528E">
            <w:pPr>
              <w:keepNext/>
              <w:outlineLvl w:val="1"/>
              <w:rPr>
                <w:rFonts w:ascii="Arial" w:eastAsia="MS Mincho" w:hAnsi="Arial" w:cs="Arial"/>
                <w:bCs/>
                <w:sz w:val="20"/>
                <w:szCs w:val="20"/>
                <w:lang w:val="en-GB"/>
              </w:rPr>
            </w:pPr>
          </w:p>
        </w:tc>
      </w:tr>
    </w:tbl>
    <w:p w14:paraId="10C34CD4" w14:textId="77777777" w:rsidR="0000528E" w:rsidRPr="00A324B1" w:rsidRDefault="0000528E">
      <w:pPr>
        <w:rPr>
          <w:rFonts w:ascii="Arial" w:hAnsi="Arial" w:cs="Arial"/>
          <w:sz w:val="20"/>
          <w:szCs w:val="20"/>
          <w:lang w:val="en-GB"/>
        </w:rPr>
      </w:pPr>
    </w:p>
    <w:p w14:paraId="2F671757" w14:textId="77777777" w:rsidR="0000528E" w:rsidRPr="00A324B1" w:rsidRDefault="00E40B01">
      <w:pPr>
        <w:keepNext/>
        <w:outlineLvl w:val="1"/>
        <w:rPr>
          <w:rFonts w:ascii="Arial" w:eastAsia="MS Mincho" w:hAnsi="Arial" w:cs="Arial"/>
          <w:b/>
          <w:bCs/>
          <w:sz w:val="20"/>
          <w:szCs w:val="20"/>
          <w:highlight w:val="yellow"/>
          <w:u w:val="single"/>
          <w:lang w:val="en-GB"/>
        </w:rPr>
      </w:pPr>
      <w:r w:rsidRPr="00A324B1">
        <w:rPr>
          <w:rFonts w:ascii="Arial" w:eastAsia="MS Mincho" w:hAnsi="Arial" w:cs="Arial"/>
          <w:b/>
          <w:bCs/>
          <w:sz w:val="20"/>
          <w:szCs w:val="20"/>
          <w:highlight w:val="yellow"/>
          <w:u w:val="single"/>
          <w:lang w:val="en-GB"/>
        </w:rPr>
        <w:t>PART 2.1 (Objective Evaluation)</w:t>
      </w:r>
    </w:p>
    <w:p w14:paraId="20F73288" w14:textId="77777777" w:rsidR="0000528E" w:rsidRPr="00A324B1"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A324B1" w14:paraId="1DA8641A" w14:textId="77777777">
        <w:trPr>
          <w:trHeight w:val="20"/>
          <w:jc w:val="center"/>
        </w:trPr>
        <w:tc>
          <w:tcPr>
            <w:tcW w:w="1666" w:type="pct"/>
            <w:noWrap/>
          </w:tcPr>
          <w:p w14:paraId="465A61A6" w14:textId="77777777" w:rsidR="0000528E" w:rsidRPr="00A324B1"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A324B1" w:rsidRDefault="00E40B01">
            <w:pPr>
              <w:keepNext/>
              <w:outlineLvl w:val="1"/>
              <w:rPr>
                <w:rFonts w:ascii="Arial" w:eastAsia="MS Mincho" w:hAnsi="Arial" w:cs="Arial"/>
                <w:b/>
                <w:bCs/>
                <w:sz w:val="20"/>
                <w:szCs w:val="20"/>
                <w:lang w:val="en-GB"/>
              </w:rPr>
            </w:pPr>
            <w:r w:rsidRPr="00A324B1">
              <w:rPr>
                <w:rFonts w:ascii="Arial" w:eastAsia="MS Mincho" w:hAnsi="Arial" w:cs="Arial"/>
                <w:b/>
                <w:bCs/>
                <w:sz w:val="20"/>
                <w:szCs w:val="20"/>
                <w:lang w:val="en-GB"/>
              </w:rPr>
              <w:t>Rating of the Reviewers</w:t>
            </w:r>
          </w:p>
        </w:tc>
        <w:tc>
          <w:tcPr>
            <w:tcW w:w="1667" w:type="pct"/>
            <w:hideMark/>
          </w:tcPr>
          <w:p w14:paraId="675AB396" w14:textId="55A1C873" w:rsidR="0000528E" w:rsidRPr="00A324B1" w:rsidRDefault="00E40B01">
            <w:pPr>
              <w:spacing w:after="160" w:line="256" w:lineRule="auto"/>
              <w:rPr>
                <w:rFonts w:ascii="Arial" w:hAnsi="Arial" w:cs="Arial"/>
                <w:b/>
                <w:sz w:val="20"/>
                <w:szCs w:val="20"/>
                <w:lang w:val="en-GB"/>
              </w:rPr>
            </w:pPr>
            <w:r w:rsidRPr="00A324B1">
              <w:rPr>
                <w:rFonts w:ascii="Arial" w:eastAsia="Calibri" w:hAnsi="Arial" w:cs="Arial"/>
                <w:b/>
                <w:kern w:val="2"/>
                <w:sz w:val="20"/>
                <w:szCs w:val="20"/>
                <w:lang w:val="en-GB"/>
              </w:rPr>
              <w:t>Author’s Feedback</w:t>
            </w:r>
            <w:r w:rsidRPr="00A324B1">
              <w:rPr>
                <w:rFonts w:ascii="Arial" w:eastAsia="Calibri" w:hAnsi="Arial" w:cs="Arial"/>
                <w:kern w:val="2"/>
                <w:sz w:val="20"/>
                <w:szCs w:val="20"/>
                <w:lang w:val="en-GB"/>
              </w:rPr>
              <w:t xml:space="preserve"> </w:t>
            </w:r>
            <w:r w:rsidR="000249E7" w:rsidRPr="00A324B1">
              <w:rPr>
                <w:rFonts w:ascii="Arial" w:hAnsi="Arial" w:cs="Arial"/>
                <w:b/>
                <w:kern w:val="2"/>
                <w:sz w:val="20"/>
                <w:szCs w:val="20"/>
                <w:highlight w:val="yellow"/>
                <w:lang w:val="en-GB"/>
              </w:rPr>
              <w:t>(</w:t>
            </w:r>
            <w:r w:rsidR="000249E7" w:rsidRPr="00A324B1">
              <w:rPr>
                <w:rFonts w:ascii="Arial" w:hAnsi="Arial" w:cs="Arial"/>
                <w:bCs/>
                <w:kern w:val="2"/>
                <w:sz w:val="20"/>
                <w:szCs w:val="20"/>
                <w:highlight w:val="yellow"/>
                <w:lang w:val="en-GB"/>
              </w:rPr>
              <w:t>Revision of the Manuscript and Feedback of Authors are mandatory for Rating of 2 and 1)</w:t>
            </w:r>
          </w:p>
        </w:tc>
      </w:tr>
      <w:tr w:rsidR="0000528E" w:rsidRPr="00A324B1" w14:paraId="4B1DD59E" w14:textId="77777777">
        <w:trPr>
          <w:trHeight w:val="20"/>
          <w:jc w:val="center"/>
        </w:trPr>
        <w:tc>
          <w:tcPr>
            <w:tcW w:w="1666" w:type="pct"/>
            <w:noWrap/>
            <w:hideMark/>
          </w:tcPr>
          <w:p w14:paraId="6014EE6B" w14:textId="77777777" w:rsidR="0000528E" w:rsidRPr="00A324B1" w:rsidRDefault="00E40B01">
            <w:pPr>
              <w:rPr>
                <w:rFonts w:ascii="Arial" w:hAnsi="Arial" w:cs="Arial"/>
                <w:b/>
                <w:bCs/>
                <w:sz w:val="20"/>
                <w:szCs w:val="20"/>
                <w:lang w:val="en-GB"/>
              </w:rPr>
            </w:pPr>
            <w:r w:rsidRPr="00A324B1">
              <w:rPr>
                <w:rFonts w:ascii="Arial" w:hAnsi="Arial" w:cs="Arial"/>
                <w:b/>
                <w:bCs/>
                <w:sz w:val="20"/>
                <w:szCs w:val="20"/>
                <w:lang w:val="en-GB"/>
              </w:rPr>
              <w:t xml:space="preserve">1. Is the title clear and appropriate for the study? </w:t>
            </w:r>
          </w:p>
          <w:p w14:paraId="1E0B68D2"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36C113FC" w14:textId="77777777" w:rsidR="0000528E" w:rsidRPr="00A324B1" w:rsidRDefault="00E40B01">
            <w:pPr>
              <w:rPr>
                <w:rFonts w:ascii="Arial" w:hAnsi="Arial" w:cs="Arial"/>
                <w:sz w:val="20"/>
                <w:szCs w:val="20"/>
                <w:u w:val="single"/>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83BB1A" w14:textId="77777777"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3</w:t>
            </w:r>
          </w:p>
          <w:p w14:paraId="28288044" w14:textId="6220ADFE" w:rsidR="00837871" w:rsidRPr="00A324B1" w:rsidRDefault="00837871">
            <w:pPr>
              <w:ind w:left="360"/>
              <w:rPr>
                <w:rFonts w:ascii="Arial" w:hAnsi="Arial" w:cs="Arial"/>
                <w:b/>
                <w:bCs/>
                <w:sz w:val="20"/>
                <w:szCs w:val="20"/>
                <w:lang w:val="en-GB"/>
              </w:rPr>
            </w:pPr>
            <w:r w:rsidRPr="00A324B1">
              <w:rPr>
                <w:rFonts w:ascii="Arial" w:hAnsi="Arial" w:cs="Arial"/>
                <w:b/>
                <w:bCs/>
                <w:sz w:val="20"/>
                <w:szCs w:val="20"/>
                <w:lang w:val="en-GB"/>
              </w:rPr>
              <w:t>The title emphasizes “yield plasticity,” “genotype × environment interactions,” and “climate-resilient breeding,” but the experiment was conducted at only one location during a single rabi season. These claims are not supported by the experimental design and should be removed or appropriately revised.</w:t>
            </w:r>
          </w:p>
        </w:tc>
        <w:tc>
          <w:tcPr>
            <w:tcW w:w="1667" w:type="pct"/>
          </w:tcPr>
          <w:p w14:paraId="34CD82C0"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26AF2FCF" w14:textId="77777777">
        <w:trPr>
          <w:trHeight w:val="20"/>
          <w:jc w:val="center"/>
        </w:trPr>
        <w:tc>
          <w:tcPr>
            <w:tcW w:w="1666" w:type="pct"/>
            <w:noWrap/>
            <w:hideMark/>
          </w:tcPr>
          <w:p w14:paraId="5298EE61" w14:textId="77777777" w:rsidR="0000528E" w:rsidRPr="00A324B1" w:rsidRDefault="00E40B01">
            <w:pPr>
              <w:keepNext/>
              <w:outlineLvl w:val="1"/>
              <w:rPr>
                <w:rFonts w:ascii="Arial" w:eastAsia="MS Mincho" w:hAnsi="Arial" w:cs="Arial"/>
                <w:b/>
                <w:bCs/>
                <w:sz w:val="20"/>
                <w:szCs w:val="20"/>
                <w:lang w:val="en-GB"/>
              </w:rPr>
            </w:pPr>
            <w:r w:rsidRPr="00A324B1">
              <w:rPr>
                <w:rFonts w:ascii="Arial" w:eastAsia="MS Mincho" w:hAnsi="Arial" w:cs="Arial"/>
                <w:b/>
                <w:bCs/>
                <w:sz w:val="20"/>
                <w:szCs w:val="20"/>
                <w:lang w:val="en-GB"/>
              </w:rPr>
              <w:lastRenderedPageBreak/>
              <w:t xml:space="preserve">2. Is the abstract of the article comprehensive? </w:t>
            </w:r>
          </w:p>
          <w:p w14:paraId="4FFDF33A"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5C68D8CD"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35FEE2" w14:textId="77777777"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3</w:t>
            </w:r>
          </w:p>
          <w:p w14:paraId="3D521D6B" w14:textId="1B30C464" w:rsidR="00837871" w:rsidRPr="00A324B1" w:rsidRDefault="00837871">
            <w:pPr>
              <w:ind w:left="360"/>
              <w:rPr>
                <w:rFonts w:ascii="Arial" w:hAnsi="Arial" w:cs="Arial"/>
                <w:b/>
                <w:bCs/>
                <w:sz w:val="20"/>
                <w:szCs w:val="20"/>
                <w:lang w:val="en-GB"/>
              </w:rPr>
            </w:pPr>
            <w:r w:rsidRPr="00A324B1">
              <w:rPr>
                <w:rFonts w:ascii="Arial" w:hAnsi="Arial" w:cs="Arial"/>
                <w:b/>
                <w:bCs/>
                <w:sz w:val="20"/>
                <w:szCs w:val="20"/>
                <w:lang w:val="en-GB"/>
              </w:rPr>
              <w:t>The Abstract requires careful verification against Table 2. Several reported PCV, GCV, heritability, and genetic advance values differ substantially from those presented in the table.</w:t>
            </w:r>
          </w:p>
        </w:tc>
        <w:tc>
          <w:tcPr>
            <w:tcW w:w="1667" w:type="pct"/>
          </w:tcPr>
          <w:p w14:paraId="123F6FC2"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41AFA72F" w14:textId="77777777">
        <w:trPr>
          <w:trHeight w:val="20"/>
          <w:jc w:val="center"/>
        </w:trPr>
        <w:tc>
          <w:tcPr>
            <w:tcW w:w="1666" w:type="pct"/>
            <w:noWrap/>
            <w:hideMark/>
          </w:tcPr>
          <w:p w14:paraId="29C9D2DF" w14:textId="77777777" w:rsidR="0000528E" w:rsidRPr="00A324B1" w:rsidRDefault="00E40B01">
            <w:pPr>
              <w:keepNext/>
              <w:outlineLvl w:val="1"/>
              <w:rPr>
                <w:rFonts w:ascii="Arial" w:eastAsia="MS Mincho" w:hAnsi="Arial" w:cs="Arial"/>
                <w:b/>
                <w:bCs/>
                <w:sz w:val="20"/>
                <w:szCs w:val="20"/>
                <w:lang w:val="en-GB" w:eastAsia="x-none"/>
              </w:rPr>
            </w:pPr>
            <w:r w:rsidRPr="00A324B1">
              <w:rPr>
                <w:rFonts w:ascii="Arial" w:eastAsia="MS Mincho" w:hAnsi="Arial" w:cs="Arial"/>
                <w:b/>
                <w:bCs/>
                <w:sz w:val="20"/>
                <w:szCs w:val="20"/>
                <w:lang w:val="en-GB" w:eastAsia="x-none"/>
              </w:rPr>
              <w:t>3. Are the keywords appropriate and useful?</w:t>
            </w:r>
          </w:p>
          <w:p w14:paraId="3EAB711B"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521EE635" w14:textId="77777777" w:rsidR="0000528E" w:rsidRPr="00A324B1" w:rsidRDefault="00E40B01">
            <w:pPr>
              <w:rPr>
                <w:rFonts w:ascii="Arial" w:hAnsi="Arial" w:cs="Arial"/>
                <w:sz w:val="20"/>
                <w:szCs w:val="20"/>
                <w:lang w:val="en-GB" w:eastAsia="x-none"/>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06F28D52"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2</w:t>
            </w:r>
          </w:p>
        </w:tc>
        <w:tc>
          <w:tcPr>
            <w:tcW w:w="1667" w:type="pct"/>
          </w:tcPr>
          <w:p w14:paraId="6F76F55B"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57354EA0" w14:textId="77777777">
        <w:trPr>
          <w:trHeight w:val="20"/>
          <w:jc w:val="center"/>
        </w:trPr>
        <w:tc>
          <w:tcPr>
            <w:tcW w:w="1666" w:type="pct"/>
            <w:noWrap/>
            <w:hideMark/>
          </w:tcPr>
          <w:p w14:paraId="0AAD8B1F" w14:textId="77777777" w:rsidR="0000528E" w:rsidRPr="00A324B1" w:rsidRDefault="00E40B01">
            <w:pPr>
              <w:keepNext/>
              <w:outlineLvl w:val="1"/>
              <w:rPr>
                <w:rFonts w:ascii="Arial" w:eastAsia="MS Mincho" w:hAnsi="Arial" w:cs="Arial"/>
                <w:b/>
                <w:bCs/>
                <w:sz w:val="20"/>
                <w:szCs w:val="20"/>
                <w:lang w:val="en-GB" w:eastAsia="x-none"/>
              </w:rPr>
            </w:pPr>
            <w:r w:rsidRPr="00A324B1">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3B55D499" w14:textId="77777777" w:rsidR="0000528E" w:rsidRPr="00A324B1" w:rsidRDefault="00E40B01">
            <w:pPr>
              <w:rPr>
                <w:rFonts w:ascii="Arial" w:hAnsi="Arial" w:cs="Arial"/>
                <w:sz w:val="20"/>
                <w:szCs w:val="20"/>
                <w:lang w:val="en-GB" w:eastAsia="x-none"/>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22244687"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2</w:t>
            </w:r>
          </w:p>
        </w:tc>
        <w:tc>
          <w:tcPr>
            <w:tcW w:w="1667" w:type="pct"/>
          </w:tcPr>
          <w:p w14:paraId="66F81B1E"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16D673C2" w14:textId="77777777">
        <w:trPr>
          <w:trHeight w:val="20"/>
          <w:jc w:val="center"/>
        </w:trPr>
        <w:tc>
          <w:tcPr>
            <w:tcW w:w="1666" w:type="pct"/>
            <w:noWrap/>
            <w:hideMark/>
          </w:tcPr>
          <w:p w14:paraId="33162C37" w14:textId="77777777" w:rsidR="0000528E" w:rsidRPr="00A324B1" w:rsidRDefault="00E40B01">
            <w:pPr>
              <w:keepNext/>
              <w:outlineLvl w:val="1"/>
              <w:rPr>
                <w:rFonts w:ascii="Arial" w:eastAsia="MS Mincho" w:hAnsi="Arial" w:cs="Arial"/>
                <w:b/>
                <w:bCs/>
                <w:sz w:val="20"/>
                <w:szCs w:val="20"/>
                <w:lang w:val="en-GB" w:eastAsia="x-none"/>
              </w:rPr>
            </w:pPr>
            <w:r w:rsidRPr="00A324B1">
              <w:rPr>
                <w:rFonts w:ascii="Arial" w:eastAsia="MS Mincho" w:hAnsi="Arial" w:cs="Arial"/>
                <w:b/>
                <w:bCs/>
                <w:sz w:val="20"/>
                <w:szCs w:val="20"/>
                <w:lang w:val="en-GB" w:eastAsia="x-none"/>
              </w:rPr>
              <w:t>5. Are the research objectives/hypotheses clearly stated?</w:t>
            </w:r>
          </w:p>
          <w:p w14:paraId="74AAF685"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5DC04387" w14:textId="77777777" w:rsidR="0000528E" w:rsidRPr="00A324B1" w:rsidRDefault="00E40B01">
            <w:pPr>
              <w:rPr>
                <w:rFonts w:ascii="Arial" w:hAnsi="Arial" w:cs="Arial"/>
                <w:sz w:val="20"/>
                <w:szCs w:val="20"/>
                <w:lang w:val="en-GB" w:eastAsia="x-none"/>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64B2644F"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3</w:t>
            </w:r>
          </w:p>
        </w:tc>
        <w:tc>
          <w:tcPr>
            <w:tcW w:w="1667" w:type="pct"/>
          </w:tcPr>
          <w:p w14:paraId="698B0F4A"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363EB65E" w14:textId="77777777">
        <w:trPr>
          <w:trHeight w:val="20"/>
          <w:jc w:val="center"/>
        </w:trPr>
        <w:tc>
          <w:tcPr>
            <w:tcW w:w="1666" w:type="pct"/>
            <w:noWrap/>
            <w:hideMark/>
          </w:tcPr>
          <w:p w14:paraId="3C23A634" w14:textId="77777777" w:rsidR="0000528E" w:rsidRPr="00A324B1" w:rsidRDefault="00E40B01">
            <w:pPr>
              <w:keepNext/>
              <w:outlineLvl w:val="1"/>
              <w:rPr>
                <w:rFonts w:ascii="Arial" w:eastAsia="MS Mincho" w:hAnsi="Arial" w:cs="Arial"/>
                <w:b/>
                <w:bCs/>
                <w:sz w:val="20"/>
                <w:szCs w:val="20"/>
                <w:lang w:val="en-GB" w:eastAsia="x-none"/>
              </w:rPr>
            </w:pPr>
            <w:r w:rsidRPr="00A324B1">
              <w:rPr>
                <w:rFonts w:ascii="Arial" w:eastAsia="MS Mincho" w:hAnsi="Arial" w:cs="Arial"/>
                <w:b/>
                <w:bCs/>
                <w:sz w:val="20"/>
                <w:szCs w:val="20"/>
                <w:lang w:val="en-GB" w:eastAsia="x-none"/>
              </w:rPr>
              <w:t>6. Is the literature review relevant and up to date?</w:t>
            </w:r>
          </w:p>
          <w:p w14:paraId="3EABF2BB"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658BC19A" w14:textId="77777777" w:rsidR="0000528E" w:rsidRPr="00A324B1" w:rsidRDefault="00E40B01">
            <w:pPr>
              <w:rPr>
                <w:rFonts w:ascii="Arial" w:hAnsi="Arial" w:cs="Arial"/>
                <w:sz w:val="20"/>
                <w:szCs w:val="20"/>
                <w:lang w:val="en-GB" w:eastAsia="x-none"/>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2ABF1E8A"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3</w:t>
            </w:r>
          </w:p>
        </w:tc>
        <w:tc>
          <w:tcPr>
            <w:tcW w:w="1667" w:type="pct"/>
          </w:tcPr>
          <w:p w14:paraId="394C1141"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14995AB0" w14:textId="77777777">
        <w:trPr>
          <w:trHeight w:val="20"/>
          <w:jc w:val="center"/>
        </w:trPr>
        <w:tc>
          <w:tcPr>
            <w:tcW w:w="1666" w:type="pct"/>
            <w:noWrap/>
            <w:hideMark/>
          </w:tcPr>
          <w:p w14:paraId="1EE70021" w14:textId="77777777" w:rsidR="0000528E" w:rsidRPr="00A324B1" w:rsidRDefault="00E40B01">
            <w:pPr>
              <w:keepNext/>
              <w:outlineLvl w:val="1"/>
              <w:rPr>
                <w:rFonts w:ascii="Arial" w:eastAsia="MS Mincho" w:hAnsi="Arial" w:cs="Arial"/>
                <w:b/>
                <w:bCs/>
                <w:sz w:val="20"/>
                <w:szCs w:val="20"/>
                <w:lang w:val="en-GB" w:eastAsia="x-none"/>
              </w:rPr>
            </w:pPr>
            <w:r w:rsidRPr="00A324B1">
              <w:rPr>
                <w:rFonts w:ascii="Arial" w:eastAsia="MS Mincho" w:hAnsi="Arial" w:cs="Arial"/>
                <w:b/>
                <w:bCs/>
                <w:sz w:val="20"/>
                <w:szCs w:val="20"/>
                <w:lang w:val="en-GB" w:eastAsia="x-none"/>
              </w:rPr>
              <w:t>7. Is the research methodology appropriate for the study?</w:t>
            </w:r>
          </w:p>
          <w:p w14:paraId="1EFCAC82"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5E72CBBF"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ECC0A5" w14:textId="77777777"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3</w:t>
            </w:r>
          </w:p>
          <w:p w14:paraId="3169B4F6" w14:textId="77777777" w:rsidR="00837871" w:rsidRPr="00A324B1" w:rsidRDefault="00837871">
            <w:pPr>
              <w:ind w:left="360"/>
              <w:rPr>
                <w:rFonts w:ascii="Arial" w:hAnsi="Arial" w:cs="Arial"/>
                <w:b/>
                <w:bCs/>
                <w:sz w:val="20"/>
                <w:szCs w:val="20"/>
                <w:lang w:val="en-GB"/>
              </w:rPr>
            </w:pPr>
            <w:r w:rsidRPr="00A324B1">
              <w:rPr>
                <w:rFonts w:ascii="Arial" w:hAnsi="Arial" w:cs="Arial"/>
                <w:b/>
                <w:bCs/>
                <w:sz w:val="20"/>
                <w:szCs w:val="20"/>
                <w:lang w:val="en-GB"/>
              </w:rPr>
              <w:t>The Materials and Methods should clearly state whether 40 plants were sampled per genotype, per replication, or across the entire experiment. The present description is ambiguous.</w:t>
            </w:r>
          </w:p>
          <w:p w14:paraId="74FF3407" w14:textId="2BD32310" w:rsidR="00837871" w:rsidRPr="00A324B1" w:rsidRDefault="00837871">
            <w:pPr>
              <w:ind w:left="360"/>
              <w:rPr>
                <w:rFonts w:ascii="Arial" w:hAnsi="Arial" w:cs="Arial"/>
                <w:b/>
                <w:bCs/>
                <w:sz w:val="20"/>
                <w:szCs w:val="20"/>
                <w:lang w:val="en-GB"/>
              </w:rPr>
            </w:pPr>
            <w:r w:rsidRPr="00A324B1">
              <w:rPr>
                <w:rFonts w:ascii="Arial" w:hAnsi="Arial" w:cs="Arial"/>
                <w:b/>
                <w:bCs/>
                <w:sz w:val="20"/>
                <w:szCs w:val="20"/>
                <w:lang w:val="en-GB"/>
              </w:rPr>
              <w:t>The methodology used for determining oil content should be described, including the analytical method, instrument, sample preparation, and number of measurements.</w:t>
            </w:r>
          </w:p>
        </w:tc>
        <w:tc>
          <w:tcPr>
            <w:tcW w:w="1667" w:type="pct"/>
          </w:tcPr>
          <w:p w14:paraId="7D7BE1FB"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56658F70" w14:textId="77777777">
        <w:trPr>
          <w:trHeight w:val="20"/>
          <w:jc w:val="center"/>
        </w:trPr>
        <w:tc>
          <w:tcPr>
            <w:tcW w:w="1666" w:type="pct"/>
            <w:noWrap/>
            <w:hideMark/>
          </w:tcPr>
          <w:p w14:paraId="5A38D931" w14:textId="77777777" w:rsidR="0000528E" w:rsidRPr="00A324B1" w:rsidRDefault="00E40B01">
            <w:pPr>
              <w:keepNext/>
              <w:outlineLvl w:val="1"/>
              <w:rPr>
                <w:rFonts w:ascii="Arial" w:eastAsia="MS Mincho" w:hAnsi="Arial" w:cs="Arial"/>
                <w:b/>
                <w:bCs/>
                <w:sz w:val="20"/>
                <w:szCs w:val="20"/>
                <w:lang w:val="en-GB" w:eastAsia="x-none"/>
              </w:rPr>
            </w:pPr>
            <w:r w:rsidRPr="00A324B1">
              <w:rPr>
                <w:rFonts w:ascii="Arial" w:eastAsia="MS Mincho" w:hAnsi="Arial" w:cs="Arial"/>
                <w:b/>
                <w:bCs/>
                <w:sz w:val="20"/>
                <w:szCs w:val="20"/>
                <w:lang w:val="en-GB" w:eastAsia="x-none"/>
              </w:rPr>
              <w:t>8. Were ethical issues properly addressed (if applicable)?</w:t>
            </w:r>
          </w:p>
          <w:p w14:paraId="51F12309"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2ADA023D" w14:textId="77777777" w:rsidR="0000528E" w:rsidRPr="00A324B1" w:rsidRDefault="00E40B01">
            <w:pPr>
              <w:rPr>
                <w:rFonts w:ascii="Arial" w:hAnsi="Arial" w:cs="Arial"/>
                <w:sz w:val="20"/>
                <w:szCs w:val="20"/>
                <w:lang w:val="en-GB" w:eastAsia="x-none"/>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E558CF" w14:textId="77777777" w:rsidR="0000528E" w:rsidRPr="00A324B1" w:rsidRDefault="00866BE5">
            <w:pPr>
              <w:ind w:left="360"/>
              <w:rPr>
                <w:rFonts w:ascii="Arial" w:hAnsi="Arial" w:cs="Arial"/>
                <w:b/>
                <w:bCs/>
                <w:sz w:val="20"/>
                <w:szCs w:val="20"/>
                <w:lang w:val="en-GB"/>
              </w:rPr>
            </w:pPr>
            <w:r w:rsidRPr="00A324B1">
              <w:rPr>
                <w:rFonts w:ascii="Arial" w:hAnsi="Arial" w:cs="Arial"/>
                <w:b/>
                <w:bCs/>
                <w:sz w:val="20"/>
                <w:szCs w:val="20"/>
                <w:lang w:val="en-GB"/>
              </w:rPr>
              <w:t>4</w:t>
            </w:r>
          </w:p>
          <w:p w14:paraId="6B1662CA" w14:textId="77777777" w:rsidR="00837871" w:rsidRPr="00A324B1" w:rsidRDefault="00837871">
            <w:pPr>
              <w:ind w:left="360"/>
              <w:rPr>
                <w:rFonts w:ascii="Arial" w:hAnsi="Arial" w:cs="Arial"/>
                <w:b/>
                <w:bCs/>
                <w:sz w:val="20"/>
                <w:szCs w:val="20"/>
                <w:lang w:val="en-GB"/>
              </w:rPr>
            </w:pPr>
            <w:r w:rsidRPr="00A324B1">
              <w:rPr>
                <w:rFonts w:ascii="Arial" w:hAnsi="Arial" w:cs="Arial"/>
                <w:b/>
                <w:bCs/>
                <w:sz w:val="20"/>
                <w:szCs w:val="20"/>
                <w:lang w:val="en-GB"/>
              </w:rPr>
              <w:t>The statistical analysis section is too brief. Please provide the formulas or analytical procedures used for GCV, PCV, heritability, genetic advance, correlation, and path coefficient analysis and specify the statistical software used.</w:t>
            </w:r>
          </w:p>
          <w:p w14:paraId="08949C34" w14:textId="4030713D" w:rsidR="00837871" w:rsidRPr="00A324B1" w:rsidRDefault="00837871">
            <w:pPr>
              <w:ind w:left="360"/>
              <w:rPr>
                <w:rFonts w:ascii="Arial" w:hAnsi="Arial" w:cs="Arial"/>
                <w:b/>
                <w:bCs/>
                <w:sz w:val="20"/>
                <w:szCs w:val="20"/>
                <w:lang w:val="en-GB"/>
              </w:rPr>
            </w:pPr>
            <w:r w:rsidRPr="00A324B1">
              <w:rPr>
                <w:rFonts w:ascii="Arial" w:hAnsi="Arial" w:cs="Arial"/>
                <w:b/>
                <w:bCs/>
                <w:sz w:val="20"/>
                <w:szCs w:val="20"/>
                <w:lang w:val="en-GB"/>
              </w:rPr>
              <w:t>High heritability coupled with high genetic advance is repeatedly interpreted as definitive evidence of additive gene action. This interpretation should be moderated because broad-sense heritability includes all genetic variance components.</w:t>
            </w:r>
          </w:p>
        </w:tc>
        <w:tc>
          <w:tcPr>
            <w:tcW w:w="1667" w:type="pct"/>
          </w:tcPr>
          <w:p w14:paraId="483939A7"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7831756D" w14:textId="77777777">
        <w:trPr>
          <w:trHeight w:val="20"/>
          <w:jc w:val="center"/>
        </w:trPr>
        <w:tc>
          <w:tcPr>
            <w:tcW w:w="1666" w:type="pct"/>
            <w:noWrap/>
            <w:hideMark/>
          </w:tcPr>
          <w:p w14:paraId="113C9861"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 xml:space="preserve">9. Are the results presented clearly? </w:t>
            </w:r>
          </w:p>
          <w:p w14:paraId="5CAE68CD"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29F756B7" w14:textId="77777777" w:rsidR="0000528E" w:rsidRPr="00A324B1" w:rsidRDefault="00E40B01">
            <w:pPr>
              <w:rPr>
                <w:rFonts w:ascii="Arial" w:hAnsi="Arial" w:cs="Arial"/>
                <w:bCs/>
                <w:sz w:val="20"/>
                <w:szCs w:val="20"/>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EDF026" w14:textId="77777777" w:rsidR="0000528E" w:rsidRPr="00A324B1" w:rsidRDefault="007729A8">
            <w:pPr>
              <w:contextualSpacing/>
              <w:rPr>
                <w:rFonts w:ascii="Arial" w:hAnsi="Arial" w:cs="Arial"/>
                <w:bCs/>
                <w:sz w:val="20"/>
                <w:szCs w:val="20"/>
                <w:lang w:val="en-GB"/>
              </w:rPr>
            </w:pPr>
            <w:r w:rsidRPr="00A324B1">
              <w:rPr>
                <w:rFonts w:ascii="Arial" w:hAnsi="Arial" w:cs="Arial"/>
                <w:bCs/>
                <w:sz w:val="20"/>
                <w:szCs w:val="20"/>
                <w:lang w:val="en-GB"/>
              </w:rPr>
              <w:t xml:space="preserve">       </w:t>
            </w:r>
            <w:r w:rsidR="00866BE5" w:rsidRPr="00A324B1">
              <w:rPr>
                <w:rFonts w:ascii="Arial" w:hAnsi="Arial" w:cs="Arial"/>
                <w:bCs/>
                <w:sz w:val="20"/>
                <w:szCs w:val="20"/>
                <w:lang w:val="en-GB"/>
              </w:rPr>
              <w:t>2</w:t>
            </w:r>
          </w:p>
          <w:p w14:paraId="25E23A6E"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The heritability and genetic advance values reported in the Results are inconsistent with Table 2; for example, number of seeds per capsule is described as having 98% heritability, whereas Table 2 reports a substantially lower estimate. Please verify all calculations and textual interpretations.</w:t>
            </w:r>
          </w:p>
          <w:p w14:paraId="6A4CC4CC" w14:textId="128AD4B9"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The Results and Discussion should be better separated conceptually. At present, several sections mainly repeat numerical results followed by literature citations, with limited biological interpretation.</w:t>
            </w:r>
          </w:p>
          <w:p w14:paraId="10C686F2" w14:textId="52D8CF29" w:rsidR="00837871" w:rsidRPr="00A324B1" w:rsidRDefault="00837871">
            <w:pPr>
              <w:contextualSpacing/>
              <w:rPr>
                <w:rFonts w:ascii="Arial" w:hAnsi="Arial" w:cs="Arial"/>
                <w:bCs/>
                <w:sz w:val="20"/>
                <w:szCs w:val="20"/>
                <w:lang w:val="en-GB"/>
              </w:rPr>
            </w:pPr>
          </w:p>
        </w:tc>
        <w:tc>
          <w:tcPr>
            <w:tcW w:w="1667" w:type="pct"/>
          </w:tcPr>
          <w:p w14:paraId="2B33AAF0"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1D41D45C" w14:textId="77777777">
        <w:trPr>
          <w:trHeight w:val="20"/>
          <w:jc w:val="center"/>
        </w:trPr>
        <w:tc>
          <w:tcPr>
            <w:tcW w:w="1666" w:type="pct"/>
            <w:noWrap/>
            <w:hideMark/>
          </w:tcPr>
          <w:p w14:paraId="1C72D84D"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10. Are tables and figures clear, relevant, and necessary?</w:t>
            </w:r>
          </w:p>
          <w:p w14:paraId="7CE0C5A1"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560AB284"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A324B1" w:rsidRDefault="0000528E">
            <w:pPr>
              <w:rPr>
                <w:rFonts w:ascii="Arial" w:hAnsi="Arial" w:cs="Arial"/>
                <w:color w:val="404040"/>
                <w:sz w:val="20"/>
                <w:szCs w:val="20"/>
                <w:shd w:val="clear" w:color="auto" w:fill="FFFFFF"/>
                <w:lang w:val="en-GB"/>
              </w:rPr>
            </w:pPr>
          </w:p>
          <w:p w14:paraId="0E850A63" w14:textId="77777777" w:rsidR="0000528E" w:rsidRPr="00A324B1" w:rsidRDefault="0000528E">
            <w:pPr>
              <w:rPr>
                <w:rFonts w:ascii="Arial" w:hAnsi="Arial" w:cs="Arial"/>
                <w:sz w:val="20"/>
                <w:szCs w:val="20"/>
                <w:lang w:val="en-GB"/>
              </w:rPr>
            </w:pPr>
          </w:p>
        </w:tc>
        <w:tc>
          <w:tcPr>
            <w:tcW w:w="1667" w:type="pct"/>
          </w:tcPr>
          <w:p w14:paraId="6CF6C2ED" w14:textId="77777777" w:rsidR="0000528E" w:rsidRPr="00A324B1" w:rsidRDefault="007729A8">
            <w:pPr>
              <w:contextualSpacing/>
              <w:rPr>
                <w:rFonts w:ascii="Arial" w:hAnsi="Arial" w:cs="Arial"/>
                <w:bCs/>
                <w:sz w:val="20"/>
                <w:szCs w:val="20"/>
                <w:lang w:val="en-GB"/>
              </w:rPr>
            </w:pPr>
            <w:r w:rsidRPr="00A324B1">
              <w:rPr>
                <w:rFonts w:ascii="Arial" w:hAnsi="Arial" w:cs="Arial"/>
                <w:bCs/>
                <w:sz w:val="20"/>
                <w:szCs w:val="20"/>
                <w:lang w:val="en-GB"/>
              </w:rPr>
              <w:t xml:space="preserve">       </w:t>
            </w:r>
            <w:r w:rsidR="00866BE5" w:rsidRPr="00A324B1">
              <w:rPr>
                <w:rFonts w:ascii="Arial" w:hAnsi="Arial" w:cs="Arial"/>
                <w:bCs/>
                <w:sz w:val="20"/>
                <w:szCs w:val="20"/>
                <w:lang w:val="en-GB"/>
              </w:rPr>
              <w:t>3</w:t>
            </w:r>
          </w:p>
          <w:p w14:paraId="4B3E22DF"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Table 1 should be rechecked carefully. For number of seeds per capsule, the reported error mean square (80.050) is much larger than the treatment mean square (2.005), yet the treatment is indicated as highly significant. This appears statistically inconsistent or may be a typographical error.</w:t>
            </w:r>
          </w:p>
          <w:p w14:paraId="226FCF76"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Figures 1 and 2 should be checked against Table 2 because the plotted GCV, PCV, heritability, and genetic advance values appear inconsistent with several values reported in the table and text.</w:t>
            </w:r>
          </w:p>
          <w:p w14:paraId="20EC4239" w14:textId="7A776792"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The Introduction is disproportionately focused on nutritional, industrial, and production statistics, while the specific breeding problem, research gap, and rationale for variability–correlation–path analysis are insufficiently developed.</w:t>
            </w:r>
          </w:p>
        </w:tc>
        <w:tc>
          <w:tcPr>
            <w:tcW w:w="1667" w:type="pct"/>
          </w:tcPr>
          <w:p w14:paraId="22B53869"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3E101F0E" w14:textId="77777777">
        <w:trPr>
          <w:trHeight w:val="20"/>
          <w:jc w:val="center"/>
        </w:trPr>
        <w:tc>
          <w:tcPr>
            <w:tcW w:w="1666" w:type="pct"/>
            <w:noWrap/>
            <w:hideMark/>
          </w:tcPr>
          <w:p w14:paraId="017C9A74"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 xml:space="preserve">11. Does the discussion relate findings to </w:t>
            </w:r>
            <w:r w:rsidRPr="00A324B1">
              <w:rPr>
                <w:rFonts w:ascii="Arial" w:hAnsi="Arial" w:cs="Arial"/>
                <w:b/>
                <w:sz w:val="20"/>
                <w:szCs w:val="20"/>
                <w:lang w:val="en-GB"/>
              </w:rPr>
              <w:lastRenderedPageBreak/>
              <w:t>existing literature?</w:t>
            </w:r>
          </w:p>
          <w:p w14:paraId="243DFD21"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79249C2D"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0411D0" w14:textId="77777777" w:rsidR="0000528E" w:rsidRPr="00A324B1" w:rsidRDefault="00866BE5">
            <w:pPr>
              <w:contextualSpacing/>
              <w:rPr>
                <w:rFonts w:ascii="Arial" w:hAnsi="Arial" w:cs="Arial"/>
                <w:bCs/>
                <w:sz w:val="20"/>
                <w:szCs w:val="20"/>
                <w:lang w:val="en-GB"/>
              </w:rPr>
            </w:pPr>
            <w:r w:rsidRPr="00A324B1">
              <w:rPr>
                <w:rFonts w:ascii="Arial" w:hAnsi="Arial" w:cs="Arial"/>
                <w:bCs/>
                <w:sz w:val="20"/>
                <w:szCs w:val="20"/>
                <w:lang w:val="en-GB"/>
              </w:rPr>
              <w:lastRenderedPageBreak/>
              <w:t>2</w:t>
            </w:r>
          </w:p>
          <w:p w14:paraId="32C2009F"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lastRenderedPageBreak/>
              <w:t>The heritability and genetic advance values reported in the Results are inconsistent with Table 2; for example, number of seeds per capsule is described as having 98% heritability, whereas Table 2 reports a substantially lower estimate. Please verify all calculations and textual interpretations.</w:t>
            </w:r>
          </w:p>
          <w:p w14:paraId="0C8850BE" w14:textId="1430A782"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Correlation coefficients are discussed in detail, but the complete genotypic and phenotypic correlation matrices are not presented. Please provide these results in a table with significance levels.</w:t>
            </w:r>
          </w:p>
        </w:tc>
        <w:tc>
          <w:tcPr>
            <w:tcW w:w="1667" w:type="pct"/>
          </w:tcPr>
          <w:p w14:paraId="648E318F"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6F560521" w14:textId="77777777">
        <w:trPr>
          <w:trHeight w:val="20"/>
          <w:jc w:val="center"/>
        </w:trPr>
        <w:tc>
          <w:tcPr>
            <w:tcW w:w="1666" w:type="pct"/>
            <w:noWrap/>
            <w:hideMark/>
          </w:tcPr>
          <w:p w14:paraId="0B842957"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12. Are the conclusions supported by the data?</w:t>
            </w:r>
          </w:p>
          <w:p w14:paraId="6832AC7E"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7B105F52"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E6824" w14:textId="77777777" w:rsidR="0000528E" w:rsidRPr="00A324B1" w:rsidRDefault="00866BE5">
            <w:pPr>
              <w:contextualSpacing/>
              <w:rPr>
                <w:rFonts w:ascii="Arial" w:hAnsi="Arial" w:cs="Arial"/>
                <w:bCs/>
                <w:sz w:val="20"/>
                <w:szCs w:val="20"/>
                <w:lang w:val="en-GB"/>
              </w:rPr>
            </w:pPr>
            <w:r w:rsidRPr="00A324B1">
              <w:rPr>
                <w:rFonts w:ascii="Arial" w:hAnsi="Arial" w:cs="Arial"/>
                <w:bCs/>
                <w:sz w:val="20"/>
                <w:szCs w:val="20"/>
                <w:lang w:val="en-GB"/>
              </w:rPr>
              <w:t>2</w:t>
            </w:r>
          </w:p>
          <w:p w14:paraId="5B205794" w14:textId="61BE968B"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Recent production statistics, particularly the 2024–2025 Indian and global figures, should be supported by appropriate authoritative references.</w:t>
            </w:r>
          </w:p>
          <w:p w14:paraId="23F6DE99"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Correlation coefficients are discussed in detail, but the complete genotypic and phenotypic correlation matrices are not presented. Please provide these results in a table with significance levels.</w:t>
            </w:r>
          </w:p>
          <w:p w14:paraId="1E1CE7D7"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Statements that particular traits constitute the “most reliable strategy” for yield improvement should be moderated to reflect that the conclusions are based on a single-season, single-location experiment.</w:t>
            </w:r>
          </w:p>
          <w:p w14:paraId="3E25CF2A" w14:textId="298B499D"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The manuscript identifies R-4076, R-4266, R-4203, and R-4275 as the best-performing genotypes, but genotype-wise mean performance data are not presented. Please provide supporting data or remove this conclusion.</w:t>
            </w:r>
          </w:p>
        </w:tc>
        <w:tc>
          <w:tcPr>
            <w:tcW w:w="1667" w:type="pct"/>
          </w:tcPr>
          <w:p w14:paraId="4B895A32"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383BDFAC" w14:textId="77777777">
        <w:trPr>
          <w:trHeight w:val="20"/>
          <w:jc w:val="center"/>
        </w:trPr>
        <w:tc>
          <w:tcPr>
            <w:tcW w:w="1666" w:type="pct"/>
            <w:noWrap/>
            <w:hideMark/>
          </w:tcPr>
          <w:p w14:paraId="520FC271"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13. Are the limitations of the study discussed?</w:t>
            </w:r>
          </w:p>
          <w:p w14:paraId="41A341D7"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2F21B850"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CF7D5A" w14:textId="77777777" w:rsidR="0000528E" w:rsidRPr="00A324B1" w:rsidRDefault="00866BE5">
            <w:pPr>
              <w:contextualSpacing/>
              <w:rPr>
                <w:rFonts w:ascii="Arial" w:hAnsi="Arial" w:cs="Arial"/>
                <w:bCs/>
                <w:sz w:val="20"/>
                <w:szCs w:val="20"/>
                <w:lang w:val="en-GB"/>
              </w:rPr>
            </w:pPr>
            <w:r w:rsidRPr="00A324B1">
              <w:rPr>
                <w:rFonts w:ascii="Arial" w:hAnsi="Arial" w:cs="Arial"/>
                <w:bCs/>
                <w:sz w:val="20"/>
                <w:szCs w:val="20"/>
                <w:lang w:val="en-GB"/>
              </w:rPr>
              <w:t>2</w:t>
            </w:r>
          </w:p>
          <w:p w14:paraId="38E8A4DE" w14:textId="77777777" w:rsidR="00837871" w:rsidRPr="00A324B1" w:rsidRDefault="00837871">
            <w:pPr>
              <w:contextualSpacing/>
              <w:rPr>
                <w:rFonts w:ascii="Arial" w:hAnsi="Arial" w:cs="Arial"/>
                <w:bCs/>
                <w:sz w:val="20"/>
                <w:szCs w:val="20"/>
                <w:lang w:val="en-GB"/>
              </w:rPr>
            </w:pPr>
          </w:p>
          <w:p w14:paraId="62CE65F3"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Please standardize scientific nomenclature, capitalization, abbreviations, units, percentage notation, and terms such as GCV, PCV, ANOVA, and broad-sense heritability throughout the manuscript.</w:t>
            </w:r>
          </w:p>
          <w:p w14:paraId="6DBBB647" w14:textId="77777777"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 The manuscript requires careful language editing for grammar, punctuation, sentence construction, and formatting, including several incomplete or awkward sentences in the Introduction, Methods, Results, and references.</w:t>
            </w:r>
          </w:p>
          <w:p w14:paraId="3BA89B6C" w14:textId="796E4820"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The Conclusions should be rewritten strictly according to the validated results after all numerical inconsistencies are corrected and should clearly acknowledge the limitation of evaluation in a single environment.</w:t>
            </w:r>
          </w:p>
        </w:tc>
        <w:tc>
          <w:tcPr>
            <w:tcW w:w="1667" w:type="pct"/>
          </w:tcPr>
          <w:p w14:paraId="4E5F4737"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247CA946" w14:textId="77777777">
        <w:trPr>
          <w:trHeight w:val="20"/>
          <w:jc w:val="center"/>
        </w:trPr>
        <w:tc>
          <w:tcPr>
            <w:tcW w:w="1666" w:type="pct"/>
            <w:noWrap/>
            <w:hideMark/>
          </w:tcPr>
          <w:p w14:paraId="6C00A964"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14. Are the references relevant and sufficient (in number)?</w:t>
            </w:r>
          </w:p>
          <w:p w14:paraId="706F4E59"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791D9142"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N/A = Not Applicable</w:t>
            </w:r>
          </w:p>
        </w:tc>
        <w:tc>
          <w:tcPr>
            <w:tcW w:w="1667" w:type="pct"/>
          </w:tcPr>
          <w:p w14:paraId="719D792F" w14:textId="4F4BD133" w:rsidR="0000528E" w:rsidRPr="00A324B1" w:rsidRDefault="00866BE5">
            <w:pPr>
              <w:contextualSpacing/>
              <w:rPr>
                <w:rFonts w:ascii="Arial" w:hAnsi="Arial" w:cs="Arial"/>
                <w:bCs/>
                <w:sz w:val="20"/>
                <w:szCs w:val="20"/>
                <w:lang w:val="en-GB"/>
              </w:rPr>
            </w:pPr>
            <w:r w:rsidRPr="00A324B1">
              <w:rPr>
                <w:rFonts w:ascii="Arial" w:hAnsi="Arial" w:cs="Arial"/>
                <w:bCs/>
                <w:sz w:val="20"/>
                <w:szCs w:val="20"/>
                <w:lang w:val="en-GB"/>
              </w:rPr>
              <w:t>3</w:t>
            </w:r>
          </w:p>
        </w:tc>
        <w:tc>
          <w:tcPr>
            <w:tcW w:w="1667" w:type="pct"/>
          </w:tcPr>
          <w:p w14:paraId="413EE24E"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0A7D76F2" w14:textId="77777777">
        <w:trPr>
          <w:trHeight w:val="20"/>
          <w:jc w:val="center"/>
        </w:trPr>
        <w:tc>
          <w:tcPr>
            <w:tcW w:w="1666" w:type="pct"/>
            <w:noWrap/>
            <w:hideMark/>
          </w:tcPr>
          <w:p w14:paraId="5D769B39" w14:textId="77777777" w:rsidR="0000528E" w:rsidRPr="00A324B1" w:rsidRDefault="00E40B01">
            <w:pPr>
              <w:rPr>
                <w:rFonts w:ascii="Arial" w:hAnsi="Arial" w:cs="Arial"/>
                <w:b/>
                <w:sz w:val="20"/>
                <w:szCs w:val="20"/>
                <w:lang w:val="en-GB"/>
              </w:rPr>
            </w:pPr>
            <w:r w:rsidRPr="00A324B1">
              <w:rPr>
                <w:rFonts w:ascii="Arial" w:hAnsi="Arial" w:cs="Arial"/>
                <w:b/>
                <w:sz w:val="20"/>
                <w:szCs w:val="20"/>
                <w:lang w:val="en-GB"/>
              </w:rPr>
              <w:t>15. Is the manuscript written in clear and understandable language?</w:t>
            </w:r>
          </w:p>
          <w:p w14:paraId="2A2DCDC6"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Rating Scale: </w:t>
            </w:r>
          </w:p>
          <w:p w14:paraId="3A3BE645" w14:textId="77777777" w:rsidR="0000528E" w:rsidRPr="00A324B1" w:rsidRDefault="00E40B01">
            <w:pPr>
              <w:rPr>
                <w:rFonts w:ascii="Arial" w:hAnsi="Arial" w:cs="Arial"/>
                <w:color w:val="404040"/>
                <w:sz w:val="20"/>
                <w:szCs w:val="20"/>
                <w:shd w:val="clear" w:color="auto" w:fill="FFFFFF"/>
                <w:lang w:val="en-GB"/>
              </w:rPr>
            </w:pPr>
            <w:r w:rsidRPr="00A324B1">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A324B1" w:rsidRDefault="00E40B01">
            <w:pPr>
              <w:rPr>
                <w:rFonts w:ascii="Arial" w:hAnsi="Arial" w:cs="Arial"/>
                <w:sz w:val="20"/>
                <w:szCs w:val="20"/>
                <w:lang w:val="en-GB"/>
              </w:rPr>
            </w:pPr>
            <w:r w:rsidRPr="00A324B1">
              <w:rPr>
                <w:rFonts w:ascii="Arial" w:hAnsi="Arial" w:cs="Arial"/>
                <w:color w:val="404040"/>
                <w:sz w:val="20"/>
                <w:szCs w:val="20"/>
                <w:shd w:val="clear" w:color="auto" w:fill="FFFFFF"/>
                <w:lang w:val="en-GB"/>
              </w:rPr>
              <w:t>N/A = Not Applicable</w:t>
            </w:r>
          </w:p>
        </w:tc>
        <w:tc>
          <w:tcPr>
            <w:tcW w:w="1667" w:type="pct"/>
          </w:tcPr>
          <w:p w14:paraId="0D4AB75F" w14:textId="77777777" w:rsidR="0000528E" w:rsidRPr="00A324B1" w:rsidRDefault="00866BE5">
            <w:pPr>
              <w:contextualSpacing/>
              <w:rPr>
                <w:rFonts w:ascii="Arial" w:hAnsi="Arial" w:cs="Arial"/>
                <w:bCs/>
                <w:sz w:val="20"/>
                <w:szCs w:val="20"/>
                <w:lang w:val="en-GB"/>
              </w:rPr>
            </w:pPr>
            <w:r w:rsidRPr="00A324B1">
              <w:rPr>
                <w:rFonts w:ascii="Arial" w:hAnsi="Arial" w:cs="Arial"/>
                <w:bCs/>
                <w:sz w:val="20"/>
                <w:szCs w:val="20"/>
                <w:lang w:val="en-GB"/>
              </w:rPr>
              <w:t>2</w:t>
            </w:r>
          </w:p>
          <w:p w14:paraId="6C10C44D" w14:textId="79275044" w:rsidR="00837871" w:rsidRPr="00A324B1" w:rsidRDefault="00837871">
            <w:pPr>
              <w:contextualSpacing/>
              <w:rPr>
                <w:rFonts w:ascii="Arial" w:hAnsi="Arial" w:cs="Arial"/>
                <w:bCs/>
                <w:sz w:val="20"/>
                <w:szCs w:val="20"/>
                <w:lang w:val="en-GB"/>
              </w:rPr>
            </w:pPr>
            <w:r w:rsidRPr="00A324B1">
              <w:rPr>
                <w:rFonts w:ascii="Arial" w:hAnsi="Arial" w:cs="Arial"/>
                <w:bCs/>
                <w:sz w:val="20"/>
                <w:szCs w:val="20"/>
                <w:lang w:val="en-GB"/>
              </w:rPr>
              <w:t>The Conclusions should be rewritten strictly according to the validated results after all numerical inconsistencies are corrected and should clearly acknowledge the limitation of evaluation in a single environment.</w:t>
            </w:r>
          </w:p>
        </w:tc>
        <w:tc>
          <w:tcPr>
            <w:tcW w:w="1667" w:type="pct"/>
          </w:tcPr>
          <w:p w14:paraId="5A47AB24" w14:textId="77777777" w:rsidR="0000528E" w:rsidRPr="00A324B1" w:rsidRDefault="0000528E">
            <w:pPr>
              <w:keepNext/>
              <w:outlineLvl w:val="1"/>
              <w:rPr>
                <w:rFonts w:ascii="Arial" w:eastAsia="MS Mincho" w:hAnsi="Arial" w:cs="Arial"/>
                <w:bCs/>
                <w:sz w:val="20"/>
                <w:szCs w:val="20"/>
                <w:lang w:val="en-GB"/>
              </w:rPr>
            </w:pPr>
          </w:p>
        </w:tc>
      </w:tr>
    </w:tbl>
    <w:p w14:paraId="29CCF0DE" w14:textId="77777777" w:rsidR="0000528E" w:rsidRPr="00A324B1" w:rsidRDefault="0000528E">
      <w:pPr>
        <w:jc w:val="both"/>
        <w:rPr>
          <w:rFonts w:ascii="Arial" w:eastAsia="MS Mincho" w:hAnsi="Arial" w:cs="Arial"/>
          <w:b/>
          <w:bCs/>
          <w:sz w:val="20"/>
          <w:szCs w:val="20"/>
          <w:u w:val="single"/>
          <w:lang w:val="en-GB" w:eastAsia="x-none"/>
        </w:rPr>
      </w:pPr>
    </w:p>
    <w:p w14:paraId="36414CEA" w14:textId="77777777" w:rsidR="0000528E" w:rsidRPr="00A324B1" w:rsidRDefault="00E40B01">
      <w:pPr>
        <w:keepNext/>
        <w:outlineLvl w:val="1"/>
        <w:rPr>
          <w:rFonts w:ascii="Arial" w:eastAsia="MS Mincho" w:hAnsi="Arial" w:cs="Arial"/>
          <w:b/>
          <w:bCs/>
          <w:sz w:val="20"/>
          <w:szCs w:val="20"/>
          <w:u w:val="single"/>
          <w:lang w:val="en-GB"/>
        </w:rPr>
      </w:pPr>
      <w:r w:rsidRPr="00A324B1">
        <w:rPr>
          <w:rFonts w:ascii="Arial" w:eastAsia="MS Mincho" w:hAnsi="Arial" w:cs="Arial"/>
          <w:b/>
          <w:bCs/>
          <w:sz w:val="20"/>
          <w:szCs w:val="20"/>
          <w:highlight w:val="yellow"/>
          <w:u w:val="single"/>
          <w:lang w:val="en-GB"/>
        </w:rPr>
        <w:t>PART 2.2 (Subjective Evaluation)</w:t>
      </w:r>
    </w:p>
    <w:p w14:paraId="023085CD" w14:textId="77777777" w:rsidR="0000528E" w:rsidRPr="00A324B1"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A324B1" w14:paraId="043F2F87" w14:textId="77777777">
        <w:trPr>
          <w:trHeight w:val="20"/>
          <w:jc w:val="center"/>
        </w:trPr>
        <w:tc>
          <w:tcPr>
            <w:tcW w:w="1666" w:type="pct"/>
            <w:noWrap/>
          </w:tcPr>
          <w:p w14:paraId="1A89C651" w14:textId="77777777" w:rsidR="0000528E" w:rsidRPr="00A324B1"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A324B1" w:rsidRDefault="00E40B01">
            <w:pPr>
              <w:keepNext/>
              <w:outlineLvl w:val="1"/>
              <w:rPr>
                <w:rFonts w:ascii="Arial" w:eastAsia="MS Mincho" w:hAnsi="Arial" w:cs="Arial"/>
                <w:b/>
                <w:bCs/>
                <w:sz w:val="20"/>
                <w:szCs w:val="20"/>
                <w:lang w:val="en-GB"/>
              </w:rPr>
            </w:pPr>
            <w:r w:rsidRPr="00A324B1">
              <w:rPr>
                <w:rFonts w:ascii="Arial" w:eastAsia="MS Mincho" w:hAnsi="Arial" w:cs="Arial"/>
                <w:b/>
                <w:bCs/>
                <w:sz w:val="20"/>
                <w:szCs w:val="20"/>
                <w:lang w:val="en-GB"/>
              </w:rPr>
              <w:t>Reviewer’s comment</w:t>
            </w:r>
          </w:p>
          <w:p w14:paraId="6D281A00" w14:textId="77777777" w:rsidR="0000528E" w:rsidRPr="00A324B1" w:rsidRDefault="0000528E">
            <w:pPr>
              <w:rPr>
                <w:rFonts w:ascii="Arial" w:hAnsi="Arial" w:cs="Arial"/>
                <w:sz w:val="20"/>
                <w:szCs w:val="20"/>
                <w:lang w:val="en-GB"/>
              </w:rPr>
            </w:pPr>
          </w:p>
        </w:tc>
        <w:tc>
          <w:tcPr>
            <w:tcW w:w="1667" w:type="pct"/>
          </w:tcPr>
          <w:p w14:paraId="367A65FD" w14:textId="77777777" w:rsidR="0000528E" w:rsidRPr="00A324B1" w:rsidRDefault="00E40B01">
            <w:pPr>
              <w:spacing w:after="160" w:line="256" w:lineRule="auto"/>
              <w:rPr>
                <w:rFonts w:ascii="Arial" w:eastAsia="Calibri" w:hAnsi="Arial" w:cs="Arial"/>
                <w:kern w:val="2"/>
                <w:sz w:val="20"/>
                <w:szCs w:val="20"/>
                <w:lang w:val="en-IN"/>
              </w:rPr>
            </w:pPr>
            <w:r w:rsidRPr="00A324B1">
              <w:rPr>
                <w:rFonts w:ascii="Arial" w:eastAsia="Calibri" w:hAnsi="Arial" w:cs="Arial"/>
                <w:b/>
                <w:kern w:val="2"/>
                <w:sz w:val="20"/>
                <w:szCs w:val="20"/>
                <w:lang w:val="en-IN"/>
              </w:rPr>
              <w:t>Author’s Feedback</w:t>
            </w:r>
            <w:r w:rsidRPr="00A324B1">
              <w:rPr>
                <w:rFonts w:ascii="Arial" w:eastAsia="Calibri" w:hAnsi="Arial" w:cs="Arial"/>
                <w:kern w:val="2"/>
                <w:sz w:val="20"/>
                <w:szCs w:val="20"/>
                <w:lang w:val="en-IN"/>
              </w:rPr>
              <w:t xml:space="preserve"> </w:t>
            </w:r>
            <w:r w:rsidRPr="00A324B1">
              <w:rPr>
                <w:rFonts w:ascii="Arial" w:eastAsia="Calibri" w:hAnsi="Arial" w:cs="Arial"/>
                <w:kern w:val="2"/>
                <w:sz w:val="20"/>
                <w:szCs w:val="20"/>
                <w:highlight w:val="yellow"/>
                <w:lang w:val="en-IN"/>
              </w:rPr>
              <w:t>(It is mandatory that authors should write his/her feedback here)</w:t>
            </w:r>
          </w:p>
          <w:p w14:paraId="10A77BA5"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268C9A5C" w14:textId="77777777" w:rsidTr="00866BE5">
        <w:trPr>
          <w:trHeight w:val="2062"/>
          <w:jc w:val="center"/>
        </w:trPr>
        <w:tc>
          <w:tcPr>
            <w:tcW w:w="1666" w:type="pct"/>
            <w:noWrap/>
          </w:tcPr>
          <w:p w14:paraId="070F0592" w14:textId="77777777" w:rsidR="0000528E" w:rsidRPr="00A324B1" w:rsidRDefault="00E40B01">
            <w:pPr>
              <w:rPr>
                <w:rFonts w:ascii="Arial" w:hAnsi="Arial" w:cs="Arial"/>
                <w:b/>
                <w:bCs/>
                <w:sz w:val="20"/>
                <w:szCs w:val="20"/>
                <w:lang w:val="en-GB"/>
              </w:rPr>
            </w:pPr>
            <w:r w:rsidRPr="00A324B1">
              <w:rPr>
                <w:rFonts w:ascii="Arial" w:hAnsi="Arial" w:cs="Arial"/>
                <w:b/>
                <w:bCs/>
                <w:sz w:val="20"/>
                <w:szCs w:val="20"/>
                <w:lang w:val="en-GB"/>
              </w:rPr>
              <w:t>Is the title of the article suitable?</w:t>
            </w:r>
          </w:p>
          <w:p w14:paraId="66555601" w14:textId="77777777" w:rsidR="0000528E" w:rsidRPr="00A324B1" w:rsidRDefault="0000528E">
            <w:pPr>
              <w:rPr>
                <w:rFonts w:ascii="Arial" w:hAnsi="Arial" w:cs="Arial"/>
                <w:bCs/>
                <w:sz w:val="20"/>
                <w:szCs w:val="20"/>
                <w:lang w:val="en-GB"/>
              </w:rPr>
            </w:pPr>
          </w:p>
          <w:p w14:paraId="72D14565"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If your answer is NO, please provide a brief, clear suggestion for improvement.</w:t>
            </w:r>
          </w:p>
          <w:p w14:paraId="61601625" w14:textId="77777777" w:rsidR="0000528E" w:rsidRPr="00A324B1" w:rsidRDefault="0000528E">
            <w:pPr>
              <w:rPr>
                <w:rFonts w:ascii="Arial" w:hAnsi="Arial" w:cs="Arial"/>
                <w:sz w:val="20"/>
                <w:szCs w:val="20"/>
                <w:u w:val="single"/>
                <w:lang w:val="en-GB"/>
              </w:rPr>
            </w:pPr>
          </w:p>
        </w:tc>
        <w:tc>
          <w:tcPr>
            <w:tcW w:w="1667" w:type="pct"/>
          </w:tcPr>
          <w:p w14:paraId="66CB29ED" w14:textId="77777777" w:rsidR="00866BE5" w:rsidRPr="00A324B1" w:rsidRDefault="00866BE5" w:rsidP="00866BE5">
            <w:pPr>
              <w:spacing w:before="100" w:beforeAutospacing="1" w:after="100" w:afterAutospacing="1"/>
              <w:jc w:val="both"/>
              <w:rPr>
                <w:rFonts w:ascii="Arial" w:hAnsi="Arial" w:cs="Arial"/>
                <w:sz w:val="20"/>
                <w:szCs w:val="20"/>
                <w:lang w:val="en-IN" w:eastAsia="en-IN" w:bidi="or-IN"/>
              </w:rPr>
            </w:pPr>
            <w:r w:rsidRPr="00A324B1">
              <w:rPr>
                <w:rFonts w:ascii="Arial" w:hAnsi="Arial" w:cs="Arial"/>
                <w:b/>
                <w:bCs/>
                <w:sz w:val="20"/>
                <w:szCs w:val="20"/>
                <w:lang w:val="en-IN" w:eastAsia="en-IN" w:bidi="or-IN"/>
              </w:rPr>
              <w:t>No.</w:t>
            </w:r>
            <w:r w:rsidRPr="00A324B1">
              <w:rPr>
                <w:rFonts w:ascii="Arial" w:hAnsi="Arial" w:cs="Arial"/>
                <w:sz w:val="20"/>
                <w:szCs w:val="20"/>
                <w:lang w:val="en-IN" w:eastAsia="en-IN" w:bidi="or-IN"/>
              </w:rPr>
              <w:t xml:space="preserve"> The current title overstates genotype × environment interaction and climate-resilient breeding, as the study was conducted in a single season and location. A more appropriate title would be:</w:t>
            </w:r>
          </w:p>
          <w:p w14:paraId="3E3E7D5B" w14:textId="750BF0B1" w:rsidR="0000528E" w:rsidRPr="00A324B1" w:rsidRDefault="00866BE5" w:rsidP="00866BE5">
            <w:pPr>
              <w:spacing w:before="100" w:beforeAutospacing="1" w:after="100" w:afterAutospacing="1"/>
              <w:jc w:val="both"/>
              <w:rPr>
                <w:rFonts w:ascii="Arial" w:hAnsi="Arial" w:cs="Arial"/>
                <w:sz w:val="20"/>
                <w:szCs w:val="20"/>
                <w:lang w:val="en-IN" w:eastAsia="en-IN" w:bidi="or-IN"/>
              </w:rPr>
            </w:pPr>
            <w:r w:rsidRPr="00A324B1">
              <w:rPr>
                <w:rFonts w:ascii="Arial" w:hAnsi="Arial" w:cs="Arial"/>
                <w:sz w:val="20"/>
                <w:szCs w:val="20"/>
                <w:lang w:val="en-IN" w:eastAsia="en-IN" w:bidi="or-IN"/>
              </w:rPr>
              <w:t>“Genetic Variability, Trait Association and Path Analysis for Yield and Yield-Contributing Traits in Linseed (</w:t>
            </w:r>
            <w:r w:rsidRPr="00A324B1">
              <w:rPr>
                <w:rFonts w:ascii="Arial" w:hAnsi="Arial" w:cs="Arial"/>
                <w:i/>
                <w:iCs/>
                <w:sz w:val="20"/>
                <w:szCs w:val="20"/>
                <w:lang w:val="en-IN" w:eastAsia="en-IN" w:bidi="or-IN"/>
              </w:rPr>
              <w:t xml:space="preserve">Linum </w:t>
            </w:r>
            <w:proofErr w:type="spellStart"/>
            <w:r w:rsidRPr="00A324B1">
              <w:rPr>
                <w:rFonts w:ascii="Arial" w:hAnsi="Arial" w:cs="Arial"/>
                <w:i/>
                <w:iCs/>
                <w:sz w:val="20"/>
                <w:szCs w:val="20"/>
                <w:lang w:val="en-IN" w:eastAsia="en-IN" w:bidi="or-IN"/>
              </w:rPr>
              <w:t>usitatissimum</w:t>
            </w:r>
            <w:proofErr w:type="spellEnd"/>
            <w:r w:rsidRPr="00A324B1">
              <w:rPr>
                <w:rFonts w:ascii="Arial" w:hAnsi="Arial" w:cs="Arial"/>
                <w:sz w:val="20"/>
                <w:szCs w:val="20"/>
                <w:lang w:val="en-IN" w:eastAsia="en-IN" w:bidi="or-IN"/>
              </w:rPr>
              <w:t xml:space="preserve"> L.)” </w:t>
            </w:r>
          </w:p>
        </w:tc>
        <w:tc>
          <w:tcPr>
            <w:tcW w:w="1667" w:type="pct"/>
          </w:tcPr>
          <w:p w14:paraId="7E5BE5D2"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197E446F" w14:textId="77777777">
        <w:trPr>
          <w:trHeight w:val="20"/>
          <w:jc w:val="center"/>
        </w:trPr>
        <w:tc>
          <w:tcPr>
            <w:tcW w:w="1666" w:type="pct"/>
            <w:noWrap/>
          </w:tcPr>
          <w:p w14:paraId="7B0A72A4" w14:textId="77777777" w:rsidR="0000528E" w:rsidRPr="00A324B1" w:rsidRDefault="00E40B01">
            <w:pPr>
              <w:keepNext/>
              <w:outlineLvl w:val="1"/>
              <w:rPr>
                <w:rFonts w:ascii="Arial" w:eastAsia="MS Mincho" w:hAnsi="Arial" w:cs="Arial"/>
                <w:b/>
                <w:bCs/>
                <w:sz w:val="20"/>
                <w:szCs w:val="20"/>
                <w:lang w:val="en-GB"/>
              </w:rPr>
            </w:pPr>
            <w:r w:rsidRPr="00A324B1">
              <w:rPr>
                <w:rFonts w:ascii="Arial" w:eastAsia="MS Mincho" w:hAnsi="Arial" w:cs="Arial"/>
                <w:b/>
                <w:bCs/>
                <w:sz w:val="20"/>
                <w:szCs w:val="20"/>
                <w:lang w:val="en-GB"/>
              </w:rPr>
              <w:lastRenderedPageBreak/>
              <w:t xml:space="preserve">Is the abstract of the article comprehensive? </w:t>
            </w:r>
          </w:p>
          <w:p w14:paraId="5ADCF8C2"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s</w:t>
            </w:r>
          </w:p>
          <w:p w14:paraId="6A401BFE"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If your answer is NO, please provide a brief, clear suggestion for improvement.</w:t>
            </w:r>
          </w:p>
          <w:p w14:paraId="387EC03B" w14:textId="77777777" w:rsidR="0000528E" w:rsidRPr="00A324B1" w:rsidRDefault="0000528E">
            <w:pPr>
              <w:rPr>
                <w:rFonts w:ascii="Arial" w:hAnsi="Arial" w:cs="Arial"/>
                <w:sz w:val="20"/>
                <w:szCs w:val="20"/>
                <w:lang w:val="en-GB"/>
              </w:rPr>
            </w:pPr>
          </w:p>
        </w:tc>
        <w:tc>
          <w:tcPr>
            <w:tcW w:w="1667" w:type="pct"/>
          </w:tcPr>
          <w:p w14:paraId="71A172EB" w14:textId="55D64B40" w:rsidR="0000528E" w:rsidRPr="00A324B1" w:rsidRDefault="00866BE5" w:rsidP="00866BE5">
            <w:pPr>
              <w:contextualSpacing/>
              <w:jc w:val="both"/>
              <w:rPr>
                <w:rFonts w:ascii="Arial" w:hAnsi="Arial" w:cs="Arial"/>
                <w:sz w:val="20"/>
                <w:szCs w:val="20"/>
                <w:lang w:val="en-GB"/>
              </w:rPr>
            </w:pPr>
            <w:r w:rsidRPr="00A324B1">
              <w:rPr>
                <w:rFonts w:ascii="Arial" w:hAnsi="Arial" w:cs="Arial"/>
                <w:b/>
                <w:bCs/>
                <w:sz w:val="20"/>
                <w:szCs w:val="20"/>
              </w:rPr>
              <w:t>NO</w:t>
            </w:r>
            <w:r w:rsidRPr="00A324B1">
              <w:rPr>
                <w:rFonts w:ascii="Arial" w:hAnsi="Arial" w:cs="Arial"/>
                <w:sz w:val="20"/>
                <w:szCs w:val="20"/>
              </w:rPr>
              <w:br/>
              <w:t xml:space="preserve">The abstract covers the major analyses, but several reported GCV, PCV, heritability and genetic advance values are inconsistent with Table 2. These values should be carefully verified and the abstract revised to match the final validated results. </w:t>
            </w:r>
          </w:p>
        </w:tc>
        <w:tc>
          <w:tcPr>
            <w:tcW w:w="1667" w:type="pct"/>
          </w:tcPr>
          <w:p w14:paraId="59C29941"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0F77D101" w14:textId="77777777">
        <w:trPr>
          <w:trHeight w:val="20"/>
          <w:jc w:val="center"/>
        </w:trPr>
        <w:tc>
          <w:tcPr>
            <w:tcW w:w="1666" w:type="pct"/>
            <w:noWrap/>
            <w:hideMark/>
          </w:tcPr>
          <w:p w14:paraId="1C14066E" w14:textId="77777777" w:rsidR="0000528E" w:rsidRPr="00A324B1" w:rsidRDefault="00E40B01">
            <w:pPr>
              <w:keepNext/>
              <w:outlineLvl w:val="1"/>
              <w:rPr>
                <w:rFonts w:ascii="Arial" w:eastAsia="MS Mincho" w:hAnsi="Arial" w:cs="Arial"/>
                <w:bCs/>
                <w:sz w:val="20"/>
                <w:szCs w:val="20"/>
                <w:lang w:val="en-GB"/>
              </w:rPr>
            </w:pPr>
            <w:r w:rsidRPr="00A324B1">
              <w:rPr>
                <w:rFonts w:ascii="Arial" w:eastAsia="MS Mincho" w:hAnsi="Arial" w:cs="Arial"/>
                <w:b/>
                <w:bCs/>
                <w:sz w:val="20"/>
                <w:szCs w:val="20"/>
                <w:lang w:val="en-GB"/>
              </w:rPr>
              <w:t xml:space="preserve">Is the manuscript scientifically correct? </w:t>
            </w:r>
            <w:r w:rsidRPr="00A324B1">
              <w:rPr>
                <w:rFonts w:ascii="Arial" w:eastAsia="MS Mincho" w:hAnsi="Arial" w:cs="Arial"/>
                <w:b/>
                <w:bCs/>
                <w:sz w:val="20"/>
                <w:szCs w:val="20"/>
                <w:lang w:val="en-GB"/>
              </w:rPr>
              <w:br/>
            </w:r>
          </w:p>
          <w:p w14:paraId="474774F7"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If your answer is NO, please provide a brief, clear suggestion for improvement</w:t>
            </w:r>
          </w:p>
          <w:p w14:paraId="1B5EFAC1" w14:textId="77777777" w:rsidR="0000528E" w:rsidRPr="00A324B1" w:rsidRDefault="00E40B01">
            <w:pPr>
              <w:rPr>
                <w:rFonts w:ascii="Arial" w:hAnsi="Arial" w:cs="Arial"/>
                <w:b/>
                <w:sz w:val="20"/>
                <w:szCs w:val="20"/>
                <w:lang w:val="en-GB"/>
              </w:rPr>
            </w:pPr>
            <w:r w:rsidRPr="00A324B1">
              <w:rPr>
                <w:rFonts w:ascii="Arial" w:hAnsi="Arial" w:cs="Arial"/>
                <w:bCs/>
                <w:sz w:val="20"/>
                <w:szCs w:val="20"/>
                <w:lang w:val="en-GB"/>
              </w:rPr>
              <w:t>.</w:t>
            </w:r>
          </w:p>
        </w:tc>
        <w:tc>
          <w:tcPr>
            <w:tcW w:w="1667" w:type="pct"/>
          </w:tcPr>
          <w:p w14:paraId="0A0CD788" w14:textId="77777777" w:rsidR="0000528E" w:rsidRPr="00A324B1" w:rsidRDefault="00866BE5" w:rsidP="00866BE5">
            <w:pPr>
              <w:contextualSpacing/>
              <w:jc w:val="both"/>
              <w:rPr>
                <w:rFonts w:ascii="Arial" w:hAnsi="Arial" w:cs="Arial"/>
                <w:bCs/>
                <w:sz w:val="20"/>
                <w:szCs w:val="20"/>
              </w:rPr>
            </w:pPr>
            <w:r w:rsidRPr="00A324B1">
              <w:rPr>
                <w:rFonts w:ascii="Arial" w:hAnsi="Arial" w:cs="Arial"/>
                <w:b/>
                <w:bCs/>
                <w:sz w:val="20"/>
                <w:szCs w:val="20"/>
              </w:rPr>
              <w:t>NO</w:t>
            </w:r>
            <w:r w:rsidRPr="00A324B1">
              <w:rPr>
                <w:rFonts w:ascii="Arial" w:hAnsi="Arial" w:cs="Arial"/>
                <w:bCs/>
                <w:sz w:val="20"/>
                <w:szCs w:val="20"/>
              </w:rPr>
              <w:br/>
              <w:t xml:space="preserve">The overall approach is appropriate, but important numerical and statistical inconsistencies remain among the ANOVA, variability parameters, heritability estimates, figures and textual interpretation. Claims related to G×E interaction, yield plasticity and climate resilience should also be removed or moderated because the experiment was conducted at a single location in one season. </w:t>
            </w:r>
          </w:p>
          <w:p w14:paraId="25C67B7B" w14:textId="28A61ECF" w:rsidR="00837871" w:rsidRPr="00A324B1" w:rsidRDefault="00837871" w:rsidP="00866BE5">
            <w:pPr>
              <w:contextualSpacing/>
              <w:jc w:val="both"/>
              <w:rPr>
                <w:rFonts w:ascii="Arial" w:hAnsi="Arial" w:cs="Arial"/>
                <w:bCs/>
                <w:sz w:val="20"/>
                <w:szCs w:val="20"/>
                <w:lang w:val="en-GB"/>
              </w:rPr>
            </w:pPr>
            <w:r w:rsidRPr="00A324B1">
              <w:rPr>
                <w:rFonts w:ascii="Arial" w:hAnsi="Arial" w:cs="Arial"/>
                <w:bCs/>
                <w:sz w:val="20"/>
                <w:szCs w:val="20"/>
                <w:lang w:val="en-GB"/>
              </w:rPr>
              <w:t>Provide sufficient details on field management, soil characteristics, experimental location, sowing date, and climatic conditions to ensure reproducibility of the experiment.</w:t>
            </w:r>
          </w:p>
        </w:tc>
        <w:tc>
          <w:tcPr>
            <w:tcW w:w="1667" w:type="pct"/>
          </w:tcPr>
          <w:p w14:paraId="4A7BEE75"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44DE61DD" w14:textId="77777777">
        <w:trPr>
          <w:trHeight w:val="20"/>
          <w:jc w:val="center"/>
        </w:trPr>
        <w:tc>
          <w:tcPr>
            <w:tcW w:w="1666" w:type="pct"/>
            <w:noWrap/>
          </w:tcPr>
          <w:p w14:paraId="0299C652" w14:textId="77777777" w:rsidR="0000528E" w:rsidRPr="00A324B1" w:rsidRDefault="00E40B01">
            <w:pPr>
              <w:rPr>
                <w:rFonts w:ascii="Arial" w:hAnsi="Arial" w:cs="Arial"/>
                <w:b/>
                <w:bCs/>
                <w:sz w:val="20"/>
                <w:szCs w:val="20"/>
                <w:lang w:val="en-GB"/>
              </w:rPr>
            </w:pPr>
            <w:r w:rsidRPr="00A324B1">
              <w:rPr>
                <w:rFonts w:ascii="Arial" w:hAnsi="Arial" w:cs="Arial"/>
                <w:b/>
                <w:bCs/>
                <w:sz w:val="20"/>
                <w:szCs w:val="20"/>
                <w:lang w:val="en-GB"/>
              </w:rPr>
              <w:t xml:space="preserve">Are the references sufficient and recent? </w:t>
            </w:r>
          </w:p>
          <w:p w14:paraId="6059D8AE"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(YES or NO)</w:t>
            </w:r>
          </w:p>
          <w:p w14:paraId="71DA8173" w14:textId="77777777" w:rsidR="0000528E" w:rsidRPr="00A324B1" w:rsidRDefault="0000528E">
            <w:pPr>
              <w:rPr>
                <w:rFonts w:ascii="Arial" w:hAnsi="Arial" w:cs="Arial"/>
                <w:bCs/>
                <w:sz w:val="20"/>
                <w:szCs w:val="20"/>
                <w:lang w:val="en-GB"/>
              </w:rPr>
            </w:pPr>
          </w:p>
          <w:p w14:paraId="66A4FB62"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If your answer is NO, please provide clear suggestion for improvement.</w:t>
            </w:r>
          </w:p>
          <w:p w14:paraId="624CB9F0" w14:textId="77777777" w:rsidR="0000528E" w:rsidRPr="00A324B1" w:rsidRDefault="0000528E">
            <w:pPr>
              <w:rPr>
                <w:rFonts w:ascii="Arial" w:hAnsi="Arial" w:cs="Arial"/>
                <w:b/>
                <w:bCs/>
                <w:sz w:val="20"/>
                <w:szCs w:val="20"/>
                <w:lang w:val="en-GB"/>
              </w:rPr>
            </w:pPr>
          </w:p>
        </w:tc>
        <w:tc>
          <w:tcPr>
            <w:tcW w:w="1667" w:type="pct"/>
          </w:tcPr>
          <w:p w14:paraId="34861623" w14:textId="29819708" w:rsidR="0000528E" w:rsidRPr="00A324B1" w:rsidRDefault="00866BE5" w:rsidP="00866BE5">
            <w:pPr>
              <w:contextualSpacing/>
              <w:jc w:val="both"/>
              <w:rPr>
                <w:rFonts w:ascii="Arial" w:hAnsi="Arial" w:cs="Arial"/>
                <w:sz w:val="20"/>
                <w:szCs w:val="20"/>
                <w:lang w:val="en-GB"/>
              </w:rPr>
            </w:pPr>
            <w:r w:rsidRPr="00A324B1">
              <w:rPr>
                <w:rStyle w:val="Strong"/>
                <w:rFonts w:ascii="Arial" w:eastAsia="Arial Unicode MS" w:hAnsi="Arial" w:cs="Arial"/>
                <w:sz w:val="20"/>
                <w:szCs w:val="20"/>
              </w:rPr>
              <w:t>NO</w:t>
            </w:r>
            <w:r w:rsidRPr="00A324B1">
              <w:rPr>
                <w:rFonts w:ascii="Arial" w:hAnsi="Arial" w:cs="Arial"/>
                <w:sz w:val="20"/>
                <w:szCs w:val="20"/>
              </w:rPr>
              <w:br/>
              <w:t>The manuscript includes several relevant classical and recent references, including studies up to 2025, but additional recent literature on linseed genetic variability, yield-component relationships and modern breeding approaches should be incorporated. Recent global and Indian production statistics should also be supported by authoritative references.</w:t>
            </w:r>
          </w:p>
        </w:tc>
        <w:tc>
          <w:tcPr>
            <w:tcW w:w="1667" w:type="pct"/>
          </w:tcPr>
          <w:p w14:paraId="170C106A" w14:textId="77777777" w:rsidR="0000528E" w:rsidRPr="00A324B1" w:rsidRDefault="0000528E">
            <w:pPr>
              <w:keepNext/>
              <w:outlineLvl w:val="1"/>
              <w:rPr>
                <w:rFonts w:ascii="Arial" w:eastAsia="MS Mincho" w:hAnsi="Arial" w:cs="Arial"/>
                <w:bCs/>
                <w:sz w:val="20"/>
                <w:szCs w:val="20"/>
                <w:lang w:val="en-GB"/>
              </w:rPr>
            </w:pPr>
          </w:p>
        </w:tc>
      </w:tr>
      <w:tr w:rsidR="0000528E" w:rsidRPr="00A324B1" w14:paraId="273D0066" w14:textId="77777777">
        <w:trPr>
          <w:trHeight w:val="20"/>
          <w:jc w:val="center"/>
        </w:trPr>
        <w:tc>
          <w:tcPr>
            <w:tcW w:w="1666" w:type="pct"/>
            <w:noWrap/>
          </w:tcPr>
          <w:p w14:paraId="225D2D55" w14:textId="77777777" w:rsidR="0000528E" w:rsidRPr="00A324B1" w:rsidRDefault="00E40B01">
            <w:pPr>
              <w:rPr>
                <w:rFonts w:ascii="Arial" w:hAnsi="Arial" w:cs="Arial"/>
                <w:b/>
                <w:bCs/>
                <w:sz w:val="20"/>
                <w:szCs w:val="20"/>
                <w:lang w:val="en-GB"/>
              </w:rPr>
            </w:pPr>
            <w:r w:rsidRPr="00A324B1">
              <w:rPr>
                <w:rFonts w:ascii="Arial" w:hAnsi="Arial" w:cs="Arial"/>
                <w:b/>
                <w:bCs/>
                <w:sz w:val="20"/>
                <w:szCs w:val="20"/>
                <w:lang w:val="en-GB"/>
              </w:rPr>
              <w:t>Are there ethical issues in this manuscript?</w:t>
            </w:r>
          </w:p>
          <w:p w14:paraId="6BA0EBBF"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(YES or NO)</w:t>
            </w:r>
          </w:p>
          <w:p w14:paraId="1780DE5F" w14:textId="77777777" w:rsidR="0000528E" w:rsidRPr="00A324B1" w:rsidRDefault="0000528E">
            <w:pPr>
              <w:rPr>
                <w:rFonts w:ascii="Arial" w:hAnsi="Arial" w:cs="Arial"/>
                <w:bCs/>
                <w:sz w:val="20"/>
                <w:szCs w:val="20"/>
                <w:lang w:val="en-GB"/>
              </w:rPr>
            </w:pPr>
          </w:p>
          <w:p w14:paraId="45DFB036" w14:textId="77777777" w:rsidR="0000528E" w:rsidRPr="00A324B1" w:rsidRDefault="00E40B01">
            <w:pPr>
              <w:rPr>
                <w:rFonts w:ascii="Arial" w:hAnsi="Arial" w:cs="Arial"/>
                <w:bCs/>
                <w:sz w:val="20"/>
                <w:szCs w:val="20"/>
                <w:lang w:val="en-GB"/>
              </w:rPr>
            </w:pPr>
            <w:r w:rsidRPr="00A324B1">
              <w:rPr>
                <w:rFonts w:ascii="Arial" w:hAnsi="Arial" w:cs="Arial"/>
                <w:bCs/>
                <w:sz w:val="20"/>
                <w:szCs w:val="20"/>
                <w:lang w:val="en-GB"/>
              </w:rPr>
              <w:t>(If yes, kindly please write down the ethical issues here in details)</w:t>
            </w:r>
          </w:p>
          <w:p w14:paraId="3177EF52" w14:textId="77777777" w:rsidR="0000528E" w:rsidRPr="00A324B1" w:rsidRDefault="0000528E">
            <w:pPr>
              <w:rPr>
                <w:rFonts w:ascii="Arial" w:hAnsi="Arial" w:cs="Arial"/>
                <w:bCs/>
                <w:sz w:val="20"/>
                <w:szCs w:val="20"/>
                <w:lang w:val="en-GB"/>
              </w:rPr>
            </w:pPr>
          </w:p>
        </w:tc>
        <w:tc>
          <w:tcPr>
            <w:tcW w:w="1667" w:type="pct"/>
          </w:tcPr>
          <w:p w14:paraId="6124DF40" w14:textId="60CBC1A0" w:rsidR="0000528E" w:rsidRPr="00A324B1" w:rsidRDefault="00866BE5">
            <w:pPr>
              <w:contextualSpacing/>
              <w:rPr>
                <w:rFonts w:ascii="Arial" w:hAnsi="Arial" w:cs="Arial"/>
                <w:bCs/>
                <w:sz w:val="20"/>
                <w:szCs w:val="20"/>
                <w:lang w:val="en-GB"/>
              </w:rPr>
            </w:pPr>
            <w:r w:rsidRPr="00A324B1">
              <w:rPr>
                <w:rFonts w:ascii="Arial" w:hAnsi="Arial" w:cs="Arial"/>
                <w:b/>
                <w:bCs/>
                <w:sz w:val="20"/>
                <w:szCs w:val="20"/>
              </w:rPr>
              <w:t>NO</w:t>
            </w:r>
            <w:r w:rsidRPr="00A324B1">
              <w:rPr>
                <w:rFonts w:ascii="Arial" w:hAnsi="Arial" w:cs="Arial"/>
                <w:bCs/>
                <w:sz w:val="20"/>
                <w:szCs w:val="20"/>
              </w:rPr>
              <w:br/>
            </w:r>
            <w:proofErr w:type="spellStart"/>
            <w:r w:rsidRPr="00A324B1">
              <w:rPr>
                <w:rFonts w:ascii="Arial" w:hAnsi="Arial" w:cs="Arial"/>
                <w:bCs/>
                <w:sz w:val="20"/>
                <w:szCs w:val="20"/>
              </w:rPr>
              <w:t>No</w:t>
            </w:r>
            <w:proofErr w:type="spellEnd"/>
            <w:r w:rsidRPr="00A324B1">
              <w:rPr>
                <w:rFonts w:ascii="Arial" w:hAnsi="Arial" w:cs="Arial"/>
                <w:bCs/>
                <w:sz w:val="20"/>
                <w:szCs w:val="20"/>
              </w:rPr>
              <w:t xml:space="preserve"> apparent ethical concerns were identified. The study does not involve human or animal subjects, competing interests are declared, and the use of AI-assisted tools for language and formatting has been transparently disclosed.</w:t>
            </w:r>
          </w:p>
        </w:tc>
        <w:tc>
          <w:tcPr>
            <w:tcW w:w="1667" w:type="pct"/>
          </w:tcPr>
          <w:p w14:paraId="5E957882" w14:textId="77777777" w:rsidR="0000528E" w:rsidRPr="00A324B1" w:rsidRDefault="0000528E">
            <w:pPr>
              <w:keepNext/>
              <w:outlineLvl w:val="1"/>
              <w:rPr>
                <w:rFonts w:ascii="Arial" w:eastAsia="MS Mincho" w:hAnsi="Arial" w:cs="Arial"/>
                <w:bCs/>
                <w:sz w:val="20"/>
                <w:szCs w:val="20"/>
                <w:lang w:val="en-GB"/>
              </w:rPr>
            </w:pPr>
          </w:p>
        </w:tc>
      </w:tr>
    </w:tbl>
    <w:p w14:paraId="75A88C9B" w14:textId="77777777" w:rsidR="00A324B1" w:rsidRPr="00A324B1" w:rsidRDefault="00A324B1" w:rsidP="00A324B1">
      <w:pPr>
        <w:rPr>
          <w:rFonts w:ascii="Arial" w:hAnsi="Arial" w:cs="Arial"/>
          <w:b/>
          <w:sz w:val="20"/>
          <w:szCs w:val="20"/>
          <w:u w:val="single"/>
        </w:rPr>
      </w:pPr>
      <w:r w:rsidRPr="00A324B1">
        <w:rPr>
          <w:rFonts w:ascii="Arial" w:hAnsi="Arial" w:cs="Arial"/>
          <w:b/>
          <w:sz w:val="20"/>
          <w:szCs w:val="20"/>
          <w:u w:val="single"/>
        </w:rPr>
        <w:t>Reviewer details:</w:t>
      </w:r>
    </w:p>
    <w:p w14:paraId="5E270820" w14:textId="77777777" w:rsidR="00A324B1" w:rsidRPr="00A324B1" w:rsidRDefault="00A324B1" w:rsidP="00A324B1">
      <w:pPr>
        <w:rPr>
          <w:rFonts w:ascii="Arial" w:hAnsi="Arial" w:cs="Arial"/>
          <w:sz w:val="20"/>
          <w:szCs w:val="20"/>
        </w:rPr>
      </w:pPr>
      <w:r w:rsidRPr="00A324B1">
        <w:rPr>
          <w:rFonts w:ascii="Arial" w:hAnsi="Arial" w:cs="Arial"/>
          <w:sz w:val="20"/>
          <w:szCs w:val="20"/>
        </w:rPr>
        <w:t>.</w:t>
      </w:r>
      <w:r w:rsidRPr="00A324B1">
        <w:rPr>
          <w:rFonts w:ascii="Arial" w:hAnsi="Arial" w:cs="Arial"/>
          <w:color w:val="000000"/>
          <w:sz w:val="20"/>
          <w:szCs w:val="20"/>
        </w:rPr>
        <w:t xml:space="preserve"> Tushar Arun Mohanty, Odisha University of Agriculture and Technology</w:t>
      </w:r>
      <w:r w:rsidRPr="00A324B1">
        <w:rPr>
          <w:rFonts w:ascii="Arial" w:hAnsi="Arial" w:cs="Arial"/>
          <w:sz w:val="20"/>
          <w:szCs w:val="20"/>
        </w:rPr>
        <w:t xml:space="preserve">, </w:t>
      </w:r>
      <w:r w:rsidRPr="00A324B1">
        <w:rPr>
          <w:rFonts w:ascii="Arial" w:hAnsi="Arial" w:cs="Arial"/>
          <w:color w:val="000000"/>
          <w:sz w:val="20"/>
          <w:szCs w:val="20"/>
        </w:rPr>
        <w:t>India</w:t>
      </w:r>
    </w:p>
    <w:p w14:paraId="6A45157B" w14:textId="77777777" w:rsidR="0000528E" w:rsidRPr="00A324B1" w:rsidRDefault="0000528E" w:rsidP="00A324B1">
      <w:pPr>
        <w:keepNext/>
        <w:outlineLvl w:val="1"/>
        <w:rPr>
          <w:rFonts w:ascii="Arial" w:eastAsia="MS Mincho" w:hAnsi="Arial" w:cs="Arial"/>
          <w:b/>
          <w:bCs/>
          <w:sz w:val="20"/>
          <w:szCs w:val="20"/>
          <w:highlight w:val="yellow"/>
          <w:lang w:val="en-GB"/>
        </w:rPr>
      </w:pPr>
    </w:p>
    <w:sectPr w:rsidR="0000528E" w:rsidRPr="00A324B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D26C3" w14:textId="77777777" w:rsidR="008125C1" w:rsidRDefault="008125C1">
      <w:r>
        <w:separator/>
      </w:r>
    </w:p>
  </w:endnote>
  <w:endnote w:type="continuationSeparator" w:id="0">
    <w:p w14:paraId="1E10D5F5" w14:textId="77777777" w:rsidR="008125C1" w:rsidRDefault="00812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E40B0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E40B01">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42F8" w14:textId="77777777" w:rsidR="008125C1" w:rsidRDefault="008125C1">
      <w:r>
        <w:separator/>
      </w:r>
    </w:p>
  </w:footnote>
  <w:footnote w:type="continuationSeparator" w:id="0">
    <w:p w14:paraId="6AADB5EA" w14:textId="77777777" w:rsidR="008125C1" w:rsidRDefault="00812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E40B0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D3E5C"/>
    <w:rsid w:val="0011425A"/>
    <w:rsid w:val="001358E6"/>
    <w:rsid w:val="001402AD"/>
    <w:rsid w:val="001505C6"/>
    <w:rsid w:val="002E4CD4"/>
    <w:rsid w:val="003B716C"/>
    <w:rsid w:val="004862A5"/>
    <w:rsid w:val="00492AA9"/>
    <w:rsid w:val="005746E8"/>
    <w:rsid w:val="005B099C"/>
    <w:rsid w:val="0062029C"/>
    <w:rsid w:val="006604B5"/>
    <w:rsid w:val="006D3C56"/>
    <w:rsid w:val="007729A8"/>
    <w:rsid w:val="007C7D18"/>
    <w:rsid w:val="007E082E"/>
    <w:rsid w:val="007F2C03"/>
    <w:rsid w:val="008125C1"/>
    <w:rsid w:val="00837871"/>
    <w:rsid w:val="00866BE5"/>
    <w:rsid w:val="00875325"/>
    <w:rsid w:val="00950272"/>
    <w:rsid w:val="00A324B1"/>
    <w:rsid w:val="00AE52BF"/>
    <w:rsid w:val="00C1784D"/>
    <w:rsid w:val="00CD2C88"/>
    <w:rsid w:val="00D64D6F"/>
    <w:rsid w:val="00DC0AE4"/>
    <w:rsid w:val="00E40B01"/>
    <w:rsid w:val="00F63006"/>
    <w:rsid w:val="00FA56F6"/>
    <w:rsid w:val="00FB6638"/>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CD2C8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CD2C88"/>
    <w:rPr>
      <w:rFonts w:ascii="Calibri Light" w:eastAsia="Times New Roman" w:hAnsi="Calibri Light" w:cs="Times New Roman"/>
      <w:b/>
      <w:bCs/>
      <w:kern w:val="32"/>
      <w:sz w:val="32"/>
      <w:szCs w:val="32"/>
      <w:lang w:val="en-US" w:eastAsia="en-US"/>
    </w:rPr>
  </w:style>
  <w:style w:type="character" w:styleId="Strong">
    <w:name w:val="Strong"/>
    <w:uiPriority w:val="22"/>
    <w:qFormat/>
    <w:rsid w:val="00866B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1639</Words>
  <Characters>9346</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10964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2026-08-17T12:07:00Z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