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0528E" w:rsidRPr="00935607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935607" w:rsidRDefault="00232A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935607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3560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935607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935607" w:rsidRDefault="00232A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2F64BB1" w:rsidR="0000528E" w:rsidRPr="00935607" w:rsidRDefault="000623E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Ms_PCBMB_15432</w:t>
            </w:r>
          </w:p>
        </w:tc>
      </w:tr>
      <w:tr w:rsidR="0000528E" w:rsidRPr="00935607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935607" w:rsidRDefault="00232A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07A40CBA" w:rsidR="0000528E" w:rsidRPr="00935607" w:rsidRDefault="000623E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Combining Ability and Gene Action for Yield and Yield-Contributing Traits in Sunflower (Helianthus annuus L.)</w:t>
            </w:r>
          </w:p>
        </w:tc>
      </w:tr>
      <w:tr w:rsidR="0000528E" w:rsidRPr="00935607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935607" w:rsidRDefault="00232A3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935607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4E006B7" w14:textId="77777777" w:rsidR="0000528E" w:rsidRPr="00935607" w:rsidRDefault="0000528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80FBCA9" w14:textId="77777777" w:rsidR="0000528E" w:rsidRPr="00935607" w:rsidRDefault="00232A3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3560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3560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935607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0528E" w:rsidRPr="00935607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935607" w:rsidRDefault="00232A3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3560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3560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935607" w:rsidRDefault="00232A3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546E88DB" w:rsidR="0000528E" w:rsidRPr="00935607" w:rsidRDefault="007A0C3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</w:t>
            </w:r>
            <w:proofErr w:type="spellStart"/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important study  as it showed that </w:t>
            </w:r>
            <w:r w:rsidRPr="00935607">
              <w:rPr>
                <w:rFonts w:ascii="Arial" w:eastAsia="Calibri" w:hAnsi="Arial" w:cs="Arial"/>
                <w:sz w:val="20"/>
                <w:szCs w:val="20"/>
              </w:rPr>
              <w:t xml:space="preserve"> non-additive gene action also  plays the predominant role in the plant variability </w:t>
            </w:r>
          </w:p>
        </w:tc>
        <w:tc>
          <w:tcPr>
            <w:tcW w:w="1667" w:type="pct"/>
          </w:tcPr>
          <w:p w14:paraId="591F55A1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Pr="00935607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935607" w:rsidRDefault="00232A3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3560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935607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935607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935607" w:rsidRDefault="00232A3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3560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3560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3560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935607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935607" w:rsidRDefault="00232A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2F8525E8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CD82C0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220C01C9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F6FC2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41AD40F4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2EA1AEAD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F81B1E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0BB6FB1E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0F4A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05CC6054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4C1141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0C98335C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7BE1FB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6CBCF230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83939A7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27A40876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935607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935607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5AE5556E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2B0B5081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648E318F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6C1C1BC9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95A32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0D62CD55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5F4737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32DE4B4F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2 (need to add latest references )</w:t>
            </w:r>
          </w:p>
        </w:tc>
        <w:tc>
          <w:tcPr>
            <w:tcW w:w="1667" w:type="pct"/>
          </w:tcPr>
          <w:p w14:paraId="413EE24E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935607" w:rsidRDefault="00232A3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935607" w:rsidRDefault="00232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14FBEBF2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935607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935607" w:rsidRDefault="00232A3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3560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935607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935607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935607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935607" w:rsidRDefault="00232A3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3560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3560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3560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935607" w:rsidRDefault="00232A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935607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935607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5AABAF90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935607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41DB854F" w:rsidR="0000528E" w:rsidRPr="00935607" w:rsidRDefault="007A0C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935607" w:rsidRDefault="00232A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356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935607" w:rsidRDefault="00232A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323C701E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 </w:t>
            </w:r>
          </w:p>
        </w:tc>
        <w:tc>
          <w:tcPr>
            <w:tcW w:w="1667" w:type="pct"/>
          </w:tcPr>
          <w:p w14:paraId="4A7BEE75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935607" w:rsidRDefault="00232A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935607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935607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21958424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(need to add references)</w:t>
            </w:r>
          </w:p>
        </w:tc>
        <w:tc>
          <w:tcPr>
            <w:tcW w:w="1667" w:type="pct"/>
          </w:tcPr>
          <w:p w14:paraId="170C106A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35607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935607" w:rsidRDefault="00232A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935607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935607" w:rsidRDefault="00232A3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935607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626FF7F5" w:rsidR="0000528E" w:rsidRPr="00935607" w:rsidRDefault="007A0C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93560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  <w:proofErr w:type="spellEnd"/>
          </w:p>
        </w:tc>
        <w:tc>
          <w:tcPr>
            <w:tcW w:w="1667" w:type="pct"/>
          </w:tcPr>
          <w:p w14:paraId="5E957882" w14:textId="77777777" w:rsidR="0000528E" w:rsidRPr="00935607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E012F5" w14:textId="77777777" w:rsidR="00C81A43" w:rsidRPr="00935607" w:rsidRDefault="00C81A43" w:rsidP="00C81A43">
      <w:pPr>
        <w:rPr>
          <w:rFonts w:ascii="Arial" w:hAnsi="Arial" w:cs="Arial"/>
          <w:b/>
          <w:sz w:val="20"/>
          <w:szCs w:val="20"/>
        </w:rPr>
      </w:pPr>
    </w:p>
    <w:p w14:paraId="5B440F87" w14:textId="77777777" w:rsidR="00C81A43" w:rsidRPr="00935607" w:rsidRDefault="00C81A43" w:rsidP="00C81A43">
      <w:pPr>
        <w:rPr>
          <w:rFonts w:ascii="Arial" w:hAnsi="Arial" w:cs="Arial"/>
          <w:b/>
          <w:sz w:val="20"/>
          <w:szCs w:val="20"/>
          <w:u w:val="single"/>
        </w:rPr>
      </w:pPr>
      <w:r w:rsidRPr="0093560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D1495AB" w14:textId="77777777" w:rsidR="00C81A43" w:rsidRPr="00935607" w:rsidRDefault="00C81A43" w:rsidP="00C81A43">
      <w:pPr>
        <w:rPr>
          <w:rFonts w:ascii="Arial" w:hAnsi="Arial" w:cs="Arial"/>
          <w:sz w:val="20"/>
          <w:szCs w:val="20"/>
        </w:rPr>
      </w:pPr>
      <w:r w:rsidRPr="00935607">
        <w:rPr>
          <w:rFonts w:ascii="Arial" w:hAnsi="Arial" w:cs="Arial"/>
          <w:color w:val="000000"/>
          <w:sz w:val="20"/>
          <w:szCs w:val="20"/>
        </w:rPr>
        <w:t>Avneet Kaur , GGDSD college</w:t>
      </w:r>
      <w:r w:rsidRPr="00935607">
        <w:rPr>
          <w:rFonts w:ascii="Arial" w:hAnsi="Arial" w:cs="Arial"/>
          <w:sz w:val="20"/>
          <w:szCs w:val="20"/>
        </w:rPr>
        <w:t xml:space="preserve">, </w:t>
      </w:r>
      <w:r w:rsidRPr="00935607">
        <w:rPr>
          <w:rFonts w:ascii="Arial" w:hAnsi="Arial" w:cs="Arial"/>
          <w:color w:val="000000"/>
          <w:sz w:val="20"/>
          <w:szCs w:val="20"/>
        </w:rPr>
        <w:t>India</w:t>
      </w:r>
    </w:p>
    <w:p w14:paraId="6A45157B" w14:textId="77777777" w:rsidR="0000528E" w:rsidRPr="00935607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93560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1523" w14:textId="77777777" w:rsidR="0006387A" w:rsidRDefault="0006387A">
      <w:r>
        <w:separator/>
      </w:r>
    </w:p>
  </w:endnote>
  <w:endnote w:type="continuationSeparator" w:id="0">
    <w:p w14:paraId="2179820C" w14:textId="77777777" w:rsidR="0006387A" w:rsidRDefault="0006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232A3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232A3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A083" w14:textId="77777777" w:rsidR="0006387A" w:rsidRDefault="0006387A">
      <w:r>
        <w:separator/>
      </w:r>
    </w:p>
  </w:footnote>
  <w:footnote w:type="continuationSeparator" w:id="0">
    <w:p w14:paraId="51314697" w14:textId="77777777" w:rsidR="0006387A" w:rsidRDefault="0006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232A3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7905805">
    <w:abstractNumId w:val="4"/>
  </w:num>
  <w:num w:numId="2" w16cid:durableId="1640065213">
    <w:abstractNumId w:val="8"/>
  </w:num>
  <w:num w:numId="3" w16cid:durableId="707144674">
    <w:abstractNumId w:val="7"/>
  </w:num>
  <w:num w:numId="4" w16cid:durableId="648752707">
    <w:abstractNumId w:val="9"/>
  </w:num>
  <w:num w:numId="5" w16cid:durableId="1575316316">
    <w:abstractNumId w:val="6"/>
  </w:num>
  <w:num w:numId="6" w16cid:durableId="1086071115">
    <w:abstractNumId w:val="0"/>
  </w:num>
  <w:num w:numId="7" w16cid:durableId="70855106">
    <w:abstractNumId w:val="3"/>
  </w:num>
  <w:num w:numId="8" w16cid:durableId="721909683">
    <w:abstractNumId w:val="11"/>
  </w:num>
  <w:num w:numId="9" w16cid:durableId="2033995660">
    <w:abstractNumId w:val="10"/>
  </w:num>
  <w:num w:numId="10" w16cid:durableId="1330400810">
    <w:abstractNumId w:val="2"/>
  </w:num>
  <w:num w:numId="11" w16cid:durableId="282854234">
    <w:abstractNumId w:val="1"/>
  </w:num>
  <w:num w:numId="12" w16cid:durableId="1747724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8E"/>
    <w:rsid w:val="0000528E"/>
    <w:rsid w:val="000249E7"/>
    <w:rsid w:val="000623E1"/>
    <w:rsid w:val="0006387A"/>
    <w:rsid w:val="00232A3D"/>
    <w:rsid w:val="00492AA9"/>
    <w:rsid w:val="00624D2E"/>
    <w:rsid w:val="006945A5"/>
    <w:rsid w:val="006B4974"/>
    <w:rsid w:val="007313AA"/>
    <w:rsid w:val="007A0C3E"/>
    <w:rsid w:val="007E082E"/>
    <w:rsid w:val="008A4462"/>
    <w:rsid w:val="00926C85"/>
    <w:rsid w:val="00934AE8"/>
    <w:rsid w:val="00935607"/>
    <w:rsid w:val="00950272"/>
    <w:rsid w:val="00995717"/>
    <w:rsid w:val="00A5670A"/>
    <w:rsid w:val="00B71182"/>
    <w:rsid w:val="00BF0379"/>
    <w:rsid w:val="00C81A43"/>
    <w:rsid w:val="00DD141A"/>
    <w:rsid w:val="00F63006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13</cp:revision>
  <dcterms:created xsi:type="dcterms:W3CDTF">2026-07-28T04:30:00Z</dcterms:created>
  <dcterms:modified xsi:type="dcterms:W3CDTF">2026-07-29T07:48:00Z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