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47B84" w:rsidRPr="00342C32" w14:paraId="0078C662" w14:textId="77777777">
        <w:trPr>
          <w:trHeight w:val="20"/>
          <w:jc w:val="center"/>
        </w:trPr>
        <w:tc>
          <w:tcPr>
            <w:tcW w:w="1186" w:type="pct"/>
          </w:tcPr>
          <w:p w14:paraId="743D3812" w14:textId="77777777" w:rsidR="00047B84" w:rsidRPr="00342C3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B9CFBE7" w14:textId="77777777" w:rsidR="00047B84" w:rsidRPr="00342C32" w:rsidRDefault="00047B8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42C3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Research in Education and Social Science</w:t>
              </w:r>
            </w:hyperlink>
          </w:p>
        </w:tc>
      </w:tr>
      <w:tr w:rsidR="00047B84" w:rsidRPr="00342C32" w14:paraId="02C8B85A" w14:textId="77777777">
        <w:trPr>
          <w:trHeight w:val="20"/>
          <w:jc w:val="center"/>
        </w:trPr>
        <w:tc>
          <w:tcPr>
            <w:tcW w:w="1186" w:type="pct"/>
          </w:tcPr>
          <w:p w14:paraId="345F3BA6" w14:textId="77777777" w:rsidR="00047B84" w:rsidRPr="00342C3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48022ED" w14:textId="3BC1DE7E" w:rsidR="00047B84" w:rsidRPr="00342C32" w:rsidRDefault="009523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Ms_JOGRESS_15460</w:t>
            </w:r>
          </w:p>
        </w:tc>
      </w:tr>
      <w:tr w:rsidR="00047B84" w:rsidRPr="00342C32" w14:paraId="17E3585B" w14:textId="77777777">
        <w:trPr>
          <w:trHeight w:val="20"/>
          <w:jc w:val="center"/>
        </w:trPr>
        <w:tc>
          <w:tcPr>
            <w:tcW w:w="1186" w:type="pct"/>
          </w:tcPr>
          <w:p w14:paraId="6955132F" w14:textId="77777777" w:rsidR="00047B84" w:rsidRPr="00342C3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FCDDEA5" w14:textId="0C5E7AD1" w:rsidR="00047B84" w:rsidRPr="00342C32" w:rsidRDefault="009523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and Digital Platforms in Language Education at Bangladeshi Higher Education Institutions: A Critical Narrative Review of Evidence, Mechanisms and Structural Constraints</w:t>
            </w:r>
          </w:p>
        </w:tc>
      </w:tr>
      <w:tr w:rsidR="00047B84" w:rsidRPr="00342C32" w14:paraId="7DB981BB" w14:textId="77777777">
        <w:trPr>
          <w:trHeight w:val="20"/>
          <w:jc w:val="center"/>
        </w:trPr>
        <w:tc>
          <w:tcPr>
            <w:tcW w:w="1186" w:type="pct"/>
          </w:tcPr>
          <w:p w14:paraId="07C14AA4" w14:textId="77777777" w:rsidR="00047B84" w:rsidRPr="00342C3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D59362B" w14:textId="77777777" w:rsidR="00047B84" w:rsidRPr="00342C3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27FD921" w14:textId="77777777" w:rsidR="00047B84" w:rsidRPr="00342C32" w:rsidRDefault="00047B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8155E25" w14:textId="77777777" w:rsidR="00047B84" w:rsidRPr="00342C32" w:rsidRDefault="00047B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6C98535" w14:textId="77777777" w:rsidR="00047B84" w:rsidRPr="00342C3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42C3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C08174C" w14:textId="77777777" w:rsidR="00047B84" w:rsidRPr="00342C32" w:rsidRDefault="00047B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D729EAB" w14:textId="77777777" w:rsidR="00047B84" w:rsidRPr="00342C32" w:rsidRDefault="00047B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47B84" w:rsidRPr="00342C32" w14:paraId="12B93C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DDAB7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FC7B17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D0B0EAE" w14:textId="77777777" w:rsidR="00047B84" w:rsidRPr="00342C3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42C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2C3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3EDD35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2CE7AD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5AA85E" w14:textId="77777777" w:rsidR="00047B84" w:rsidRPr="00342C3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BFA1C55" w14:textId="77777777" w:rsidR="00047B84" w:rsidRPr="00342C32" w:rsidRDefault="00047B8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1D97DB" w14:textId="5E0E2646" w:rsidR="00047B84" w:rsidRPr="00342C32" w:rsidRDefault="003A2D7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is good for publication since it provides review of ai in particular place.</w:t>
            </w:r>
          </w:p>
        </w:tc>
        <w:tc>
          <w:tcPr>
            <w:tcW w:w="1667" w:type="pct"/>
          </w:tcPr>
          <w:p w14:paraId="3B57A87E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069536" w14:textId="77777777" w:rsidR="00047B84" w:rsidRPr="00342C32" w:rsidRDefault="00047B84">
      <w:pPr>
        <w:rPr>
          <w:rFonts w:ascii="Arial" w:hAnsi="Arial" w:cs="Arial"/>
          <w:sz w:val="20"/>
          <w:szCs w:val="20"/>
        </w:rPr>
      </w:pPr>
    </w:p>
    <w:p w14:paraId="47E5BEA0" w14:textId="77777777" w:rsidR="00C029CA" w:rsidRPr="00342C32" w:rsidRDefault="00C029CA" w:rsidP="00C029CA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42C3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2B33DE" w14:textId="77777777" w:rsidR="00047B84" w:rsidRPr="00342C32" w:rsidRDefault="00047B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47B84" w:rsidRPr="00342C32" w14:paraId="25EF7C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718E7B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7405CA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A0ED432" w14:textId="62B6FECA" w:rsidR="00047B84" w:rsidRPr="00342C3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2C3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55EE7" w:rsidRPr="00342C3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55EE7" w:rsidRPr="00342C3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47B84" w:rsidRPr="00342C32" w14:paraId="147D78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918B84" w14:textId="77777777" w:rsidR="00047B84" w:rsidRPr="00342C3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DA248E1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D2B862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83682" w14:textId="5FDF3467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4FE7D5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2E10E7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7AE6A0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1EE52E4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EE9473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C1CC49" w14:textId="10EA3F9E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C6C218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05B488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952407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993F942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CE3536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E88C0B" w14:textId="77777777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1DDC4976" w14:textId="0A653E4D" w:rsidR="00425788" w:rsidRPr="00342C32" w:rsidRDefault="004257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Too many</w:t>
            </w:r>
          </w:p>
        </w:tc>
        <w:tc>
          <w:tcPr>
            <w:tcW w:w="1667" w:type="pct"/>
          </w:tcPr>
          <w:p w14:paraId="26FAFC79" w14:textId="651CC47D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73C66C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D8CE22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68D981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6CD3C0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FF7D9" w14:textId="77777777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0C0434D6" w14:textId="0EE916DD" w:rsidR="00425788" w:rsidRPr="00342C32" w:rsidRDefault="004257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Reduce the pages</w:t>
            </w:r>
          </w:p>
        </w:tc>
        <w:tc>
          <w:tcPr>
            <w:tcW w:w="1667" w:type="pct"/>
          </w:tcPr>
          <w:p w14:paraId="186B9F2E" w14:textId="0C18C820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646C8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37547F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BB14E99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2121D7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1C2247" w14:textId="6D6E801A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85BCA4C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131D9F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0BD488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7E53DAB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BC846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BF08A3" w14:textId="433554A4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6BB1B93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73E4BB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78494A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BA0A228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799F31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DCD94A" w14:textId="00C8C9F8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8D874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6A9C32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FBC8CC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5E52F2FA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05BDB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109DC6" w14:textId="31F8DC34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819E21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15AD27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52E224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7BA2704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77972D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F6134" w14:textId="332477B5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B70E925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396E61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DCCAE0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342C3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75FC053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621EE5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24822DD" w14:textId="77777777" w:rsidR="00047B84" w:rsidRPr="00342C32" w:rsidRDefault="00047B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6E52CD" w14:textId="19111E4E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6B4623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451B7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8CA80C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117CD24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25D6C9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ADCEC2" w14:textId="40C4535E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E1DE58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45EA5E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C7E73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07EBE4E9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B97E08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24EC60" w14:textId="46BF01BF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458CCEE7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23B294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12091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342C3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36BB3E08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478D33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00C4A0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4842BEE" w14:textId="28B2CE36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962267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2BAA2A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EC26A5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29351AC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10323" w14:textId="77777777" w:rsidR="00047B84" w:rsidRPr="00342C3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9D20C6A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3308E9" w14:textId="6E9DAE94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E9BAA6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24B392" w14:textId="77777777" w:rsidR="00047B84" w:rsidRPr="00342C32" w:rsidRDefault="00047B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7BF04AC" w14:textId="77777777" w:rsidR="00047B84" w:rsidRPr="00342C3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42C3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623191F" w14:textId="77777777" w:rsidR="00047B84" w:rsidRPr="00342C32" w:rsidRDefault="00047B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47B84" w:rsidRPr="00342C32" w14:paraId="5E155E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877D8D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E8420C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43A8632" w14:textId="77777777" w:rsidR="00047B84" w:rsidRPr="00342C32" w:rsidRDefault="00047B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3B2314" w14:textId="77777777" w:rsidR="00047B84" w:rsidRPr="00342C3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2C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2C3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42C3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BBD73EE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68D47F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81A55" w14:textId="77777777" w:rsidR="00047B84" w:rsidRPr="00342C3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BA717A1" w14:textId="77777777" w:rsidR="00047B84" w:rsidRPr="00342C32" w:rsidRDefault="00047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4252EF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F744D53" w14:textId="756C0E20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BC75354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574E4F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5D878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BBE46C4" w14:textId="77777777" w:rsidR="00047B84" w:rsidRPr="00342C32" w:rsidRDefault="00047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AD9881" w14:textId="77777777" w:rsidR="00047B84" w:rsidRPr="00342C3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7C07BC2" w14:textId="6A19F5A6" w:rsidR="00047B84" w:rsidRPr="00342C32" w:rsidRDefault="003A2D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E5894B8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486D78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4BE63E" w14:textId="77777777" w:rsidR="00047B84" w:rsidRPr="00342C3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42C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CCBA14" w14:textId="77777777" w:rsidR="00047B84" w:rsidRPr="00342C3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F4984E1" w14:textId="77777777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1D0B7E4A" w14:textId="3DDCFEA2" w:rsidR="00425788" w:rsidRPr="00342C32" w:rsidRDefault="004257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good for publication after revisions. The manuscript is more than a review. The writer can reduce the pages to 20 or less.</w:t>
            </w:r>
          </w:p>
        </w:tc>
        <w:tc>
          <w:tcPr>
            <w:tcW w:w="1667" w:type="pct"/>
          </w:tcPr>
          <w:p w14:paraId="5CF89B5F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32E0B4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A49F0A" w14:textId="77777777" w:rsidR="00047B84" w:rsidRPr="00342C3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875FB35" w14:textId="77777777" w:rsidR="00047B84" w:rsidRPr="00342C32" w:rsidRDefault="00047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32D90D" w14:textId="77777777" w:rsidR="00047B84" w:rsidRPr="00342C3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6BD956D" w14:textId="6DC64116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21A37F0" w14:textId="77777777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7B84" w:rsidRPr="00342C32" w14:paraId="782E2E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7F2290" w14:textId="77777777" w:rsidR="00047B84" w:rsidRPr="00342C3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55DDB7C" w14:textId="77777777" w:rsidR="00047B84" w:rsidRPr="00342C3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CB9F08C" w14:textId="77777777" w:rsidR="00047B84" w:rsidRPr="00342C32" w:rsidRDefault="00047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4E1628" w14:textId="77777777" w:rsidR="00047B84" w:rsidRPr="00342C3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2B4DA91" w14:textId="77777777" w:rsidR="00047B84" w:rsidRPr="00342C32" w:rsidRDefault="00047B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31C4F1" w14:textId="7036AB92" w:rsidR="00047B84" w:rsidRPr="00342C32" w:rsidRDefault="003A2D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2C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35D2A58" w14:textId="4D35E5C6" w:rsidR="00047B84" w:rsidRPr="00342C32" w:rsidRDefault="00047B8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6E026B" w14:textId="77777777" w:rsidR="00DB6EB4" w:rsidRPr="00342C32" w:rsidRDefault="00DB6EB4" w:rsidP="00DB6EB4">
      <w:pPr>
        <w:rPr>
          <w:rFonts w:ascii="Arial" w:hAnsi="Arial" w:cs="Arial"/>
          <w:b/>
          <w:sz w:val="20"/>
          <w:szCs w:val="20"/>
          <w:u w:val="single"/>
        </w:rPr>
      </w:pPr>
      <w:r w:rsidRPr="00342C3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05FC207" w14:textId="77777777" w:rsidR="00DB6EB4" w:rsidRPr="00342C32" w:rsidRDefault="00DB6EB4" w:rsidP="00DB6EB4">
      <w:pPr>
        <w:rPr>
          <w:rFonts w:ascii="Arial" w:hAnsi="Arial" w:cs="Arial"/>
          <w:sz w:val="20"/>
          <w:szCs w:val="20"/>
        </w:rPr>
      </w:pPr>
    </w:p>
    <w:p w14:paraId="64A34375" w14:textId="77777777" w:rsidR="00DB6EB4" w:rsidRPr="00342C32" w:rsidRDefault="00DB6EB4" w:rsidP="00DB6EB4">
      <w:pPr>
        <w:rPr>
          <w:rFonts w:ascii="Arial" w:hAnsi="Arial" w:cs="Arial"/>
          <w:sz w:val="20"/>
          <w:szCs w:val="20"/>
        </w:rPr>
      </w:pPr>
      <w:r w:rsidRPr="00342C32">
        <w:rPr>
          <w:rFonts w:ascii="Arial" w:hAnsi="Arial" w:cs="Arial"/>
          <w:sz w:val="20"/>
          <w:szCs w:val="20"/>
        </w:rPr>
        <w:t>.</w:t>
      </w:r>
      <w:r w:rsidRPr="00342C32">
        <w:rPr>
          <w:rFonts w:ascii="Arial" w:hAnsi="Arial" w:cs="Arial"/>
          <w:color w:val="000000"/>
          <w:sz w:val="20"/>
          <w:szCs w:val="20"/>
        </w:rPr>
        <w:t xml:space="preserve"> Safa Naji Abed , University of Babylon , Iraq </w:t>
      </w:r>
      <w:r w:rsidRPr="00342C32">
        <w:rPr>
          <w:rFonts w:ascii="Arial" w:hAnsi="Arial" w:cs="Arial"/>
          <w:color w:val="000000"/>
          <w:sz w:val="20"/>
          <w:szCs w:val="20"/>
        </w:rPr>
        <w:br/>
      </w:r>
    </w:p>
    <w:p w14:paraId="12F3C713" w14:textId="77777777" w:rsidR="00047B84" w:rsidRPr="00342C32" w:rsidRDefault="00047B84" w:rsidP="00DB6EB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047B84" w:rsidRPr="00342C3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6BB6" w14:textId="77777777" w:rsidR="00B353E0" w:rsidRDefault="00B353E0">
      <w:r>
        <w:separator/>
      </w:r>
    </w:p>
  </w:endnote>
  <w:endnote w:type="continuationSeparator" w:id="0">
    <w:p w14:paraId="1F544F24" w14:textId="77777777" w:rsidR="00B353E0" w:rsidRDefault="00B3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9CEE" w14:textId="77777777" w:rsidR="00047B8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5DB04B2" w14:textId="77777777" w:rsidR="00047B84" w:rsidRDefault="00047B84">
    <w:pPr>
      <w:pStyle w:val="Footer"/>
      <w:jc w:val="right"/>
    </w:pPr>
  </w:p>
  <w:p w14:paraId="3E4FD6EA" w14:textId="77777777" w:rsidR="00047B84" w:rsidRDefault="00047B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7313D" w14:textId="77777777" w:rsidR="00B353E0" w:rsidRDefault="00B353E0">
      <w:r>
        <w:separator/>
      </w:r>
    </w:p>
  </w:footnote>
  <w:footnote w:type="continuationSeparator" w:id="0">
    <w:p w14:paraId="10C48ED0" w14:textId="77777777" w:rsidR="00B353E0" w:rsidRDefault="00B3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A3D2" w14:textId="77777777" w:rsidR="00047B84" w:rsidRDefault="00047B8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D418A67" w14:textId="77777777" w:rsidR="00047B84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7478B"/>
    <w:multiLevelType w:val="multilevel"/>
    <w:tmpl w:val="E314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8792388">
    <w:abstractNumId w:val="4"/>
  </w:num>
  <w:num w:numId="2" w16cid:durableId="974798278">
    <w:abstractNumId w:val="9"/>
  </w:num>
  <w:num w:numId="3" w16cid:durableId="218126584">
    <w:abstractNumId w:val="8"/>
  </w:num>
  <w:num w:numId="4" w16cid:durableId="1313369601">
    <w:abstractNumId w:val="10"/>
  </w:num>
  <w:num w:numId="5" w16cid:durableId="2034651220">
    <w:abstractNumId w:val="7"/>
  </w:num>
  <w:num w:numId="6" w16cid:durableId="1732773411">
    <w:abstractNumId w:val="0"/>
  </w:num>
  <w:num w:numId="7" w16cid:durableId="710811625">
    <w:abstractNumId w:val="3"/>
  </w:num>
  <w:num w:numId="8" w16cid:durableId="849293778">
    <w:abstractNumId w:val="12"/>
  </w:num>
  <w:num w:numId="9" w16cid:durableId="1153983954">
    <w:abstractNumId w:val="11"/>
  </w:num>
  <w:num w:numId="10" w16cid:durableId="650066000">
    <w:abstractNumId w:val="2"/>
  </w:num>
  <w:num w:numId="11" w16cid:durableId="1279293545">
    <w:abstractNumId w:val="1"/>
  </w:num>
  <w:num w:numId="12" w16cid:durableId="800998032">
    <w:abstractNumId w:val="6"/>
  </w:num>
  <w:num w:numId="13" w16cid:durableId="409154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B84"/>
    <w:rsid w:val="00047B84"/>
    <w:rsid w:val="00145A55"/>
    <w:rsid w:val="001B397D"/>
    <w:rsid w:val="00342C32"/>
    <w:rsid w:val="003A2D70"/>
    <w:rsid w:val="00425788"/>
    <w:rsid w:val="00554D7E"/>
    <w:rsid w:val="0077004E"/>
    <w:rsid w:val="00803359"/>
    <w:rsid w:val="0095238F"/>
    <w:rsid w:val="00A26C21"/>
    <w:rsid w:val="00A63582"/>
    <w:rsid w:val="00AD04D6"/>
    <w:rsid w:val="00B01890"/>
    <w:rsid w:val="00B353E0"/>
    <w:rsid w:val="00BE712B"/>
    <w:rsid w:val="00C029CA"/>
    <w:rsid w:val="00C55EE7"/>
    <w:rsid w:val="00CA211E"/>
    <w:rsid w:val="00DB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A1CBF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res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40</cp:revision>
  <dcterms:created xsi:type="dcterms:W3CDTF">2026-03-24T06:32:00Z</dcterms:created>
  <dcterms:modified xsi:type="dcterms:W3CDTF">2026-08-06T09:36:00Z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