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A37922" w14:paraId="0B1E0F13" w14:textId="77777777">
        <w:trPr>
          <w:trHeight w:val="20"/>
          <w:jc w:val="center"/>
        </w:trPr>
        <w:tc>
          <w:tcPr>
            <w:tcW w:w="1186" w:type="pct"/>
          </w:tcPr>
          <w:p w14:paraId="54ADB4D0" w14:textId="77777777" w:rsidR="002D2FC6" w:rsidRPr="00A37922" w:rsidRDefault="004B403F">
            <w:pPr>
              <w:pStyle w:val="BodyText"/>
              <w:ind w:left="90"/>
              <w:jc w:val="left"/>
              <w:rPr>
                <w:rFonts w:ascii="Arial" w:hAnsi="Arial" w:cs="Arial"/>
                <w:bCs/>
                <w:sz w:val="20"/>
                <w:szCs w:val="20"/>
                <w:lang w:val="en-GB" w:eastAsia="en-US"/>
              </w:rPr>
            </w:pPr>
            <w:r w:rsidRPr="00A37922">
              <w:rPr>
                <w:rFonts w:ascii="Arial" w:hAnsi="Arial" w:cs="Arial"/>
                <w:bCs/>
                <w:sz w:val="20"/>
                <w:szCs w:val="20"/>
                <w:lang w:val="en-GB" w:eastAsia="en-US"/>
              </w:rPr>
              <w:t>Journal Name:</w:t>
            </w:r>
          </w:p>
        </w:tc>
        <w:tc>
          <w:tcPr>
            <w:tcW w:w="3814" w:type="pct"/>
          </w:tcPr>
          <w:p w14:paraId="26FE76BE" w14:textId="77777777" w:rsidR="002D2FC6" w:rsidRPr="00A37922" w:rsidRDefault="002D2FC6">
            <w:pPr>
              <w:rPr>
                <w:rFonts w:ascii="Arial" w:hAnsi="Arial" w:cs="Arial"/>
                <w:b/>
                <w:bCs/>
                <w:color w:val="0000FF"/>
                <w:sz w:val="20"/>
                <w:szCs w:val="20"/>
                <w:lang w:val="en-GB"/>
              </w:rPr>
            </w:pPr>
            <w:hyperlink r:id="rId7" w:history="1">
              <w:r w:rsidRPr="00A37922">
                <w:rPr>
                  <w:rFonts w:ascii="Arial" w:hAnsi="Arial" w:cs="Arial"/>
                  <w:color w:val="0000FF"/>
                  <w:sz w:val="20"/>
                  <w:szCs w:val="20"/>
                  <w:u w:val="single"/>
                </w:rPr>
                <w:t>Journal of Biochemistry International</w:t>
              </w:r>
            </w:hyperlink>
          </w:p>
        </w:tc>
      </w:tr>
      <w:tr w:rsidR="002D2FC6" w:rsidRPr="00A37922" w14:paraId="76A68C77" w14:textId="77777777">
        <w:trPr>
          <w:trHeight w:val="20"/>
          <w:jc w:val="center"/>
        </w:trPr>
        <w:tc>
          <w:tcPr>
            <w:tcW w:w="1186" w:type="pct"/>
          </w:tcPr>
          <w:p w14:paraId="1B34FA49" w14:textId="77777777" w:rsidR="002D2FC6" w:rsidRPr="00A37922" w:rsidRDefault="004B403F">
            <w:pPr>
              <w:pStyle w:val="BodyText"/>
              <w:ind w:left="90"/>
              <w:jc w:val="left"/>
              <w:rPr>
                <w:rFonts w:ascii="Arial" w:hAnsi="Arial" w:cs="Arial"/>
                <w:bCs/>
                <w:sz w:val="20"/>
                <w:szCs w:val="20"/>
                <w:lang w:val="en-GB" w:eastAsia="en-US"/>
              </w:rPr>
            </w:pPr>
            <w:r w:rsidRPr="00A37922">
              <w:rPr>
                <w:rFonts w:ascii="Arial" w:hAnsi="Arial" w:cs="Arial"/>
                <w:bCs/>
                <w:sz w:val="20"/>
                <w:szCs w:val="20"/>
                <w:lang w:val="en-GB" w:eastAsia="en-US"/>
              </w:rPr>
              <w:t>Manuscript Number:</w:t>
            </w:r>
          </w:p>
        </w:tc>
        <w:tc>
          <w:tcPr>
            <w:tcW w:w="3814" w:type="pct"/>
          </w:tcPr>
          <w:p w14:paraId="5A7286B4" w14:textId="71F35F3A" w:rsidR="002D2FC6" w:rsidRPr="00A37922" w:rsidRDefault="00B13477">
            <w:pPr>
              <w:pStyle w:val="NormalWeb"/>
              <w:spacing w:before="0" w:beforeAutospacing="0" w:after="0" w:afterAutospacing="0"/>
              <w:rPr>
                <w:rFonts w:ascii="Arial" w:hAnsi="Arial" w:cs="Arial"/>
                <w:b/>
                <w:bCs/>
                <w:sz w:val="20"/>
                <w:szCs w:val="20"/>
                <w:lang w:val="en-GB"/>
              </w:rPr>
            </w:pPr>
            <w:r w:rsidRPr="00A37922">
              <w:rPr>
                <w:rFonts w:ascii="Arial" w:hAnsi="Arial" w:cs="Arial"/>
                <w:b/>
                <w:bCs/>
                <w:sz w:val="20"/>
                <w:szCs w:val="20"/>
                <w:lang w:val="en-GB"/>
              </w:rPr>
              <w:t>Ms_JOBI_15427</w:t>
            </w:r>
          </w:p>
        </w:tc>
      </w:tr>
      <w:tr w:rsidR="002D2FC6" w:rsidRPr="00A37922" w14:paraId="72BBD83D" w14:textId="77777777">
        <w:trPr>
          <w:trHeight w:val="20"/>
          <w:jc w:val="center"/>
        </w:trPr>
        <w:tc>
          <w:tcPr>
            <w:tcW w:w="1186" w:type="pct"/>
          </w:tcPr>
          <w:p w14:paraId="6E67B2B4" w14:textId="77777777" w:rsidR="002D2FC6" w:rsidRPr="00A37922" w:rsidRDefault="004B403F">
            <w:pPr>
              <w:pStyle w:val="BodyText"/>
              <w:ind w:left="90"/>
              <w:jc w:val="left"/>
              <w:rPr>
                <w:rFonts w:ascii="Arial" w:hAnsi="Arial" w:cs="Arial"/>
                <w:bCs/>
                <w:sz w:val="20"/>
                <w:szCs w:val="20"/>
                <w:lang w:val="en-GB" w:eastAsia="en-US"/>
              </w:rPr>
            </w:pPr>
            <w:r w:rsidRPr="00A37922">
              <w:rPr>
                <w:rFonts w:ascii="Arial" w:hAnsi="Arial" w:cs="Arial"/>
                <w:bCs/>
                <w:sz w:val="20"/>
                <w:szCs w:val="20"/>
                <w:lang w:val="en-GB" w:eastAsia="en-US"/>
              </w:rPr>
              <w:t xml:space="preserve">Title of the Manuscript: </w:t>
            </w:r>
          </w:p>
        </w:tc>
        <w:tc>
          <w:tcPr>
            <w:tcW w:w="3814" w:type="pct"/>
          </w:tcPr>
          <w:p w14:paraId="1B3F9ECD" w14:textId="25634337" w:rsidR="002D2FC6" w:rsidRPr="00A37922" w:rsidRDefault="00B13477">
            <w:pPr>
              <w:pStyle w:val="NormalWeb"/>
              <w:spacing w:before="0" w:beforeAutospacing="0" w:after="0" w:afterAutospacing="0"/>
              <w:rPr>
                <w:rFonts w:ascii="Arial" w:hAnsi="Arial" w:cs="Arial"/>
                <w:b/>
                <w:sz w:val="20"/>
                <w:szCs w:val="20"/>
                <w:lang w:val="en-GB"/>
              </w:rPr>
            </w:pPr>
            <w:r w:rsidRPr="00A37922">
              <w:rPr>
                <w:rFonts w:ascii="Arial" w:hAnsi="Arial" w:cs="Arial"/>
                <w:b/>
                <w:sz w:val="20"/>
                <w:szCs w:val="20"/>
                <w:lang w:val="en-GB"/>
              </w:rPr>
              <w:t xml:space="preserve">Synergistic Phytochemical Profiling of Nigella sativa, </w:t>
            </w:r>
            <w:proofErr w:type="spellStart"/>
            <w:r w:rsidRPr="00A37922">
              <w:rPr>
                <w:rFonts w:ascii="Arial" w:hAnsi="Arial" w:cs="Arial"/>
                <w:b/>
                <w:sz w:val="20"/>
                <w:szCs w:val="20"/>
                <w:lang w:val="en-GB"/>
              </w:rPr>
              <w:t>Sphagneticola</w:t>
            </w:r>
            <w:proofErr w:type="spellEnd"/>
            <w:r w:rsidRPr="00A37922">
              <w:rPr>
                <w:rFonts w:ascii="Arial" w:hAnsi="Arial" w:cs="Arial"/>
                <w:b/>
                <w:sz w:val="20"/>
                <w:szCs w:val="20"/>
                <w:lang w:val="en-GB"/>
              </w:rPr>
              <w:t xml:space="preserve"> </w:t>
            </w:r>
            <w:proofErr w:type="spellStart"/>
            <w:r w:rsidRPr="00A37922">
              <w:rPr>
                <w:rFonts w:ascii="Arial" w:hAnsi="Arial" w:cs="Arial"/>
                <w:b/>
                <w:sz w:val="20"/>
                <w:szCs w:val="20"/>
                <w:lang w:val="en-GB"/>
              </w:rPr>
              <w:t>calendulacea</w:t>
            </w:r>
            <w:proofErr w:type="spellEnd"/>
            <w:r w:rsidRPr="00A37922">
              <w:rPr>
                <w:rFonts w:ascii="Arial" w:hAnsi="Arial" w:cs="Arial"/>
                <w:b/>
                <w:sz w:val="20"/>
                <w:szCs w:val="20"/>
                <w:lang w:val="en-GB"/>
              </w:rPr>
              <w:t>, and Their Co-Extract: A Comparative GC-MS Analysis for Targeted PCOS Therapeutics</w:t>
            </w:r>
          </w:p>
        </w:tc>
      </w:tr>
      <w:tr w:rsidR="002D2FC6" w:rsidRPr="00A37922" w14:paraId="6656F9DC" w14:textId="77777777">
        <w:trPr>
          <w:trHeight w:val="20"/>
          <w:jc w:val="center"/>
        </w:trPr>
        <w:tc>
          <w:tcPr>
            <w:tcW w:w="1186" w:type="pct"/>
          </w:tcPr>
          <w:p w14:paraId="2B639E16" w14:textId="77777777" w:rsidR="002D2FC6" w:rsidRPr="00A37922" w:rsidRDefault="004B403F">
            <w:pPr>
              <w:pStyle w:val="BodyText"/>
              <w:ind w:left="90"/>
              <w:jc w:val="left"/>
              <w:rPr>
                <w:rFonts w:ascii="Arial" w:hAnsi="Arial" w:cs="Arial"/>
                <w:bCs/>
                <w:sz w:val="20"/>
                <w:szCs w:val="20"/>
                <w:lang w:val="en-GB" w:eastAsia="en-US"/>
              </w:rPr>
            </w:pPr>
            <w:r w:rsidRPr="00A37922">
              <w:rPr>
                <w:rFonts w:ascii="Arial" w:hAnsi="Arial" w:cs="Arial"/>
                <w:bCs/>
                <w:sz w:val="20"/>
                <w:szCs w:val="20"/>
                <w:lang w:val="en-GB" w:eastAsia="en-US"/>
              </w:rPr>
              <w:t>Type of the Article</w:t>
            </w:r>
          </w:p>
        </w:tc>
        <w:tc>
          <w:tcPr>
            <w:tcW w:w="3814" w:type="pct"/>
          </w:tcPr>
          <w:p w14:paraId="54373E1E" w14:textId="074224FD" w:rsidR="002D2FC6" w:rsidRPr="00A37922" w:rsidRDefault="009F544C">
            <w:pPr>
              <w:pStyle w:val="NormalWeb"/>
              <w:spacing w:before="0" w:beforeAutospacing="0" w:after="0" w:afterAutospacing="0"/>
              <w:rPr>
                <w:rFonts w:ascii="Arial" w:hAnsi="Arial" w:cs="Arial"/>
                <w:b/>
                <w:sz w:val="20"/>
                <w:szCs w:val="20"/>
                <w:lang w:val="en-GB"/>
              </w:rPr>
            </w:pPr>
            <w:r w:rsidRPr="00A37922">
              <w:rPr>
                <w:rFonts w:ascii="Arial" w:hAnsi="Arial" w:cs="Arial"/>
                <w:b/>
                <w:sz w:val="20"/>
                <w:szCs w:val="20"/>
                <w:lang w:val="en-GB"/>
              </w:rPr>
              <w:t xml:space="preserve">Research article / Short Communication/ Case Report / Case Study </w:t>
            </w:r>
          </w:p>
        </w:tc>
      </w:tr>
    </w:tbl>
    <w:p w14:paraId="457CF132" w14:textId="77777777" w:rsidR="002D2FC6" w:rsidRPr="00A37922" w:rsidRDefault="002D2FC6">
      <w:pPr>
        <w:jc w:val="both"/>
        <w:rPr>
          <w:rFonts w:ascii="Arial" w:eastAsia="MS Mincho" w:hAnsi="Arial" w:cs="Arial"/>
          <w:sz w:val="20"/>
          <w:szCs w:val="20"/>
          <w:lang w:val="en-GB" w:eastAsia="x-none"/>
        </w:rPr>
      </w:pPr>
    </w:p>
    <w:p w14:paraId="653DEEBE" w14:textId="77777777" w:rsidR="002D2FC6" w:rsidRPr="00A37922" w:rsidRDefault="004B403F">
      <w:pPr>
        <w:jc w:val="both"/>
        <w:rPr>
          <w:rFonts w:ascii="Arial" w:eastAsia="MS Mincho" w:hAnsi="Arial" w:cs="Arial"/>
          <w:b/>
          <w:sz w:val="20"/>
          <w:szCs w:val="20"/>
          <w:u w:val="single"/>
          <w:lang w:val="en-GB" w:eastAsia="x-none"/>
        </w:rPr>
      </w:pPr>
      <w:r w:rsidRPr="00A37922">
        <w:rPr>
          <w:rFonts w:ascii="Arial" w:eastAsia="MS Mincho" w:hAnsi="Arial" w:cs="Arial"/>
          <w:b/>
          <w:sz w:val="20"/>
          <w:szCs w:val="20"/>
          <w:highlight w:val="yellow"/>
          <w:u w:val="single"/>
          <w:lang w:val="en-GB" w:eastAsia="x-none"/>
        </w:rPr>
        <w:t>PART 1 (Importance of the manuscript)</w:t>
      </w:r>
      <w:r w:rsidRPr="00A37922">
        <w:rPr>
          <w:rFonts w:ascii="Arial" w:eastAsia="MS Mincho" w:hAnsi="Arial" w:cs="Arial"/>
          <w:b/>
          <w:sz w:val="20"/>
          <w:szCs w:val="20"/>
          <w:u w:val="single"/>
          <w:lang w:val="en-GB" w:eastAsia="x-none"/>
        </w:rPr>
        <w:t xml:space="preserve"> </w:t>
      </w:r>
    </w:p>
    <w:p w14:paraId="13FCD83A" w14:textId="77777777" w:rsidR="002D2FC6" w:rsidRPr="00A37922"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A37922" w14:paraId="1EFDC96D" w14:textId="77777777">
        <w:trPr>
          <w:trHeight w:val="20"/>
          <w:jc w:val="center"/>
        </w:trPr>
        <w:tc>
          <w:tcPr>
            <w:tcW w:w="1666" w:type="pct"/>
            <w:noWrap/>
          </w:tcPr>
          <w:p w14:paraId="65FFDD71" w14:textId="77777777" w:rsidR="002D2FC6" w:rsidRPr="00A37922"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A37922" w:rsidRDefault="004B403F">
            <w:pPr>
              <w:keepNext/>
              <w:outlineLvl w:val="1"/>
              <w:rPr>
                <w:rFonts w:ascii="Arial" w:eastAsia="MS Mincho" w:hAnsi="Arial" w:cs="Arial"/>
                <w:b/>
                <w:bCs/>
                <w:sz w:val="20"/>
                <w:szCs w:val="20"/>
                <w:lang w:val="en-GB"/>
              </w:rPr>
            </w:pPr>
            <w:r w:rsidRPr="00A37922">
              <w:rPr>
                <w:rFonts w:ascii="Arial" w:eastAsia="MS Mincho" w:hAnsi="Arial" w:cs="Arial"/>
                <w:b/>
                <w:bCs/>
                <w:sz w:val="20"/>
                <w:szCs w:val="20"/>
                <w:lang w:val="en-GB"/>
              </w:rPr>
              <w:t>Comments of the Reviewers</w:t>
            </w:r>
          </w:p>
        </w:tc>
        <w:tc>
          <w:tcPr>
            <w:tcW w:w="1667" w:type="pct"/>
          </w:tcPr>
          <w:p w14:paraId="454D097C" w14:textId="77777777" w:rsidR="002D2FC6" w:rsidRPr="00A37922" w:rsidRDefault="004B403F">
            <w:pPr>
              <w:spacing w:after="160" w:line="256" w:lineRule="auto"/>
              <w:rPr>
                <w:rFonts w:ascii="Arial" w:eastAsia="Calibri" w:hAnsi="Arial" w:cs="Arial"/>
                <w:kern w:val="2"/>
                <w:sz w:val="20"/>
                <w:szCs w:val="20"/>
                <w:lang w:val="en-GB"/>
              </w:rPr>
            </w:pPr>
            <w:r w:rsidRPr="00A37922">
              <w:rPr>
                <w:rFonts w:ascii="Arial" w:eastAsia="Calibri" w:hAnsi="Arial" w:cs="Arial"/>
                <w:b/>
                <w:kern w:val="2"/>
                <w:sz w:val="20"/>
                <w:szCs w:val="20"/>
                <w:lang w:val="en-GB"/>
              </w:rPr>
              <w:t>Author’s Feedback</w:t>
            </w:r>
            <w:r w:rsidRPr="00A37922">
              <w:rPr>
                <w:rFonts w:ascii="Arial" w:eastAsia="Calibri" w:hAnsi="Arial" w:cs="Arial"/>
                <w:kern w:val="2"/>
                <w:sz w:val="20"/>
                <w:szCs w:val="20"/>
                <w:lang w:val="en-GB"/>
              </w:rPr>
              <w:t xml:space="preserve"> </w:t>
            </w:r>
          </w:p>
          <w:p w14:paraId="3771ACC5"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2451BABE" w14:textId="77777777">
        <w:trPr>
          <w:trHeight w:val="20"/>
          <w:jc w:val="center"/>
        </w:trPr>
        <w:tc>
          <w:tcPr>
            <w:tcW w:w="1666" w:type="pct"/>
            <w:noWrap/>
            <w:hideMark/>
          </w:tcPr>
          <w:p w14:paraId="0925157F" w14:textId="77777777" w:rsidR="002D2FC6" w:rsidRPr="00A37922" w:rsidRDefault="004B403F">
            <w:pPr>
              <w:rPr>
                <w:rFonts w:ascii="Arial" w:hAnsi="Arial" w:cs="Arial"/>
                <w:bCs/>
                <w:sz w:val="20"/>
                <w:szCs w:val="20"/>
                <w:lang w:val="en-GB"/>
              </w:rPr>
            </w:pPr>
            <w:r w:rsidRPr="00A37922">
              <w:rPr>
                <w:rFonts w:ascii="Arial" w:hAnsi="Arial" w:cs="Arial"/>
                <w:b/>
                <w:bCs/>
                <w:sz w:val="20"/>
                <w:szCs w:val="20"/>
                <w:lang w:val="en-GB"/>
              </w:rPr>
              <w:t>Please write a few sentences regarding the importance of this manuscript for the scientific community.</w:t>
            </w:r>
            <w:r w:rsidRPr="00A37922">
              <w:rPr>
                <w:rFonts w:ascii="Arial" w:hAnsi="Arial" w:cs="Arial"/>
                <w:bCs/>
                <w:sz w:val="20"/>
                <w:szCs w:val="20"/>
                <w:lang w:val="en-GB"/>
              </w:rPr>
              <w:t xml:space="preserve"> A minimum of 3-4 sentences may </w:t>
            </w:r>
          </w:p>
          <w:p w14:paraId="6EB653C5" w14:textId="77777777" w:rsidR="002D2FC6" w:rsidRPr="00A37922" w:rsidRDefault="004B403F">
            <w:pPr>
              <w:rPr>
                <w:rFonts w:ascii="Arial" w:eastAsia="MS Mincho" w:hAnsi="Arial" w:cs="Arial"/>
                <w:bCs/>
                <w:sz w:val="20"/>
                <w:szCs w:val="20"/>
                <w:lang w:val="en-GB"/>
              </w:rPr>
            </w:pPr>
            <w:r w:rsidRPr="00A37922">
              <w:rPr>
                <w:rFonts w:ascii="Arial" w:hAnsi="Arial" w:cs="Arial"/>
                <w:bCs/>
                <w:sz w:val="20"/>
                <w:szCs w:val="20"/>
                <w:lang w:val="en-GB"/>
              </w:rPr>
              <w:t>be required for this part.</w:t>
            </w:r>
          </w:p>
        </w:tc>
        <w:tc>
          <w:tcPr>
            <w:tcW w:w="1667" w:type="pct"/>
          </w:tcPr>
          <w:p w14:paraId="63B893F7" w14:textId="4B43082B" w:rsidR="002D2FC6" w:rsidRPr="00A37922" w:rsidRDefault="00FB631F" w:rsidP="00FB631F">
            <w:pPr>
              <w:contextualSpacing/>
              <w:jc w:val="both"/>
              <w:rPr>
                <w:rFonts w:ascii="Arial" w:hAnsi="Arial" w:cs="Arial"/>
                <w:sz w:val="20"/>
                <w:szCs w:val="20"/>
                <w:lang w:val="en-GB"/>
              </w:rPr>
            </w:pPr>
            <w:r w:rsidRPr="00A37922">
              <w:rPr>
                <w:rFonts w:ascii="Arial" w:hAnsi="Arial" w:cs="Arial"/>
                <w:sz w:val="20"/>
                <w:szCs w:val="20"/>
              </w:rPr>
              <w:t xml:space="preserve">The manuscript </w:t>
            </w:r>
            <w:r w:rsidR="00BF187C" w:rsidRPr="00A37922">
              <w:rPr>
                <w:rFonts w:ascii="Arial" w:hAnsi="Arial" w:cs="Arial"/>
                <w:sz w:val="20"/>
                <w:szCs w:val="20"/>
              </w:rPr>
              <w:t>explore</w:t>
            </w:r>
            <w:r w:rsidRPr="00A37922">
              <w:rPr>
                <w:rFonts w:ascii="Arial" w:hAnsi="Arial" w:cs="Arial"/>
                <w:sz w:val="20"/>
                <w:szCs w:val="20"/>
              </w:rPr>
              <w:t xml:space="preserve"> a potentially important research area by providing a comparative GC-MS profile of </w:t>
            </w:r>
            <w:r w:rsidRPr="00A37922">
              <w:rPr>
                <w:rFonts w:ascii="Arial" w:hAnsi="Arial" w:cs="Arial"/>
                <w:i/>
                <w:iCs/>
                <w:sz w:val="20"/>
                <w:szCs w:val="20"/>
              </w:rPr>
              <w:t>Nigella sativa</w:t>
            </w:r>
            <w:r w:rsidRPr="00A37922">
              <w:rPr>
                <w:rFonts w:ascii="Arial" w:hAnsi="Arial" w:cs="Arial"/>
                <w:sz w:val="20"/>
                <w:szCs w:val="20"/>
              </w:rPr>
              <w:t xml:space="preserve">, </w:t>
            </w:r>
            <w:proofErr w:type="spellStart"/>
            <w:r w:rsidRPr="00A37922">
              <w:rPr>
                <w:rFonts w:ascii="Arial" w:hAnsi="Arial" w:cs="Arial"/>
                <w:i/>
                <w:iCs/>
                <w:sz w:val="20"/>
                <w:szCs w:val="20"/>
              </w:rPr>
              <w:t>Sphagneticola</w:t>
            </w:r>
            <w:proofErr w:type="spellEnd"/>
            <w:r w:rsidRPr="00A37922">
              <w:rPr>
                <w:rFonts w:ascii="Arial" w:hAnsi="Arial" w:cs="Arial"/>
                <w:i/>
                <w:iCs/>
                <w:sz w:val="20"/>
                <w:szCs w:val="20"/>
              </w:rPr>
              <w:t xml:space="preserve"> </w:t>
            </w:r>
            <w:proofErr w:type="spellStart"/>
            <w:r w:rsidRPr="00A37922">
              <w:rPr>
                <w:rFonts w:ascii="Arial" w:hAnsi="Arial" w:cs="Arial"/>
                <w:i/>
                <w:iCs/>
                <w:sz w:val="20"/>
                <w:szCs w:val="20"/>
              </w:rPr>
              <w:t>calendulacea</w:t>
            </w:r>
            <w:proofErr w:type="spellEnd"/>
            <w:r w:rsidRPr="00A37922">
              <w:rPr>
                <w:rFonts w:ascii="Arial" w:hAnsi="Arial" w:cs="Arial"/>
                <w:sz w:val="20"/>
                <w:szCs w:val="20"/>
              </w:rPr>
              <w:t>, and their combined extract, with a focus on phytochemical constituents that may be relevant to the complex pathophysiology of PCOS. The study is particularly relevant because it identifies several major compounds, including thymoquinone, phenolic compounds, and fatty acid derivatives, that have previously been associated with biological activities of potential interest in metabolic and reproductive disorders. Therefore, manuscript has potential value as a preliminary phytochemical profiling study, provided that its claims regarding synergy and therapeutic effects are appropriately moderated.</w:t>
            </w:r>
          </w:p>
        </w:tc>
        <w:tc>
          <w:tcPr>
            <w:tcW w:w="1667" w:type="pct"/>
          </w:tcPr>
          <w:p w14:paraId="3B115E0C" w14:textId="77777777" w:rsidR="002D2FC6" w:rsidRPr="00A37922" w:rsidRDefault="002D2FC6">
            <w:pPr>
              <w:keepNext/>
              <w:outlineLvl w:val="1"/>
              <w:rPr>
                <w:rFonts w:ascii="Arial" w:eastAsia="MS Mincho" w:hAnsi="Arial" w:cs="Arial"/>
                <w:bCs/>
                <w:sz w:val="20"/>
                <w:szCs w:val="20"/>
                <w:lang w:val="en-GB"/>
              </w:rPr>
            </w:pPr>
          </w:p>
        </w:tc>
      </w:tr>
    </w:tbl>
    <w:p w14:paraId="38C62765" w14:textId="77777777" w:rsidR="002D2FC6" w:rsidRPr="00A37922" w:rsidRDefault="002D2FC6">
      <w:pPr>
        <w:rPr>
          <w:rFonts w:ascii="Arial" w:hAnsi="Arial" w:cs="Arial"/>
          <w:sz w:val="20"/>
          <w:szCs w:val="20"/>
          <w:lang w:val="en-GB"/>
        </w:rPr>
      </w:pPr>
    </w:p>
    <w:p w14:paraId="24E2115B" w14:textId="77777777" w:rsidR="002D2FC6" w:rsidRPr="00A37922" w:rsidRDefault="004B403F">
      <w:pPr>
        <w:keepNext/>
        <w:outlineLvl w:val="1"/>
        <w:rPr>
          <w:rFonts w:ascii="Arial" w:eastAsia="MS Mincho" w:hAnsi="Arial" w:cs="Arial"/>
          <w:b/>
          <w:bCs/>
          <w:sz w:val="20"/>
          <w:szCs w:val="20"/>
          <w:highlight w:val="yellow"/>
          <w:u w:val="single"/>
          <w:lang w:val="en-GB"/>
        </w:rPr>
      </w:pPr>
      <w:r w:rsidRPr="00A37922">
        <w:rPr>
          <w:rFonts w:ascii="Arial" w:eastAsia="MS Mincho" w:hAnsi="Arial" w:cs="Arial"/>
          <w:b/>
          <w:bCs/>
          <w:sz w:val="20"/>
          <w:szCs w:val="20"/>
          <w:highlight w:val="yellow"/>
          <w:u w:val="single"/>
          <w:lang w:val="en-GB"/>
        </w:rPr>
        <w:t>PART 2.1 (Objective Evaluation)</w:t>
      </w:r>
    </w:p>
    <w:p w14:paraId="0FC0845D" w14:textId="77777777" w:rsidR="002D2FC6" w:rsidRPr="00A37922"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A37922" w14:paraId="47F5119B" w14:textId="77777777">
        <w:trPr>
          <w:trHeight w:val="20"/>
          <w:jc w:val="center"/>
        </w:trPr>
        <w:tc>
          <w:tcPr>
            <w:tcW w:w="1666" w:type="pct"/>
            <w:noWrap/>
          </w:tcPr>
          <w:p w14:paraId="67A28F04" w14:textId="77777777" w:rsidR="002D2FC6" w:rsidRPr="00A37922"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A37922" w:rsidRDefault="004B403F">
            <w:pPr>
              <w:keepNext/>
              <w:outlineLvl w:val="1"/>
              <w:rPr>
                <w:rFonts w:ascii="Arial" w:eastAsia="MS Mincho" w:hAnsi="Arial" w:cs="Arial"/>
                <w:b/>
                <w:bCs/>
                <w:sz w:val="20"/>
                <w:szCs w:val="20"/>
                <w:lang w:val="en-GB"/>
              </w:rPr>
            </w:pPr>
            <w:r w:rsidRPr="00A37922">
              <w:rPr>
                <w:rFonts w:ascii="Arial" w:eastAsia="MS Mincho" w:hAnsi="Arial" w:cs="Arial"/>
                <w:b/>
                <w:bCs/>
                <w:sz w:val="20"/>
                <w:szCs w:val="20"/>
                <w:lang w:val="en-GB"/>
              </w:rPr>
              <w:t>Rating of the Reviewers</w:t>
            </w:r>
          </w:p>
        </w:tc>
        <w:tc>
          <w:tcPr>
            <w:tcW w:w="1667" w:type="pct"/>
            <w:hideMark/>
          </w:tcPr>
          <w:p w14:paraId="05E54783" w14:textId="1F763506" w:rsidR="002D2FC6" w:rsidRPr="00A37922" w:rsidRDefault="004B403F">
            <w:pPr>
              <w:spacing w:after="160" w:line="256" w:lineRule="auto"/>
              <w:rPr>
                <w:rFonts w:ascii="Arial" w:hAnsi="Arial" w:cs="Arial"/>
                <w:b/>
                <w:sz w:val="20"/>
                <w:szCs w:val="20"/>
                <w:lang w:val="en-GB"/>
              </w:rPr>
            </w:pPr>
            <w:r w:rsidRPr="00A37922">
              <w:rPr>
                <w:rFonts w:ascii="Arial" w:eastAsia="Calibri" w:hAnsi="Arial" w:cs="Arial"/>
                <w:b/>
                <w:kern w:val="2"/>
                <w:sz w:val="20"/>
                <w:szCs w:val="20"/>
                <w:lang w:val="en-GB"/>
              </w:rPr>
              <w:t>Author’s Feedback</w:t>
            </w:r>
            <w:r w:rsidRPr="00A37922">
              <w:rPr>
                <w:rFonts w:ascii="Arial" w:eastAsia="Calibri" w:hAnsi="Arial" w:cs="Arial"/>
                <w:kern w:val="2"/>
                <w:sz w:val="20"/>
                <w:szCs w:val="20"/>
                <w:lang w:val="en-GB"/>
              </w:rPr>
              <w:t xml:space="preserve"> </w:t>
            </w:r>
            <w:r w:rsidR="00E27F9A" w:rsidRPr="00A37922">
              <w:rPr>
                <w:rFonts w:ascii="Arial" w:hAnsi="Arial" w:cs="Arial"/>
                <w:b/>
                <w:kern w:val="2"/>
                <w:sz w:val="20"/>
                <w:szCs w:val="20"/>
                <w:highlight w:val="yellow"/>
                <w:lang w:val="en-GB"/>
              </w:rPr>
              <w:t>(</w:t>
            </w:r>
            <w:r w:rsidR="00E27F9A" w:rsidRPr="00A37922">
              <w:rPr>
                <w:rFonts w:ascii="Arial" w:hAnsi="Arial" w:cs="Arial"/>
                <w:bCs/>
                <w:kern w:val="2"/>
                <w:sz w:val="20"/>
                <w:szCs w:val="20"/>
                <w:highlight w:val="yellow"/>
                <w:lang w:val="en-GB"/>
              </w:rPr>
              <w:t>Revision of the Manuscript and Feedback of Authors are mandatory for Rating of 2 and 1)</w:t>
            </w:r>
          </w:p>
        </w:tc>
      </w:tr>
      <w:tr w:rsidR="002D2FC6" w:rsidRPr="00A37922" w14:paraId="354A65DC" w14:textId="77777777">
        <w:trPr>
          <w:trHeight w:val="20"/>
          <w:jc w:val="center"/>
        </w:trPr>
        <w:tc>
          <w:tcPr>
            <w:tcW w:w="1666" w:type="pct"/>
            <w:noWrap/>
            <w:hideMark/>
          </w:tcPr>
          <w:p w14:paraId="1FB136CF" w14:textId="77777777" w:rsidR="002D2FC6" w:rsidRPr="00A37922" w:rsidRDefault="004B403F">
            <w:pPr>
              <w:rPr>
                <w:rFonts w:ascii="Arial" w:hAnsi="Arial" w:cs="Arial"/>
                <w:b/>
                <w:bCs/>
                <w:sz w:val="20"/>
                <w:szCs w:val="20"/>
                <w:lang w:val="en-GB"/>
              </w:rPr>
            </w:pPr>
            <w:r w:rsidRPr="00A37922">
              <w:rPr>
                <w:rFonts w:ascii="Arial" w:hAnsi="Arial" w:cs="Arial"/>
                <w:b/>
                <w:bCs/>
                <w:sz w:val="20"/>
                <w:szCs w:val="20"/>
                <w:lang w:val="en-GB"/>
              </w:rPr>
              <w:t xml:space="preserve">1. Is the title clear and appropriate for the study? </w:t>
            </w:r>
          </w:p>
          <w:p w14:paraId="6C907252"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7C7EACCB" w14:textId="2C35C7C3" w:rsidR="002D2FC6" w:rsidRPr="00A37922" w:rsidRDefault="004B403F">
            <w:pPr>
              <w:rPr>
                <w:rFonts w:ascii="Arial" w:hAnsi="Arial" w:cs="Arial"/>
                <w:sz w:val="20"/>
                <w:szCs w:val="20"/>
                <w:u w:val="single"/>
                <w:lang w:val="en-GB"/>
              </w:rPr>
            </w:pPr>
            <w:r w:rsidRPr="00A37922">
              <w:rPr>
                <w:rFonts w:ascii="Arial" w:hAnsi="Arial" w:cs="Arial"/>
                <w:color w:val="404040"/>
                <w:sz w:val="20"/>
                <w:szCs w:val="20"/>
                <w:shd w:val="clear" w:color="auto" w:fill="FFFFFF"/>
                <w:lang w:val="en-GB"/>
              </w:rPr>
              <w:t xml:space="preserve">5 = Excellent 4 = Good </w:t>
            </w:r>
            <w:r w:rsidR="002729AC" w:rsidRPr="00A37922">
              <w:rPr>
                <w:rFonts w:ascii="Arial" w:hAnsi="Arial" w:cs="Arial"/>
                <w:color w:val="404040"/>
                <w:sz w:val="20"/>
                <w:szCs w:val="20"/>
                <w:shd w:val="clear" w:color="auto" w:fill="FFFFFF"/>
                <w:lang w:val="en-GB"/>
              </w:rPr>
              <w:t xml:space="preserve">3 = Satisfactory </w:t>
            </w:r>
            <w:r w:rsidRPr="00A37922">
              <w:rPr>
                <w:rFonts w:ascii="Arial" w:hAnsi="Arial" w:cs="Arial"/>
                <w:color w:val="404040"/>
                <w:sz w:val="20"/>
                <w:szCs w:val="20"/>
                <w:shd w:val="clear" w:color="auto" w:fill="FFFFFF"/>
                <w:lang w:val="en-GB"/>
              </w:rPr>
              <w:t>2 = Needs Improvement 1 = Poor N/A = Not Applicable</w:t>
            </w:r>
          </w:p>
        </w:tc>
        <w:tc>
          <w:tcPr>
            <w:tcW w:w="1667" w:type="pct"/>
          </w:tcPr>
          <w:p w14:paraId="22B7F570" w14:textId="263D4DCC" w:rsidR="002D2FC6" w:rsidRPr="00A37922" w:rsidRDefault="002729AC"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3 = Satisfactory</w:t>
            </w:r>
          </w:p>
        </w:tc>
        <w:tc>
          <w:tcPr>
            <w:tcW w:w="1667" w:type="pct"/>
          </w:tcPr>
          <w:p w14:paraId="064F8FC0"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2AB5E937" w14:textId="77777777">
        <w:trPr>
          <w:trHeight w:val="20"/>
          <w:jc w:val="center"/>
        </w:trPr>
        <w:tc>
          <w:tcPr>
            <w:tcW w:w="1666" w:type="pct"/>
            <w:noWrap/>
            <w:hideMark/>
          </w:tcPr>
          <w:p w14:paraId="023269BD" w14:textId="77777777" w:rsidR="002D2FC6" w:rsidRPr="00A37922" w:rsidRDefault="004B403F">
            <w:pPr>
              <w:keepNext/>
              <w:outlineLvl w:val="1"/>
              <w:rPr>
                <w:rFonts w:ascii="Arial" w:eastAsia="MS Mincho" w:hAnsi="Arial" w:cs="Arial"/>
                <w:b/>
                <w:bCs/>
                <w:sz w:val="20"/>
                <w:szCs w:val="20"/>
                <w:lang w:val="en-GB"/>
              </w:rPr>
            </w:pPr>
            <w:r w:rsidRPr="00A37922">
              <w:rPr>
                <w:rFonts w:ascii="Arial" w:eastAsia="MS Mincho" w:hAnsi="Arial" w:cs="Arial"/>
                <w:b/>
                <w:bCs/>
                <w:sz w:val="20"/>
                <w:szCs w:val="20"/>
                <w:lang w:val="en-GB"/>
              </w:rPr>
              <w:t xml:space="preserve">2. Is the abstract of the article comprehensive? </w:t>
            </w:r>
          </w:p>
          <w:p w14:paraId="630F2FB4"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58A60780"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3A8C0EED" w:rsidR="002D2FC6" w:rsidRPr="00A37922" w:rsidRDefault="002729AC"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1DA6FFF4"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1439FE81" w14:textId="77777777">
        <w:trPr>
          <w:trHeight w:val="20"/>
          <w:jc w:val="center"/>
        </w:trPr>
        <w:tc>
          <w:tcPr>
            <w:tcW w:w="1666" w:type="pct"/>
            <w:noWrap/>
            <w:hideMark/>
          </w:tcPr>
          <w:p w14:paraId="1FC0B7F4" w14:textId="77777777" w:rsidR="002D2FC6" w:rsidRPr="00A37922" w:rsidRDefault="004B403F">
            <w:pPr>
              <w:keepNext/>
              <w:outlineLvl w:val="1"/>
              <w:rPr>
                <w:rFonts w:ascii="Arial" w:eastAsia="MS Mincho" w:hAnsi="Arial" w:cs="Arial"/>
                <w:b/>
                <w:bCs/>
                <w:sz w:val="20"/>
                <w:szCs w:val="20"/>
                <w:lang w:val="en-GB" w:eastAsia="x-none"/>
              </w:rPr>
            </w:pPr>
            <w:r w:rsidRPr="00A37922">
              <w:rPr>
                <w:rFonts w:ascii="Arial" w:eastAsia="MS Mincho" w:hAnsi="Arial" w:cs="Arial"/>
                <w:b/>
                <w:bCs/>
                <w:sz w:val="20"/>
                <w:szCs w:val="20"/>
                <w:lang w:val="en-GB" w:eastAsia="x-none"/>
              </w:rPr>
              <w:t>3. Are the keywords appropriate and useful?</w:t>
            </w:r>
          </w:p>
          <w:p w14:paraId="3F5DBE5E"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0A5CF4DE" w14:textId="77777777" w:rsidR="002D2FC6" w:rsidRPr="00A37922" w:rsidRDefault="004B403F">
            <w:pPr>
              <w:rPr>
                <w:rFonts w:ascii="Arial" w:hAnsi="Arial" w:cs="Arial"/>
                <w:sz w:val="20"/>
                <w:szCs w:val="20"/>
                <w:lang w:val="en-GB" w:eastAsia="x-none"/>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18DE494D" w:rsidR="002D2FC6" w:rsidRPr="00A37922" w:rsidRDefault="002729AC"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3 = Satisfactory</w:t>
            </w:r>
          </w:p>
        </w:tc>
        <w:tc>
          <w:tcPr>
            <w:tcW w:w="1667" w:type="pct"/>
          </w:tcPr>
          <w:p w14:paraId="1D104529"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16DB81DD" w14:textId="77777777">
        <w:trPr>
          <w:trHeight w:val="20"/>
          <w:jc w:val="center"/>
        </w:trPr>
        <w:tc>
          <w:tcPr>
            <w:tcW w:w="1666" w:type="pct"/>
            <w:noWrap/>
            <w:hideMark/>
          </w:tcPr>
          <w:p w14:paraId="0FE54EB8" w14:textId="77777777" w:rsidR="002D2FC6" w:rsidRPr="00A37922" w:rsidRDefault="004B403F">
            <w:pPr>
              <w:keepNext/>
              <w:outlineLvl w:val="1"/>
              <w:rPr>
                <w:rFonts w:ascii="Arial" w:eastAsia="MS Mincho" w:hAnsi="Arial" w:cs="Arial"/>
                <w:b/>
                <w:bCs/>
                <w:sz w:val="20"/>
                <w:szCs w:val="20"/>
                <w:lang w:val="en-GB" w:eastAsia="x-none"/>
              </w:rPr>
            </w:pPr>
            <w:r w:rsidRPr="00A37922">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68FE5BA2" w14:textId="77777777" w:rsidR="002D2FC6" w:rsidRPr="00A37922" w:rsidRDefault="004B403F">
            <w:pPr>
              <w:rPr>
                <w:rFonts w:ascii="Arial" w:hAnsi="Arial" w:cs="Arial"/>
                <w:sz w:val="20"/>
                <w:szCs w:val="20"/>
                <w:lang w:val="en-GB" w:eastAsia="x-none"/>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22AEDFAC" w:rsidR="002D2FC6" w:rsidRPr="00A37922" w:rsidRDefault="002729AC"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3 = Satisfactory</w:t>
            </w:r>
          </w:p>
        </w:tc>
        <w:tc>
          <w:tcPr>
            <w:tcW w:w="1667" w:type="pct"/>
          </w:tcPr>
          <w:p w14:paraId="1C983950"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4D5963A0" w14:textId="77777777">
        <w:trPr>
          <w:trHeight w:val="20"/>
          <w:jc w:val="center"/>
        </w:trPr>
        <w:tc>
          <w:tcPr>
            <w:tcW w:w="1666" w:type="pct"/>
            <w:noWrap/>
            <w:hideMark/>
          </w:tcPr>
          <w:p w14:paraId="7E11CB6B" w14:textId="77777777" w:rsidR="002D2FC6" w:rsidRPr="00A37922" w:rsidRDefault="004B403F">
            <w:pPr>
              <w:keepNext/>
              <w:outlineLvl w:val="1"/>
              <w:rPr>
                <w:rFonts w:ascii="Arial" w:eastAsia="MS Mincho" w:hAnsi="Arial" w:cs="Arial"/>
                <w:b/>
                <w:bCs/>
                <w:sz w:val="20"/>
                <w:szCs w:val="20"/>
                <w:lang w:val="en-GB" w:eastAsia="x-none"/>
              </w:rPr>
            </w:pPr>
            <w:r w:rsidRPr="00A37922">
              <w:rPr>
                <w:rFonts w:ascii="Arial" w:eastAsia="MS Mincho" w:hAnsi="Arial" w:cs="Arial"/>
                <w:b/>
                <w:bCs/>
                <w:sz w:val="20"/>
                <w:szCs w:val="20"/>
                <w:lang w:val="en-GB" w:eastAsia="x-none"/>
              </w:rPr>
              <w:t>5. Are the research objectives/hypotheses clearly stated?</w:t>
            </w:r>
          </w:p>
          <w:p w14:paraId="0BB5BF0C"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566EF245" w14:textId="77777777" w:rsidR="002D2FC6" w:rsidRPr="00A37922" w:rsidRDefault="004B403F">
            <w:pPr>
              <w:rPr>
                <w:rFonts w:ascii="Arial" w:hAnsi="Arial" w:cs="Arial"/>
                <w:sz w:val="20"/>
                <w:szCs w:val="20"/>
                <w:lang w:val="en-GB" w:eastAsia="x-none"/>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50779EFA" w:rsidR="002D2FC6" w:rsidRPr="00A37922" w:rsidRDefault="00835880"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3 = Satisfactory</w:t>
            </w:r>
          </w:p>
        </w:tc>
        <w:tc>
          <w:tcPr>
            <w:tcW w:w="1667" w:type="pct"/>
          </w:tcPr>
          <w:p w14:paraId="38AFDA60"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17E3C176" w14:textId="77777777">
        <w:trPr>
          <w:trHeight w:val="20"/>
          <w:jc w:val="center"/>
        </w:trPr>
        <w:tc>
          <w:tcPr>
            <w:tcW w:w="1666" w:type="pct"/>
            <w:noWrap/>
            <w:hideMark/>
          </w:tcPr>
          <w:p w14:paraId="794FC74A" w14:textId="77777777" w:rsidR="002D2FC6" w:rsidRPr="00A37922" w:rsidRDefault="004B403F">
            <w:pPr>
              <w:keepNext/>
              <w:outlineLvl w:val="1"/>
              <w:rPr>
                <w:rFonts w:ascii="Arial" w:eastAsia="MS Mincho" w:hAnsi="Arial" w:cs="Arial"/>
                <w:b/>
                <w:bCs/>
                <w:sz w:val="20"/>
                <w:szCs w:val="20"/>
                <w:lang w:val="en-GB" w:eastAsia="x-none"/>
              </w:rPr>
            </w:pPr>
            <w:r w:rsidRPr="00A37922">
              <w:rPr>
                <w:rFonts w:ascii="Arial" w:eastAsia="MS Mincho" w:hAnsi="Arial" w:cs="Arial"/>
                <w:b/>
                <w:bCs/>
                <w:sz w:val="20"/>
                <w:szCs w:val="20"/>
                <w:lang w:val="en-GB" w:eastAsia="x-none"/>
              </w:rPr>
              <w:t>6. Is the literature review relevant and up to date?</w:t>
            </w:r>
          </w:p>
          <w:p w14:paraId="049D5DBE"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2421FF3E" w14:textId="77777777" w:rsidR="002D2FC6" w:rsidRPr="00A37922" w:rsidRDefault="004B403F">
            <w:pPr>
              <w:rPr>
                <w:rFonts w:ascii="Arial" w:hAnsi="Arial" w:cs="Arial"/>
                <w:sz w:val="20"/>
                <w:szCs w:val="20"/>
                <w:lang w:val="en-GB" w:eastAsia="x-none"/>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1E169CC8" w:rsidR="002D2FC6" w:rsidRPr="00A37922" w:rsidRDefault="00835880"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70FF9428"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6F618FCA" w14:textId="77777777">
        <w:trPr>
          <w:trHeight w:val="20"/>
          <w:jc w:val="center"/>
        </w:trPr>
        <w:tc>
          <w:tcPr>
            <w:tcW w:w="1666" w:type="pct"/>
            <w:noWrap/>
            <w:hideMark/>
          </w:tcPr>
          <w:p w14:paraId="17819A52" w14:textId="77777777" w:rsidR="002D2FC6" w:rsidRPr="00A37922" w:rsidRDefault="004B403F">
            <w:pPr>
              <w:keepNext/>
              <w:outlineLvl w:val="1"/>
              <w:rPr>
                <w:rFonts w:ascii="Arial" w:eastAsia="MS Mincho" w:hAnsi="Arial" w:cs="Arial"/>
                <w:b/>
                <w:bCs/>
                <w:sz w:val="20"/>
                <w:szCs w:val="20"/>
                <w:lang w:val="en-GB" w:eastAsia="x-none"/>
              </w:rPr>
            </w:pPr>
            <w:r w:rsidRPr="00A37922">
              <w:rPr>
                <w:rFonts w:ascii="Arial" w:eastAsia="MS Mincho" w:hAnsi="Arial" w:cs="Arial"/>
                <w:b/>
                <w:bCs/>
                <w:sz w:val="20"/>
                <w:szCs w:val="20"/>
                <w:lang w:val="en-GB" w:eastAsia="x-none"/>
              </w:rPr>
              <w:t>7. Is the research methodology appropriate for the study?</w:t>
            </w:r>
          </w:p>
          <w:p w14:paraId="6209F615"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3332699B"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648969E4" w:rsidR="002D2FC6" w:rsidRPr="00A37922" w:rsidRDefault="00835880" w:rsidP="00CD2418">
            <w:pPr>
              <w:ind w:left="360"/>
              <w:jc w:val="center"/>
              <w:rPr>
                <w:rFonts w:ascii="Arial" w:hAnsi="Arial" w:cs="Arial"/>
                <w:b/>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14788A62"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231574CF" w14:textId="77777777">
        <w:trPr>
          <w:trHeight w:val="20"/>
          <w:jc w:val="center"/>
        </w:trPr>
        <w:tc>
          <w:tcPr>
            <w:tcW w:w="1666" w:type="pct"/>
            <w:noWrap/>
            <w:hideMark/>
          </w:tcPr>
          <w:p w14:paraId="0CD62F73" w14:textId="77777777" w:rsidR="002D2FC6" w:rsidRPr="00A37922" w:rsidRDefault="004B403F">
            <w:pPr>
              <w:keepNext/>
              <w:outlineLvl w:val="1"/>
              <w:rPr>
                <w:rFonts w:ascii="Arial" w:eastAsia="MS Mincho" w:hAnsi="Arial" w:cs="Arial"/>
                <w:b/>
                <w:bCs/>
                <w:sz w:val="20"/>
                <w:szCs w:val="20"/>
                <w:lang w:val="en-GB" w:eastAsia="x-none"/>
              </w:rPr>
            </w:pPr>
            <w:r w:rsidRPr="00A37922">
              <w:rPr>
                <w:rFonts w:ascii="Arial" w:eastAsia="MS Mincho" w:hAnsi="Arial" w:cs="Arial"/>
                <w:b/>
                <w:bCs/>
                <w:sz w:val="20"/>
                <w:szCs w:val="20"/>
                <w:lang w:val="en-GB" w:eastAsia="x-none"/>
              </w:rPr>
              <w:t>8. Were ethical issues properly addressed (if applicable)?</w:t>
            </w:r>
          </w:p>
          <w:p w14:paraId="0FE6F405"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2A2C21DC" w14:textId="77777777" w:rsidR="002D2FC6" w:rsidRPr="00A37922" w:rsidRDefault="004B403F">
            <w:pPr>
              <w:rPr>
                <w:rFonts w:ascii="Arial" w:hAnsi="Arial" w:cs="Arial"/>
                <w:sz w:val="20"/>
                <w:szCs w:val="20"/>
                <w:lang w:val="en-GB" w:eastAsia="x-none"/>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68234C53" w:rsidR="002D2FC6" w:rsidRPr="00A37922" w:rsidRDefault="00835880" w:rsidP="00CD2418">
            <w:pPr>
              <w:ind w:left="360"/>
              <w:jc w:val="center"/>
              <w:rPr>
                <w:rFonts w:ascii="Arial" w:hAnsi="Arial" w:cs="Arial"/>
                <w:sz w:val="20"/>
                <w:szCs w:val="20"/>
                <w:lang w:val="en-GB"/>
              </w:rPr>
            </w:pPr>
            <w:r w:rsidRPr="00A37922">
              <w:rPr>
                <w:rFonts w:ascii="Arial" w:hAnsi="Arial" w:cs="Arial"/>
                <w:sz w:val="20"/>
                <w:szCs w:val="20"/>
              </w:rPr>
              <w:t>N/A – Not Applicable</w:t>
            </w:r>
          </w:p>
        </w:tc>
        <w:tc>
          <w:tcPr>
            <w:tcW w:w="1667" w:type="pct"/>
          </w:tcPr>
          <w:p w14:paraId="14628859"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552C5BCA" w14:textId="77777777">
        <w:trPr>
          <w:trHeight w:val="20"/>
          <w:jc w:val="center"/>
        </w:trPr>
        <w:tc>
          <w:tcPr>
            <w:tcW w:w="1666" w:type="pct"/>
            <w:noWrap/>
            <w:hideMark/>
          </w:tcPr>
          <w:p w14:paraId="092EDEB4"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t xml:space="preserve">9. Are the results presented clearly? </w:t>
            </w:r>
          </w:p>
          <w:p w14:paraId="66224707"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4C0BB4C1" w14:textId="77777777" w:rsidR="002D2FC6" w:rsidRPr="00A37922" w:rsidRDefault="004B403F">
            <w:pPr>
              <w:rPr>
                <w:rFonts w:ascii="Arial" w:hAnsi="Arial" w:cs="Arial"/>
                <w:bCs/>
                <w:sz w:val="20"/>
                <w:szCs w:val="20"/>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7080CE6D"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5176C9E6"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4480FB6F" w14:textId="77777777">
        <w:trPr>
          <w:trHeight w:val="20"/>
          <w:jc w:val="center"/>
        </w:trPr>
        <w:tc>
          <w:tcPr>
            <w:tcW w:w="1666" w:type="pct"/>
            <w:noWrap/>
            <w:hideMark/>
          </w:tcPr>
          <w:p w14:paraId="21CA290E"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lastRenderedPageBreak/>
              <w:t>10. Are tables and figures clear, relevant, and necessary?</w:t>
            </w:r>
          </w:p>
          <w:p w14:paraId="6395BB4D"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023F622D"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A37922" w:rsidRDefault="002D2FC6">
            <w:pPr>
              <w:rPr>
                <w:rFonts w:ascii="Arial" w:hAnsi="Arial" w:cs="Arial"/>
                <w:color w:val="404040"/>
                <w:sz w:val="20"/>
                <w:szCs w:val="20"/>
                <w:shd w:val="clear" w:color="auto" w:fill="FFFFFF"/>
                <w:lang w:val="en-GB"/>
              </w:rPr>
            </w:pPr>
          </w:p>
          <w:p w14:paraId="0142EDC7" w14:textId="77777777" w:rsidR="002D2FC6" w:rsidRPr="00A37922" w:rsidRDefault="002D2FC6">
            <w:pPr>
              <w:rPr>
                <w:rFonts w:ascii="Arial" w:hAnsi="Arial" w:cs="Arial"/>
                <w:sz w:val="20"/>
                <w:szCs w:val="20"/>
                <w:lang w:val="en-GB"/>
              </w:rPr>
            </w:pPr>
          </w:p>
        </w:tc>
        <w:tc>
          <w:tcPr>
            <w:tcW w:w="1667" w:type="pct"/>
          </w:tcPr>
          <w:p w14:paraId="7FA8AA3B" w14:textId="4948F97B"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3 = Satisfactory</w:t>
            </w:r>
          </w:p>
        </w:tc>
        <w:tc>
          <w:tcPr>
            <w:tcW w:w="1667" w:type="pct"/>
          </w:tcPr>
          <w:p w14:paraId="04978975"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1F9F8554" w14:textId="77777777">
        <w:trPr>
          <w:trHeight w:val="20"/>
          <w:jc w:val="center"/>
        </w:trPr>
        <w:tc>
          <w:tcPr>
            <w:tcW w:w="1666" w:type="pct"/>
            <w:noWrap/>
            <w:hideMark/>
          </w:tcPr>
          <w:p w14:paraId="233AB86D"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t>11. Does the discussion relate findings to existing literature?</w:t>
            </w:r>
          </w:p>
          <w:p w14:paraId="1EC2050B"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14482980"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1DB92ACF"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7D8CDA4C"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03C2CA7D" w14:textId="77777777">
        <w:trPr>
          <w:trHeight w:val="20"/>
          <w:jc w:val="center"/>
        </w:trPr>
        <w:tc>
          <w:tcPr>
            <w:tcW w:w="1666" w:type="pct"/>
            <w:noWrap/>
            <w:hideMark/>
          </w:tcPr>
          <w:p w14:paraId="45CABAC3"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t>12. Are the conclusions supported by the data?</w:t>
            </w:r>
          </w:p>
          <w:p w14:paraId="0D6B9D1D"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747725F1"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63AC1247"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483DBE85"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3D28E295" w14:textId="77777777">
        <w:trPr>
          <w:trHeight w:val="20"/>
          <w:jc w:val="center"/>
        </w:trPr>
        <w:tc>
          <w:tcPr>
            <w:tcW w:w="1666" w:type="pct"/>
            <w:noWrap/>
            <w:hideMark/>
          </w:tcPr>
          <w:p w14:paraId="62DECC8A"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t>13. Are the limitations of the study discussed?</w:t>
            </w:r>
          </w:p>
          <w:p w14:paraId="1859ADA4"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43672872"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6BDDF8D9"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3 = Satisfactory</w:t>
            </w:r>
          </w:p>
        </w:tc>
        <w:tc>
          <w:tcPr>
            <w:tcW w:w="1667" w:type="pct"/>
          </w:tcPr>
          <w:p w14:paraId="53B7619F"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1623AB45" w14:textId="77777777">
        <w:trPr>
          <w:trHeight w:val="20"/>
          <w:jc w:val="center"/>
        </w:trPr>
        <w:tc>
          <w:tcPr>
            <w:tcW w:w="1666" w:type="pct"/>
            <w:noWrap/>
            <w:hideMark/>
          </w:tcPr>
          <w:p w14:paraId="64895574"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t>14. Are the references relevant and sufficient (in number)?</w:t>
            </w:r>
          </w:p>
          <w:p w14:paraId="03A02F7E"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334A9AEA"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N/A = Not Applicable</w:t>
            </w:r>
          </w:p>
        </w:tc>
        <w:tc>
          <w:tcPr>
            <w:tcW w:w="1667" w:type="pct"/>
          </w:tcPr>
          <w:p w14:paraId="54744696" w14:textId="2DBA4389"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0BC4C0C3"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3A52915E" w14:textId="77777777">
        <w:trPr>
          <w:trHeight w:val="20"/>
          <w:jc w:val="center"/>
        </w:trPr>
        <w:tc>
          <w:tcPr>
            <w:tcW w:w="1666" w:type="pct"/>
            <w:noWrap/>
            <w:hideMark/>
          </w:tcPr>
          <w:p w14:paraId="716E32E8" w14:textId="77777777" w:rsidR="002D2FC6" w:rsidRPr="00A37922" w:rsidRDefault="004B403F">
            <w:pPr>
              <w:rPr>
                <w:rFonts w:ascii="Arial" w:hAnsi="Arial" w:cs="Arial"/>
                <w:b/>
                <w:sz w:val="20"/>
                <w:szCs w:val="20"/>
                <w:lang w:val="en-GB"/>
              </w:rPr>
            </w:pPr>
            <w:r w:rsidRPr="00A37922">
              <w:rPr>
                <w:rFonts w:ascii="Arial" w:hAnsi="Arial" w:cs="Arial"/>
                <w:b/>
                <w:sz w:val="20"/>
                <w:szCs w:val="20"/>
                <w:lang w:val="en-GB"/>
              </w:rPr>
              <w:t>15. Is the manuscript written in clear and understandable language?</w:t>
            </w:r>
          </w:p>
          <w:p w14:paraId="2BA3DB01"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Rating Scale: </w:t>
            </w:r>
          </w:p>
          <w:p w14:paraId="48157E6B" w14:textId="77777777" w:rsidR="002D2FC6" w:rsidRPr="00A37922" w:rsidRDefault="004B403F">
            <w:pPr>
              <w:rPr>
                <w:rFonts w:ascii="Arial" w:hAnsi="Arial" w:cs="Arial"/>
                <w:color w:val="404040"/>
                <w:sz w:val="20"/>
                <w:szCs w:val="20"/>
                <w:shd w:val="clear" w:color="auto" w:fill="FFFFFF"/>
                <w:lang w:val="en-GB"/>
              </w:rPr>
            </w:pPr>
            <w:r w:rsidRPr="00A37922">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A37922" w:rsidRDefault="004B403F">
            <w:pPr>
              <w:rPr>
                <w:rFonts w:ascii="Arial" w:hAnsi="Arial" w:cs="Arial"/>
                <w:sz w:val="20"/>
                <w:szCs w:val="20"/>
                <w:lang w:val="en-GB"/>
              </w:rPr>
            </w:pPr>
            <w:r w:rsidRPr="00A37922">
              <w:rPr>
                <w:rFonts w:ascii="Arial" w:hAnsi="Arial" w:cs="Arial"/>
                <w:color w:val="404040"/>
                <w:sz w:val="20"/>
                <w:szCs w:val="20"/>
                <w:shd w:val="clear" w:color="auto" w:fill="FFFFFF"/>
                <w:lang w:val="en-GB"/>
              </w:rPr>
              <w:t>N/A = Not Applicable</w:t>
            </w:r>
          </w:p>
        </w:tc>
        <w:tc>
          <w:tcPr>
            <w:tcW w:w="1667" w:type="pct"/>
          </w:tcPr>
          <w:p w14:paraId="37AAB932" w14:textId="5DBDBB28" w:rsidR="002D2FC6" w:rsidRPr="00A37922" w:rsidRDefault="00835880" w:rsidP="00CD2418">
            <w:pPr>
              <w:contextualSpacing/>
              <w:jc w:val="center"/>
              <w:rPr>
                <w:rFonts w:ascii="Arial" w:hAnsi="Arial" w:cs="Arial"/>
                <w:bCs/>
                <w:sz w:val="20"/>
                <w:szCs w:val="20"/>
                <w:lang w:val="en-GB"/>
              </w:rPr>
            </w:pPr>
            <w:r w:rsidRPr="00A37922">
              <w:rPr>
                <w:rFonts w:ascii="Arial" w:hAnsi="Arial" w:cs="Arial"/>
                <w:color w:val="404040"/>
                <w:sz w:val="20"/>
                <w:szCs w:val="20"/>
                <w:shd w:val="clear" w:color="auto" w:fill="FFFFFF"/>
                <w:lang w:val="en-GB"/>
              </w:rPr>
              <w:t>2 = Needs Improvement</w:t>
            </w:r>
          </w:p>
        </w:tc>
        <w:tc>
          <w:tcPr>
            <w:tcW w:w="1667" w:type="pct"/>
          </w:tcPr>
          <w:p w14:paraId="2B8F7A46" w14:textId="77777777" w:rsidR="002D2FC6" w:rsidRPr="00A37922" w:rsidRDefault="002D2FC6">
            <w:pPr>
              <w:keepNext/>
              <w:outlineLvl w:val="1"/>
              <w:rPr>
                <w:rFonts w:ascii="Arial" w:eastAsia="MS Mincho" w:hAnsi="Arial" w:cs="Arial"/>
                <w:bCs/>
                <w:sz w:val="20"/>
                <w:szCs w:val="20"/>
                <w:lang w:val="en-GB"/>
              </w:rPr>
            </w:pPr>
          </w:p>
        </w:tc>
      </w:tr>
    </w:tbl>
    <w:p w14:paraId="0C9F96FF" w14:textId="77777777" w:rsidR="002D2FC6" w:rsidRPr="00A37922" w:rsidRDefault="002D2FC6">
      <w:pPr>
        <w:jc w:val="both"/>
        <w:rPr>
          <w:rFonts w:ascii="Arial" w:eastAsia="MS Mincho" w:hAnsi="Arial" w:cs="Arial"/>
          <w:b/>
          <w:bCs/>
          <w:sz w:val="20"/>
          <w:szCs w:val="20"/>
          <w:u w:val="single"/>
          <w:lang w:val="en-GB" w:eastAsia="x-none"/>
        </w:rPr>
      </w:pPr>
    </w:p>
    <w:p w14:paraId="617071ED" w14:textId="77777777" w:rsidR="002D2FC6" w:rsidRPr="00A37922" w:rsidRDefault="002D2FC6">
      <w:pPr>
        <w:jc w:val="both"/>
        <w:rPr>
          <w:rFonts w:ascii="Arial" w:eastAsia="MS Mincho" w:hAnsi="Arial" w:cs="Arial"/>
          <w:b/>
          <w:bCs/>
          <w:sz w:val="20"/>
          <w:szCs w:val="20"/>
          <w:u w:val="single"/>
          <w:lang w:val="en-GB" w:eastAsia="x-none"/>
        </w:rPr>
      </w:pPr>
    </w:p>
    <w:p w14:paraId="31CF8144" w14:textId="77777777" w:rsidR="002D2FC6" w:rsidRPr="00A37922" w:rsidRDefault="004B403F">
      <w:pPr>
        <w:keepNext/>
        <w:outlineLvl w:val="1"/>
        <w:rPr>
          <w:rFonts w:ascii="Arial" w:eastAsia="MS Mincho" w:hAnsi="Arial" w:cs="Arial"/>
          <w:b/>
          <w:bCs/>
          <w:sz w:val="20"/>
          <w:szCs w:val="20"/>
          <w:u w:val="single"/>
          <w:lang w:val="en-GB"/>
        </w:rPr>
      </w:pPr>
      <w:r w:rsidRPr="00A37922">
        <w:rPr>
          <w:rFonts w:ascii="Arial" w:eastAsia="MS Mincho" w:hAnsi="Arial" w:cs="Arial"/>
          <w:b/>
          <w:bCs/>
          <w:sz w:val="20"/>
          <w:szCs w:val="20"/>
          <w:highlight w:val="yellow"/>
          <w:u w:val="single"/>
          <w:lang w:val="en-GB"/>
        </w:rPr>
        <w:t>PART 2.2 (Subjective Evaluation)</w:t>
      </w:r>
    </w:p>
    <w:p w14:paraId="009EE453" w14:textId="77777777" w:rsidR="002D2FC6" w:rsidRPr="00A37922"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A37922" w14:paraId="32CF3D34" w14:textId="77777777">
        <w:trPr>
          <w:trHeight w:val="20"/>
          <w:jc w:val="center"/>
        </w:trPr>
        <w:tc>
          <w:tcPr>
            <w:tcW w:w="1666" w:type="pct"/>
            <w:noWrap/>
          </w:tcPr>
          <w:p w14:paraId="6AA9F6BA" w14:textId="77777777" w:rsidR="002D2FC6" w:rsidRPr="00A37922"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A37922" w:rsidRDefault="004B403F">
            <w:pPr>
              <w:keepNext/>
              <w:outlineLvl w:val="1"/>
              <w:rPr>
                <w:rFonts w:ascii="Arial" w:eastAsia="MS Mincho" w:hAnsi="Arial" w:cs="Arial"/>
                <w:b/>
                <w:bCs/>
                <w:sz w:val="20"/>
                <w:szCs w:val="20"/>
                <w:lang w:val="en-GB"/>
              </w:rPr>
            </w:pPr>
            <w:r w:rsidRPr="00A37922">
              <w:rPr>
                <w:rFonts w:ascii="Arial" w:eastAsia="MS Mincho" w:hAnsi="Arial" w:cs="Arial"/>
                <w:b/>
                <w:bCs/>
                <w:sz w:val="20"/>
                <w:szCs w:val="20"/>
                <w:lang w:val="en-GB"/>
              </w:rPr>
              <w:t>Reviewer’s comment</w:t>
            </w:r>
          </w:p>
          <w:p w14:paraId="4BEBEC0F" w14:textId="77777777" w:rsidR="002D2FC6" w:rsidRPr="00A37922" w:rsidRDefault="002D2FC6">
            <w:pPr>
              <w:rPr>
                <w:rFonts w:ascii="Arial" w:hAnsi="Arial" w:cs="Arial"/>
                <w:sz w:val="20"/>
                <w:szCs w:val="20"/>
                <w:lang w:val="en-GB"/>
              </w:rPr>
            </w:pPr>
          </w:p>
        </w:tc>
        <w:tc>
          <w:tcPr>
            <w:tcW w:w="1667" w:type="pct"/>
          </w:tcPr>
          <w:p w14:paraId="34CBE387" w14:textId="77777777" w:rsidR="002D2FC6" w:rsidRPr="00A37922" w:rsidRDefault="004B403F">
            <w:pPr>
              <w:spacing w:after="160" w:line="256" w:lineRule="auto"/>
              <w:rPr>
                <w:rFonts w:ascii="Arial" w:eastAsia="Calibri" w:hAnsi="Arial" w:cs="Arial"/>
                <w:kern w:val="2"/>
                <w:sz w:val="20"/>
                <w:szCs w:val="20"/>
                <w:lang w:val="en-IN"/>
              </w:rPr>
            </w:pPr>
            <w:r w:rsidRPr="00A37922">
              <w:rPr>
                <w:rFonts w:ascii="Arial" w:eastAsia="Calibri" w:hAnsi="Arial" w:cs="Arial"/>
                <w:b/>
                <w:kern w:val="2"/>
                <w:sz w:val="20"/>
                <w:szCs w:val="20"/>
                <w:lang w:val="en-IN"/>
              </w:rPr>
              <w:t>Author’s Feedback</w:t>
            </w:r>
            <w:r w:rsidRPr="00A37922">
              <w:rPr>
                <w:rFonts w:ascii="Arial" w:eastAsia="Calibri" w:hAnsi="Arial" w:cs="Arial"/>
                <w:kern w:val="2"/>
                <w:sz w:val="20"/>
                <w:szCs w:val="20"/>
                <w:lang w:val="en-IN"/>
              </w:rPr>
              <w:t xml:space="preserve"> </w:t>
            </w:r>
            <w:r w:rsidRPr="00A37922">
              <w:rPr>
                <w:rFonts w:ascii="Arial" w:eastAsia="Calibri" w:hAnsi="Arial" w:cs="Arial"/>
                <w:kern w:val="2"/>
                <w:sz w:val="20"/>
                <w:szCs w:val="20"/>
                <w:highlight w:val="yellow"/>
                <w:lang w:val="en-IN"/>
              </w:rPr>
              <w:t>(It is mandatory that authors should write his/her feedback here)</w:t>
            </w:r>
          </w:p>
          <w:p w14:paraId="0CE470FC"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235F9608" w14:textId="77777777">
        <w:trPr>
          <w:trHeight w:val="20"/>
          <w:jc w:val="center"/>
        </w:trPr>
        <w:tc>
          <w:tcPr>
            <w:tcW w:w="1666" w:type="pct"/>
            <w:noWrap/>
          </w:tcPr>
          <w:p w14:paraId="536BBC92" w14:textId="77777777" w:rsidR="002D2FC6" w:rsidRPr="00A37922" w:rsidRDefault="004B403F">
            <w:pPr>
              <w:rPr>
                <w:rFonts w:ascii="Arial" w:hAnsi="Arial" w:cs="Arial"/>
                <w:b/>
                <w:bCs/>
                <w:sz w:val="20"/>
                <w:szCs w:val="20"/>
                <w:lang w:val="en-GB"/>
              </w:rPr>
            </w:pPr>
            <w:r w:rsidRPr="00A37922">
              <w:rPr>
                <w:rFonts w:ascii="Arial" w:hAnsi="Arial" w:cs="Arial"/>
                <w:b/>
                <w:bCs/>
                <w:sz w:val="20"/>
                <w:szCs w:val="20"/>
                <w:lang w:val="en-GB"/>
              </w:rPr>
              <w:t>Is the title of the article suitable?</w:t>
            </w:r>
          </w:p>
          <w:p w14:paraId="672E0E38" w14:textId="77777777" w:rsidR="002D2FC6" w:rsidRPr="00A37922" w:rsidRDefault="002D2FC6">
            <w:pPr>
              <w:rPr>
                <w:rFonts w:ascii="Arial" w:hAnsi="Arial" w:cs="Arial"/>
                <w:bCs/>
                <w:sz w:val="20"/>
                <w:szCs w:val="20"/>
                <w:lang w:val="en-GB"/>
              </w:rPr>
            </w:pPr>
          </w:p>
          <w:p w14:paraId="6CE46ABC"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If your answer is NO, please provide a brief, clear suggestion for improvement.</w:t>
            </w:r>
          </w:p>
          <w:p w14:paraId="11DF99D2" w14:textId="77777777" w:rsidR="002D2FC6" w:rsidRPr="00A37922" w:rsidRDefault="002D2FC6">
            <w:pPr>
              <w:rPr>
                <w:rFonts w:ascii="Arial" w:hAnsi="Arial" w:cs="Arial"/>
                <w:sz w:val="20"/>
                <w:szCs w:val="20"/>
                <w:u w:val="single"/>
                <w:lang w:val="en-GB"/>
              </w:rPr>
            </w:pPr>
          </w:p>
        </w:tc>
        <w:tc>
          <w:tcPr>
            <w:tcW w:w="1667" w:type="pct"/>
          </w:tcPr>
          <w:p w14:paraId="58D44F65" w14:textId="77777777" w:rsidR="008C0CC0" w:rsidRPr="00A37922" w:rsidRDefault="008C0CC0" w:rsidP="00FB631F">
            <w:pPr>
              <w:jc w:val="both"/>
              <w:rPr>
                <w:rFonts w:ascii="Arial" w:hAnsi="Arial" w:cs="Arial"/>
                <w:sz w:val="20"/>
                <w:szCs w:val="20"/>
              </w:rPr>
            </w:pPr>
            <w:r w:rsidRPr="00A37922">
              <w:rPr>
                <w:rFonts w:ascii="Arial" w:hAnsi="Arial" w:cs="Arial"/>
                <w:sz w:val="20"/>
                <w:szCs w:val="20"/>
              </w:rPr>
              <w:t>NO,</w:t>
            </w:r>
          </w:p>
          <w:p w14:paraId="3628D084" w14:textId="7A490D64" w:rsidR="008C0CC0" w:rsidRPr="00A37922" w:rsidRDefault="008C0CC0" w:rsidP="00FB631F">
            <w:pPr>
              <w:jc w:val="both"/>
              <w:rPr>
                <w:rFonts w:ascii="Arial" w:hAnsi="Arial" w:cs="Arial"/>
                <w:sz w:val="20"/>
                <w:szCs w:val="20"/>
              </w:rPr>
            </w:pPr>
            <w:r w:rsidRPr="00A37922">
              <w:rPr>
                <w:rFonts w:ascii="Arial" w:hAnsi="Arial" w:cs="Arial"/>
                <w:sz w:val="20"/>
                <w:szCs w:val="20"/>
              </w:rPr>
              <w:t xml:space="preserve">The title is relevant to general subject of manuscript; however, it overstates the findings by using the terms “Synergistic” and “Targeted PCOS Therapeutics.” The study is limited to comparative GC-MS phytochemical profiling and does not include pharmacological synergy testing, PCOS models, biological assays, toxicity assessment, or therapeutic efficacy evaluation. Therefore, the title should be revised to </w:t>
            </w:r>
            <w:r w:rsidR="00271EAF" w:rsidRPr="00A37922">
              <w:rPr>
                <w:rFonts w:ascii="Arial" w:hAnsi="Arial" w:cs="Arial"/>
                <w:sz w:val="20"/>
                <w:szCs w:val="20"/>
              </w:rPr>
              <w:t>show</w:t>
            </w:r>
            <w:r w:rsidRPr="00A37922">
              <w:rPr>
                <w:rFonts w:ascii="Arial" w:hAnsi="Arial" w:cs="Arial"/>
                <w:sz w:val="20"/>
                <w:szCs w:val="20"/>
              </w:rPr>
              <w:t xml:space="preserve"> the actual scope of the study. A more appropriate title would be:</w:t>
            </w:r>
          </w:p>
          <w:p w14:paraId="4A1CD9F1" w14:textId="684BCD2F" w:rsidR="002D2FC6" w:rsidRPr="00A37922" w:rsidRDefault="008C0CC0" w:rsidP="00FB631F">
            <w:pPr>
              <w:jc w:val="both"/>
              <w:rPr>
                <w:rFonts w:ascii="Arial" w:hAnsi="Arial" w:cs="Arial"/>
                <w:sz w:val="20"/>
                <w:szCs w:val="20"/>
              </w:rPr>
            </w:pPr>
            <w:r w:rsidRPr="00A37922">
              <w:rPr>
                <w:rFonts w:ascii="Arial" w:hAnsi="Arial" w:cs="Arial"/>
                <w:sz w:val="20"/>
                <w:szCs w:val="20"/>
              </w:rPr>
              <w:t xml:space="preserve">“Comparative GC-MS Profiling of Nigella sativa, </w:t>
            </w:r>
            <w:r w:rsidRPr="00A37922">
              <w:rPr>
                <w:rFonts w:ascii="Arial" w:hAnsi="Arial" w:cs="Arial"/>
                <w:i/>
                <w:iCs/>
                <w:sz w:val="20"/>
                <w:szCs w:val="20"/>
              </w:rPr>
              <w:t>Sphagneticola calendulacea</w:t>
            </w:r>
            <w:r w:rsidRPr="00A37922">
              <w:rPr>
                <w:rFonts w:ascii="Arial" w:hAnsi="Arial" w:cs="Arial"/>
                <w:sz w:val="20"/>
                <w:szCs w:val="20"/>
              </w:rPr>
              <w:t xml:space="preserve">, and </w:t>
            </w:r>
            <w:r w:rsidR="00CB30AA" w:rsidRPr="00A37922">
              <w:rPr>
                <w:rFonts w:ascii="Arial" w:hAnsi="Arial" w:cs="Arial"/>
                <w:sz w:val="20"/>
                <w:szCs w:val="20"/>
              </w:rPr>
              <w:t>t</w:t>
            </w:r>
            <w:r w:rsidRPr="00A37922">
              <w:rPr>
                <w:rFonts w:ascii="Arial" w:hAnsi="Arial" w:cs="Arial"/>
                <w:sz w:val="20"/>
                <w:szCs w:val="20"/>
              </w:rPr>
              <w:t>heir Combined Extract: Phytochemical Characterization and Potential Relevance to PCOS”</w:t>
            </w:r>
          </w:p>
        </w:tc>
        <w:tc>
          <w:tcPr>
            <w:tcW w:w="1667" w:type="pct"/>
          </w:tcPr>
          <w:p w14:paraId="4FE1C56C"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0085341F" w14:textId="77777777">
        <w:trPr>
          <w:trHeight w:val="20"/>
          <w:jc w:val="center"/>
        </w:trPr>
        <w:tc>
          <w:tcPr>
            <w:tcW w:w="1666" w:type="pct"/>
            <w:noWrap/>
          </w:tcPr>
          <w:p w14:paraId="250B638F" w14:textId="77777777" w:rsidR="002D2FC6" w:rsidRPr="00A37922" w:rsidRDefault="004B403F">
            <w:pPr>
              <w:keepNext/>
              <w:outlineLvl w:val="1"/>
              <w:rPr>
                <w:rFonts w:ascii="Arial" w:eastAsia="MS Mincho" w:hAnsi="Arial" w:cs="Arial"/>
                <w:b/>
                <w:bCs/>
                <w:sz w:val="20"/>
                <w:szCs w:val="20"/>
                <w:lang w:val="en-GB"/>
              </w:rPr>
            </w:pPr>
            <w:r w:rsidRPr="00A37922">
              <w:rPr>
                <w:rFonts w:ascii="Arial" w:eastAsia="MS Mincho" w:hAnsi="Arial" w:cs="Arial"/>
                <w:b/>
                <w:bCs/>
                <w:sz w:val="20"/>
                <w:szCs w:val="20"/>
                <w:lang w:val="en-GB"/>
              </w:rPr>
              <w:lastRenderedPageBreak/>
              <w:t xml:space="preserve">Is the abstract of the article comprehensive? </w:t>
            </w:r>
          </w:p>
          <w:p w14:paraId="40F736B2"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s</w:t>
            </w:r>
          </w:p>
          <w:p w14:paraId="66FA2B05"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If your answer is NO, please provide a brief, clear suggestion for improvement.</w:t>
            </w:r>
          </w:p>
          <w:p w14:paraId="26514F49" w14:textId="77777777" w:rsidR="002D2FC6" w:rsidRPr="00A37922" w:rsidRDefault="002D2FC6">
            <w:pPr>
              <w:rPr>
                <w:rFonts w:ascii="Arial" w:hAnsi="Arial" w:cs="Arial"/>
                <w:sz w:val="20"/>
                <w:szCs w:val="20"/>
                <w:lang w:val="en-GB"/>
              </w:rPr>
            </w:pPr>
          </w:p>
        </w:tc>
        <w:tc>
          <w:tcPr>
            <w:tcW w:w="1667" w:type="pct"/>
          </w:tcPr>
          <w:p w14:paraId="57D5F741" w14:textId="77777777" w:rsidR="002D2FC6" w:rsidRPr="00A37922" w:rsidRDefault="008C0CC0" w:rsidP="00FB631F">
            <w:pPr>
              <w:jc w:val="both"/>
              <w:rPr>
                <w:rFonts w:ascii="Arial" w:hAnsi="Arial" w:cs="Arial"/>
                <w:sz w:val="20"/>
                <w:szCs w:val="20"/>
                <w:lang w:val="en-GB"/>
              </w:rPr>
            </w:pPr>
            <w:r w:rsidRPr="00A37922">
              <w:rPr>
                <w:rFonts w:ascii="Arial" w:hAnsi="Arial" w:cs="Arial"/>
                <w:sz w:val="20"/>
                <w:szCs w:val="20"/>
                <w:lang w:val="en-GB"/>
              </w:rPr>
              <w:t>NO,</w:t>
            </w:r>
          </w:p>
          <w:p w14:paraId="185B6FA6" w14:textId="32B4570B" w:rsidR="008C0CC0" w:rsidRPr="00A37922" w:rsidRDefault="00EC43E6" w:rsidP="00FB631F">
            <w:pPr>
              <w:jc w:val="both"/>
              <w:rPr>
                <w:rFonts w:ascii="Arial" w:hAnsi="Arial" w:cs="Arial"/>
                <w:sz w:val="20"/>
                <w:szCs w:val="20"/>
                <w:lang w:val="en-GB"/>
              </w:rPr>
            </w:pPr>
            <w:r w:rsidRPr="00A37922">
              <w:rPr>
                <w:rFonts w:ascii="Arial" w:hAnsi="Arial" w:cs="Arial"/>
                <w:sz w:val="20"/>
                <w:szCs w:val="20"/>
              </w:rPr>
              <w:t>A</w:t>
            </w:r>
            <w:r w:rsidR="008C0CC0" w:rsidRPr="00A37922">
              <w:rPr>
                <w:rFonts w:ascii="Arial" w:hAnsi="Arial" w:cs="Arial"/>
                <w:sz w:val="20"/>
                <w:szCs w:val="20"/>
              </w:rPr>
              <w:t>bstract presents the major compounds and chromatographic findings but contains several conclusions that are not directly supported by the experimental design. Terms such as “excellent structural integration,” “recovery spike,” “destructive cross-reactivity,” “excellent chemical compatibility,” and “potential therapeutic intervention” require experimental evidence beyond GC-MS profiling. The increased relative peak area of a compound in the combined extract cannot by itself be interpreted as a recovery enhancement or synergistic effect. The abstract should be revised to clearly distinguish chemical profiling findings from biological or therapeutic implications and should explicitly acknowledge that no PCOS efficacy, antioxidant, anti-inflammatory, toxicity, or pharmacological synergy assays were performed.</w:t>
            </w:r>
          </w:p>
        </w:tc>
        <w:tc>
          <w:tcPr>
            <w:tcW w:w="1667" w:type="pct"/>
          </w:tcPr>
          <w:p w14:paraId="06D6FBC4"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7A2E9D78" w14:textId="77777777">
        <w:trPr>
          <w:trHeight w:val="20"/>
          <w:jc w:val="center"/>
        </w:trPr>
        <w:tc>
          <w:tcPr>
            <w:tcW w:w="1666" w:type="pct"/>
            <w:noWrap/>
            <w:hideMark/>
          </w:tcPr>
          <w:p w14:paraId="112D394B" w14:textId="77777777" w:rsidR="002D2FC6" w:rsidRPr="00A37922" w:rsidRDefault="004B403F">
            <w:pPr>
              <w:keepNext/>
              <w:outlineLvl w:val="1"/>
              <w:rPr>
                <w:rFonts w:ascii="Arial" w:eastAsia="MS Mincho" w:hAnsi="Arial" w:cs="Arial"/>
                <w:bCs/>
                <w:sz w:val="20"/>
                <w:szCs w:val="20"/>
                <w:lang w:val="en-GB"/>
              </w:rPr>
            </w:pPr>
            <w:r w:rsidRPr="00A37922">
              <w:rPr>
                <w:rFonts w:ascii="Arial" w:eastAsia="MS Mincho" w:hAnsi="Arial" w:cs="Arial"/>
                <w:b/>
                <w:bCs/>
                <w:sz w:val="20"/>
                <w:szCs w:val="20"/>
                <w:lang w:val="en-GB"/>
              </w:rPr>
              <w:t xml:space="preserve">Is the manuscript scientifically correct? </w:t>
            </w:r>
            <w:r w:rsidRPr="00A37922">
              <w:rPr>
                <w:rFonts w:ascii="Arial" w:eastAsia="MS Mincho" w:hAnsi="Arial" w:cs="Arial"/>
                <w:b/>
                <w:bCs/>
                <w:sz w:val="20"/>
                <w:szCs w:val="20"/>
                <w:lang w:val="en-GB"/>
              </w:rPr>
              <w:br/>
            </w:r>
          </w:p>
          <w:p w14:paraId="0EFBB649"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If your answer is NO, please provide a brief, clear suggestion for improvement</w:t>
            </w:r>
          </w:p>
          <w:p w14:paraId="698CCACC" w14:textId="77777777" w:rsidR="002D2FC6" w:rsidRPr="00A37922" w:rsidRDefault="004B403F">
            <w:pPr>
              <w:rPr>
                <w:rFonts w:ascii="Arial" w:hAnsi="Arial" w:cs="Arial"/>
                <w:b/>
                <w:sz w:val="20"/>
                <w:szCs w:val="20"/>
                <w:lang w:val="en-GB"/>
              </w:rPr>
            </w:pPr>
            <w:r w:rsidRPr="00A37922">
              <w:rPr>
                <w:rFonts w:ascii="Arial" w:hAnsi="Arial" w:cs="Arial"/>
                <w:bCs/>
                <w:sz w:val="20"/>
                <w:szCs w:val="20"/>
                <w:lang w:val="en-GB"/>
              </w:rPr>
              <w:t>.</w:t>
            </w:r>
          </w:p>
        </w:tc>
        <w:tc>
          <w:tcPr>
            <w:tcW w:w="1667" w:type="pct"/>
          </w:tcPr>
          <w:p w14:paraId="142EE4C2" w14:textId="77777777" w:rsidR="002D2FC6" w:rsidRPr="00A37922" w:rsidRDefault="008C0CC0" w:rsidP="00FB631F">
            <w:pPr>
              <w:contextualSpacing/>
              <w:jc w:val="both"/>
              <w:rPr>
                <w:rFonts w:ascii="Arial" w:hAnsi="Arial" w:cs="Arial"/>
                <w:sz w:val="20"/>
                <w:szCs w:val="20"/>
                <w:lang w:val="en-GB"/>
              </w:rPr>
            </w:pPr>
            <w:r w:rsidRPr="00A37922">
              <w:rPr>
                <w:rFonts w:ascii="Arial" w:hAnsi="Arial" w:cs="Arial"/>
                <w:sz w:val="20"/>
                <w:szCs w:val="20"/>
                <w:lang w:val="en-GB"/>
              </w:rPr>
              <w:t>NO,</w:t>
            </w:r>
          </w:p>
          <w:p w14:paraId="098BE99C" w14:textId="1C4FD250" w:rsidR="008C0CC0" w:rsidRPr="00A37922" w:rsidRDefault="008C0CC0" w:rsidP="00FB631F">
            <w:pPr>
              <w:contextualSpacing/>
              <w:jc w:val="both"/>
              <w:rPr>
                <w:rFonts w:ascii="Arial" w:hAnsi="Arial" w:cs="Arial"/>
                <w:sz w:val="20"/>
                <w:szCs w:val="20"/>
              </w:rPr>
            </w:pPr>
            <w:r w:rsidRPr="00A37922">
              <w:rPr>
                <w:rFonts w:ascii="Arial" w:hAnsi="Arial" w:cs="Arial"/>
                <w:sz w:val="20"/>
                <w:szCs w:val="20"/>
              </w:rPr>
              <w:t xml:space="preserve">The manuscript contains potentially useful GC-MS profiling data; however, substantial scientific revisions are required. </w:t>
            </w:r>
          </w:p>
          <w:p w14:paraId="578DBE51" w14:textId="77777777" w:rsidR="008C0CC0" w:rsidRPr="00A37922" w:rsidRDefault="008C0CC0" w:rsidP="00FB631F">
            <w:pPr>
              <w:contextualSpacing/>
              <w:jc w:val="both"/>
              <w:rPr>
                <w:rFonts w:ascii="Arial" w:hAnsi="Arial" w:cs="Arial"/>
                <w:sz w:val="20"/>
                <w:szCs w:val="20"/>
              </w:rPr>
            </w:pPr>
            <w:r w:rsidRPr="00A37922">
              <w:rPr>
                <w:rFonts w:ascii="Arial" w:hAnsi="Arial" w:cs="Arial"/>
                <w:sz w:val="20"/>
                <w:szCs w:val="20"/>
              </w:rPr>
              <w:t>The authors should revise the manuscript to clearly separate identified/putatively identified compounds, previously reported biological activities, and effects experimentally demonstrated in the present study. In particular, the sections entitled “Synergistic Evaluation of the Combined Co-Extract” and “Direct Therapeutic Relevance to PCOS Pathophysiology” require substantial revision.</w:t>
            </w:r>
          </w:p>
          <w:p w14:paraId="73CB0F8D" w14:textId="7778C910" w:rsidR="008C0CC0" w:rsidRPr="00A37922" w:rsidRDefault="00C65711" w:rsidP="00FB631F">
            <w:pPr>
              <w:contextualSpacing/>
              <w:jc w:val="both"/>
              <w:rPr>
                <w:rFonts w:ascii="Arial" w:hAnsi="Arial" w:cs="Arial"/>
                <w:sz w:val="20"/>
                <w:szCs w:val="20"/>
              </w:rPr>
            </w:pPr>
            <w:r w:rsidRPr="00A37922">
              <w:rPr>
                <w:rFonts w:ascii="Arial" w:hAnsi="Arial" w:cs="Arial"/>
                <w:sz w:val="20"/>
                <w:szCs w:val="20"/>
              </w:rPr>
              <w:t>M</w:t>
            </w:r>
            <w:r w:rsidR="008C0CC0" w:rsidRPr="00A37922">
              <w:rPr>
                <w:rFonts w:ascii="Arial" w:hAnsi="Arial" w:cs="Arial"/>
                <w:sz w:val="20"/>
                <w:szCs w:val="20"/>
              </w:rPr>
              <w:t>ethodology lacks several essential details required for reproducibility, including the extraction solvent, solvent-to-sample ratio, extraction duration, number of extraction cycles, extraction temperature, final sample concentration, injection volume, injector temperature, GC oven temperature ramp rates, final hold time, MS ionization conditions, scan range, analytical replicates, and compound-identification criteria.</w:t>
            </w:r>
          </w:p>
          <w:p w14:paraId="594CE61D" w14:textId="65877A44" w:rsidR="008C0CC0" w:rsidRPr="00A37922" w:rsidRDefault="00C65711" w:rsidP="00FB631F">
            <w:pPr>
              <w:contextualSpacing/>
              <w:jc w:val="both"/>
              <w:rPr>
                <w:rFonts w:ascii="Arial" w:hAnsi="Arial" w:cs="Arial"/>
                <w:sz w:val="20"/>
                <w:szCs w:val="20"/>
              </w:rPr>
            </w:pPr>
            <w:r w:rsidRPr="00A37922">
              <w:rPr>
                <w:rFonts w:ascii="Arial" w:hAnsi="Arial" w:cs="Arial"/>
                <w:sz w:val="20"/>
                <w:szCs w:val="20"/>
              </w:rPr>
              <w:t>S</w:t>
            </w:r>
            <w:r w:rsidR="008C0CC0" w:rsidRPr="00A37922">
              <w:rPr>
                <w:rFonts w:ascii="Arial" w:hAnsi="Arial" w:cs="Arial"/>
                <w:sz w:val="20"/>
                <w:szCs w:val="20"/>
              </w:rPr>
              <w:t>ome terminology and interpretations should be corrected. For example, phrases such as “elegant retention time,” “harmonious chemical blend,” “highly reactive antioxidant defense,” “ideal environment,” and “stable integrated chemical synergy” are promotional rather than objective scientific descriptions.</w:t>
            </w:r>
          </w:p>
        </w:tc>
        <w:tc>
          <w:tcPr>
            <w:tcW w:w="1667" w:type="pct"/>
          </w:tcPr>
          <w:p w14:paraId="7624BB33"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384F93D3" w14:textId="77777777">
        <w:trPr>
          <w:trHeight w:val="20"/>
          <w:jc w:val="center"/>
        </w:trPr>
        <w:tc>
          <w:tcPr>
            <w:tcW w:w="1666" w:type="pct"/>
            <w:noWrap/>
          </w:tcPr>
          <w:p w14:paraId="695BEDDE" w14:textId="77777777" w:rsidR="002D2FC6" w:rsidRPr="00A37922" w:rsidRDefault="004B403F">
            <w:pPr>
              <w:rPr>
                <w:rFonts w:ascii="Arial" w:hAnsi="Arial" w:cs="Arial"/>
                <w:b/>
                <w:bCs/>
                <w:sz w:val="20"/>
                <w:szCs w:val="20"/>
                <w:lang w:val="en-GB"/>
              </w:rPr>
            </w:pPr>
            <w:r w:rsidRPr="00A37922">
              <w:rPr>
                <w:rFonts w:ascii="Arial" w:hAnsi="Arial" w:cs="Arial"/>
                <w:b/>
                <w:bCs/>
                <w:sz w:val="20"/>
                <w:szCs w:val="20"/>
                <w:lang w:val="en-GB"/>
              </w:rPr>
              <w:t xml:space="preserve">Are the references sufficient and recent? </w:t>
            </w:r>
          </w:p>
          <w:p w14:paraId="06C13F6F"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(YES or NO)</w:t>
            </w:r>
          </w:p>
          <w:p w14:paraId="3EAB3A60" w14:textId="77777777" w:rsidR="002D2FC6" w:rsidRPr="00A37922" w:rsidRDefault="002D2FC6">
            <w:pPr>
              <w:rPr>
                <w:rFonts w:ascii="Arial" w:hAnsi="Arial" w:cs="Arial"/>
                <w:bCs/>
                <w:sz w:val="20"/>
                <w:szCs w:val="20"/>
                <w:lang w:val="en-GB"/>
              </w:rPr>
            </w:pPr>
          </w:p>
          <w:p w14:paraId="49EB3F6E"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If your answer is NO, please provide clear suggestion for improvement.</w:t>
            </w:r>
          </w:p>
          <w:p w14:paraId="60ED2E88" w14:textId="77777777" w:rsidR="002D2FC6" w:rsidRPr="00A37922" w:rsidRDefault="002D2FC6">
            <w:pPr>
              <w:rPr>
                <w:rFonts w:ascii="Arial" w:hAnsi="Arial" w:cs="Arial"/>
                <w:b/>
                <w:bCs/>
                <w:sz w:val="20"/>
                <w:szCs w:val="20"/>
                <w:lang w:val="en-GB"/>
              </w:rPr>
            </w:pPr>
          </w:p>
        </w:tc>
        <w:tc>
          <w:tcPr>
            <w:tcW w:w="1667" w:type="pct"/>
          </w:tcPr>
          <w:p w14:paraId="6A16A80D" w14:textId="77777777" w:rsidR="00FB631F" w:rsidRPr="00A37922" w:rsidRDefault="008C0CC0" w:rsidP="00FB631F">
            <w:pPr>
              <w:contextualSpacing/>
              <w:jc w:val="both"/>
              <w:rPr>
                <w:rFonts w:ascii="Arial" w:hAnsi="Arial" w:cs="Arial"/>
                <w:sz w:val="20"/>
                <w:szCs w:val="20"/>
                <w:lang w:val="en-GB"/>
              </w:rPr>
            </w:pPr>
            <w:r w:rsidRPr="00A37922">
              <w:rPr>
                <w:rFonts w:ascii="Arial" w:hAnsi="Arial" w:cs="Arial"/>
                <w:sz w:val="20"/>
                <w:szCs w:val="20"/>
                <w:lang w:val="en-GB"/>
              </w:rPr>
              <w:t xml:space="preserve">NO, </w:t>
            </w:r>
          </w:p>
          <w:p w14:paraId="035174B3" w14:textId="0C5A96BD" w:rsidR="008C0CC0" w:rsidRPr="00A37922" w:rsidRDefault="008C0CC0" w:rsidP="00FB631F">
            <w:pPr>
              <w:contextualSpacing/>
              <w:jc w:val="both"/>
              <w:rPr>
                <w:rFonts w:ascii="Arial" w:hAnsi="Arial" w:cs="Arial"/>
                <w:sz w:val="20"/>
                <w:szCs w:val="20"/>
              </w:rPr>
            </w:pPr>
            <w:r w:rsidRPr="00A37922">
              <w:rPr>
                <w:rFonts w:ascii="Arial" w:hAnsi="Arial" w:cs="Arial"/>
                <w:sz w:val="20"/>
                <w:szCs w:val="20"/>
              </w:rPr>
              <w:t>The manuscript contains a substantial number of references; however, the literature base requires updating and verification. A considerable proportion of the cited literature is relatively old</w:t>
            </w:r>
            <w:r w:rsidR="00E5116C" w:rsidRPr="00A37922">
              <w:rPr>
                <w:rFonts w:ascii="Arial" w:hAnsi="Arial" w:cs="Arial"/>
                <w:sz w:val="20"/>
                <w:szCs w:val="20"/>
              </w:rPr>
              <w:t>.</w:t>
            </w:r>
          </w:p>
          <w:p w14:paraId="66F6ADA6" w14:textId="39013543" w:rsidR="008C0CC0" w:rsidRPr="00A37922" w:rsidRDefault="008C0CC0" w:rsidP="00FB631F">
            <w:pPr>
              <w:contextualSpacing/>
              <w:jc w:val="both"/>
              <w:rPr>
                <w:rFonts w:ascii="Arial" w:hAnsi="Arial" w:cs="Arial"/>
                <w:sz w:val="20"/>
                <w:szCs w:val="20"/>
              </w:rPr>
            </w:pPr>
            <w:r w:rsidRPr="00A37922">
              <w:rPr>
                <w:rFonts w:ascii="Arial" w:hAnsi="Arial" w:cs="Arial"/>
                <w:sz w:val="20"/>
                <w:szCs w:val="20"/>
              </w:rPr>
              <w:t>The authors should incorporate more recent, high-quality primary research articles</w:t>
            </w:r>
            <w:r w:rsidR="00E5116C" w:rsidRPr="00A37922">
              <w:rPr>
                <w:rFonts w:ascii="Arial" w:hAnsi="Arial" w:cs="Arial"/>
                <w:sz w:val="20"/>
                <w:szCs w:val="20"/>
              </w:rPr>
              <w:t>.</w:t>
            </w:r>
          </w:p>
          <w:p w14:paraId="2070A31C" w14:textId="07EBB76C" w:rsidR="008C0CC0" w:rsidRPr="00A37922" w:rsidRDefault="00E5116C" w:rsidP="00FB631F">
            <w:pPr>
              <w:contextualSpacing/>
              <w:jc w:val="both"/>
              <w:rPr>
                <w:rFonts w:ascii="Arial" w:hAnsi="Arial" w:cs="Arial"/>
                <w:sz w:val="20"/>
                <w:szCs w:val="20"/>
              </w:rPr>
            </w:pPr>
            <w:r w:rsidRPr="00A37922">
              <w:rPr>
                <w:rFonts w:ascii="Arial" w:hAnsi="Arial" w:cs="Arial"/>
                <w:sz w:val="20"/>
                <w:szCs w:val="20"/>
              </w:rPr>
              <w:t>R</w:t>
            </w:r>
            <w:r w:rsidR="008C0CC0" w:rsidRPr="00A37922">
              <w:rPr>
                <w:rFonts w:ascii="Arial" w:hAnsi="Arial" w:cs="Arial"/>
                <w:sz w:val="20"/>
                <w:szCs w:val="20"/>
              </w:rPr>
              <w:t>eferences should not be used to support conclusions that were not experimentally demonstrated in the present study. For example, previous evidence regarding the biological effects of thymoquinone or other phytochemicals does not establish that the present NS-SC co-extract produces those effects.</w:t>
            </w:r>
          </w:p>
          <w:p w14:paraId="061F13DE" w14:textId="2D6FFFE8" w:rsidR="002D2FC6" w:rsidRPr="00A37922" w:rsidRDefault="008C0CC0" w:rsidP="00FB631F">
            <w:pPr>
              <w:contextualSpacing/>
              <w:jc w:val="both"/>
              <w:rPr>
                <w:rFonts w:ascii="Arial" w:hAnsi="Arial" w:cs="Arial"/>
                <w:sz w:val="20"/>
                <w:szCs w:val="20"/>
              </w:rPr>
            </w:pPr>
            <w:r w:rsidRPr="00A37922">
              <w:rPr>
                <w:rFonts w:ascii="Arial" w:hAnsi="Arial" w:cs="Arial"/>
                <w:sz w:val="20"/>
                <w:szCs w:val="20"/>
              </w:rPr>
              <w:t xml:space="preserve">The authors should also verify references [20], [21], [45], [46], [48], [50], [52], [55], [60], [64], and [68] particularly carefully because these references are used to support important mechanistic, synergy, or therapeutic statements. </w:t>
            </w:r>
          </w:p>
        </w:tc>
        <w:tc>
          <w:tcPr>
            <w:tcW w:w="1667" w:type="pct"/>
          </w:tcPr>
          <w:p w14:paraId="7149D3CF" w14:textId="77777777" w:rsidR="002D2FC6" w:rsidRPr="00A37922" w:rsidRDefault="002D2FC6">
            <w:pPr>
              <w:keepNext/>
              <w:outlineLvl w:val="1"/>
              <w:rPr>
                <w:rFonts w:ascii="Arial" w:eastAsia="MS Mincho" w:hAnsi="Arial" w:cs="Arial"/>
                <w:bCs/>
                <w:sz w:val="20"/>
                <w:szCs w:val="20"/>
                <w:lang w:val="en-GB"/>
              </w:rPr>
            </w:pPr>
          </w:p>
        </w:tc>
      </w:tr>
      <w:tr w:rsidR="002D2FC6" w:rsidRPr="00A37922" w14:paraId="0E755871" w14:textId="77777777">
        <w:trPr>
          <w:trHeight w:val="20"/>
          <w:jc w:val="center"/>
        </w:trPr>
        <w:tc>
          <w:tcPr>
            <w:tcW w:w="1666" w:type="pct"/>
            <w:noWrap/>
          </w:tcPr>
          <w:p w14:paraId="5FE6E795" w14:textId="77777777" w:rsidR="002D2FC6" w:rsidRPr="00A37922" w:rsidRDefault="004B403F">
            <w:pPr>
              <w:rPr>
                <w:rFonts w:ascii="Arial" w:hAnsi="Arial" w:cs="Arial"/>
                <w:b/>
                <w:bCs/>
                <w:sz w:val="20"/>
                <w:szCs w:val="20"/>
                <w:lang w:val="en-GB"/>
              </w:rPr>
            </w:pPr>
            <w:r w:rsidRPr="00A37922">
              <w:rPr>
                <w:rFonts w:ascii="Arial" w:hAnsi="Arial" w:cs="Arial"/>
                <w:b/>
                <w:bCs/>
                <w:sz w:val="20"/>
                <w:szCs w:val="20"/>
                <w:lang w:val="en-GB"/>
              </w:rPr>
              <w:t>Are there ethical issues in this manuscript?</w:t>
            </w:r>
          </w:p>
          <w:p w14:paraId="384F287B"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(YES or NO)</w:t>
            </w:r>
          </w:p>
          <w:p w14:paraId="4FD0B8FF" w14:textId="77777777" w:rsidR="002D2FC6" w:rsidRPr="00A37922" w:rsidRDefault="002D2FC6">
            <w:pPr>
              <w:rPr>
                <w:rFonts w:ascii="Arial" w:hAnsi="Arial" w:cs="Arial"/>
                <w:bCs/>
                <w:sz w:val="20"/>
                <w:szCs w:val="20"/>
                <w:lang w:val="en-GB"/>
              </w:rPr>
            </w:pPr>
          </w:p>
          <w:p w14:paraId="1555DEF6" w14:textId="77777777" w:rsidR="002D2FC6" w:rsidRPr="00A37922" w:rsidRDefault="004B403F">
            <w:pPr>
              <w:rPr>
                <w:rFonts w:ascii="Arial" w:hAnsi="Arial" w:cs="Arial"/>
                <w:bCs/>
                <w:sz w:val="20"/>
                <w:szCs w:val="20"/>
                <w:lang w:val="en-GB"/>
              </w:rPr>
            </w:pPr>
            <w:r w:rsidRPr="00A37922">
              <w:rPr>
                <w:rFonts w:ascii="Arial" w:hAnsi="Arial" w:cs="Arial"/>
                <w:bCs/>
                <w:sz w:val="20"/>
                <w:szCs w:val="20"/>
                <w:lang w:val="en-GB"/>
              </w:rPr>
              <w:t>(If yes, kindly please write down the ethical issues here in details)</w:t>
            </w:r>
          </w:p>
          <w:p w14:paraId="1A57526B" w14:textId="77777777" w:rsidR="002D2FC6" w:rsidRPr="00A37922" w:rsidRDefault="002D2FC6">
            <w:pPr>
              <w:rPr>
                <w:rFonts w:ascii="Arial" w:hAnsi="Arial" w:cs="Arial"/>
                <w:bCs/>
                <w:sz w:val="20"/>
                <w:szCs w:val="20"/>
                <w:lang w:val="en-GB"/>
              </w:rPr>
            </w:pPr>
          </w:p>
        </w:tc>
        <w:tc>
          <w:tcPr>
            <w:tcW w:w="1667" w:type="pct"/>
          </w:tcPr>
          <w:p w14:paraId="31B2DE96" w14:textId="77777777" w:rsidR="00FB631F" w:rsidRPr="00A37922" w:rsidRDefault="008C0CC0" w:rsidP="00FB631F">
            <w:pPr>
              <w:contextualSpacing/>
              <w:jc w:val="both"/>
              <w:rPr>
                <w:rFonts w:ascii="Arial" w:hAnsi="Arial" w:cs="Arial"/>
                <w:sz w:val="20"/>
                <w:szCs w:val="20"/>
                <w:lang w:val="en-GB"/>
              </w:rPr>
            </w:pPr>
            <w:r w:rsidRPr="00A37922">
              <w:rPr>
                <w:rFonts w:ascii="Arial" w:hAnsi="Arial" w:cs="Arial"/>
                <w:sz w:val="20"/>
                <w:szCs w:val="20"/>
                <w:lang w:val="en-GB"/>
              </w:rPr>
              <w:t xml:space="preserve">NO, </w:t>
            </w:r>
          </w:p>
          <w:p w14:paraId="40889798" w14:textId="19356D68" w:rsidR="008C0CC0" w:rsidRPr="00A37922" w:rsidRDefault="008C0CC0" w:rsidP="00FB631F">
            <w:pPr>
              <w:contextualSpacing/>
              <w:jc w:val="both"/>
              <w:rPr>
                <w:rFonts w:ascii="Arial" w:hAnsi="Arial" w:cs="Arial"/>
                <w:sz w:val="20"/>
                <w:szCs w:val="20"/>
              </w:rPr>
            </w:pPr>
            <w:r w:rsidRPr="00A37922">
              <w:rPr>
                <w:rFonts w:ascii="Arial" w:hAnsi="Arial" w:cs="Arial"/>
                <w:sz w:val="20"/>
                <w:szCs w:val="20"/>
              </w:rPr>
              <w:t>No major human or animal ethical concerns are apparent because the study, as presented, involves plant material collection, extraction, and GC-MS analysis and does not report experimentation involving human participants or laboratory animals.</w:t>
            </w:r>
          </w:p>
          <w:p w14:paraId="23019E8D" w14:textId="54626074" w:rsidR="002D2FC6" w:rsidRPr="00A37922" w:rsidRDefault="008C0CC0" w:rsidP="00FB631F">
            <w:pPr>
              <w:contextualSpacing/>
              <w:jc w:val="both"/>
              <w:rPr>
                <w:rFonts w:ascii="Arial" w:hAnsi="Arial" w:cs="Arial"/>
                <w:sz w:val="20"/>
                <w:szCs w:val="20"/>
              </w:rPr>
            </w:pPr>
            <w:r w:rsidRPr="00A37922">
              <w:rPr>
                <w:rFonts w:ascii="Arial" w:hAnsi="Arial" w:cs="Arial"/>
                <w:sz w:val="20"/>
                <w:szCs w:val="20"/>
              </w:rPr>
              <w:t xml:space="preserve">However, the authors should provide adequate documentation regarding botanical authentication and plant material provenance, including the plant authentication certificate number and/or voucher specimen information, if available. </w:t>
            </w:r>
          </w:p>
        </w:tc>
        <w:tc>
          <w:tcPr>
            <w:tcW w:w="1667" w:type="pct"/>
          </w:tcPr>
          <w:p w14:paraId="102C4C3C" w14:textId="77777777" w:rsidR="002D2FC6" w:rsidRPr="00A37922" w:rsidRDefault="002D2FC6">
            <w:pPr>
              <w:keepNext/>
              <w:outlineLvl w:val="1"/>
              <w:rPr>
                <w:rFonts w:ascii="Arial" w:eastAsia="MS Mincho" w:hAnsi="Arial" w:cs="Arial"/>
                <w:bCs/>
                <w:sz w:val="20"/>
                <w:szCs w:val="20"/>
                <w:lang w:val="en-GB"/>
              </w:rPr>
            </w:pPr>
          </w:p>
        </w:tc>
      </w:tr>
    </w:tbl>
    <w:p w14:paraId="5C225CD6" w14:textId="77777777" w:rsidR="00E744D7" w:rsidRPr="00A37922" w:rsidRDefault="00E744D7" w:rsidP="00E744D7">
      <w:pPr>
        <w:rPr>
          <w:rFonts w:ascii="Arial" w:hAnsi="Arial" w:cs="Arial"/>
          <w:b/>
          <w:sz w:val="20"/>
          <w:szCs w:val="20"/>
        </w:rPr>
      </w:pPr>
    </w:p>
    <w:p w14:paraId="2D5071E2" w14:textId="77777777" w:rsidR="00E744D7" w:rsidRPr="00A37922" w:rsidRDefault="00E744D7" w:rsidP="00E744D7">
      <w:pPr>
        <w:rPr>
          <w:rFonts w:ascii="Arial" w:hAnsi="Arial" w:cs="Arial"/>
          <w:b/>
          <w:sz w:val="20"/>
          <w:szCs w:val="20"/>
          <w:u w:val="single"/>
        </w:rPr>
      </w:pPr>
      <w:r w:rsidRPr="00A37922">
        <w:rPr>
          <w:rFonts w:ascii="Arial" w:hAnsi="Arial" w:cs="Arial"/>
          <w:b/>
          <w:sz w:val="20"/>
          <w:szCs w:val="20"/>
          <w:u w:val="single"/>
        </w:rPr>
        <w:t>Reviewer details:</w:t>
      </w:r>
    </w:p>
    <w:p w14:paraId="022DB369" w14:textId="77777777" w:rsidR="00E744D7" w:rsidRPr="00A37922" w:rsidRDefault="00E744D7" w:rsidP="00E744D7">
      <w:pPr>
        <w:rPr>
          <w:rFonts w:ascii="Arial" w:hAnsi="Arial" w:cs="Arial"/>
          <w:sz w:val="20"/>
          <w:szCs w:val="20"/>
        </w:rPr>
      </w:pPr>
    </w:p>
    <w:p w14:paraId="2E48817C" w14:textId="572381C9" w:rsidR="00E744D7" w:rsidRPr="00A37922" w:rsidRDefault="00E744D7" w:rsidP="00E744D7">
      <w:pPr>
        <w:rPr>
          <w:rFonts w:ascii="Arial" w:hAnsi="Arial" w:cs="Arial"/>
          <w:sz w:val="20"/>
          <w:szCs w:val="20"/>
        </w:rPr>
      </w:pPr>
      <w:r w:rsidRPr="00A37922">
        <w:rPr>
          <w:rFonts w:ascii="Arial" w:hAnsi="Arial" w:cs="Arial"/>
          <w:sz w:val="20"/>
          <w:szCs w:val="20"/>
        </w:rPr>
        <w:t>.</w:t>
      </w:r>
      <w:r w:rsidRPr="00A37922">
        <w:rPr>
          <w:rFonts w:ascii="Arial" w:hAnsi="Arial" w:cs="Arial"/>
          <w:color w:val="000000"/>
          <w:sz w:val="20"/>
          <w:szCs w:val="20"/>
        </w:rPr>
        <w:t xml:space="preserve"> Anum Urooj, University of Agriculture, Pakistan</w:t>
      </w:r>
    </w:p>
    <w:p w14:paraId="46CE94D5" w14:textId="77777777" w:rsidR="002D2FC6" w:rsidRPr="00A37922" w:rsidRDefault="002D2FC6">
      <w:pPr>
        <w:keepNext/>
        <w:outlineLvl w:val="1"/>
        <w:rPr>
          <w:rFonts w:ascii="Arial" w:eastAsia="MS Mincho" w:hAnsi="Arial" w:cs="Arial"/>
          <w:b/>
          <w:bCs/>
          <w:sz w:val="20"/>
          <w:szCs w:val="20"/>
          <w:highlight w:val="yellow"/>
          <w:lang w:val="en-GB"/>
        </w:rPr>
      </w:pPr>
    </w:p>
    <w:p w14:paraId="6211DC0B" w14:textId="77777777" w:rsidR="00A37922" w:rsidRPr="00A37922" w:rsidRDefault="00A37922">
      <w:pPr>
        <w:keepNext/>
        <w:outlineLvl w:val="1"/>
        <w:rPr>
          <w:rFonts w:ascii="Arial" w:eastAsia="MS Mincho" w:hAnsi="Arial" w:cs="Arial"/>
          <w:b/>
          <w:bCs/>
          <w:sz w:val="20"/>
          <w:szCs w:val="20"/>
          <w:lang w:val="en-GB"/>
        </w:rPr>
      </w:pPr>
    </w:p>
    <w:sectPr w:rsidR="00A37922" w:rsidRPr="00A3792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0356" w14:textId="77777777" w:rsidR="005D7E67" w:rsidRDefault="005D7E67">
      <w:r>
        <w:separator/>
      </w:r>
    </w:p>
  </w:endnote>
  <w:endnote w:type="continuationSeparator" w:id="0">
    <w:p w14:paraId="0BA18B57" w14:textId="77777777" w:rsidR="005D7E67" w:rsidRDefault="005D7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4B403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4B403F">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A0B60" w14:textId="77777777" w:rsidR="005D7E67" w:rsidRDefault="005D7E67">
      <w:r>
        <w:separator/>
      </w:r>
    </w:p>
  </w:footnote>
  <w:footnote w:type="continuationSeparator" w:id="0">
    <w:p w14:paraId="330EE717" w14:textId="77777777" w:rsidR="005D7E67" w:rsidRDefault="005D7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4B403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48005176">
    <w:abstractNumId w:val="4"/>
  </w:num>
  <w:num w:numId="2" w16cid:durableId="1968505660">
    <w:abstractNumId w:val="8"/>
  </w:num>
  <w:num w:numId="3" w16cid:durableId="1464687755">
    <w:abstractNumId w:val="7"/>
  </w:num>
  <w:num w:numId="4" w16cid:durableId="542907664">
    <w:abstractNumId w:val="9"/>
  </w:num>
  <w:num w:numId="5" w16cid:durableId="1155805940">
    <w:abstractNumId w:val="6"/>
  </w:num>
  <w:num w:numId="6" w16cid:durableId="1581593909">
    <w:abstractNumId w:val="0"/>
  </w:num>
  <w:num w:numId="7" w16cid:durableId="1535773293">
    <w:abstractNumId w:val="3"/>
  </w:num>
  <w:num w:numId="8" w16cid:durableId="659890222">
    <w:abstractNumId w:val="11"/>
  </w:num>
  <w:num w:numId="9" w16cid:durableId="1974824279">
    <w:abstractNumId w:val="10"/>
  </w:num>
  <w:num w:numId="10" w16cid:durableId="218322600">
    <w:abstractNumId w:val="2"/>
  </w:num>
  <w:num w:numId="11" w16cid:durableId="1148864340">
    <w:abstractNumId w:val="1"/>
  </w:num>
  <w:num w:numId="12" w16cid:durableId="1412502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210AA"/>
    <w:rsid w:val="00033913"/>
    <w:rsid w:val="000403EC"/>
    <w:rsid w:val="00041ED4"/>
    <w:rsid w:val="00112D5C"/>
    <w:rsid w:val="001E0E5C"/>
    <w:rsid w:val="00204486"/>
    <w:rsid w:val="00206EF7"/>
    <w:rsid w:val="00207AE5"/>
    <w:rsid w:val="00227FCD"/>
    <w:rsid w:val="00236BFC"/>
    <w:rsid w:val="00271EAF"/>
    <w:rsid w:val="002729AC"/>
    <w:rsid w:val="002A11F9"/>
    <w:rsid w:val="002D2FC6"/>
    <w:rsid w:val="002F06F4"/>
    <w:rsid w:val="003442C7"/>
    <w:rsid w:val="00360331"/>
    <w:rsid w:val="00371459"/>
    <w:rsid w:val="003A4460"/>
    <w:rsid w:val="003B483C"/>
    <w:rsid w:val="004B403F"/>
    <w:rsid w:val="0055031C"/>
    <w:rsid w:val="0056385B"/>
    <w:rsid w:val="00576D4F"/>
    <w:rsid w:val="00586BC9"/>
    <w:rsid w:val="005D7E67"/>
    <w:rsid w:val="005F0A29"/>
    <w:rsid w:val="00604A4C"/>
    <w:rsid w:val="0063224D"/>
    <w:rsid w:val="0064446F"/>
    <w:rsid w:val="006671E5"/>
    <w:rsid w:val="0067651E"/>
    <w:rsid w:val="00685582"/>
    <w:rsid w:val="006A148F"/>
    <w:rsid w:val="00720E9C"/>
    <w:rsid w:val="0072229A"/>
    <w:rsid w:val="00781613"/>
    <w:rsid w:val="007A140F"/>
    <w:rsid w:val="007B4D28"/>
    <w:rsid w:val="007C702A"/>
    <w:rsid w:val="00823EBF"/>
    <w:rsid w:val="00835880"/>
    <w:rsid w:val="00853BA1"/>
    <w:rsid w:val="008C0CC0"/>
    <w:rsid w:val="00940610"/>
    <w:rsid w:val="009643BB"/>
    <w:rsid w:val="009A32A4"/>
    <w:rsid w:val="009C2434"/>
    <w:rsid w:val="009F544C"/>
    <w:rsid w:val="00A05EB3"/>
    <w:rsid w:val="00A23990"/>
    <w:rsid w:val="00A37922"/>
    <w:rsid w:val="00A534BE"/>
    <w:rsid w:val="00A850C5"/>
    <w:rsid w:val="00AC5A96"/>
    <w:rsid w:val="00AD7356"/>
    <w:rsid w:val="00AE526C"/>
    <w:rsid w:val="00B13477"/>
    <w:rsid w:val="00B20DDB"/>
    <w:rsid w:val="00BF187C"/>
    <w:rsid w:val="00C00284"/>
    <w:rsid w:val="00C15620"/>
    <w:rsid w:val="00C21002"/>
    <w:rsid w:val="00C4544D"/>
    <w:rsid w:val="00C65711"/>
    <w:rsid w:val="00C7548F"/>
    <w:rsid w:val="00CB30AA"/>
    <w:rsid w:val="00CD2418"/>
    <w:rsid w:val="00E27F9A"/>
    <w:rsid w:val="00E5116C"/>
    <w:rsid w:val="00E744D7"/>
    <w:rsid w:val="00EC43E6"/>
    <w:rsid w:val="00ED1AA8"/>
    <w:rsid w:val="00F902C9"/>
    <w:rsid w:val="00FB608D"/>
    <w:rsid w:val="00FB63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2526">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5765076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15656243">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39595194">
      <w:bodyDiv w:val="1"/>
      <w:marLeft w:val="0"/>
      <w:marRight w:val="0"/>
      <w:marTop w:val="0"/>
      <w:marBottom w:val="0"/>
      <w:divBdr>
        <w:top w:val="none" w:sz="0" w:space="0" w:color="auto"/>
        <w:left w:val="none" w:sz="0" w:space="0" w:color="auto"/>
        <w:bottom w:val="none" w:sz="0" w:space="0" w:color="auto"/>
        <w:right w:val="none" w:sz="0" w:space="0" w:color="auto"/>
      </w:divBdr>
    </w:div>
    <w:div w:id="8239314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30781709">
      <w:bodyDiv w:val="1"/>
      <w:marLeft w:val="0"/>
      <w:marRight w:val="0"/>
      <w:marTop w:val="0"/>
      <w:marBottom w:val="0"/>
      <w:divBdr>
        <w:top w:val="none" w:sz="0" w:space="0" w:color="auto"/>
        <w:left w:val="none" w:sz="0" w:space="0" w:color="auto"/>
        <w:bottom w:val="none" w:sz="0" w:space="0" w:color="auto"/>
        <w:right w:val="none" w:sz="0" w:space="0" w:color="auto"/>
      </w:divBdr>
      <w:divsChild>
        <w:div w:id="1544517332">
          <w:marLeft w:val="0"/>
          <w:marRight w:val="0"/>
          <w:marTop w:val="0"/>
          <w:marBottom w:val="0"/>
          <w:divBdr>
            <w:top w:val="none" w:sz="0" w:space="0" w:color="auto"/>
            <w:left w:val="none" w:sz="0" w:space="0" w:color="auto"/>
            <w:bottom w:val="none" w:sz="0" w:space="0" w:color="auto"/>
            <w:right w:val="none" w:sz="0" w:space="0" w:color="auto"/>
          </w:divBdr>
        </w:div>
      </w:divsChild>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149135345">
      <w:bodyDiv w:val="1"/>
      <w:marLeft w:val="0"/>
      <w:marRight w:val="0"/>
      <w:marTop w:val="0"/>
      <w:marBottom w:val="0"/>
      <w:divBdr>
        <w:top w:val="none" w:sz="0" w:space="0" w:color="auto"/>
        <w:left w:val="none" w:sz="0" w:space="0" w:color="auto"/>
        <w:bottom w:val="none" w:sz="0" w:space="0" w:color="auto"/>
        <w:right w:val="none" w:sz="0" w:space="0" w:color="auto"/>
      </w:divBdr>
      <w:divsChild>
        <w:div w:id="429861195">
          <w:marLeft w:val="0"/>
          <w:marRight w:val="0"/>
          <w:marTop w:val="0"/>
          <w:marBottom w:val="0"/>
          <w:divBdr>
            <w:top w:val="none" w:sz="0" w:space="0" w:color="auto"/>
            <w:left w:val="none" w:sz="0" w:space="0" w:color="auto"/>
            <w:bottom w:val="none" w:sz="0" w:space="0" w:color="auto"/>
            <w:right w:val="none" w:sz="0" w:space="0" w:color="auto"/>
          </w:divBdr>
        </w:div>
      </w:divsChild>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22750265">
      <w:bodyDiv w:val="1"/>
      <w:marLeft w:val="0"/>
      <w:marRight w:val="0"/>
      <w:marTop w:val="0"/>
      <w:marBottom w:val="0"/>
      <w:divBdr>
        <w:top w:val="none" w:sz="0" w:space="0" w:color="auto"/>
        <w:left w:val="none" w:sz="0" w:space="0" w:color="auto"/>
        <w:bottom w:val="none" w:sz="0" w:space="0" w:color="auto"/>
        <w:right w:val="none" w:sz="0" w:space="0" w:color="auto"/>
      </w:divBdr>
    </w:div>
    <w:div w:id="1551108360">
      <w:bodyDiv w:val="1"/>
      <w:marLeft w:val="0"/>
      <w:marRight w:val="0"/>
      <w:marTop w:val="0"/>
      <w:marBottom w:val="0"/>
      <w:divBdr>
        <w:top w:val="none" w:sz="0" w:space="0" w:color="auto"/>
        <w:left w:val="none" w:sz="0" w:space="0" w:color="auto"/>
        <w:bottom w:val="none" w:sz="0" w:space="0" w:color="auto"/>
        <w:right w:val="none" w:sz="0" w:space="0" w:color="auto"/>
      </w:divBdr>
    </w:div>
    <w:div w:id="1753576653">
      <w:bodyDiv w:val="1"/>
      <w:marLeft w:val="0"/>
      <w:marRight w:val="0"/>
      <w:marTop w:val="0"/>
      <w:marBottom w:val="0"/>
      <w:divBdr>
        <w:top w:val="none" w:sz="0" w:space="0" w:color="auto"/>
        <w:left w:val="none" w:sz="0" w:space="0" w:color="auto"/>
        <w:bottom w:val="none" w:sz="0" w:space="0" w:color="auto"/>
        <w:right w:val="none" w:sz="0" w:space="0" w:color="auto"/>
      </w:divBdr>
    </w:div>
    <w:div w:id="179274576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7656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1378</Words>
  <Characters>7861</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9221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100</cp:revision>
  <dcterms:created xsi:type="dcterms:W3CDTF">2026-03-24T06:15:00Z</dcterms:created>
  <dcterms:modified xsi:type="dcterms:W3CDTF">2026-08-11T08:19:00Z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