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C2F99" w:rsidRPr="00566429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566429" w:rsidRDefault="008403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566429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6642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566429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566429" w:rsidRDefault="008403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38553D3D" w:rsidR="006C2F99" w:rsidRPr="00566429" w:rsidRDefault="00EB77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Ms_JOBAN_15468</w:t>
            </w:r>
          </w:p>
        </w:tc>
      </w:tr>
      <w:tr w:rsidR="006C2F99" w:rsidRPr="00566429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566429" w:rsidRDefault="008403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51CA1910" w:rsidR="006C2F99" w:rsidRPr="00566429" w:rsidRDefault="00EB77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Different Cotton Seed Treatments on Insect Pest Diversity and </w:t>
            </w:r>
            <w:proofErr w:type="spellStart"/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Agro</w:t>
            </w:r>
            <w:proofErr w:type="spellEnd"/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-Morphological Performance in Northern Côte d’Ivoire</w:t>
            </w:r>
          </w:p>
        </w:tc>
      </w:tr>
      <w:tr w:rsidR="006C2F99" w:rsidRPr="00566429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566429" w:rsidRDefault="008403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566429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4CF9C5B" w14:textId="77777777" w:rsidR="006C2F99" w:rsidRPr="00566429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566429" w:rsidRDefault="0084031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6642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6642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566429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C2F99" w:rsidRPr="00566429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566429" w:rsidRDefault="0084031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664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64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566429" w:rsidRDefault="0084031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97A87C1" w14:textId="788058F5" w:rsidR="008672DA" w:rsidRPr="00566429" w:rsidRDefault="008672DA" w:rsidP="008672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429">
              <w:rPr>
                <w:rFonts w:ascii="Arial" w:hAnsi="Arial" w:cs="Arial"/>
                <w:sz w:val="20"/>
                <w:szCs w:val="20"/>
              </w:rPr>
              <w:t>This Manuscript presents empirical, field-derived data indicating that the application of cow dung on industrially processed cotton seeds, a prevalent traditional method substantially enhances insect pest populations and diminishes boll sanitary quality, plant height, boll number, and yield, thus diminishing efficacy of INTERCOTON's seed treatments.</w:t>
            </w:r>
          </w:p>
          <w:p w14:paraId="10CCCC09" w14:textId="1BBC32DD" w:rsidR="008672DA" w:rsidRPr="00566429" w:rsidRDefault="008672DA" w:rsidP="008672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429">
              <w:rPr>
                <w:rFonts w:ascii="Arial" w:hAnsi="Arial" w:cs="Arial"/>
                <w:sz w:val="20"/>
                <w:szCs w:val="20"/>
              </w:rPr>
              <w:t>The research attempts to fill a significant knowledge deficiency by producing empirical data in areas where scientific evidence is insufficient, thereby combining indigenous agricultural methods with contemporary seed-treatment technologies.</w:t>
            </w:r>
          </w:p>
          <w:p w14:paraId="0BCDD51B" w14:textId="77777777" w:rsidR="006C2F99" w:rsidRPr="00566429" w:rsidRDefault="006C2F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752A66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566429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566429" w:rsidRDefault="0084031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664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566429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566429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566429" w:rsidRDefault="0084031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64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56642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56642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566429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566429" w:rsidRDefault="008403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12DD4B6E" w:rsidR="006C2F99" w:rsidRPr="00566429" w:rsidRDefault="008672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D348690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1F26C606" w:rsidR="006C2F99" w:rsidRPr="00566429" w:rsidRDefault="008672DA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5= EXCELLENT</w:t>
            </w:r>
          </w:p>
        </w:tc>
        <w:tc>
          <w:tcPr>
            <w:tcW w:w="1667" w:type="pct"/>
          </w:tcPr>
          <w:p w14:paraId="110A11F6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14E65B0A" w:rsidR="006C2F99" w:rsidRPr="00566429" w:rsidRDefault="008672DA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 GOOD</w:t>
            </w:r>
          </w:p>
        </w:tc>
        <w:tc>
          <w:tcPr>
            <w:tcW w:w="1667" w:type="pct"/>
          </w:tcPr>
          <w:p w14:paraId="4EA89BF6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616F28E7" w:rsidR="006C2F99" w:rsidRPr="00566429" w:rsidRDefault="008672DA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 GOOD</w:t>
            </w:r>
          </w:p>
        </w:tc>
        <w:tc>
          <w:tcPr>
            <w:tcW w:w="1667" w:type="pct"/>
          </w:tcPr>
          <w:p w14:paraId="37567744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6C88A621" w:rsidR="006C2F99" w:rsidRPr="00566429" w:rsidRDefault="008672DA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5= EXCELLENT</w:t>
            </w:r>
          </w:p>
        </w:tc>
        <w:tc>
          <w:tcPr>
            <w:tcW w:w="1667" w:type="pct"/>
          </w:tcPr>
          <w:p w14:paraId="38C59BCF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5DA0FBCD" w:rsidR="006C2F99" w:rsidRPr="00566429" w:rsidRDefault="008672DA" w:rsidP="001B77AF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3= SATISFACTORY</w:t>
            </w:r>
          </w:p>
        </w:tc>
        <w:tc>
          <w:tcPr>
            <w:tcW w:w="1667" w:type="pct"/>
          </w:tcPr>
          <w:p w14:paraId="69F898BB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3BEEA812" w:rsidR="006C2F99" w:rsidRPr="00566429" w:rsidRDefault="008672DA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STISFACTORY</w:t>
            </w:r>
          </w:p>
        </w:tc>
        <w:tc>
          <w:tcPr>
            <w:tcW w:w="1667" w:type="pct"/>
          </w:tcPr>
          <w:p w14:paraId="0D4AB803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1CC038A3" w:rsidR="006C2F99" w:rsidRPr="00566429" w:rsidRDefault="001B77AF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428D82CB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3E3CE09F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07CA65A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19CF87D6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566429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566429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0A8D0C8F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3408ECD8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6A82C20F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07005E2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403BEBE2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4 - GOOD</w:t>
            </w:r>
          </w:p>
        </w:tc>
        <w:tc>
          <w:tcPr>
            <w:tcW w:w="1667" w:type="pct"/>
          </w:tcPr>
          <w:p w14:paraId="6D2E3133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48DFD8F9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2139D694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3705FF47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  = SATISFACTORY</w:t>
            </w:r>
          </w:p>
        </w:tc>
        <w:tc>
          <w:tcPr>
            <w:tcW w:w="1667" w:type="pct"/>
          </w:tcPr>
          <w:p w14:paraId="3CE8F4D5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566429" w:rsidRDefault="008403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566429" w:rsidRDefault="0084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1789C468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731395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3A4E24" w14:textId="77777777" w:rsidR="006C2F99" w:rsidRPr="00566429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D471DA" w14:textId="77777777" w:rsidR="006C2F99" w:rsidRPr="00566429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566429" w:rsidRDefault="0084031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664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566429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566429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566429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566429" w:rsidRDefault="0084031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64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642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6642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566429" w:rsidRDefault="008403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566429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566429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5D14F821" w:rsidR="006C2F99" w:rsidRPr="00566429" w:rsidRDefault="001B77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566429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554A9F67" w:rsidR="006C2F99" w:rsidRPr="00566429" w:rsidRDefault="001B77AF" w:rsidP="001B77A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566429" w:rsidRDefault="008403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664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566429" w:rsidRDefault="008403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DE62984" w14:textId="77777777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1D36094" w14:textId="77777777" w:rsidR="001224D6" w:rsidRPr="00566429" w:rsidRDefault="001224D6" w:rsidP="001224D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566429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useful, locally relevant study on a real subject, but  needs improvement. Main issues are 1. Non-randomised adjacent-block design with unclear replication (possible </w:t>
            </w:r>
            <w:proofErr w:type="spellStart"/>
            <w:r w:rsidRPr="00566429">
              <w:rPr>
                <w:rFonts w:ascii="Arial" w:hAnsi="Arial" w:cs="Arial"/>
                <w:sz w:val="20"/>
                <w:szCs w:val="20"/>
                <w:lang w:val="en-IN" w:eastAsia="en-IN"/>
              </w:rPr>
              <w:t>pseudoreplication</w:t>
            </w:r>
            <w:proofErr w:type="spellEnd"/>
            <w:r w:rsidRPr="00566429">
              <w:rPr>
                <w:rFonts w:ascii="Arial" w:hAnsi="Arial" w:cs="Arial"/>
                <w:sz w:val="20"/>
                <w:szCs w:val="20"/>
                <w:lang w:val="en-IN" w:eastAsia="en-IN"/>
              </w:rPr>
              <w:t>); 2.Causal "cow dung neutralises the insecticide" claim is untested (no residue analysis, confounders ignored), 3.No limitations section; and 4.several sloppy details. References are thin and old. After a considerable adjustment, findings are acceptable and publishable.</w:t>
            </w:r>
          </w:p>
          <w:p w14:paraId="59B840DC" w14:textId="3E3D5399" w:rsidR="001224D6" w:rsidRPr="00566429" w:rsidRDefault="001224D6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9D1EBA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566429" w:rsidRDefault="008403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566429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566429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0324B5CC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MOST OF THE REFERENCES ARE OLDER, AND GREY LITERATURES, ONLY FEW ARE RECENT PEER REVIEWED.</w:t>
            </w:r>
          </w:p>
        </w:tc>
        <w:tc>
          <w:tcPr>
            <w:tcW w:w="1667" w:type="pct"/>
          </w:tcPr>
          <w:p w14:paraId="73D0DD25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66429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566429" w:rsidRDefault="008403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566429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566429" w:rsidRDefault="008403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566429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441FF413" w:rsidR="006C2F99" w:rsidRPr="00566429" w:rsidRDefault="001B77AF" w:rsidP="001B77A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4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3736FBA9" w14:textId="77777777" w:rsidR="006C2F99" w:rsidRPr="00566429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A600BA" w14:textId="77777777" w:rsidR="00566429" w:rsidRPr="00566429" w:rsidRDefault="00566429" w:rsidP="00566429">
      <w:pPr>
        <w:rPr>
          <w:rFonts w:ascii="Arial" w:hAnsi="Arial" w:cs="Arial"/>
          <w:b/>
          <w:sz w:val="20"/>
          <w:szCs w:val="20"/>
        </w:rPr>
      </w:pPr>
    </w:p>
    <w:p w14:paraId="6876BF54" w14:textId="77777777" w:rsidR="00566429" w:rsidRPr="00566429" w:rsidRDefault="00566429" w:rsidP="00566429">
      <w:pPr>
        <w:rPr>
          <w:rFonts w:ascii="Arial" w:hAnsi="Arial" w:cs="Arial"/>
          <w:b/>
          <w:sz w:val="20"/>
          <w:szCs w:val="20"/>
          <w:u w:val="single"/>
        </w:rPr>
      </w:pPr>
      <w:r w:rsidRPr="0056642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96D89A" w14:textId="77777777" w:rsidR="00566429" w:rsidRPr="00566429" w:rsidRDefault="00566429" w:rsidP="00566429">
      <w:pPr>
        <w:rPr>
          <w:rFonts w:ascii="Arial" w:hAnsi="Arial" w:cs="Arial"/>
          <w:sz w:val="20"/>
          <w:szCs w:val="20"/>
        </w:rPr>
      </w:pPr>
    </w:p>
    <w:p w14:paraId="6C0052AD" w14:textId="77777777" w:rsidR="00566429" w:rsidRPr="00566429" w:rsidRDefault="00566429" w:rsidP="00566429">
      <w:pPr>
        <w:rPr>
          <w:rFonts w:ascii="Arial" w:hAnsi="Arial" w:cs="Arial"/>
          <w:sz w:val="20"/>
          <w:szCs w:val="20"/>
        </w:rPr>
      </w:pPr>
      <w:r w:rsidRPr="00566429">
        <w:rPr>
          <w:rFonts w:ascii="Arial" w:hAnsi="Arial" w:cs="Arial"/>
          <w:color w:val="000000"/>
          <w:sz w:val="20"/>
          <w:szCs w:val="20"/>
        </w:rPr>
        <w:t>Ravi Babu Surisetti, Andhra University, India</w:t>
      </w:r>
      <w:r w:rsidRPr="00566429">
        <w:rPr>
          <w:rFonts w:ascii="Arial" w:hAnsi="Arial" w:cs="Arial"/>
          <w:color w:val="000000"/>
          <w:sz w:val="20"/>
          <w:szCs w:val="20"/>
        </w:rPr>
        <w:br/>
      </w:r>
    </w:p>
    <w:p w14:paraId="5539A837" w14:textId="77777777" w:rsidR="006C2F99" w:rsidRPr="00566429" w:rsidRDefault="006C2F99" w:rsidP="005664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56642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8B98" w14:textId="77777777" w:rsidR="00840F58" w:rsidRDefault="00840F58">
      <w:r>
        <w:separator/>
      </w:r>
    </w:p>
  </w:endnote>
  <w:endnote w:type="continuationSeparator" w:id="0">
    <w:p w14:paraId="5BFDAAE9" w14:textId="77777777" w:rsidR="00840F58" w:rsidRDefault="0084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84031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84031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91D1" w14:textId="77777777" w:rsidR="00840F58" w:rsidRDefault="00840F58">
      <w:r>
        <w:separator/>
      </w:r>
    </w:p>
  </w:footnote>
  <w:footnote w:type="continuationSeparator" w:id="0">
    <w:p w14:paraId="42EF31BA" w14:textId="77777777" w:rsidR="00840F58" w:rsidRDefault="0084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84031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4524741">
    <w:abstractNumId w:val="4"/>
  </w:num>
  <w:num w:numId="2" w16cid:durableId="1104231593">
    <w:abstractNumId w:val="8"/>
  </w:num>
  <w:num w:numId="3" w16cid:durableId="1908491162">
    <w:abstractNumId w:val="7"/>
  </w:num>
  <w:num w:numId="4" w16cid:durableId="463667342">
    <w:abstractNumId w:val="9"/>
  </w:num>
  <w:num w:numId="5" w16cid:durableId="1632594671">
    <w:abstractNumId w:val="6"/>
  </w:num>
  <w:num w:numId="6" w16cid:durableId="1545099104">
    <w:abstractNumId w:val="0"/>
  </w:num>
  <w:num w:numId="7" w16cid:durableId="1036811756">
    <w:abstractNumId w:val="3"/>
  </w:num>
  <w:num w:numId="8" w16cid:durableId="64765674">
    <w:abstractNumId w:val="11"/>
  </w:num>
  <w:num w:numId="9" w16cid:durableId="1692761424">
    <w:abstractNumId w:val="10"/>
  </w:num>
  <w:num w:numId="10" w16cid:durableId="1007247568">
    <w:abstractNumId w:val="2"/>
  </w:num>
  <w:num w:numId="11" w16cid:durableId="996684329">
    <w:abstractNumId w:val="1"/>
  </w:num>
  <w:num w:numId="12" w16cid:durableId="2146652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99"/>
    <w:rsid w:val="000A7724"/>
    <w:rsid w:val="001224D6"/>
    <w:rsid w:val="001B77AF"/>
    <w:rsid w:val="004230D4"/>
    <w:rsid w:val="004C66D8"/>
    <w:rsid w:val="00566429"/>
    <w:rsid w:val="005C4376"/>
    <w:rsid w:val="006709E8"/>
    <w:rsid w:val="006C2F99"/>
    <w:rsid w:val="006C4FF8"/>
    <w:rsid w:val="00785DF1"/>
    <w:rsid w:val="0084031C"/>
    <w:rsid w:val="00840F58"/>
    <w:rsid w:val="008672DA"/>
    <w:rsid w:val="00880D6B"/>
    <w:rsid w:val="008F670C"/>
    <w:rsid w:val="00B215BD"/>
    <w:rsid w:val="00BC3321"/>
    <w:rsid w:val="00C461D9"/>
    <w:rsid w:val="00CB1508"/>
    <w:rsid w:val="00CC091C"/>
    <w:rsid w:val="00D15CB8"/>
    <w:rsid w:val="00E00F7E"/>
    <w:rsid w:val="00E25A14"/>
    <w:rsid w:val="00EB77DF"/>
    <w:rsid w:val="00EF75E2"/>
    <w:rsid w:val="00F8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10</cp:revision>
  <dcterms:created xsi:type="dcterms:W3CDTF">2026-08-06T12:30:00Z</dcterms:created>
  <dcterms:modified xsi:type="dcterms:W3CDTF">2026-08-08T07:33:00Z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