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A1BBF" w:rsidRPr="00500AA1" w14:paraId="53B55D12" w14:textId="77777777">
        <w:trPr>
          <w:trHeight w:val="20"/>
          <w:jc w:val="center"/>
        </w:trPr>
        <w:tc>
          <w:tcPr>
            <w:tcW w:w="1186" w:type="pct"/>
          </w:tcPr>
          <w:p w14:paraId="17CD968B" w14:textId="77777777" w:rsidR="009A1BBF" w:rsidRPr="00500AA1" w:rsidRDefault="0023106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5150D8B" w14:textId="77777777" w:rsidR="009A1BBF" w:rsidRPr="00500AA1" w:rsidRDefault="009A1BB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00AA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9A1BBF" w:rsidRPr="00500AA1" w14:paraId="217E8481" w14:textId="77777777">
        <w:trPr>
          <w:trHeight w:val="20"/>
          <w:jc w:val="center"/>
        </w:trPr>
        <w:tc>
          <w:tcPr>
            <w:tcW w:w="1186" w:type="pct"/>
          </w:tcPr>
          <w:p w14:paraId="6FC051A1" w14:textId="77777777" w:rsidR="009A1BBF" w:rsidRPr="00500AA1" w:rsidRDefault="0023106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088260" w14:textId="4F33FB5C" w:rsidR="009A1BBF" w:rsidRPr="00500AA1" w:rsidRDefault="004D53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Ms_JGEMBR_15454</w:t>
            </w:r>
          </w:p>
        </w:tc>
      </w:tr>
      <w:tr w:rsidR="009A1BBF" w:rsidRPr="00500AA1" w14:paraId="16132A7C" w14:textId="77777777">
        <w:trPr>
          <w:trHeight w:val="20"/>
          <w:jc w:val="center"/>
        </w:trPr>
        <w:tc>
          <w:tcPr>
            <w:tcW w:w="1186" w:type="pct"/>
          </w:tcPr>
          <w:p w14:paraId="0DAE045C" w14:textId="77777777" w:rsidR="009A1BBF" w:rsidRPr="00500AA1" w:rsidRDefault="0023106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7E9F970" w14:textId="4F83C747" w:rsidR="009A1BBF" w:rsidRPr="00500AA1" w:rsidRDefault="004D53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sz w:val="20"/>
                <w:szCs w:val="20"/>
                <w:lang w:val="en-GB"/>
              </w:rPr>
              <w:t>The Coordination Compression Trap: A Dynamic Model of AI-Enabled Productivity, Verification Debt, and Organisational Resilience in Global Knowledge Firms</w:t>
            </w:r>
          </w:p>
        </w:tc>
      </w:tr>
      <w:tr w:rsidR="009A1BBF" w:rsidRPr="00500AA1" w14:paraId="3DBC6D16" w14:textId="77777777">
        <w:trPr>
          <w:trHeight w:val="20"/>
          <w:jc w:val="center"/>
        </w:trPr>
        <w:tc>
          <w:tcPr>
            <w:tcW w:w="1186" w:type="pct"/>
          </w:tcPr>
          <w:p w14:paraId="7851A6FE" w14:textId="77777777" w:rsidR="009A1BBF" w:rsidRPr="00500AA1" w:rsidRDefault="0023106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9E6CB0" w14:textId="2CB2EF8A" w:rsidR="009A1BBF" w:rsidRPr="00500AA1" w:rsidRDefault="00AF0B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936072D" w14:textId="77777777" w:rsidR="009A1BBF" w:rsidRPr="00500AA1" w:rsidRDefault="009A1BB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8BE0C30" w14:textId="77777777" w:rsidR="009A1BBF" w:rsidRPr="00500AA1" w:rsidRDefault="0023106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00AA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00AA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DE641D0" w14:textId="77777777" w:rsidR="009A1BBF" w:rsidRPr="00500AA1" w:rsidRDefault="009A1B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A1BBF" w:rsidRPr="00500AA1" w14:paraId="010908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77A121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96D3D4A" w14:textId="77777777" w:rsidR="009A1BBF" w:rsidRPr="00500AA1" w:rsidRDefault="002310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ED5129A" w14:textId="77777777" w:rsidR="009A1BBF" w:rsidRPr="00500AA1" w:rsidRDefault="0023106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00AA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00AA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F378C2B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6F1F7E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80F3" w14:textId="77777777" w:rsidR="009A1BBF" w:rsidRPr="00500AA1" w:rsidRDefault="002310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97D1AE" w14:textId="77777777" w:rsidR="009A1BBF" w:rsidRPr="00500AA1" w:rsidRDefault="0023106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3A67364" w14:textId="77777777" w:rsidR="00FE1BD8" w:rsidRPr="00500AA1" w:rsidRDefault="00F97F8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is important as it rather than leaving to broad generalizations about the "dangerous" and "unreliable" nature of AI, researchers </w:t>
            </w:r>
            <w:r w:rsidR="009C0922" w:rsidRPr="00500AA1">
              <w:rPr>
                <w:rFonts w:ascii="Arial" w:hAnsi="Arial" w:cs="Arial"/>
                <w:b/>
                <w:bCs/>
                <w:sz w:val="20"/>
                <w:szCs w:val="20"/>
              </w:rPr>
              <w:t>can test the usefulness of AI</w:t>
            </w:r>
            <w:r w:rsidRPr="00500A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empirically. </w:t>
            </w:r>
          </w:p>
          <w:p w14:paraId="26F51F2A" w14:textId="77777777" w:rsidR="00FE1BD8" w:rsidRPr="00500AA1" w:rsidRDefault="00F97F8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</w:rPr>
              <w:t>The findings indicate that investing in automation for the short-term is a time bomb waiting to explode.</w:t>
            </w:r>
          </w:p>
          <w:p w14:paraId="0D8AD0E8" w14:textId="77777777" w:rsidR="00FE1BD8" w:rsidRPr="00500AA1" w:rsidRDefault="00F97F8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It provides </w:t>
            </w:r>
            <w:r w:rsidR="00FE1BD8" w:rsidRPr="00500AA1">
              <w:rPr>
                <w:rFonts w:ascii="Arial" w:hAnsi="Arial" w:cs="Arial"/>
                <w:b/>
                <w:bCs/>
                <w:sz w:val="20"/>
                <w:szCs w:val="20"/>
              </w:rPr>
              <w:t>organizations</w:t>
            </w:r>
            <w:r w:rsidRPr="00500A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those who make policy with a clear target.</w:t>
            </w:r>
          </w:p>
          <w:p w14:paraId="6CE50775" w14:textId="295BF729" w:rsidR="00FE1BD8" w:rsidRPr="00500AA1" w:rsidRDefault="00F97F8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</w:rPr>
              <w:t>The paper provides a common language by connecting software engineering</w:t>
            </w:r>
            <w:r w:rsidR="00FE1BD8" w:rsidRPr="00500A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500AA1">
              <w:rPr>
                <w:rFonts w:ascii="Arial" w:hAnsi="Arial" w:cs="Arial"/>
                <w:b/>
                <w:bCs/>
                <w:sz w:val="20"/>
                <w:szCs w:val="20"/>
              </w:rPr>
              <w:t>organisational</w:t>
            </w:r>
            <w:proofErr w:type="spellEnd"/>
            <w:r w:rsidRPr="00500A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00AA1">
              <w:rPr>
                <w:rFonts w:ascii="Arial" w:hAnsi="Arial" w:cs="Arial"/>
                <w:b/>
                <w:bCs/>
                <w:sz w:val="20"/>
                <w:szCs w:val="20"/>
              </w:rPr>
              <w:t>behaviour</w:t>
            </w:r>
            <w:proofErr w:type="spellEnd"/>
            <w:r w:rsidRPr="00500A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AI governance. </w:t>
            </w:r>
          </w:p>
          <w:p w14:paraId="3E53D8A0" w14:textId="4825A9D9" w:rsidR="009A1BBF" w:rsidRPr="00500AA1" w:rsidRDefault="00F97F8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</w:rPr>
              <w:t>It welcomes computer scientists, management scholars, and risk analysts to work together to address a common challenge</w:t>
            </w:r>
          </w:p>
        </w:tc>
        <w:tc>
          <w:tcPr>
            <w:tcW w:w="1667" w:type="pct"/>
          </w:tcPr>
          <w:p w14:paraId="31AA58DA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1B49260" w14:textId="77777777" w:rsidR="009A1BBF" w:rsidRPr="00500AA1" w:rsidRDefault="009A1BBF">
      <w:pPr>
        <w:rPr>
          <w:rFonts w:ascii="Arial" w:hAnsi="Arial" w:cs="Arial"/>
          <w:sz w:val="20"/>
          <w:szCs w:val="20"/>
          <w:lang w:val="en-GB"/>
        </w:rPr>
      </w:pPr>
    </w:p>
    <w:p w14:paraId="476047B0" w14:textId="77777777" w:rsidR="009A1BBF" w:rsidRPr="00500AA1" w:rsidRDefault="0023106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00AA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3AB0A78" w14:textId="77777777" w:rsidR="009A1BBF" w:rsidRPr="00500AA1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500AA1" w14:paraId="59FF36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BD8E22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A02A7CF" w14:textId="77777777" w:rsidR="009A1BBF" w:rsidRPr="00500AA1" w:rsidRDefault="002310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2EC9AE5" w14:textId="4CDC30FE" w:rsidR="009A1BBF" w:rsidRPr="00500AA1" w:rsidRDefault="0023106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0AA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00AA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4B5572" w:rsidRPr="00500AA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4B5572" w:rsidRPr="00500AA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A1BBF" w:rsidRPr="00500AA1" w14:paraId="3DB791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CF6220" w14:textId="77777777" w:rsidR="009A1BBF" w:rsidRPr="00500AA1" w:rsidRDefault="0023106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F43B6A" w14:textId="77777777" w:rsidR="009A1BBF" w:rsidRPr="00500AA1" w:rsidRDefault="002310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9850E4" w14:textId="77777777" w:rsidR="009A1BBF" w:rsidRPr="00500AA1" w:rsidRDefault="0023106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63E636" w14:textId="7E49F4E8" w:rsidR="009A1BBF" w:rsidRPr="00500AA1" w:rsidRDefault="009D17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18385F9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17E561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65FD3A" w14:textId="77777777" w:rsidR="009A1BBF" w:rsidRPr="00500AA1" w:rsidRDefault="002310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1B06286" w14:textId="77777777" w:rsidR="009A1BBF" w:rsidRPr="00500AA1" w:rsidRDefault="002310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C0A151" w14:textId="77777777" w:rsidR="009A1BBF" w:rsidRPr="00500AA1" w:rsidRDefault="002310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F99D2E" w14:textId="764574FE" w:rsidR="009A1BBF" w:rsidRPr="00500AA1" w:rsidRDefault="009D17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10FD82F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01E803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CE274F" w14:textId="77777777" w:rsidR="009A1BBF" w:rsidRPr="00500AA1" w:rsidRDefault="002310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0A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0C6D65E" w14:textId="77777777" w:rsidR="009A1BBF" w:rsidRPr="00500AA1" w:rsidRDefault="002310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1AB7BA" w14:textId="77777777" w:rsidR="009A1BBF" w:rsidRPr="00500AA1" w:rsidRDefault="0023106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0743C4" w14:textId="1FE4641F" w:rsidR="009A1BBF" w:rsidRPr="00500AA1" w:rsidRDefault="009D17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CBFB74F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343485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EA8338" w14:textId="77777777" w:rsidR="009A1BBF" w:rsidRPr="00500AA1" w:rsidRDefault="002310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0A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B8CE12" w14:textId="77777777" w:rsidR="009A1BBF" w:rsidRPr="00500AA1" w:rsidRDefault="002310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C64109" w14:textId="77777777" w:rsidR="009A1BBF" w:rsidRPr="00500AA1" w:rsidRDefault="0023106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9CE77" w14:textId="17E1B355" w:rsidR="009A1BBF" w:rsidRPr="00500AA1" w:rsidRDefault="009D17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63256B0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3F3E86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E947AF" w14:textId="77777777" w:rsidR="009A1BBF" w:rsidRPr="00500AA1" w:rsidRDefault="002310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0A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96FF770" w14:textId="77777777" w:rsidR="009A1BBF" w:rsidRPr="00500AA1" w:rsidRDefault="002310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746EFC" w14:textId="77777777" w:rsidR="009A1BBF" w:rsidRPr="00500AA1" w:rsidRDefault="0023106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29796" w14:textId="7A8BD522" w:rsidR="009A1BBF" w:rsidRPr="00500AA1" w:rsidRDefault="009D17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0E0766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359242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B9FFE3" w14:textId="77777777" w:rsidR="009A1BBF" w:rsidRPr="00500AA1" w:rsidRDefault="002310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0A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69A942F" w14:textId="77777777" w:rsidR="009A1BBF" w:rsidRPr="00500AA1" w:rsidRDefault="002310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33BE6B" w14:textId="77777777" w:rsidR="009A1BBF" w:rsidRPr="00500AA1" w:rsidRDefault="0023106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1CE591" w14:textId="617C6878" w:rsidR="009A1BBF" w:rsidRPr="00500AA1" w:rsidRDefault="009D17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69FA539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40B41E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08E5A2" w14:textId="77777777" w:rsidR="009A1BBF" w:rsidRPr="00500AA1" w:rsidRDefault="002310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0A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B5E4C12" w14:textId="77777777" w:rsidR="009A1BBF" w:rsidRPr="00500AA1" w:rsidRDefault="002310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992EAC" w14:textId="77777777" w:rsidR="009A1BBF" w:rsidRPr="00500AA1" w:rsidRDefault="002310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A0580C" w14:textId="7CC0ABD1" w:rsidR="009A1BBF" w:rsidRPr="00500AA1" w:rsidRDefault="009D17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85E9CD9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49EABB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03F7E2" w14:textId="77777777" w:rsidR="009A1BBF" w:rsidRPr="00500AA1" w:rsidRDefault="002310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0A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4986F3" w14:textId="77777777" w:rsidR="009A1BBF" w:rsidRPr="00500AA1" w:rsidRDefault="002310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CAD6B2" w14:textId="77777777" w:rsidR="009A1BBF" w:rsidRPr="00500AA1" w:rsidRDefault="0023106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B29E8" w14:textId="068C642B" w:rsidR="009A1BBF" w:rsidRPr="00500AA1" w:rsidRDefault="009D17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5AA36872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638407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A2223" w14:textId="77777777" w:rsidR="009A1BBF" w:rsidRPr="00500AA1" w:rsidRDefault="002310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3C7B05" w14:textId="77777777" w:rsidR="009A1BBF" w:rsidRPr="00500AA1" w:rsidRDefault="002310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4854A6" w14:textId="77777777" w:rsidR="009A1BBF" w:rsidRPr="00500AA1" w:rsidRDefault="002310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41203" w14:textId="23C59AEC" w:rsidR="009A1BBF" w:rsidRPr="00500AA1" w:rsidRDefault="009D17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2</w:t>
            </w:r>
          </w:p>
        </w:tc>
        <w:tc>
          <w:tcPr>
            <w:tcW w:w="1667" w:type="pct"/>
          </w:tcPr>
          <w:p w14:paraId="0A93CF4A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43121E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19D2E4" w14:textId="77777777" w:rsidR="009A1BBF" w:rsidRPr="00500AA1" w:rsidRDefault="002310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10. Are tables and figures clear, relevant, and necessary?</w:t>
            </w:r>
          </w:p>
          <w:p w14:paraId="08BC6992" w14:textId="77777777" w:rsidR="009A1BBF" w:rsidRPr="00500AA1" w:rsidRDefault="002310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2AB95E" w14:textId="77777777" w:rsidR="009A1BBF" w:rsidRPr="00500AA1" w:rsidRDefault="002310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160EE2" w14:textId="77777777" w:rsidR="009A1BBF" w:rsidRPr="00500AA1" w:rsidRDefault="009A1B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45D5BC" w14:textId="77777777" w:rsidR="009A1BBF" w:rsidRPr="00500AA1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255AC7" w14:textId="4BD1E701" w:rsidR="009A1BBF" w:rsidRPr="00500AA1" w:rsidRDefault="009D17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3</w:t>
            </w:r>
          </w:p>
        </w:tc>
        <w:tc>
          <w:tcPr>
            <w:tcW w:w="1667" w:type="pct"/>
          </w:tcPr>
          <w:p w14:paraId="281830BA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7CE10C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4E5D4" w14:textId="77777777" w:rsidR="009A1BBF" w:rsidRPr="00500AA1" w:rsidRDefault="002310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791C764" w14:textId="77777777" w:rsidR="009A1BBF" w:rsidRPr="00500AA1" w:rsidRDefault="002310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9B04D7" w14:textId="77777777" w:rsidR="009A1BBF" w:rsidRPr="00500AA1" w:rsidRDefault="002310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15B12E" w14:textId="7AC52FF3" w:rsidR="009A1BBF" w:rsidRPr="00500AA1" w:rsidRDefault="009D17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2</w:t>
            </w:r>
          </w:p>
        </w:tc>
        <w:tc>
          <w:tcPr>
            <w:tcW w:w="1667" w:type="pct"/>
          </w:tcPr>
          <w:p w14:paraId="073AFBF8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0FBCFA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B4AE52" w14:textId="77777777" w:rsidR="009A1BBF" w:rsidRPr="00500AA1" w:rsidRDefault="002310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E907342" w14:textId="77777777" w:rsidR="009A1BBF" w:rsidRPr="00500AA1" w:rsidRDefault="002310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A25AEE" w14:textId="77777777" w:rsidR="009A1BBF" w:rsidRPr="00500AA1" w:rsidRDefault="002310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873FE4" w14:textId="22048D7C" w:rsidR="009A1BBF" w:rsidRPr="00500AA1" w:rsidRDefault="009D17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2</w:t>
            </w:r>
          </w:p>
        </w:tc>
        <w:tc>
          <w:tcPr>
            <w:tcW w:w="1667" w:type="pct"/>
          </w:tcPr>
          <w:p w14:paraId="38AAE917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081FA8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DC8D0E" w14:textId="77777777" w:rsidR="009A1BBF" w:rsidRPr="00500AA1" w:rsidRDefault="002310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B1C4DCB" w14:textId="77777777" w:rsidR="009A1BBF" w:rsidRPr="00500AA1" w:rsidRDefault="002310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E13A50" w14:textId="77777777" w:rsidR="009A1BBF" w:rsidRPr="00500AA1" w:rsidRDefault="002310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6F98A" w14:textId="61C521BA" w:rsidR="009A1BBF" w:rsidRPr="00500AA1" w:rsidRDefault="009D17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667" w:type="pct"/>
          </w:tcPr>
          <w:p w14:paraId="531FDAF4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176C6C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9D3704" w14:textId="77777777" w:rsidR="009A1BBF" w:rsidRPr="00500AA1" w:rsidRDefault="002310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7547868" w14:textId="77777777" w:rsidR="009A1BBF" w:rsidRPr="00500AA1" w:rsidRDefault="002310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9C1376" w14:textId="77777777" w:rsidR="009A1BBF" w:rsidRPr="00500AA1" w:rsidRDefault="002310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A35C01" w14:textId="77777777" w:rsidR="009A1BBF" w:rsidRPr="00500AA1" w:rsidRDefault="002310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A0D4670" w14:textId="62ABB8A8" w:rsidR="009A1BBF" w:rsidRPr="00500AA1" w:rsidRDefault="009D17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A5419BE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6E051A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97126C" w14:textId="77777777" w:rsidR="009A1BBF" w:rsidRPr="00500AA1" w:rsidRDefault="002310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FAA8F2C" w14:textId="77777777" w:rsidR="009A1BBF" w:rsidRPr="00500AA1" w:rsidRDefault="002310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3984C" w14:textId="77777777" w:rsidR="009A1BBF" w:rsidRPr="00500AA1" w:rsidRDefault="002310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368BA1" w14:textId="77777777" w:rsidR="009A1BBF" w:rsidRPr="00500AA1" w:rsidRDefault="002310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897682C" w14:textId="70D7E7EF" w:rsidR="009A1BBF" w:rsidRPr="00500AA1" w:rsidRDefault="009D17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3841ACE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C6E80D9" w14:textId="77777777" w:rsidR="009A1BBF" w:rsidRPr="00500AA1" w:rsidRDefault="009A1B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51FE12" w14:textId="77777777" w:rsidR="009A1BBF" w:rsidRPr="00500AA1" w:rsidRDefault="0023106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00AA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8CA7F8" w14:textId="77777777" w:rsidR="009A1BBF" w:rsidRPr="00500AA1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500AA1" w14:paraId="2F096C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14AE1C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6839EB" w14:textId="77777777" w:rsidR="009A1BBF" w:rsidRPr="00500AA1" w:rsidRDefault="002310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E82CCBA" w14:textId="77777777" w:rsidR="009A1BBF" w:rsidRPr="00500AA1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F4EC0A" w14:textId="77777777" w:rsidR="009A1BBF" w:rsidRPr="00500AA1" w:rsidRDefault="0023106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00AA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00AA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00AA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11007D7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074BFE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8775C8" w14:textId="77777777" w:rsidR="009A1BBF" w:rsidRPr="00500AA1" w:rsidRDefault="0023106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BE2A0F" w14:textId="77777777" w:rsidR="009A1BBF" w:rsidRPr="00500AA1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606854" w14:textId="77777777" w:rsidR="009A1BBF" w:rsidRPr="00500AA1" w:rsidRDefault="002310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8F210D" w14:textId="77777777" w:rsidR="009A1BBF" w:rsidRPr="00500AA1" w:rsidRDefault="009A1BB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AF3D4F3" w14:textId="6564965C" w:rsidR="009A1BBF" w:rsidRPr="00500AA1" w:rsidRDefault="009D17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73D5753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37BAC2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6E0A0E" w14:textId="77777777" w:rsidR="009A1BBF" w:rsidRPr="00500AA1" w:rsidRDefault="002310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846100" w14:textId="77777777" w:rsidR="009A1BBF" w:rsidRPr="00500AA1" w:rsidRDefault="002310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A8A1365" w14:textId="77777777" w:rsidR="009A1BBF" w:rsidRPr="00500AA1" w:rsidRDefault="002310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16CDBA" w14:textId="77777777" w:rsidR="009A1BBF" w:rsidRPr="00500AA1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F2FB7" w14:textId="0396FDD1" w:rsidR="009A1BBF" w:rsidRPr="00500AA1" w:rsidRDefault="009D17AA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sz w:val="20"/>
                <w:szCs w:val="20"/>
                <w:lang w:val="en-GB"/>
              </w:rPr>
              <w:t>Abstract should be 250 words as per the APA style and should include contribution and novelty of the study and its practical implication.</w:t>
            </w:r>
          </w:p>
        </w:tc>
        <w:tc>
          <w:tcPr>
            <w:tcW w:w="1667" w:type="pct"/>
          </w:tcPr>
          <w:p w14:paraId="2C363C79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2862BF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BAF85B" w14:textId="77777777" w:rsidR="009A1BBF" w:rsidRPr="00500AA1" w:rsidRDefault="0023106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00A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D66C23" w14:textId="77777777" w:rsidR="009A1BBF" w:rsidRPr="00500AA1" w:rsidRDefault="002310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1FF5395" w14:textId="77777777" w:rsidR="009A1BBF" w:rsidRPr="00500AA1" w:rsidRDefault="002310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B363EF0" w14:textId="68E821C1" w:rsidR="009A1BBF" w:rsidRPr="00500AA1" w:rsidRDefault="009D17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YES</w:t>
            </w:r>
          </w:p>
        </w:tc>
        <w:tc>
          <w:tcPr>
            <w:tcW w:w="1667" w:type="pct"/>
          </w:tcPr>
          <w:p w14:paraId="4B1965C9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574197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6288D4" w14:textId="77777777" w:rsidR="009A1BBF" w:rsidRPr="00500AA1" w:rsidRDefault="0023106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2281EAF" w14:textId="77777777" w:rsidR="009A1BBF" w:rsidRPr="00500AA1" w:rsidRDefault="002310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82DE82E" w14:textId="77777777" w:rsidR="009A1BBF" w:rsidRPr="00500AA1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3106ED" w14:textId="77777777" w:rsidR="009A1BBF" w:rsidRPr="00500AA1" w:rsidRDefault="002310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7E38040" w14:textId="77777777" w:rsidR="009A1BBF" w:rsidRPr="00500AA1" w:rsidRDefault="009A1B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BBDC09" w14:textId="2822481A" w:rsidR="009A1BBF" w:rsidRPr="00500AA1" w:rsidRDefault="009D17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References should include more current studies and should written in APA style</w:t>
            </w:r>
          </w:p>
        </w:tc>
        <w:tc>
          <w:tcPr>
            <w:tcW w:w="1667" w:type="pct"/>
          </w:tcPr>
          <w:p w14:paraId="6AF5155E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00AA1" w14:paraId="23DD4F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63E013" w14:textId="77777777" w:rsidR="009A1BBF" w:rsidRPr="00500AA1" w:rsidRDefault="0023106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497FCCA" w14:textId="77777777" w:rsidR="009A1BBF" w:rsidRPr="00500AA1" w:rsidRDefault="002310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C99A96" w14:textId="77777777" w:rsidR="009A1BBF" w:rsidRPr="00500AA1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3C5816" w14:textId="77777777" w:rsidR="009A1BBF" w:rsidRPr="00500AA1" w:rsidRDefault="002310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00C3DE7" w14:textId="77777777" w:rsidR="009A1BBF" w:rsidRPr="00500AA1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AF8EB3" w14:textId="741E69C5" w:rsidR="009A1BBF" w:rsidRPr="00500AA1" w:rsidRDefault="009D17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0AA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A024351" w14:textId="77777777" w:rsidR="009A1BBF" w:rsidRPr="00500AA1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57E9E80" w14:textId="77777777" w:rsidR="001D5D08" w:rsidRPr="00500AA1" w:rsidRDefault="001D5D08" w:rsidP="001D5D08">
      <w:pPr>
        <w:rPr>
          <w:rFonts w:ascii="Arial" w:hAnsi="Arial" w:cs="Arial"/>
          <w:b/>
          <w:sz w:val="20"/>
          <w:szCs w:val="20"/>
        </w:rPr>
      </w:pPr>
    </w:p>
    <w:p w14:paraId="059364AD" w14:textId="77777777" w:rsidR="001D5D08" w:rsidRPr="00500AA1" w:rsidRDefault="001D5D08" w:rsidP="001D5D08">
      <w:pPr>
        <w:rPr>
          <w:rFonts w:ascii="Arial" w:hAnsi="Arial" w:cs="Arial"/>
          <w:b/>
          <w:sz w:val="20"/>
          <w:szCs w:val="20"/>
          <w:u w:val="single"/>
        </w:rPr>
      </w:pPr>
      <w:r w:rsidRPr="00500AA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28A01F7" w14:textId="77777777" w:rsidR="001D5D08" w:rsidRPr="00500AA1" w:rsidRDefault="001D5D08" w:rsidP="001D5D08">
      <w:pPr>
        <w:rPr>
          <w:rFonts w:ascii="Arial" w:hAnsi="Arial" w:cs="Arial"/>
          <w:sz w:val="20"/>
          <w:szCs w:val="20"/>
        </w:rPr>
      </w:pPr>
    </w:p>
    <w:p w14:paraId="037A0E4A" w14:textId="77777777" w:rsidR="001D5D08" w:rsidRPr="00500AA1" w:rsidRDefault="001D5D08" w:rsidP="001D5D08">
      <w:pPr>
        <w:rPr>
          <w:rFonts w:ascii="Arial" w:hAnsi="Arial" w:cs="Arial"/>
          <w:sz w:val="20"/>
          <w:szCs w:val="20"/>
        </w:rPr>
      </w:pPr>
      <w:r w:rsidRPr="00500AA1">
        <w:rPr>
          <w:rFonts w:ascii="Arial" w:hAnsi="Arial" w:cs="Arial"/>
          <w:sz w:val="20"/>
          <w:szCs w:val="20"/>
        </w:rPr>
        <w:t>.</w:t>
      </w:r>
      <w:r w:rsidRPr="00500AA1">
        <w:rPr>
          <w:rFonts w:ascii="Arial" w:hAnsi="Arial" w:cs="Arial"/>
          <w:color w:val="000000"/>
          <w:sz w:val="20"/>
          <w:szCs w:val="20"/>
        </w:rPr>
        <w:t xml:space="preserve"> Mehak Ali, Al Hamrah University, Pakistan </w:t>
      </w:r>
    </w:p>
    <w:p w14:paraId="7C82F124" w14:textId="77777777" w:rsidR="001D5D08" w:rsidRPr="00500AA1" w:rsidRDefault="001D5D08" w:rsidP="001D5D08">
      <w:pPr>
        <w:rPr>
          <w:rFonts w:ascii="Arial" w:hAnsi="Arial" w:cs="Arial"/>
          <w:sz w:val="20"/>
          <w:szCs w:val="20"/>
        </w:rPr>
      </w:pPr>
    </w:p>
    <w:p w14:paraId="7C416E85" w14:textId="77777777" w:rsidR="009A1BBF" w:rsidRPr="00500AA1" w:rsidRDefault="009A1BB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9A1BBF" w:rsidRPr="00500AA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14BCC" w14:textId="77777777" w:rsidR="00772351" w:rsidRDefault="00772351">
      <w:r>
        <w:separator/>
      </w:r>
    </w:p>
  </w:endnote>
  <w:endnote w:type="continuationSeparator" w:id="0">
    <w:p w14:paraId="405FC1C6" w14:textId="77777777" w:rsidR="00772351" w:rsidRDefault="0077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3931" w14:textId="77777777" w:rsidR="009A1BBF" w:rsidRDefault="009A1BBF">
    <w:pPr>
      <w:pStyle w:val="Footer"/>
      <w:jc w:val="right"/>
    </w:pPr>
  </w:p>
  <w:p w14:paraId="36A3D02A" w14:textId="77777777" w:rsidR="009A1BBF" w:rsidRDefault="0023106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5759A0C" w14:textId="77777777" w:rsidR="009A1BBF" w:rsidRDefault="0023106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BA3A071" w14:textId="77777777" w:rsidR="009A1BBF" w:rsidRDefault="009A1BBF">
    <w:pPr>
      <w:pStyle w:val="Footer"/>
      <w:jc w:val="right"/>
    </w:pPr>
  </w:p>
  <w:p w14:paraId="5F4EDFF9" w14:textId="77777777" w:rsidR="009A1BBF" w:rsidRDefault="009A1BB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DC233" w14:textId="77777777" w:rsidR="00772351" w:rsidRDefault="00772351">
      <w:r>
        <w:separator/>
      </w:r>
    </w:p>
  </w:footnote>
  <w:footnote w:type="continuationSeparator" w:id="0">
    <w:p w14:paraId="10EE6334" w14:textId="77777777" w:rsidR="00772351" w:rsidRDefault="00772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A4ADE" w14:textId="77777777" w:rsidR="009A1BBF" w:rsidRDefault="009A1BB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756FE50" w14:textId="77777777" w:rsidR="009A1BBF" w:rsidRDefault="0023106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8243802">
    <w:abstractNumId w:val="4"/>
  </w:num>
  <w:num w:numId="2" w16cid:durableId="1296369346">
    <w:abstractNumId w:val="8"/>
  </w:num>
  <w:num w:numId="3" w16cid:durableId="210654547">
    <w:abstractNumId w:val="7"/>
  </w:num>
  <w:num w:numId="4" w16cid:durableId="918560573">
    <w:abstractNumId w:val="9"/>
  </w:num>
  <w:num w:numId="5" w16cid:durableId="975723235">
    <w:abstractNumId w:val="6"/>
  </w:num>
  <w:num w:numId="6" w16cid:durableId="1570965215">
    <w:abstractNumId w:val="0"/>
  </w:num>
  <w:num w:numId="7" w16cid:durableId="1275210179">
    <w:abstractNumId w:val="3"/>
  </w:num>
  <w:num w:numId="8" w16cid:durableId="227350027">
    <w:abstractNumId w:val="11"/>
  </w:num>
  <w:num w:numId="9" w16cid:durableId="1198198234">
    <w:abstractNumId w:val="10"/>
  </w:num>
  <w:num w:numId="10" w16cid:durableId="1246260395">
    <w:abstractNumId w:val="2"/>
  </w:num>
  <w:num w:numId="11" w16cid:durableId="1783108020">
    <w:abstractNumId w:val="1"/>
  </w:num>
  <w:num w:numId="12" w16cid:durableId="4229984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1BBF"/>
    <w:rsid w:val="00116979"/>
    <w:rsid w:val="001260F3"/>
    <w:rsid w:val="001D5D08"/>
    <w:rsid w:val="00215679"/>
    <w:rsid w:val="00223577"/>
    <w:rsid w:val="0023106B"/>
    <w:rsid w:val="003402D0"/>
    <w:rsid w:val="003705AD"/>
    <w:rsid w:val="00476668"/>
    <w:rsid w:val="004B5572"/>
    <w:rsid w:val="004D539D"/>
    <w:rsid w:val="00500AA1"/>
    <w:rsid w:val="005F2310"/>
    <w:rsid w:val="00616A1E"/>
    <w:rsid w:val="00700524"/>
    <w:rsid w:val="00772351"/>
    <w:rsid w:val="008247BC"/>
    <w:rsid w:val="00906BD3"/>
    <w:rsid w:val="009942A0"/>
    <w:rsid w:val="009A1BBF"/>
    <w:rsid w:val="009C0922"/>
    <w:rsid w:val="009D17AA"/>
    <w:rsid w:val="00A804F1"/>
    <w:rsid w:val="00AC16EA"/>
    <w:rsid w:val="00AF0B92"/>
    <w:rsid w:val="00B13C87"/>
    <w:rsid w:val="00BA0A49"/>
    <w:rsid w:val="00BB1624"/>
    <w:rsid w:val="00BE4224"/>
    <w:rsid w:val="00DE7606"/>
    <w:rsid w:val="00F634B4"/>
    <w:rsid w:val="00F66A4D"/>
    <w:rsid w:val="00F75378"/>
    <w:rsid w:val="00F97F89"/>
    <w:rsid w:val="00FE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5CFAC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54</cp:revision>
  <dcterms:created xsi:type="dcterms:W3CDTF">2026-03-24T06:15:00Z</dcterms:created>
  <dcterms:modified xsi:type="dcterms:W3CDTF">2026-08-01T08:25:00Z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