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E2560A" w:rsidRPr="00FF0A18" w14:paraId="394BE042" w14:textId="77777777">
        <w:trPr>
          <w:trHeight w:val="20"/>
          <w:jc w:val="center"/>
        </w:trPr>
        <w:tc>
          <w:tcPr>
            <w:tcW w:w="1186" w:type="pct"/>
          </w:tcPr>
          <w:p w14:paraId="6746F052" w14:textId="77777777" w:rsidR="00E2560A" w:rsidRPr="00FF0A1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F0A1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77E7499" w14:textId="77777777" w:rsidR="00E2560A" w:rsidRPr="00FF0A18" w:rsidRDefault="00E2560A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FF0A18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Advances in Food Science &amp; Technology</w:t>
              </w:r>
            </w:hyperlink>
          </w:p>
        </w:tc>
      </w:tr>
      <w:tr w:rsidR="00E2560A" w:rsidRPr="00FF0A18" w14:paraId="732E867F" w14:textId="77777777">
        <w:trPr>
          <w:trHeight w:val="20"/>
          <w:jc w:val="center"/>
        </w:trPr>
        <w:tc>
          <w:tcPr>
            <w:tcW w:w="1186" w:type="pct"/>
          </w:tcPr>
          <w:p w14:paraId="2EE7132D" w14:textId="77777777" w:rsidR="00E2560A" w:rsidRPr="00FF0A1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F0A1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1D77EF6" w14:textId="596AB8A0" w:rsidR="00E2560A" w:rsidRPr="00FF0A18" w:rsidRDefault="006C224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Ms_JAFSAT_14995</w:t>
            </w:r>
          </w:p>
        </w:tc>
      </w:tr>
      <w:tr w:rsidR="00E2560A" w:rsidRPr="00FF0A18" w14:paraId="1DD6388B" w14:textId="77777777">
        <w:trPr>
          <w:trHeight w:val="20"/>
          <w:jc w:val="center"/>
        </w:trPr>
        <w:tc>
          <w:tcPr>
            <w:tcW w:w="1186" w:type="pct"/>
          </w:tcPr>
          <w:p w14:paraId="5AEA9BF7" w14:textId="77777777" w:rsidR="00E2560A" w:rsidRPr="00FF0A1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F0A1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56E26DF" w14:textId="17EC70CF" w:rsidR="00E2560A" w:rsidRPr="00FF0A18" w:rsidRDefault="006C224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/>
                <w:sz w:val="20"/>
                <w:szCs w:val="20"/>
                <w:lang w:val="en-GB"/>
              </w:rPr>
              <w:t>HOUSEHOLD FOOD SECURITY STATUS AND WELLNESS SUSTAINABILITY IN IBADAN NORTH LOCAL GOVERNMENT AREA OF OYO STATE, NIGERIA</w:t>
            </w:r>
          </w:p>
        </w:tc>
      </w:tr>
      <w:tr w:rsidR="00E2560A" w:rsidRPr="00FF0A18" w14:paraId="628F33AF" w14:textId="77777777">
        <w:trPr>
          <w:trHeight w:val="20"/>
          <w:jc w:val="center"/>
        </w:trPr>
        <w:tc>
          <w:tcPr>
            <w:tcW w:w="1186" w:type="pct"/>
          </w:tcPr>
          <w:p w14:paraId="3E43E5F7" w14:textId="77777777" w:rsidR="00E2560A" w:rsidRPr="00FF0A1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F0A1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DA1AC8" w14:textId="77777777" w:rsidR="00E2560A" w:rsidRPr="00FF0A18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</w:t>
            </w:r>
          </w:p>
          <w:p w14:paraId="434253A2" w14:textId="77777777" w:rsidR="00E2560A" w:rsidRPr="00FF0A18" w:rsidRDefault="00E2560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2ABEA581" w14:textId="77777777" w:rsidR="00E2560A" w:rsidRPr="00FF0A18" w:rsidRDefault="00E2560A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EF9E0C7" w14:textId="77777777" w:rsidR="00E2560A" w:rsidRPr="00FF0A18" w:rsidRDefault="00E2560A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330F50F" w14:textId="77777777" w:rsidR="00E2560A" w:rsidRPr="00FF0A18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FF0A1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FF0A18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835EDDB" w14:textId="77777777" w:rsidR="00E2560A" w:rsidRPr="00FF0A18" w:rsidRDefault="00E2560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E2560A" w:rsidRPr="00FF0A18" w14:paraId="362BA7F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F2C73F" w14:textId="77777777" w:rsidR="00E2560A" w:rsidRPr="00FF0A18" w:rsidRDefault="00E2560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7D289D0" w14:textId="77777777" w:rsidR="00E2560A" w:rsidRPr="00FF0A1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2FDC6CE" w14:textId="77777777" w:rsidR="00E2560A" w:rsidRPr="00FF0A18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F0A1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F0A1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CC0A94C" w14:textId="77777777" w:rsidR="00E2560A" w:rsidRPr="00FF0A18" w:rsidRDefault="00E2560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560A" w:rsidRPr="00FF0A18" w14:paraId="2067FBE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D89DF4" w14:textId="77777777" w:rsidR="00E2560A" w:rsidRPr="00FF0A1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F0A1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8307BF2" w14:textId="77777777" w:rsidR="00E2560A" w:rsidRPr="00FF0A18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70FD8BE" w14:textId="6C2E1EA7" w:rsidR="00E2560A" w:rsidRPr="00FF0A18" w:rsidRDefault="00CD0C63" w:rsidP="00CD0C6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/>
                <w:bCs/>
                <w:sz w:val="20"/>
                <w:szCs w:val="20"/>
              </w:rPr>
              <w:t>This manuscript is valuable to the scientific community because it improves understanding of the association between food security and wellness sustainability. The study finds out important socio-economic factors affecting household nutrition and well-being. The results of the study can support researchers and policymakers in developing strategies to reduce food insecurity and promote healthier lifestyles.</w:t>
            </w:r>
          </w:p>
        </w:tc>
        <w:tc>
          <w:tcPr>
            <w:tcW w:w="1667" w:type="pct"/>
          </w:tcPr>
          <w:p w14:paraId="25FAC518" w14:textId="77777777" w:rsidR="00E2560A" w:rsidRPr="00FF0A18" w:rsidRDefault="00E2560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03823D0" w14:textId="77777777" w:rsidR="00E2560A" w:rsidRPr="00FF0A18" w:rsidRDefault="00E2560A">
      <w:pPr>
        <w:rPr>
          <w:rFonts w:ascii="Arial" w:hAnsi="Arial" w:cs="Arial"/>
          <w:sz w:val="20"/>
          <w:szCs w:val="20"/>
          <w:lang w:val="en-GB"/>
        </w:rPr>
      </w:pPr>
    </w:p>
    <w:p w14:paraId="14C2BA4E" w14:textId="77777777" w:rsidR="00E2560A" w:rsidRPr="00FF0A18" w:rsidRDefault="00E2560A">
      <w:pPr>
        <w:rPr>
          <w:rFonts w:ascii="Arial" w:hAnsi="Arial" w:cs="Arial"/>
          <w:sz w:val="20"/>
          <w:szCs w:val="20"/>
          <w:lang w:val="en-GB"/>
        </w:rPr>
      </w:pPr>
    </w:p>
    <w:p w14:paraId="0D7210B7" w14:textId="77777777" w:rsidR="00E2560A" w:rsidRPr="00FF0A18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FF0A1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BF7EFCE" w14:textId="77777777" w:rsidR="00E2560A" w:rsidRPr="00FF0A18" w:rsidRDefault="00E2560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2560A" w:rsidRPr="00FF0A18" w14:paraId="6B2919F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B79BF0" w14:textId="77777777" w:rsidR="00E2560A" w:rsidRPr="00FF0A18" w:rsidRDefault="00E2560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BE60175" w14:textId="77777777" w:rsidR="00E2560A" w:rsidRPr="00FF0A1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1D2B2FA" w14:textId="77777777" w:rsidR="00E2560A" w:rsidRPr="00FF0A18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F0A1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F0A1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</w:tc>
      </w:tr>
      <w:tr w:rsidR="00E2560A" w:rsidRPr="00FF0A18" w14:paraId="4C2B93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D68103" w14:textId="77777777" w:rsidR="00E2560A" w:rsidRPr="00FF0A1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A2006DD" w14:textId="77777777" w:rsidR="00E2560A" w:rsidRPr="00FF0A1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0A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B41DA8" w14:textId="77777777" w:rsidR="00E2560A" w:rsidRPr="00FF0A18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F0A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E299E8" w14:textId="405AD6EB" w:rsidR="00E2560A" w:rsidRPr="00FF0A18" w:rsidRDefault="00CD0C6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9375E5B" w14:textId="77777777" w:rsidR="00E2560A" w:rsidRPr="00FF0A18" w:rsidRDefault="00E2560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560A" w:rsidRPr="00FF0A18" w14:paraId="7912B09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BF3E20" w14:textId="77777777" w:rsidR="00E2560A" w:rsidRPr="00FF0A1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9BF3834" w14:textId="77777777" w:rsidR="00E2560A" w:rsidRPr="00FF0A1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0A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DBEFEB" w14:textId="77777777" w:rsidR="00E2560A" w:rsidRPr="00FF0A1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8FD9B8" w14:textId="77F3BEB9" w:rsidR="00E2560A" w:rsidRPr="00FF0A18" w:rsidRDefault="00CD0C6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8A04F65" w14:textId="77777777" w:rsidR="00E2560A" w:rsidRPr="00FF0A18" w:rsidRDefault="00E2560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560A" w:rsidRPr="00FF0A18" w14:paraId="7A0F2E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0D0444" w14:textId="77777777" w:rsidR="00E2560A" w:rsidRPr="00FF0A1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F0A1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7699120" w14:textId="77777777" w:rsidR="00E2560A" w:rsidRPr="00FF0A1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0A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F14C19" w14:textId="77777777" w:rsidR="00E2560A" w:rsidRPr="00FF0A1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F0A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F011BE5" w14:textId="5CE8B8BD" w:rsidR="00E2560A" w:rsidRPr="00FF0A18" w:rsidRDefault="00CD0C6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897FE99" w14:textId="77777777" w:rsidR="00E2560A" w:rsidRPr="00FF0A18" w:rsidRDefault="00E2560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560A" w:rsidRPr="00FF0A18" w14:paraId="225376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7F0090" w14:textId="77777777" w:rsidR="00E2560A" w:rsidRPr="00FF0A1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F0A1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A455A13" w14:textId="77777777" w:rsidR="00E2560A" w:rsidRPr="00FF0A1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0A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9D4280" w14:textId="77777777" w:rsidR="00E2560A" w:rsidRPr="00FF0A1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F0A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90CF9CC" w14:textId="67041C79" w:rsidR="00E2560A" w:rsidRPr="00FF0A18" w:rsidRDefault="00CD0C6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1D7E406" w14:textId="77777777" w:rsidR="00E2560A" w:rsidRPr="00FF0A18" w:rsidRDefault="00E2560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560A" w:rsidRPr="00FF0A18" w14:paraId="5C5FA06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6FB882E" w14:textId="77777777" w:rsidR="00E2560A" w:rsidRPr="00FF0A1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F0A1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AA450A9" w14:textId="77777777" w:rsidR="00E2560A" w:rsidRPr="00FF0A1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0A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B73849" w14:textId="77777777" w:rsidR="00E2560A" w:rsidRPr="00FF0A1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F0A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BF74102" w14:textId="23C54ACA" w:rsidR="00E2560A" w:rsidRPr="00FF0A18" w:rsidRDefault="00CD0C6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85A032" w14:textId="77777777" w:rsidR="00E2560A" w:rsidRPr="00FF0A18" w:rsidRDefault="00E2560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560A" w:rsidRPr="00FF0A18" w14:paraId="1CA8A96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98EA7A" w14:textId="77777777" w:rsidR="00E2560A" w:rsidRPr="00FF0A1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F0A1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4683579" w14:textId="77777777" w:rsidR="00E2560A" w:rsidRPr="00FF0A1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0A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D80CB0" w14:textId="77777777" w:rsidR="00E2560A" w:rsidRPr="00FF0A1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F0A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6BC2D0" w14:textId="62D2F262" w:rsidR="00E2560A" w:rsidRPr="00FF0A18" w:rsidRDefault="00CD0C6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C1D573D" w14:textId="77777777" w:rsidR="00E2560A" w:rsidRPr="00FF0A18" w:rsidRDefault="00E2560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560A" w:rsidRPr="00FF0A18" w14:paraId="3C5A5B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D77EA5A" w14:textId="77777777" w:rsidR="00E2560A" w:rsidRPr="00FF0A1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F0A1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C6643EE" w14:textId="77777777" w:rsidR="00E2560A" w:rsidRPr="00FF0A1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0A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48D502" w14:textId="77777777" w:rsidR="00E2560A" w:rsidRPr="00FF0A1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207582" w14:textId="51A992FC" w:rsidR="00E2560A" w:rsidRPr="00FF0A18" w:rsidRDefault="00CD0C6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348D684" w14:textId="77777777" w:rsidR="00E2560A" w:rsidRPr="00FF0A18" w:rsidRDefault="00E2560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560A" w:rsidRPr="00FF0A18" w14:paraId="436FA9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64A890" w14:textId="77777777" w:rsidR="00E2560A" w:rsidRPr="00FF0A1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F0A1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DA39326" w14:textId="77777777" w:rsidR="00E2560A" w:rsidRPr="00FF0A1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0A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50F5F1" w14:textId="77777777" w:rsidR="00E2560A" w:rsidRPr="00FF0A1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F0A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F7EFED" w14:textId="7178B146" w:rsidR="00E2560A" w:rsidRPr="00FF0A18" w:rsidRDefault="00CD0C6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DBC149D" w14:textId="77777777" w:rsidR="00E2560A" w:rsidRPr="00FF0A18" w:rsidRDefault="00E2560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560A" w:rsidRPr="00FF0A18" w14:paraId="6054EC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DCFCEA4" w14:textId="77777777" w:rsidR="00E2560A" w:rsidRPr="00FF0A1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83743A5" w14:textId="77777777" w:rsidR="00E2560A" w:rsidRPr="00FF0A1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0A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2AD128" w14:textId="77777777" w:rsidR="00E2560A" w:rsidRPr="00FF0A1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A6B88E" w14:textId="3E35C191" w:rsidR="00E2560A" w:rsidRPr="00FF0A18" w:rsidRDefault="00CD0C6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03154D" w14:textId="77777777" w:rsidR="00E2560A" w:rsidRPr="00FF0A18" w:rsidRDefault="00E2560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560A" w:rsidRPr="00FF0A18" w14:paraId="3AC561A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4F4BBC9" w14:textId="77777777" w:rsidR="00E2560A" w:rsidRPr="00FF0A1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2BD4CE29" w14:textId="77777777" w:rsidR="00E2560A" w:rsidRPr="00FF0A1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0A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F5C0F4" w14:textId="77777777" w:rsidR="00E2560A" w:rsidRPr="00FF0A1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0A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7F8241C" w14:textId="77777777" w:rsidR="00E2560A" w:rsidRPr="00FF0A18" w:rsidRDefault="00E256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58E2D5A" w14:textId="77777777" w:rsidR="00E2560A" w:rsidRPr="00FF0A18" w:rsidRDefault="00E2560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A6E8DD1" w14:textId="2F4FAA53" w:rsidR="00E2560A" w:rsidRPr="00FF0A18" w:rsidRDefault="00CD0C6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3E4366A3" w14:textId="77777777" w:rsidR="00E2560A" w:rsidRPr="00FF0A18" w:rsidRDefault="00E2560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560A" w:rsidRPr="00FF0A18" w14:paraId="5C17D08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3FB608" w14:textId="77777777" w:rsidR="00E2560A" w:rsidRPr="00FF0A1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437287F" w14:textId="77777777" w:rsidR="00E2560A" w:rsidRPr="00FF0A1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0A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1976F1" w14:textId="77777777" w:rsidR="00E2560A" w:rsidRPr="00FF0A1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F4B71E" w14:textId="1E45F30B" w:rsidR="00E2560A" w:rsidRPr="00FF0A18" w:rsidRDefault="00CD0C6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121E340" w14:textId="77777777" w:rsidR="00E2560A" w:rsidRPr="00FF0A18" w:rsidRDefault="00E2560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560A" w:rsidRPr="00FF0A18" w14:paraId="073AB20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A8F4A3" w14:textId="77777777" w:rsidR="00E2560A" w:rsidRPr="00FF0A1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4BDE044" w14:textId="77777777" w:rsidR="00E2560A" w:rsidRPr="00FF0A1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0A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515C62" w14:textId="77777777" w:rsidR="00E2560A" w:rsidRPr="00FF0A1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351E09D" w14:textId="7C89AC02" w:rsidR="00E2560A" w:rsidRPr="00FF0A18" w:rsidRDefault="00CD0C6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22A5AC" w14:textId="77777777" w:rsidR="00E2560A" w:rsidRPr="00FF0A18" w:rsidRDefault="00E2560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560A" w:rsidRPr="00FF0A18" w14:paraId="0CB729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CB4D70" w14:textId="77777777" w:rsidR="00E2560A" w:rsidRPr="00FF0A1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F66BEAC" w14:textId="77777777" w:rsidR="00E2560A" w:rsidRPr="00FF0A1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0A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AD7F10" w14:textId="77777777" w:rsidR="00E2560A" w:rsidRPr="00FF0A1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F05397" w14:textId="4898BFB6" w:rsidR="00E2560A" w:rsidRPr="00FF0A18" w:rsidRDefault="00CD0C6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BC3AC56" w14:textId="77777777" w:rsidR="00E2560A" w:rsidRPr="00FF0A18" w:rsidRDefault="00E2560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560A" w:rsidRPr="00FF0A18" w14:paraId="19B295C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9AE87F9" w14:textId="77777777" w:rsidR="00E2560A" w:rsidRPr="00FF0A1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67A35AC2" w14:textId="77777777" w:rsidR="00E2560A" w:rsidRPr="00FF0A1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0A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DDB59F" w14:textId="77777777" w:rsidR="00E2560A" w:rsidRPr="00FF0A1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0A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48D52E0" w14:textId="77777777" w:rsidR="00E2560A" w:rsidRPr="00FF0A1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CB14B78" w14:textId="26FF940B" w:rsidR="00E2560A" w:rsidRPr="00FF0A18" w:rsidRDefault="00CD0C6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A915B5" w14:textId="77777777" w:rsidR="00E2560A" w:rsidRPr="00FF0A18" w:rsidRDefault="00E2560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560A" w:rsidRPr="00FF0A18" w14:paraId="7A0160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29932A" w14:textId="77777777" w:rsidR="00E2560A" w:rsidRPr="00FF0A1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CFFAD38" w14:textId="77777777" w:rsidR="00E2560A" w:rsidRPr="00FF0A1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0A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A4F3AB" w14:textId="77777777" w:rsidR="00E2560A" w:rsidRPr="00FF0A1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0A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E24B50C" w14:textId="77777777" w:rsidR="00E2560A" w:rsidRPr="00FF0A1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142639A" w14:textId="39FC5244" w:rsidR="00E2560A" w:rsidRPr="00FF0A18" w:rsidRDefault="00EB73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AF3E767" w14:textId="77777777" w:rsidR="00E2560A" w:rsidRPr="00FF0A18" w:rsidRDefault="00E2560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1D30DF1" w14:textId="77777777" w:rsidR="00E2560A" w:rsidRPr="00FF0A18" w:rsidRDefault="00E2560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8CA9292" w14:textId="77777777" w:rsidR="00E2560A" w:rsidRPr="00FF0A18" w:rsidRDefault="00E2560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E65B179" w14:textId="77777777" w:rsidR="00E2560A" w:rsidRPr="00FF0A18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F0A1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E563EE8" w14:textId="77777777" w:rsidR="00E2560A" w:rsidRPr="00FF0A18" w:rsidRDefault="00E2560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2560A" w:rsidRPr="00FF0A18" w14:paraId="38AECFC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DB81CDA" w14:textId="77777777" w:rsidR="00E2560A" w:rsidRPr="00FF0A18" w:rsidRDefault="00E2560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37B77A" w14:textId="77777777" w:rsidR="00E2560A" w:rsidRPr="00FF0A1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386ACD3" w14:textId="77777777" w:rsidR="00E2560A" w:rsidRPr="00FF0A18" w:rsidRDefault="00E2560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0A0C489" w14:textId="77777777" w:rsidR="00E2560A" w:rsidRPr="00FF0A18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F0A1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F0A1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12A0AA38" w14:textId="77777777" w:rsidR="00E2560A" w:rsidRPr="00FF0A18" w:rsidRDefault="00E2560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560A" w:rsidRPr="00FF0A18" w14:paraId="364B55F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65F04B" w14:textId="77777777" w:rsidR="00E2560A" w:rsidRPr="00FF0A1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2C02F68" w14:textId="77777777" w:rsidR="00E2560A" w:rsidRPr="00FF0A18" w:rsidRDefault="00E2560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1E79188" w14:textId="77777777" w:rsidR="00E2560A" w:rsidRPr="00FF0A1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BC6E5B3" w14:textId="77777777" w:rsidR="00E2560A" w:rsidRPr="00FF0A18" w:rsidRDefault="00E2560A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866CEF5" w14:textId="461586DB" w:rsidR="00E2560A" w:rsidRPr="00FF0A18" w:rsidRDefault="00EB73F1" w:rsidP="00EB73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NO, </w:t>
            </w:r>
            <w:r w:rsidRPr="00FF0A18">
              <w:rPr>
                <w:rFonts w:ascii="Arial" w:hAnsi="Arial" w:cs="Arial"/>
                <w:sz w:val="20"/>
                <w:szCs w:val="20"/>
              </w:rPr>
              <w:t>Determinants of Household Food Security and Wellness Sustainability in Ibadan North, Nigeria.</w:t>
            </w:r>
          </w:p>
        </w:tc>
        <w:tc>
          <w:tcPr>
            <w:tcW w:w="1667" w:type="pct"/>
          </w:tcPr>
          <w:p w14:paraId="5B1E590E" w14:textId="77777777" w:rsidR="00E2560A" w:rsidRPr="00FF0A18" w:rsidRDefault="00E2560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560A" w:rsidRPr="00FF0A18" w14:paraId="41392E04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2CA897" w14:textId="77777777" w:rsidR="00E2560A" w:rsidRPr="00FF0A1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34C5882" w14:textId="77777777" w:rsidR="00E2560A" w:rsidRPr="00FF0A1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02EC6127" w14:textId="77777777" w:rsidR="00E2560A" w:rsidRPr="00FF0A1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157CB31" w14:textId="77777777" w:rsidR="00E2560A" w:rsidRPr="00FF0A18" w:rsidRDefault="00E2560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01AEF38" w14:textId="3CD1C04B" w:rsidR="00E2560A" w:rsidRPr="00FF0A18" w:rsidRDefault="00EB73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4580EB7" w14:textId="77777777" w:rsidR="00E2560A" w:rsidRPr="00FF0A18" w:rsidRDefault="00E2560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560A" w:rsidRPr="00FF0A18" w14:paraId="53F1CCC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9A71762" w14:textId="77777777" w:rsidR="00E2560A" w:rsidRPr="00FF0A18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F0A1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A38F2D4" w14:textId="77777777" w:rsidR="00E2560A" w:rsidRPr="00FF0A1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5C87BE4" w14:textId="77777777" w:rsidR="00E2560A" w:rsidRPr="00FF0A1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745C19A" w14:textId="42BF4BBD" w:rsidR="00E2560A" w:rsidRPr="00FF0A18" w:rsidRDefault="00EB73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A2120BD" w14:textId="77777777" w:rsidR="00E2560A" w:rsidRPr="00FF0A18" w:rsidRDefault="00E2560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560A" w:rsidRPr="00FF0A18" w14:paraId="00023B0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4A9BA7" w14:textId="77777777" w:rsidR="00E2560A" w:rsidRPr="00FF0A1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F4244F1" w14:textId="77777777" w:rsidR="00E2560A" w:rsidRPr="00FF0A1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C5B7AFC" w14:textId="77777777" w:rsidR="00E2560A" w:rsidRPr="00FF0A18" w:rsidRDefault="00E2560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C8A008B" w14:textId="77777777" w:rsidR="00E2560A" w:rsidRPr="00FF0A1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3543BD06" w14:textId="77777777" w:rsidR="00E2560A" w:rsidRPr="00FF0A18" w:rsidRDefault="00E2560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B75192" w14:textId="2646424E" w:rsidR="00E2560A" w:rsidRPr="00FF0A18" w:rsidRDefault="00EB73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DC0FEF7" w14:textId="77777777" w:rsidR="00E2560A" w:rsidRPr="00FF0A18" w:rsidRDefault="00E2560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560A" w:rsidRPr="00FF0A18" w14:paraId="56B66D1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9F383B" w14:textId="77777777" w:rsidR="00E2560A" w:rsidRPr="00FF0A1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73D3496" w14:textId="77777777" w:rsidR="00E2560A" w:rsidRPr="00FF0A1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2171736" w14:textId="77777777" w:rsidR="00E2560A" w:rsidRPr="00FF0A18" w:rsidRDefault="00E2560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AE25FB6" w14:textId="77777777" w:rsidR="00E2560A" w:rsidRPr="00FF0A1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97EB4F0" w14:textId="77777777" w:rsidR="00E2560A" w:rsidRPr="00FF0A18" w:rsidRDefault="00E2560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F043B6" w14:textId="2531E433" w:rsidR="00E2560A" w:rsidRPr="00FF0A18" w:rsidRDefault="00EB73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0A18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86285DE" w14:textId="77777777" w:rsidR="00E2560A" w:rsidRPr="00FF0A18" w:rsidRDefault="00E2560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C6BE15E" w14:textId="77777777" w:rsidR="00E2560A" w:rsidRPr="00FF0A18" w:rsidRDefault="00E2560A" w:rsidP="00A2684D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D371B89" w14:textId="77777777" w:rsidR="00FF0A18" w:rsidRPr="00FF0A18" w:rsidRDefault="00FF0A18" w:rsidP="00A2684D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0144D9D0" w14:textId="77777777" w:rsidR="00FF0A18" w:rsidRPr="00FF0A18" w:rsidRDefault="00FF0A18" w:rsidP="00FF0A18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F0A18">
        <w:rPr>
          <w:rFonts w:ascii="Arial" w:hAnsi="Arial" w:cs="Arial"/>
          <w:b/>
          <w:u w:val="single"/>
        </w:rPr>
        <w:t>Reviewer details:</w:t>
      </w:r>
    </w:p>
    <w:p w14:paraId="3D6DB2E6" w14:textId="77777777" w:rsidR="00FF0A18" w:rsidRPr="00FF0A18" w:rsidRDefault="00FF0A18" w:rsidP="00A2684D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0B858046" w14:textId="7B2C055A" w:rsidR="00FF0A18" w:rsidRPr="00FF0A18" w:rsidRDefault="00FF0A18" w:rsidP="00FF0A18">
      <w:pPr>
        <w:keepNext/>
        <w:outlineLvl w:val="1"/>
        <w:rPr>
          <w:rFonts w:ascii="Arial" w:hAnsi="Arial" w:cs="Arial"/>
          <w:i/>
          <w:sz w:val="20"/>
          <w:szCs w:val="20"/>
          <w:lang w:val="en-GB"/>
        </w:rPr>
      </w:pPr>
      <w:r w:rsidRPr="00FF0A18">
        <w:rPr>
          <w:rFonts w:ascii="Arial" w:hAnsi="Arial" w:cs="Arial"/>
          <w:i/>
          <w:sz w:val="20"/>
          <w:szCs w:val="20"/>
          <w:lang w:val="en-GB"/>
        </w:rPr>
        <w:t xml:space="preserve">Hetal </w:t>
      </w:r>
      <w:proofErr w:type="spellStart"/>
      <w:r w:rsidRPr="00FF0A18">
        <w:rPr>
          <w:rFonts w:ascii="Arial" w:hAnsi="Arial" w:cs="Arial"/>
          <w:i/>
          <w:sz w:val="20"/>
          <w:szCs w:val="20"/>
          <w:lang w:val="en-GB"/>
        </w:rPr>
        <w:t>Koringa</w:t>
      </w:r>
      <w:proofErr w:type="spellEnd"/>
      <w:r w:rsidRPr="00FF0A18">
        <w:rPr>
          <w:rFonts w:ascii="Arial" w:hAnsi="Arial" w:cs="Arial"/>
          <w:i/>
          <w:sz w:val="20"/>
          <w:szCs w:val="20"/>
          <w:lang w:val="en-GB"/>
        </w:rPr>
        <w:t xml:space="preserve">, </w:t>
      </w:r>
      <w:proofErr w:type="spellStart"/>
      <w:r w:rsidRPr="00FF0A18">
        <w:rPr>
          <w:rFonts w:ascii="Arial" w:hAnsi="Arial" w:cs="Arial"/>
          <w:i/>
          <w:sz w:val="20"/>
          <w:szCs w:val="20"/>
          <w:lang w:val="en-GB"/>
        </w:rPr>
        <w:t>C.</w:t>
      </w:r>
      <w:proofErr w:type="gramStart"/>
      <w:r w:rsidRPr="00FF0A18">
        <w:rPr>
          <w:rFonts w:ascii="Arial" w:hAnsi="Arial" w:cs="Arial"/>
          <w:i/>
          <w:sz w:val="20"/>
          <w:szCs w:val="20"/>
          <w:lang w:val="en-GB"/>
        </w:rPr>
        <w:t>U.Shah</w:t>
      </w:r>
      <w:proofErr w:type="spellEnd"/>
      <w:proofErr w:type="gramEnd"/>
      <w:r w:rsidRPr="00FF0A18">
        <w:rPr>
          <w:rFonts w:ascii="Arial" w:hAnsi="Arial" w:cs="Arial"/>
          <w:i/>
          <w:sz w:val="20"/>
          <w:szCs w:val="20"/>
          <w:lang w:val="en-GB"/>
        </w:rPr>
        <w:t xml:space="preserve"> Medical College</w:t>
      </w:r>
      <w:r w:rsidRPr="00FF0A18">
        <w:rPr>
          <w:rFonts w:ascii="Arial" w:hAnsi="Arial" w:cs="Arial"/>
          <w:i/>
          <w:sz w:val="20"/>
          <w:szCs w:val="20"/>
          <w:lang w:val="en-GB"/>
        </w:rPr>
        <w:t xml:space="preserve">, </w:t>
      </w:r>
      <w:r w:rsidRPr="00FF0A18">
        <w:rPr>
          <w:rFonts w:ascii="Arial" w:hAnsi="Arial" w:cs="Arial"/>
          <w:i/>
          <w:sz w:val="20"/>
          <w:szCs w:val="20"/>
          <w:lang w:val="en-GB"/>
        </w:rPr>
        <w:t>India</w:t>
      </w:r>
    </w:p>
    <w:sectPr w:rsidR="00FF0A18" w:rsidRPr="00FF0A1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63FBB" w14:textId="77777777" w:rsidR="00D82235" w:rsidRDefault="00D82235">
      <w:r>
        <w:separator/>
      </w:r>
    </w:p>
  </w:endnote>
  <w:endnote w:type="continuationSeparator" w:id="0">
    <w:p w14:paraId="1B40DCF1" w14:textId="77777777" w:rsidR="00D82235" w:rsidRDefault="00D82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16905" w14:textId="77777777" w:rsidR="00E2560A" w:rsidRDefault="00E2560A">
    <w:pPr>
      <w:pStyle w:val="Footer"/>
      <w:jc w:val="right"/>
    </w:pPr>
  </w:p>
  <w:p w14:paraId="0086BCDD" w14:textId="77777777" w:rsidR="00E2560A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4C0807CE" w14:textId="77777777" w:rsidR="00E2560A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B205967" w14:textId="77777777" w:rsidR="00E2560A" w:rsidRDefault="00E2560A">
    <w:pPr>
      <w:pStyle w:val="Footer"/>
      <w:jc w:val="right"/>
    </w:pPr>
  </w:p>
  <w:p w14:paraId="5312BB7A" w14:textId="77777777" w:rsidR="00E2560A" w:rsidRDefault="00E2560A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E42AF" w14:textId="77777777" w:rsidR="00D82235" w:rsidRDefault="00D82235">
      <w:r>
        <w:separator/>
      </w:r>
    </w:p>
  </w:footnote>
  <w:footnote w:type="continuationSeparator" w:id="0">
    <w:p w14:paraId="01BB65C6" w14:textId="77777777" w:rsidR="00D82235" w:rsidRDefault="00D822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65BB9" w14:textId="77777777" w:rsidR="00E2560A" w:rsidRDefault="00E2560A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53B98CFE" w14:textId="77777777" w:rsidR="00E2560A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64174450">
    <w:abstractNumId w:val="4"/>
  </w:num>
  <w:num w:numId="2" w16cid:durableId="838540403">
    <w:abstractNumId w:val="8"/>
  </w:num>
  <w:num w:numId="3" w16cid:durableId="1143084116">
    <w:abstractNumId w:val="7"/>
  </w:num>
  <w:num w:numId="4" w16cid:durableId="1745570264">
    <w:abstractNumId w:val="9"/>
  </w:num>
  <w:num w:numId="5" w16cid:durableId="2135825858">
    <w:abstractNumId w:val="6"/>
  </w:num>
  <w:num w:numId="6" w16cid:durableId="48496937">
    <w:abstractNumId w:val="0"/>
  </w:num>
  <w:num w:numId="7" w16cid:durableId="1441220833">
    <w:abstractNumId w:val="3"/>
  </w:num>
  <w:num w:numId="8" w16cid:durableId="455755920">
    <w:abstractNumId w:val="11"/>
  </w:num>
  <w:num w:numId="9" w16cid:durableId="760764191">
    <w:abstractNumId w:val="10"/>
  </w:num>
  <w:num w:numId="10" w16cid:durableId="1408919204">
    <w:abstractNumId w:val="2"/>
  </w:num>
  <w:num w:numId="11" w16cid:durableId="1086072296">
    <w:abstractNumId w:val="1"/>
  </w:num>
  <w:num w:numId="12" w16cid:durableId="5429113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2560A"/>
    <w:rsid w:val="004052F5"/>
    <w:rsid w:val="00467AA1"/>
    <w:rsid w:val="006C224C"/>
    <w:rsid w:val="007A4322"/>
    <w:rsid w:val="00900067"/>
    <w:rsid w:val="009555FA"/>
    <w:rsid w:val="00A2684D"/>
    <w:rsid w:val="00AE201A"/>
    <w:rsid w:val="00BB1295"/>
    <w:rsid w:val="00BE1F5A"/>
    <w:rsid w:val="00C56E8A"/>
    <w:rsid w:val="00CD0C63"/>
    <w:rsid w:val="00D82235"/>
    <w:rsid w:val="00E2560A"/>
    <w:rsid w:val="00EB73F1"/>
    <w:rsid w:val="00F000DF"/>
    <w:rsid w:val="00F65470"/>
    <w:rsid w:val="00FF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C87AB2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F0A18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afsat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680</Words>
  <Characters>3879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37</cp:revision>
  <dcterms:created xsi:type="dcterms:W3CDTF">2026-03-24T06:15:00Z</dcterms:created>
  <dcterms:modified xsi:type="dcterms:W3CDTF">2026-05-27T10:19:00Z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