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973B01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973B01" w:rsidRDefault="000B77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973B01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73B0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973B01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973B01" w:rsidRDefault="000B77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78215D80" w:rsidR="00915C2C" w:rsidRPr="00973B01" w:rsidRDefault="00B229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Ms_AJOMCOR_15286</w:t>
            </w:r>
          </w:p>
        </w:tc>
      </w:tr>
      <w:tr w:rsidR="00915C2C" w:rsidRPr="00973B01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973B01" w:rsidRDefault="000B77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4FF50262" w:rsidR="00915C2C" w:rsidRPr="00973B01" w:rsidRDefault="00B229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On Contra-continuous Functions in Ideal Topological Space</w:t>
            </w:r>
          </w:p>
        </w:tc>
      </w:tr>
      <w:tr w:rsidR="00915C2C" w:rsidRPr="00973B01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973B01" w:rsidRDefault="000B77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973B01" w:rsidRDefault="000B77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973B01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1B47C99" w14:textId="77777777" w:rsidR="00915C2C" w:rsidRPr="00973B01" w:rsidRDefault="00915C2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EA005E0" w14:textId="77777777" w:rsidR="00915C2C" w:rsidRPr="00973B01" w:rsidRDefault="000B77F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73B0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73B0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973B01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973B01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973B01" w:rsidRDefault="000B77F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73B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73B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973B01" w:rsidRDefault="000B77F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2189703F" w:rsidR="00915C2C" w:rsidRPr="00973B01" w:rsidRDefault="00E4213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sz w:val="20"/>
                <w:szCs w:val="20"/>
              </w:rPr>
              <w:t>This paper introduced and systematically investigated the concepts of contra R − I−continuous and almost contra R − I−continuous functions in ideal topological spaces also it examined the behaviors of contra R − I-closed graphs and strongly contra R − I-closed graphs</w:t>
            </w:r>
          </w:p>
        </w:tc>
        <w:tc>
          <w:tcPr>
            <w:tcW w:w="1667" w:type="pct"/>
          </w:tcPr>
          <w:p w14:paraId="1C4F62D3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973B01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973B01" w:rsidRDefault="000B77F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73B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973B01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973B01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973B01" w:rsidRDefault="000B77F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73B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973B0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973B0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973B01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973B01" w:rsidRDefault="000B77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6953EBAE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7B3716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53856467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3F69965D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0A49B3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50BA4A8C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893255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15CAB1C2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73607C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1C120B3D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2E93BD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7B45D9A1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0DFB3C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41BAF7B7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82E9A0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3CBDF5A2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44861E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973B01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973B01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5E850CA2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C9D9D8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31429950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EB7B0DA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63007291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8A65EC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23382315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90E5CF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3BA6A084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1EEF62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973B01" w:rsidRDefault="000B77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973B01" w:rsidRDefault="000B77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0268B12A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755107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973B01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973B01" w:rsidRDefault="000B77F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73B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973B01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973B01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973B01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973B01" w:rsidRDefault="000B77F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73B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73B0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73B0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973B01" w:rsidRDefault="000B77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973B0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973B01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319E67D3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973B01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372DA07F" w:rsidR="00915C2C" w:rsidRPr="00973B01" w:rsidRDefault="006F41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973B01" w:rsidRDefault="000B77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73B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973B01" w:rsidRDefault="000B77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1F2BF59F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973B01" w:rsidRDefault="000B77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973B0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973B01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0FF77E2F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 is sufficient but add recent books are papers related to this topic. So that you can also know about recent upgrade in this area.</w:t>
            </w:r>
          </w:p>
        </w:tc>
        <w:tc>
          <w:tcPr>
            <w:tcW w:w="1667" w:type="pct"/>
          </w:tcPr>
          <w:p w14:paraId="07134BDB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73B01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973B01" w:rsidRDefault="000B77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973B0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973B01" w:rsidRDefault="000B77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973B0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25A2C6D3" w:rsidR="00915C2C" w:rsidRPr="00973B01" w:rsidRDefault="006F41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3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973B0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329E06" w14:textId="77777777" w:rsidR="00B058EE" w:rsidRPr="00973B01" w:rsidRDefault="00B058EE" w:rsidP="00B058EE">
      <w:pPr>
        <w:rPr>
          <w:rFonts w:ascii="Arial" w:hAnsi="Arial" w:cs="Arial"/>
          <w:b/>
          <w:sz w:val="20"/>
          <w:szCs w:val="20"/>
          <w:u w:val="single"/>
        </w:rPr>
      </w:pPr>
      <w:r w:rsidRPr="00973B0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BE5377A" w14:textId="77777777" w:rsidR="00B058EE" w:rsidRPr="00973B01" w:rsidRDefault="00B058EE" w:rsidP="00B058EE">
      <w:pPr>
        <w:rPr>
          <w:rFonts w:ascii="Arial" w:hAnsi="Arial" w:cs="Arial"/>
          <w:sz w:val="20"/>
          <w:szCs w:val="20"/>
        </w:rPr>
      </w:pPr>
    </w:p>
    <w:p w14:paraId="338E215B" w14:textId="77777777" w:rsidR="00B058EE" w:rsidRPr="00973B01" w:rsidRDefault="00B058EE" w:rsidP="00B058EE">
      <w:pPr>
        <w:rPr>
          <w:rFonts w:ascii="Arial" w:hAnsi="Arial" w:cs="Arial"/>
          <w:sz w:val="20"/>
          <w:szCs w:val="20"/>
        </w:rPr>
      </w:pPr>
      <w:r w:rsidRPr="00973B01">
        <w:rPr>
          <w:rFonts w:ascii="Arial" w:hAnsi="Arial" w:cs="Arial"/>
          <w:color w:val="000000"/>
          <w:sz w:val="20"/>
          <w:szCs w:val="20"/>
        </w:rPr>
        <w:t>Lavanya Y, M.O.P. Vaishnav College for Women, India</w:t>
      </w:r>
    </w:p>
    <w:p w14:paraId="0C327892" w14:textId="77777777" w:rsidR="00915C2C" w:rsidRPr="00973B01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15C2C" w:rsidRPr="00973B0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E5A39" w14:textId="77777777" w:rsidR="00E71928" w:rsidRDefault="00E71928">
      <w:r>
        <w:separator/>
      </w:r>
    </w:p>
  </w:endnote>
  <w:endnote w:type="continuationSeparator" w:id="0">
    <w:p w14:paraId="3286366F" w14:textId="77777777" w:rsidR="00E71928" w:rsidRDefault="00E7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0B77F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0B77F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CE90" w14:textId="77777777" w:rsidR="00E71928" w:rsidRDefault="00E71928">
      <w:r>
        <w:separator/>
      </w:r>
    </w:p>
  </w:footnote>
  <w:footnote w:type="continuationSeparator" w:id="0">
    <w:p w14:paraId="7887683D" w14:textId="77777777" w:rsidR="00E71928" w:rsidRDefault="00E71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0B77F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0944112">
    <w:abstractNumId w:val="4"/>
  </w:num>
  <w:num w:numId="2" w16cid:durableId="2091920563">
    <w:abstractNumId w:val="8"/>
  </w:num>
  <w:num w:numId="3" w16cid:durableId="1769152276">
    <w:abstractNumId w:val="7"/>
  </w:num>
  <w:num w:numId="4" w16cid:durableId="2116711192">
    <w:abstractNumId w:val="9"/>
  </w:num>
  <w:num w:numId="5" w16cid:durableId="2015108434">
    <w:abstractNumId w:val="6"/>
  </w:num>
  <w:num w:numId="6" w16cid:durableId="1881629675">
    <w:abstractNumId w:val="0"/>
  </w:num>
  <w:num w:numId="7" w16cid:durableId="1666324480">
    <w:abstractNumId w:val="3"/>
  </w:num>
  <w:num w:numId="8" w16cid:durableId="1437405753">
    <w:abstractNumId w:val="11"/>
  </w:num>
  <w:num w:numId="9" w16cid:durableId="37239585">
    <w:abstractNumId w:val="10"/>
  </w:num>
  <w:num w:numId="10" w16cid:durableId="1008672352">
    <w:abstractNumId w:val="2"/>
  </w:num>
  <w:num w:numId="11" w16cid:durableId="996617322">
    <w:abstractNumId w:val="1"/>
  </w:num>
  <w:num w:numId="12" w16cid:durableId="1942488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B77FF"/>
    <w:rsid w:val="00146522"/>
    <w:rsid w:val="002008FF"/>
    <w:rsid w:val="00442C23"/>
    <w:rsid w:val="004928D8"/>
    <w:rsid w:val="00523565"/>
    <w:rsid w:val="00524FBB"/>
    <w:rsid w:val="005C1160"/>
    <w:rsid w:val="00677E56"/>
    <w:rsid w:val="00693561"/>
    <w:rsid w:val="006D170B"/>
    <w:rsid w:val="006E4CD7"/>
    <w:rsid w:val="006F4161"/>
    <w:rsid w:val="007279D6"/>
    <w:rsid w:val="00803DD7"/>
    <w:rsid w:val="00843CD8"/>
    <w:rsid w:val="008461D3"/>
    <w:rsid w:val="008C5C1B"/>
    <w:rsid w:val="00915C2C"/>
    <w:rsid w:val="00973B01"/>
    <w:rsid w:val="0098445A"/>
    <w:rsid w:val="009D0A1E"/>
    <w:rsid w:val="009F065C"/>
    <w:rsid w:val="00B058EE"/>
    <w:rsid w:val="00B228E1"/>
    <w:rsid w:val="00B229BA"/>
    <w:rsid w:val="00BB43D2"/>
    <w:rsid w:val="00D72AD3"/>
    <w:rsid w:val="00E42134"/>
    <w:rsid w:val="00E71485"/>
    <w:rsid w:val="00E71928"/>
    <w:rsid w:val="00EB19D2"/>
    <w:rsid w:val="00EE3DC6"/>
    <w:rsid w:val="00EE746B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2026-07-21T11:46:00Z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