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B2508" w:rsidRPr="0044419B" w14:paraId="59B75E83" w14:textId="77777777">
        <w:trPr>
          <w:trHeight w:val="20"/>
          <w:jc w:val="center"/>
        </w:trPr>
        <w:tc>
          <w:tcPr>
            <w:tcW w:w="1186" w:type="pct"/>
          </w:tcPr>
          <w:p w14:paraId="1A68A313" w14:textId="77777777" w:rsidR="004B2508" w:rsidRPr="0044419B" w:rsidRDefault="001043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4419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B44CE9E" w14:textId="77777777" w:rsidR="004B2508" w:rsidRPr="0044419B" w:rsidRDefault="004B250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4419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4B2508" w:rsidRPr="0044419B" w14:paraId="44F2093D" w14:textId="77777777">
        <w:trPr>
          <w:trHeight w:val="20"/>
          <w:jc w:val="center"/>
        </w:trPr>
        <w:tc>
          <w:tcPr>
            <w:tcW w:w="1186" w:type="pct"/>
          </w:tcPr>
          <w:p w14:paraId="6AB19CA2" w14:textId="77777777" w:rsidR="004B2508" w:rsidRPr="0044419B" w:rsidRDefault="001043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4419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AD2D2E9" w14:textId="29E0EF02" w:rsidR="004B2508" w:rsidRPr="0044419B" w:rsidRDefault="006C4D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Ms_AJOCR_15440</w:t>
            </w:r>
          </w:p>
        </w:tc>
      </w:tr>
      <w:tr w:rsidR="004B2508" w:rsidRPr="0044419B" w14:paraId="238E75D5" w14:textId="77777777">
        <w:trPr>
          <w:trHeight w:val="20"/>
          <w:jc w:val="center"/>
        </w:trPr>
        <w:tc>
          <w:tcPr>
            <w:tcW w:w="1186" w:type="pct"/>
          </w:tcPr>
          <w:p w14:paraId="145945C6" w14:textId="77777777" w:rsidR="004B2508" w:rsidRPr="0044419B" w:rsidRDefault="001043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4419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FD683E3" w14:textId="19B161E7" w:rsidR="004B2508" w:rsidRPr="0044419B" w:rsidRDefault="006C4D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 OF TEMPERATURE ON THE DYEING OF SILK FABRIC WITH TALAROMYCES PURPUROGENUS FUNGAL DYE</w:t>
            </w:r>
          </w:p>
        </w:tc>
      </w:tr>
      <w:tr w:rsidR="004B2508" w:rsidRPr="0044419B" w14:paraId="47FA5909" w14:textId="77777777">
        <w:trPr>
          <w:trHeight w:val="20"/>
          <w:jc w:val="center"/>
        </w:trPr>
        <w:tc>
          <w:tcPr>
            <w:tcW w:w="1186" w:type="pct"/>
          </w:tcPr>
          <w:p w14:paraId="2B4B221B" w14:textId="77777777" w:rsidR="004B2508" w:rsidRPr="0044419B" w:rsidRDefault="001043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4419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1FAA78B" w14:textId="762BF4AA" w:rsidR="004B2508" w:rsidRPr="0044419B" w:rsidRDefault="002A1A5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A368A6E" w14:textId="77777777" w:rsidR="004B2508" w:rsidRPr="0044419B" w:rsidRDefault="004B2508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66B1839A" w14:textId="77777777" w:rsidR="004B2508" w:rsidRPr="0044419B" w:rsidRDefault="0010433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44419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44419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312A24E" w14:textId="77777777" w:rsidR="004B2508" w:rsidRPr="0044419B" w:rsidRDefault="004B250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4B2508" w:rsidRPr="0044419B" w14:paraId="460578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E971BD" w14:textId="77777777" w:rsidR="004B2508" w:rsidRPr="0044419B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BD2C9C" w14:textId="77777777" w:rsidR="004B2508" w:rsidRPr="0044419B" w:rsidRDefault="001043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E654B6B" w14:textId="77777777" w:rsidR="004B2508" w:rsidRPr="0044419B" w:rsidRDefault="0010433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4419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4419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F0B0D2E" w14:textId="77777777" w:rsidR="004B2508" w:rsidRPr="0044419B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44419B" w14:paraId="4EA588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E20CBB" w14:textId="77777777" w:rsidR="004B2508" w:rsidRPr="0044419B" w:rsidRDefault="001043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441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D0F3C99" w14:textId="77777777" w:rsidR="004B2508" w:rsidRPr="0044419B" w:rsidRDefault="0010433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85DD46B" w14:textId="77777777" w:rsidR="004B2508" w:rsidRPr="0044419B" w:rsidRDefault="00D04B19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sz w:val="20"/>
                <w:szCs w:val="20"/>
                <w:lang w:val="en-GB"/>
              </w:rPr>
              <w:t>As a technical textile professional, I appreciate the good work being done in this domain. I am always open to providing assistance to improve the manuscript further.</w:t>
            </w:r>
          </w:p>
          <w:p w14:paraId="4DBE4FB1" w14:textId="77777777" w:rsidR="00B27E24" w:rsidRPr="0044419B" w:rsidRDefault="00B27E24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68F28A5" w14:textId="77777777" w:rsidR="00B27E24" w:rsidRPr="0044419B" w:rsidRDefault="00B27E24" w:rsidP="00B27E24">
            <w:pPr>
              <w:spacing w:after="160" w:line="278" w:lineRule="auto"/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</w:pPr>
            <w:r w:rsidRPr="0044419B">
              <w:rPr>
                <w:rFonts w:ascii="Arial" w:eastAsia="Aptos" w:hAnsi="Arial" w:cs="Arial"/>
                <w:kern w:val="2"/>
                <w:sz w:val="20"/>
                <w:szCs w:val="20"/>
                <w:lang w:val="en-IN"/>
              </w:rPr>
              <w:t>The paper presents an interesting study on the effect of temperature on silk dyeing using a fungal pigment. The topic is relevant and the findings are significant. The manuscript is generally well-written. The following specific and technical comments are provided to help improve the presentation and scientific rigor of the paper.</w:t>
            </w:r>
          </w:p>
          <w:p w14:paraId="3C948B2E" w14:textId="06A0571A" w:rsidR="00B27E24" w:rsidRPr="0044419B" w:rsidRDefault="00B27E24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AC3622" w14:textId="77777777" w:rsidR="004B2508" w:rsidRPr="0044419B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7549348" w14:textId="77777777" w:rsidR="004B2508" w:rsidRPr="0044419B" w:rsidRDefault="004B2508">
      <w:pPr>
        <w:rPr>
          <w:rFonts w:ascii="Arial" w:hAnsi="Arial" w:cs="Arial"/>
          <w:sz w:val="20"/>
          <w:szCs w:val="20"/>
          <w:lang w:val="en-GB"/>
        </w:rPr>
      </w:pPr>
    </w:p>
    <w:p w14:paraId="12A30049" w14:textId="77777777" w:rsidR="004B2508" w:rsidRPr="0044419B" w:rsidRDefault="0010433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44419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4E9CCE" w14:textId="77777777" w:rsidR="004B2508" w:rsidRPr="0044419B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44419B" w14:paraId="2195E7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E24BB9" w14:textId="77777777" w:rsidR="004B2508" w:rsidRPr="0044419B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7FDD96" w14:textId="77777777" w:rsidR="004B2508" w:rsidRPr="0044419B" w:rsidRDefault="001043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649432" w14:textId="4A250E68" w:rsidR="004B2508" w:rsidRPr="0044419B" w:rsidRDefault="00104338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419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4419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61A80" w:rsidRPr="0044419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61A80" w:rsidRPr="0044419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B2508" w:rsidRPr="0044419B" w14:paraId="44C5E7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D85EF4" w14:textId="77777777" w:rsidR="004B2508" w:rsidRPr="0044419B" w:rsidRDefault="001043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DBF7D86" w14:textId="77777777" w:rsidR="004B2508" w:rsidRPr="0044419B" w:rsidRDefault="001043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3F5113" w14:textId="77777777" w:rsidR="004B2508" w:rsidRPr="0044419B" w:rsidRDefault="0010433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16261C" w14:textId="503A4202" w:rsidR="004B2508" w:rsidRPr="0044419B" w:rsidRDefault="00D04B1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AC0E2B4" w14:textId="77777777" w:rsidR="004B2508" w:rsidRPr="0044419B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44419B" w14:paraId="5EA357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58EB8B" w14:textId="77777777" w:rsidR="004B2508" w:rsidRPr="0044419B" w:rsidRDefault="001043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2. Is the abstract of the article comprehensive? </w:t>
            </w:r>
          </w:p>
          <w:p w14:paraId="29512D2E" w14:textId="77777777" w:rsidR="004B2508" w:rsidRPr="0044419B" w:rsidRDefault="001043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3F16F4" w14:textId="77777777" w:rsidR="004B2508" w:rsidRPr="0044419B" w:rsidRDefault="001043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D33BC8" w14:textId="77777777" w:rsidR="004B2508" w:rsidRPr="0044419B" w:rsidRDefault="00D04B1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36114D40" w14:textId="77777777" w:rsidR="00440967" w:rsidRPr="0044419B" w:rsidRDefault="00440967" w:rsidP="00440967">
            <w:pPr>
              <w:spacing w:after="160" w:line="278" w:lineRule="auto"/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</w:rPr>
              <w:t>Abstract:</w:t>
            </w:r>
          </w:p>
          <w:p w14:paraId="50CD54BC" w14:textId="77777777" w:rsidR="00440967" w:rsidRPr="0044419B" w:rsidRDefault="00440967" w:rsidP="00440967">
            <w:pPr>
              <w:spacing w:after="160" w:line="278" w:lineRule="auto"/>
              <w:rPr>
                <w:rFonts w:ascii="Arial" w:eastAsia="Aptos" w:hAnsi="Arial" w:cs="Arial"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 xml:space="preserve">Scientific name </w:t>
            </w:r>
            <w:r w:rsidRPr="0044419B">
              <w:rPr>
                <w:rFonts w:ascii="Arial" w:eastAsia="Aptos" w:hAnsi="Arial" w:cs="Arial"/>
                <w:i/>
                <w:iCs/>
                <w:kern w:val="2"/>
                <w:sz w:val="20"/>
                <w:szCs w:val="20"/>
              </w:rPr>
              <w:t>Talaromyces purpurogenus</w:t>
            </w: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 xml:space="preserve"> has been italicized throughout the text.  </w:t>
            </w:r>
          </w:p>
          <w:p w14:paraId="70389945" w14:textId="77777777" w:rsidR="00440967" w:rsidRPr="0044419B" w:rsidRDefault="00440967" w:rsidP="00440967">
            <w:pPr>
              <w:spacing w:after="160" w:line="278" w:lineRule="auto"/>
              <w:rPr>
                <w:rFonts w:ascii="Arial" w:eastAsia="Aptos" w:hAnsi="Arial" w:cs="Arial"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>Dye concentration and mordant details have now been added to the methodology section of the abstract for better clarity.</w:t>
            </w:r>
          </w:p>
          <w:p w14:paraId="51604EEE" w14:textId="66031E17" w:rsidR="00440967" w:rsidRPr="0044419B" w:rsidRDefault="004409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C0D474" w14:textId="77777777" w:rsidR="004B2508" w:rsidRPr="0044419B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44419B" w14:paraId="37D928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6988DC" w14:textId="77777777" w:rsidR="004B2508" w:rsidRPr="0044419B" w:rsidRDefault="001043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441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AB43749" w14:textId="77777777" w:rsidR="004B2508" w:rsidRPr="0044419B" w:rsidRDefault="001043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B9E3C7" w14:textId="77777777" w:rsidR="004B2508" w:rsidRPr="0044419B" w:rsidRDefault="001043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643796" w14:textId="20A6509E" w:rsidR="004B2508" w:rsidRPr="0044419B" w:rsidRDefault="00D04B1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BB55DB8" w14:textId="77777777" w:rsidR="004B2508" w:rsidRPr="0044419B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44419B" w14:paraId="34D305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FC029F" w14:textId="77777777" w:rsidR="004B2508" w:rsidRPr="0044419B" w:rsidRDefault="001043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441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EFD5730" w14:textId="77777777" w:rsidR="004B2508" w:rsidRPr="0044419B" w:rsidRDefault="001043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6CCF0" w14:textId="77777777" w:rsidR="004B2508" w:rsidRPr="0044419B" w:rsidRDefault="001043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CB6D0A" w14:textId="77777777" w:rsidR="004B2508" w:rsidRPr="0044419B" w:rsidRDefault="00D04B1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6FDC85D4" w14:textId="77777777" w:rsidR="00FC294D" w:rsidRPr="0044419B" w:rsidRDefault="00FC294D" w:rsidP="00FC294D">
            <w:pPr>
              <w:spacing w:after="160" w:line="278" w:lineRule="auto"/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</w:rPr>
              <w:t>Introduction:</w:t>
            </w:r>
          </w:p>
          <w:p w14:paraId="7A06FE8A" w14:textId="77777777" w:rsidR="00FC294D" w:rsidRPr="0044419B" w:rsidRDefault="00FC294D" w:rsidP="00FC294D">
            <w:pPr>
              <w:spacing w:after="160" w:line="278" w:lineRule="auto"/>
              <w:rPr>
                <w:rFonts w:ascii="Arial" w:eastAsia="Aptos" w:hAnsi="Arial" w:cs="Arial"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 xml:space="preserve">The introduction presents a logical progression from natural dyes to environmental concerns, followed by microbial pigments and the scope of the present study, which is appreciable. However, a few technical revisions are suggested to enhance clarity and scientific accuracy. </w:t>
            </w:r>
          </w:p>
          <w:p w14:paraId="795FDCF4" w14:textId="77777777" w:rsidR="00FC294D" w:rsidRPr="0044419B" w:rsidRDefault="00FC294D" w:rsidP="00FC294D">
            <w:pPr>
              <w:numPr>
                <w:ilvl w:val="0"/>
                <w:numId w:val="13"/>
              </w:numPr>
              <w:spacing w:after="160" w:line="278" w:lineRule="auto"/>
              <w:contextualSpacing/>
              <w:rPr>
                <w:rFonts w:ascii="Arial" w:eastAsia="Aptos" w:hAnsi="Arial" w:cs="Arial"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 xml:space="preserve">The scientific name should be written in italics as </w:t>
            </w:r>
            <w:r w:rsidRPr="0044419B">
              <w:rPr>
                <w:rFonts w:ascii="Arial" w:eastAsia="Aptos" w:hAnsi="Arial" w:cs="Arial"/>
                <w:i/>
                <w:iCs/>
                <w:kern w:val="2"/>
                <w:sz w:val="20"/>
                <w:szCs w:val="20"/>
              </w:rPr>
              <w:t>Talaromyces purpurogenus,</w:t>
            </w: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 xml:space="preserve"> and the abbreviated form </w:t>
            </w:r>
            <w:r w:rsidRPr="0044419B">
              <w:rPr>
                <w:rFonts w:ascii="Arial" w:eastAsia="Aptos" w:hAnsi="Arial" w:cs="Arial"/>
                <w:i/>
                <w:iCs/>
                <w:kern w:val="2"/>
                <w:sz w:val="20"/>
                <w:szCs w:val="20"/>
              </w:rPr>
              <w:t xml:space="preserve">T. purpurogenus </w:t>
            </w: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>may be used in subsequent mentions.</w:t>
            </w:r>
          </w:p>
          <w:p w14:paraId="6DAC8156" w14:textId="77777777" w:rsidR="00FC294D" w:rsidRPr="0044419B" w:rsidRDefault="00FC294D" w:rsidP="00FC294D">
            <w:pPr>
              <w:numPr>
                <w:ilvl w:val="0"/>
                <w:numId w:val="13"/>
              </w:numPr>
              <w:spacing w:after="160" w:line="278" w:lineRule="auto"/>
              <w:contextualSpacing/>
              <w:rPr>
                <w:rFonts w:ascii="Arial" w:eastAsia="Aptos" w:hAnsi="Arial" w:cs="Arial"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 xml:space="preserve">The term "fungal dye" may be replaced with "fungal pigment" or "microbial pigment derived from </w:t>
            </w:r>
            <w:r w:rsidRPr="0044419B">
              <w:rPr>
                <w:rFonts w:ascii="Arial" w:eastAsia="Aptos" w:hAnsi="Arial" w:cs="Arial"/>
                <w:i/>
                <w:iCs/>
                <w:kern w:val="2"/>
                <w:sz w:val="20"/>
                <w:szCs w:val="20"/>
              </w:rPr>
              <w:t>T. purpurogenus</w:t>
            </w: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 xml:space="preserve">" for better technical precision. </w:t>
            </w:r>
          </w:p>
          <w:p w14:paraId="0DEAB476" w14:textId="77777777" w:rsidR="00FC294D" w:rsidRPr="0044419B" w:rsidRDefault="00FC294D" w:rsidP="00FC294D">
            <w:pPr>
              <w:numPr>
                <w:ilvl w:val="0"/>
                <w:numId w:val="13"/>
              </w:numPr>
              <w:spacing w:after="160" w:line="278" w:lineRule="auto"/>
              <w:contextualSpacing/>
              <w:rPr>
                <w:rFonts w:ascii="Arial" w:eastAsia="Aptos" w:hAnsi="Arial" w:cs="Arial"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 xml:space="preserve">Additionally, strong statements such as "not a sustainable option" may be moderated to "less sustainable due to resource demand and biodiversity impact" for a more balanced tone. </w:t>
            </w:r>
          </w:p>
          <w:p w14:paraId="0019BBDB" w14:textId="77777777" w:rsidR="00FC294D" w:rsidRPr="0044419B" w:rsidRDefault="00FC294D" w:rsidP="00FC294D">
            <w:pPr>
              <w:numPr>
                <w:ilvl w:val="0"/>
                <w:numId w:val="13"/>
              </w:numPr>
              <w:spacing w:after="160" w:line="278" w:lineRule="auto"/>
              <w:contextualSpacing/>
              <w:rPr>
                <w:rFonts w:ascii="Arial" w:eastAsia="Aptos" w:hAnsi="Arial" w:cs="Arial"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 xml:space="preserve">The data stating "more than 8000 chemicals" should be supported with an appropriate citation. </w:t>
            </w:r>
          </w:p>
          <w:p w14:paraId="764881BE" w14:textId="77777777" w:rsidR="00FC294D" w:rsidRPr="0044419B" w:rsidRDefault="00FC294D" w:rsidP="00FC294D">
            <w:pPr>
              <w:numPr>
                <w:ilvl w:val="0"/>
                <w:numId w:val="13"/>
              </w:numPr>
              <w:spacing w:after="160" w:line="278" w:lineRule="auto"/>
              <w:contextualSpacing/>
              <w:rPr>
                <w:rFonts w:ascii="Arial" w:eastAsia="Aptos" w:hAnsi="Arial" w:cs="Arial"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 xml:space="preserve">The historical background can be consolidated at the beginning to improve flow, and repetitive sentences regarding the environmental impact of synthetic dyes may be merged. </w:t>
            </w:r>
          </w:p>
          <w:p w14:paraId="56A65746" w14:textId="77777777" w:rsidR="00FC294D" w:rsidRPr="0044419B" w:rsidRDefault="00FC294D" w:rsidP="00FC294D">
            <w:pPr>
              <w:numPr>
                <w:ilvl w:val="0"/>
                <w:numId w:val="13"/>
              </w:numPr>
              <w:spacing w:after="160" w:line="278" w:lineRule="auto"/>
              <w:contextualSpacing/>
              <w:rPr>
                <w:rFonts w:ascii="Arial" w:eastAsia="Aptos" w:hAnsi="Arial" w:cs="Arial"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 xml:space="preserve">Finally, the research gap and objective can be stated more strongly, and reference formatting should be checked as per journal guidelines. </w:t>
            </w:r>
          </w:p>
          <w:p w14:paraId="466F0CA5" w14:textId="77777777" w:rsidR="00FC294D" w:rsidRPr="0044419B" w:rsidRDefault="00FC294D" w:rsidP="00FC294D">
            <w:pPr>
              <w:numPr>
                <w:ilvl w:val="0"/>
                <w:numId w:val="13"/>
              </w:numPr>
              <w:spacing w:after="160" w:line="278" w:lineRule="auto"/>
              <w:contextualSpacing/>
              <w:rPr>
                <w:rFonts w:ascii="Arial" w:eastAsia="Aptos" w:hAnsi="Arial" w:cs="Arial"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>With these minor revisions, the introduction will be well-structured for submission.</w:t>
            </w:r>
          </w:p>
          <w:p w14:paraId="17F100CF" w14:textId="276F8555" w:rsidR="00FC294D" w:rsidRPr="0044419B" w:rsidRDefault="00FC29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3B8D513" w14:textId="77777777" w:rsidR="004B2508" w:rsidRPr="0044419B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44419B" w14:paraId="24C9C3E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70A45" w14:textId="77777777" w:rsidR="004B2508" w:rsidRPr="0044419B" w:rsidRDefault="001043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441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DA1BBD4" w14:textId="77777777" w:rsidR="004B2508" w:rsidRPr="0044419B" w:rsidRDefault="001043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AF87CA" w14:textId="77777777" w:rsidR="004B2508" w:rsidRPr="0044419B" w:rsidRDefault="001043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F906B4" w14:textId="7C5ACFBD" w:rsidR="004B2508" w:rsidRPr="0044419B" w:rsidRDefault="00D04B1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4831BAE" w14:textId="77777777" w:rsidR="004B2508" w:rsidRPr="0044419B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44419B" w14:paraId="2B73D0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6DE2D0" w14:textId="77777777" w:rsidR="004B2508" w:rsidRPr="0044419B" w:rsidRDefault="001043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441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1A33A99" w14:textId="77777777" w:rsidR="004B2508" w:rsidRPr="0044419B" w:rsidRDefault="001043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0BF54C" w14:textId="77777777" w:rsidR="004B2508" w:rsidRPr="0044419B" w:rsidRDefault="001043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CE25DF" w14:textId="42E078E6" w:rsidR="004B2508" w:rsidRPr="0044419B" w:rsidRDefault="00D04B1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E8FBDDE" w14:textId="77777777" w:rsidR="004B2508" w:rsidRPr="0044419B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44419B" w14:paraId="0B65A5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008957" w14:textId="77777777" w:rsidR="004B2508" w:rsidRPr="0044419B" w:rsidRDefault="001043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441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0A19E8E" w14:textId="77777777" w:rsidR="004B2508" w:rsidRPr="0044419B" w:rsidRDefault="001043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4C8028" w14:textId="77777777" w:rsidR="004B2508" w:rsidRPr="0044419B" w:rsidRDefault="001043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8CDA44" w14:textId="77777777" w:rsidR="004B2508" w:rsidRPr="0044419B" w:rsidRDefault="00D04B1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  <w:p w14:paraId="4BB97660" w14:textId="77777777" w:rsidR="00BF2ED4" w:rsidRPr="0044419B" w:rsidRDefault="00BF2ED4" w:rsidP="00BF2ED4">
            <w:pPr>
              <w:spacing w:after="160" w:line="278" w:lineRule="auto"/>
              <w:rPr>
                <w:rFonts w:ascii="Arial" w:eastAsia="Aptos" w:hAnsi="Arial" w:cs="Arial"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</w:rPr>
              <w:t>Material And Methods:</w:t>
            </w:r>
            <w:r w:rsidRPr="0044419B"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</w:rPr>
              <w:br/>
            </w: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>Methodology is clear and replicable. Few technical corrections needed for journal standard.</w:t>
            </w:r>
          </w:p>
          <w:p w14:paraId="24FF2BBA" w14:textId="77777777" w:rsidR="00BF2ED4" w:rsidRPr="0044419B" w:rsidRDefault="00BF2ED4" w:rsidP="00BF2ED4">
            <w:pPr>
              <w:numPr>
                <w:ilvl w:val="0"/>
                <w:numId w:val="16"/>
              </w:numPr>
              <w:spacing w:after="160" w:line="278" w:lineRule="auto"/>
              <w:contextualSpacing/>
              <w:rPr>
                <w:rFonts w:ascii="Arial" w:eastAsia="Aptos" w:hAnsi="Arial" w:cs="Arial"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>Mistake: non-ionic detergent (ezee) - Brand name + no chemical composition.</w:t>
            </w:r>
          </w:p>
          <w:p w14:paraId="6C3D32CB" w14:textId="77777777" w:rsidR="00BF2ED4" w:rsidRPr="0044419B" w:rsidRDefault="00BF2ED4" w:rsidP="00BF2ED4">
            <w:pPr>
              <w:spacing w:after="160" w:line="278" w:lineRule="auto"/>
              <w:rPr>
                <w:rFonts w:ascii="Arial" w:eastAsia="Aptos" w:hAnsi="Arial" w:cs="Arial"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 xml:space="preserve">Correction: non-ionic detergent @ 5 g/L or give </w:t>
            </w: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lastRenderedPageBreak/>
              <w:t>generic name. Avoid brand names. Also write 50 °C with space before °C as per SI units.</w:t>
            </w:r>
          </w:p>
          <w:p w14:paraId="02D286BE" w14:textId="77777777" w:rsidR="00BF2ED4" w:rsidRPr="0044419B" w:rsidRDefault="00BF2ED4" w:rsidP="00BF2ED4">
            <w:pPr>
              <w:numPr>
                <w:ilvl w:val="0"/>
                <w:numId w:val="15"/>
              </w:numPr>
              <w:spacing w:after="160" w:line="278" w:lineRule="auto"/>
              <w:contextualSpacing/>
              <w:rPr>
                <w:rFonts w:ascii="Arial" w:eastAsia="Aptos" w:hAnsi="Arial" w:cs="Arial"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>Mistake: 50ºC, 60ºC, 70ºC, 80º and 90ºC - Degree symbol and spacing inconsistent. 80º missing C.</w:t>
            </w:r>
          </w:p>
          <w:p w14:paraId="6187D733" w14:textId="77777777" w:rsidR="00BF2ED4" w:rsidRPr="0044419B" w:rsidRDefault="00BF2ED4" w:rsidP="00BF2ED4">
            <w:pPr>
              <w:spacing w:after="160" w:line="278" w:lineRule="auto"/>
              <w:rPr>
                <w:rFonts w:ascii="Arial" w:eastAsia="Aptos" w:hAnsi="Arial" w:cs="Arial"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 xml:space="preserve">Correction: 50, 60, 70, 80 and 90 °C . </w:t>
            </w:r>
          </w:p>
          <w:p w14:paraId="3357B7DE" w14:textId="77777777" w:rsidR="00BF2ED4" w:rsidRPr="0044419B" w:rsidRDefault="00BF2ED4" w:rsidP="00BF2ED4">
            <w:pPr>
              <w:numPr>
                <w:ilvl w:val="0"/>
                <w:numId w:val="15"/>
              </w:numPr>
              <w:spacing w:after="160" w:line="278" w:lineRule="auto"/>
              <w:contextualSpacing/>
              <w:rPr>
                <w:rFonts w:ascii="Arial" w:eastAsia="Aptos" w:hAnsi="Arial" w:cs="Arial"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>Use M:L ratio consistently instead of MLR and material to liquor ratio.</w:t>
            </w:r>
          </w:p>
          <w:p w14:paraId="47357F30" w14:textId="77777777" w:rsidR="00BF2ED4" w:rsidRPr="0044419B" w:rsidRDefault="00BF2ED4" w:rsidP="00BF2ED4">
            <w:pPr>
              <w:numPr>
                <w:ilvl w:val="0"/>
                <w:numId w:val="15"/>
              </w:numPr>
              <w:spacing w:after="160" w:line="278" w:lineRule="auto"/>
              <w:contextualSpacing/>
              <w:rPr>
                <w:rFonts w:ascii="Arial" w:eastAsia="Aptos" w:hAnsi="Arial" w:cs="Arial"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>Dye concentration (%), shade %, and whether mordant was used are not mentioned.</w:t>
            </w:r>
          </w:p>
          <w:p w14:paraId="6A5D2F79" w14:textId="77777777" w:rsidR="00BF2ED4" w:rsidRPr="0044419B" w:rsidRDefault="00BF2ED4" w:rsidP="00BF2ED4">
            <w:pPr>
              <w:numPr>
                <w:ilvl w:val="0"/>
                <w:numId w:val="14"/>
              </w:numPr>
              <w:spacing w:after="160" w:line="278" w:lineRule="auto"/>
              <w:contextualSpacing/>
              <w:rPr>
                <w:rFonts w:ascii="Arial" w:eastAsia="Aptos" w:hAnsi="Arial" w:cs="Arial"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>Dye material section is incomplete sentences.</w:t>
            </w:r>
          </w:p>
          <w:p w14:paraId="13F32966" w14:textId="77777777" w:rsidR="00BF2ED4" w:rsidRPr="0044419B" w:rsidRDefault="00BF2ED4" w:rsidP="00BF2ED4">
            <w:pPr>
              <w:spacing w:after="160" w:line="278" w:lineRule="auto"/>
              <w:rPr>
                <w:rFonts w:ascii="Arial" w:eastAsia="Aptos" w:hAnsi="Arial" w:cs="Arial"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>Correction: Dye Source: The pigment was extracted from _T. purpurogenus_ strain isolated from waste food and wood substrates.</w:t>
            </w:r>
          </w:p>
          <w:p w14:paraId="08DD5ED1" w14:textId="388AF77B" w:rsidR="00BF2ED4" w:rsidRPr="0044419B" w:rsidRDefault="00BF2ED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F8B3B10" w14:textId="77777777" w:rsidR="004B2508" w:rsidRPr="0044419B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44419B" w14:paraId="2D0BB2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7A1EE4" w14:textId="77777777" w:rsidR="004B2508" w:rsidRPr="0044419B" w:rsidRDefault="001043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441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90006FD" w14:textId="77777777" w:rsidR="004B2508" w:rsidRPr="0044419B" w:rsidRDefault="001043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1902E9" w14:textId="77777777" w:rsidR="004B2508" w:rsidRPr="0044419B" w:rsidRDefault="001043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9166CE" w14:textId="7D8498B0" w:rsidR="004B2508" w:rsidRPr="0044419B" w:rsidRDefault="00D04B1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021D597" w14:textId="77777777" w:rsidR="004B2508" w:rsidRPr="0044419B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44419B" w14:paraId="2655CF2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D693F3" w14:textId="77777777" w:rsidR="004B2508" w:rsidRPr="0044419B" w:rsidRDefault="001043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6F6ABB8" w14:textId="77777777" w:rsidR="004B2508" w:rsidRPr="0044419B" w:rsidRDefault="001043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266E89" w14:textId="77777777" w:rsidR="004B2508" w:rsidRPr="0044419B" w:rsidRDefault="001043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6B5C8E" w14:textId="48A4E520" w:rsidR="004B2508" w:rsidRPr="0044419B" w:rsidRDefault="00D04B19" w:rsidP="00D04B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3 </w:t>
            </w:r>
          </w:p>
        </w:tc>
        <w:tc>
          <w:tcPr>
            <w:tcW w:w="1667" w:type="pct"/>
          </w:tcPr>
          <w:p w14:paraId="5ACA84CF" w14:textId="77777777" w:rsidR="004B2508" w:rsidRPr="0044419B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44419B" w14:paraId="723D14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F87F08" w14:textId="77777777" w:rsidR="004B2508" w:rsidRPr="0044419B" w:rsidRDefault="001043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C2E1F6A" w14:textId="77777777" w:rsidR="004B2508" w:rsidRPr="0044419B" w:rsidRDefault="001043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77E040" w14:textId="77777777" w:rsidR="004B2508" w:rsidRPr="0044419B" w:rsidRDefault="001043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1E2E0AC" w14:textId="77777777" w:rsidR="004B2508" w:rsidRPr="0044419B" w:rsidRDefault="004B25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7D21621" w14:textId="77777777" w:rsidR="004B2508" w:rsidRPr="0044419B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1A7BC57" w14:textId="78F6D723" w:rsidR="004B2508" w:rsidRPr="0044419B" w:rsidRDefault="00D04B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AF132F7" w14:textId="77777777" w:rsidR="004B2508" w:rsidRPr="0044419B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44419B" w14:paraId="0040DF0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5683F" w14:textId="77777777" w:rsidR="004B2508" w:rsidRPr="0044419B" w:rsidRDefault="001043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7ECF25C" w14:textId="77777777" w:rsidR="004B2508" w:rsidRPr="0044419B" w:rsidRDefault="001043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1A731C" w14:textId="77777777" w:rsidR="004B2508" w:rsidRPr="0044419B" w:rsidRDefault="001043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DAD8B6" w14:textId="77777777" w:rsidR="004B2508" w:rsidRPr="0044419B" w:rsidRDefault="00D04B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  <w:p w14:paraId="699DF087" w14:textId="77777777" w:rsidR="00BD51E5" w:rsidRPr="0044419B" w:rsidRDefault="00BD51E5" w:rsidP="00BD51E5">
            <w:pPr>
              <w:spacing w:after="160" w:line="278" w:lineRule="auto"/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  <w:lang w:val="en-IN"/>
              </w:rPr>
            </w:pPr>
            <w:r w:rsidRPr="0044419B"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  <w:lang w:val="en-IN"/>
              </w:rPr>
              <w:t>Results and discussion:</w:t>
            </w:r>
          </w:p>
          <w:p w14:paraId="6B215CDB" w14:textId="77777777" w:rsidR="00BD51E5" w:rsidRPr="0044419B" w:rsidRDefault="00BD51E5" w:rsidP="00BD51E5">
            <w:pPr>
              <w:spacing w:after="160" w:line="278" w:lineRule="auto"/>
              <w:rPr>
                <w:rFonts w:ascii="Arial" w:eastAsia="Aptos" w:hAnsi="Arial" w:cs="Arial"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 xml:space="preserve">The manuscript is well-written. However, the following suggestions may be considered to improve technical depth:  </w:t>
            </w:r>
          </w:p>
          <w:p w14:paraId="79F43A63" w14:textId="77777777" w:rsidR="00BD51E5" w:rsidRPr="0044419B" w:rsidRDefault="00BD51E5" w:rsidP="00BD51E5">
            <w:pPr>
              <w:numPr>
                <w:ilvl w:val="0"/>
                <w:numId w:val="14"/>
              </w:numPr>
              <w:spacing w:after="160" w:line="278" w:lineRule="auto"/>
              <w:contextualSpacing/>
              <w:rPr>
                <w:rFonts w:ascii="Arial" w:eastAsia="Aptos" w:hAnsi="Arial" w:cs="Arial"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 xml:space="preserve">Dye absorbency and fiber-pigment interaction can be further clarified using instrumental techniques such as FTIR analysis and CCM/K/S value measurement. </w:t>
            </w:r>
          </w:p>
          <w:p w14:paraId="2970D97C" w14:textId="77777777" w:rsidR="00BD51E5" w:rsidRPr="0044419B" w:rsidRDefault="00BD51E5" w:rsidP="00BD51E5">
            <w:pPr>
              <w:numPr>
                <w:ilvl w:val="0"/>
                <w:numId w:val="14"/>
              </w:numPr>
              <w:spacing w:after="160" w:line="278" w:lineRule="auto"/>
              <w:contextualSpacing/>
              <w:rPr>
                <w:rFonts w:ascii="Arial" w:eastAsia="Aptos" w:hAnsi="Arial" w:cs="Arial"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 xml:space="preserve">Table titles should be modified as per standard scientific format.  Comparative data should be supported with appropriate figures/graphs for clear interpretation.  </w:t>
            </w:r>
          </w:p>
          <w:p w14:paraId="695424B7" w14:textId="77777777" w:rsidR="00BD51E5" w:rsidRPr="0044419B" w:rsidRDefault="00BD51E5" w:rsidP="00BD51E5">
            <w:pPr>
              <w:numPr>
                <w:ilvl w:val="0"/>
                <w:numId w:val="14"/>
              </w:numPr>
              <w:spacing w:after="160" w:line="278" w:lineRule="auto"/>
              <w:contextualSpacing/>
              <w:rPr>
                <w:rFonts w:ascii="Arial" w:eastAsia="Aptos" w:hAnsi="Arial" w:cs="Arial"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>Photographic images of test samples/procedure may be included in the results section to improve presentation.</w:t>
            </w:r>
          </w:p>
          <w:p w14:paraId="29BEE226" w14:textId="30A843BD" w:rsidR="00BD51E5" w:rsidRPr="0044419B" w:rsidRDefault="00BD51E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F691B7" w14:textId="77777777" w:rsidR="004B2508" w:rsidRPr="0044419B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44419B" w14:paraId="67BC28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B86582" w14:textId="77777777" w:rsidR="004B2508" w:rsidRPr="0044419B" w:rsidRDefault="001043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1B09E3" w14:textId="77777777" w:rsidR="004B2508" w:rsidRPr="0044419B" w:rsidRDefault="001043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5733A3" w14:textId="77777777" w:rsidR="004B2508" w:rsidRPr="0044419B" w:rsidRDefault="001043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5820B4" w14:textId="77777777" w:rsidR="004B2508" w:rsidRPr="0044419B" w:rsidRDefault="00D04B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  <w:p w14:paraId="704F29B4" w14:textId="77777777" w:rsidR="00EE7DC4" w:rsidRPr="0044419B" w:rsidRDefault="00EE7DC4" w:rsidP="00EE7DC4">
            <w:pPr>
              <w:spacing w:after="160" w:line="278" w:lineRule="auto"/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</w:rPr>
              <w:t>Conclusion:</w:t>
            </w:r>
          </w:p>
          <w:p w14:paraId="27FFD946" w14:textId="77777777" w:rsidR="00EE7DC4" w:rsidRPr="0044419B" w:rsidRDefault="00EE7DC4" w:rsidP="00EE7DC4">
            <w:pPr>
              <w:spacing w:after="160" w:line="278" w:lineRule="auto"/>
              <w:rPr>
                <w:rFonts w:ascii="Arial" w:eastAsia="Aptos" w:hAnsi="Arial" w:cs="Arial"/>
                <w:kern w:val="2"/>
                <w:sz w:val="20"/>
                <w:szCs w:val="20"/>
              </w:rPr>
            </w:pPr>
            <w:r w:rsidRPr="0044419B">
              <w:rPr>
                <w:rFonts w:ascii="Arial" w:eastAsia="Aptos" w:hAnsi="Arial" w:cs="Arial"/>
                <w:kern w:val="2"/>
                <w:sz w:val="20"/>
                <w:szCs w:val="20"/>
              </w:rPr>
              <w:t>The conclusion section is well-articulated and scientifically sound. However, minor revisions pertaining to language precision and scientific accuracy are recommended to enhance the quality of the manuscript.</w:t>
            </w:r>
          </w:p>
          <w:p w14:paraId="3864DCD1" w14:textId="423B8466" w:rsidR="00EE7DC4" w:rsidRPr="0044419B" w:rsidRDefault="00EE7DC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780749" w14:textId="77777777" w:rsidR="004B2508" w:rsidRPr="0044419B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44419B" w14:paraId="75F04B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63E9D2" w14:textId="77777777" w:rsidR="004B2508" w:rsidRPr="0044419B" w:rsidRDefault="001043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C0DE5D1" w14:textId="77777777" w:rsidR="004B2508" w:rsidRPr="0044419B" w:rsidRDefault="001043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367C88" w14:textId="77777777" w:rsidR="004B2508" w:rsidRPr="0044419B" w:rsidRDefault="001043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4661F" w14:textId="2A268F89" w:rsidR="004B2508" w:rsidRPr="0044419B" w:rsidRDefault="00D04B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DDE585B" w14:textId="77777777" w:rsidR="004B2508" w:rsidRPr="0044419B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44419B" w14:paraId="6C2C1C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060C4" w14:textId="77777777" w:rsidR="004B2508" w:rsidRPr="0044419B" w:rsidRDefault="001043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14. Are the references relevant and sufficient </w:t>
            </w:r>
            <w:r w:rsidRPr="0044419B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(in number)?</w:t>
            </w:r>
          </w:p>
          <w:p w14:paraId="3E0CFA9F" w14:textId="77777777" w:rsidR="004B2508" w:rsidRPr="0044419B" w:rsidRDefault="001043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F7812D" w14:textId="77777777" w:rsidR="004B2508" w:rsidRPr="0044419B" w:rsidRDefault="001043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C2365E7" w14:textId="77777777" w:rsidR="004B2508" w:rsidRPr="0044419B" w:rsidRDefault="001043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5091E7E" w14:textId="245D50FF" w:rsidR="004B2508" w:rsidRPr="0044419B" w:rsidRDefault="00D04B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667" w:type="pct"/>
          </w:tcPr>
          <w:p w14:paraId="39E39DDE" w14:textId="77777777" w:rsidR="004B2508" w:rsidRPr="0044419B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44419B" w14:paraId="260718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41AB9B" w14:textId="77777777" w:rsidR="004B2508" w:rsidRPr="0044419B" w:rsidRDefault="001043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961619B" w14:textId="77777777" w:rsidR="004B2508" w:rsidRPr="0044419B" w:rsidRDefault="001043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EA3A5E" w14:textId="77777777" w:rsidR="004B2508" w:rsidRPr="0044419B" w:rsidRDefault="001043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FCE17CB" w14:textId="77777777" w:rsidR="004B2508" w:rsidRPr="0044419B" w:rsidRDefault="001043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7392F3" w14:textId="2AF9049B" w:rsidR="004B2508" w:rsidRPr="0044419B" w:rsidRDefault="00D04B1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CD943B4" w14:textId="77777777" w:rsidR="004B2508" w:rsidRPr="0044419B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BBDA600" w14:textId="77777777" w:rsidR="004B2508" w:rsidRPr="0044419B" w:rsidRDefault="004B250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59636FA" w14:textId="77777777" w:rsidR="004B2508" w:rsidRPr="0044419B" w:rsidRDefault="0010433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4419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C7DABA" w14:textId="77777777" w:rsidR="004B2508" w:rsidRPr="0044419B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44419B" w14:paraId="257FFD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1EFD78" w14:textId="77777777" w:rsidR="004B2508" w:rsidRPr="0044419B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EEADA7" w14:textId="77777777" w:rsidR="004B2508" w:rsidRPr="0044419B" w:rsidRDefault="001043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68896F8" w14:textId="77777777" w:rsidR="004B2508" w:rsidRPr="0044419B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145D85" w14:textId="77777777" w:rsidR="004B2508" w:rsidRPr="0044419B" w:rsidRDefault="0010433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4419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4419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44419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5547E59" w14:textId="77777777" w:rsidR="004B2508" w:rsidRPr="0044419B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44419B" w14:paraId="5E867F5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333AB9" w14:textId="77777777" w:rsidR="004B2508" w:rsidRPr="0044419B" w:rsidRDefault="001043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A60AE7C" w14:textId="77777777" w:rsidR="004B2508" w:rsidRPr="0044419B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12BEBC" w14:textId="77777777" w:rsidR="004B2508" w:rsidRPr="0044419B" w:rsidRDefault="001043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C2C1D85" w14:textId="77777777" w:rsidR="004B2508" w:rsidRPr="0044419B" w:rsidRDefault="004B250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3754E62" w14:textId="0013A28F" w:rsidR="004B2508" w:rsidRPr="0044419B" w:rsidRDefault="00D04B1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64CE1FD" w14:textId="77777777" w:rsidR="004B2508" w:rsidRPr="0044419B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44419B" w14:paraId="2DD677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CF79E0" w14:textId="77777777" w:rsidR="004B2508" w:rsidRPr="0044419B" w:rsidRDefault="001043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8387B3" w14:textId="77777777" w:rsidR="004B2508" w:rsidRPr="0044419B" w:rsidRDefault="001043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2F9CB80" w14:textId="77777777" w:rsidR="004B2508" w:rsidRPr="0044419B" w:rsidRDefault="001043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400AF83" w14:textId="77777777" w:rsidR="004B2508" w:rsidRPr="0044419B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911FB5E" w14:textId="5C72B222" w:rsidR="004B2508" w:rsidRPr="0044419B" w:rsidRDefault="00D35F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</w:t>
            </w:r>
            <w:r w:rsidR="00D04B19" w:rsidRPr="004441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</w:t>
            </w:r>
          </w:p>
          <w:p w14:paraId="3728B884" w14:textId="77777777" w:rsidR="00D35F84" w:rsidRPr="0044419B" w:rsidRDefault="00D35F84" w:rsidP="00D35F84">
            <w:pPr>
              <w:rPr>
                <w:rFonts w:ascii="Arial" w:hAnsi="Arial" w:cs="Arial"/>
                <w:sz w:val="20"/>
                <w:szCs w:val="20"/>
              </w:rPr>
            </w:pPr>
            <w:r w:rsidRPr="0044419B">
              <w:rPr>
                <w:rFonts w:ascii="Arial" w:hAnsi="Arial" w:cs="Arial"/>
                <w:sz w:val="20"/>
                <w:szCs w:val="20"/>
              </w:rPr>
              <w:t xml:space="preserve">Scientific name </w:t>
            </w:r>
            <w:r w:rsidRPr="0044419B">
              <w:rPr>
                <w:rFonts w:ascii="Arial" w:hAnsi="Arial" w:cs="Arial"/>
                <w:i/>
                <w:iCs/>
                <w:sz w:val="20"/>
                <w:szCs w:val="20"/>
              </w:rPr>
              <w:t>Talaromyces purpurogenus</w:t>
            </w:r>
            <w:r w:rsidRPr="0044419B">
              <w:rPr>
                <w:rFonts w:ascii="Arial" w:hAnsi="Arial" w:cs="Arial"/>
                <w:sz w:val="20"/>
                <w:szCs w:val="20"/>
              </w:rPr>
              <w:t xml:space="preserve"> has been italicized throughout the text.  </w:t>
            </w:r>
          </w:p>
          <w:p w14:paraId="303B6497" w14:textId="77777777" w:rsidR="00D35F84" w:rsidRPr="0044419B" w:rsidRDefault="00D35F84" w:rsidP="00D35F84">
            <w:pPr>
              <w:rPr>
                <w:rFonts w:ascii="Arial" w:hAnsi="Arial" w:cs="Arial"/>
                <w:sz w:val="20"/>
                <w:szCs w:val="20"/>
              </w:rPr>
            </w:pPr>
            <w:r w:rsidRPr="0044419B">
              <w:rPr>
                <w:rFonts w:ascii="Arial" w:hAnsi="Arial" w:cs="Arial"/>
                <w:sz w:val="20"/>
                <w:szCs w:val="20"/>
              </w:rPr>
              <w:t>Dye concentration and mordant details have now been added to the methodology section of the abstract for better clarity.</w:t>
            </w:r>
          </w:p>
          <w:p w14:paraId="095A0F68" w14:textId="722B64C1" w:rsidR="00D35F84" w:rsidRPr="0044419B" w:rsidRDefault="00D35F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F0DC1F3" w14:textId="77777777" w:rsidR="004B2508" w:rsidRPr="0044419B" w:rsidRDefault="004B2508" w:rsidP="00D35F84">
            <w:pPr>
              <w:rPr>
                <w:rFonts w:ascii="Arial" w:eastAsia="MS Mincho" w:hAnsi="Arial" w:cs="Arial"/>
                <w:bCs/>
                <w:sz w:val="20"/>
                <w:szCs w:val="20"/>
              </w:rPr>
            </w:pPr>
          </w:p>
        </w:tc>
      </w:tr>
      <w:tr w:rsidR="004B2508" w:rsidRPr="0044419B" w14:paraId="5ED052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BF8663" w14:textId="77777777" w:rsidR="004B2508" w:rsidRPr="0044419B" w:rsidRDefault="0010433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441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93484D" w14:textId="77777777" w:rsidR="004B2508" w:rsidRPr="0044419B" w:rsidRDefault="001043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497EA1" w14:textId="77777777" w:rsidR="004B2508" w:rsidRPr="0044419B" w:rsidRDefault="001043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11BCB75" w14:textId="4529879F" w:rsidR="004B2508" w:rsidRPr="0044419B" w:rsidRDefault="002F11F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Cs/>
                <w:sz w:val="20"/>
                <w:szCs w:val="20"/>
                <w:lang w:val="en-GB"/>
              </w:rPr>
              <w:t>N</w:t>
            </w:r>
            <w:r w:rsidR="00D04B19" w:rsidRPr="0044419B">
              <w:rPr>
                <w:rFonts w:ascii="Arial" w:hAnsi="Arial" w:cs="Arial"/>
                <w:bCs/>
                <w:sz w:val="20"/>
                <w:szCs w:val="20"/>
                <w:lang w:val="en-GB"/>
              </w:rPr>
              <w:t>o</w:t>
            </w:r>
          </w:p>
          <w:p w14:paraId="288B92FF" w14:textId="6544C842" w:rsidR="002F11F4" w:rsidRPr="0044419B" w:rsidRDefault="002F11F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Manuscript needs to use scientific language</w:t>
            </w:r>
          </w:p>
        </w:tc>
        <w:tc>
          <w:tcPr>
            <w:tcW w:w="1667" w:type="pct"/>
          </w:tcPr>
          <w:p w14:paraId="0D93166F" w14:textId="1A6FFDC5" w:rsidR="004B2508" w:rsidRPr="0044419B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44419B" w14:paraId="5670B6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0C1290" w14:textId="77777777" w:rsidR="004B2508" w:rsidRPr="0044419B" w:rsidRDefault="001043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F312508" w14:textId="77777777" w:rsidR="004B2508" w:rsidRPr="0044419B" w:rsidRDefault="001043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669485" w14:textId="77777777" w:rsidR="004B2508" w:rsidRPr="0044419B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95CB2BF" w14:textId="77777777" w:rsidR="004B2508" w:rsidRPr="0044419B" w:rsidRDefault="001043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44209C0" w14:textId="77777777" w:rsidR="004B2508" w:rsidRPr="0044419B" w:rsidRDefault="004B250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6EBBAA" w14:textId="77777777" w:rsidR="004B2508" w:rsidRPr="0044419B" w:rsidRDefault="00B15C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  <w:p w14:paraId="547CE5B6" w14:textId="65224D89" w:rsidR="009D0561" w:rsidRPr="0044419B" w:rsidRDefault="009D056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For stating the words ,which is mention needs more reference</w:t>
            </w:r>
          </w:p>
        </w:tc>
        <w:tc>
          <w:tcPr>
            <w:tcW w:w="1667" w:type="pct"/>
          </w:tcPr>
          <w:p w14:paraId="56856496" w14:textId="4393A97F" w:rsidR="004B2508" w:rsidRPr="0044419B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44419B" w14:paraId="078298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215D97" w14:textId="77777777" w:rsidR="004B2508" w:rsidRPr="0044419B" w:rsidRDefault="001043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4104D83" w14:textId="77777777" w:rsidR="004B2508" w:rsidRPr="0044419B" w:rsidRDefault="001043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07A6465" w14:textId="77777777" w:rsidR="004B2508" w:rsidRPr="0044419B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26A4D4F" w14:textId="77777777" w:rsidR="004B2508" w:rsidRPr="0044419B" w:rsidRDefault="001043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324A8A4" w14:textId="77777777" w:rsidR="004B2508" w:rsidRPr="0044419B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66665C" w14:textId="4A993B0D" w:rsidR="004B2508" w:rsidRPr="0044419B" w:rsidRDefault="00B15C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419B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371958A" w14:textId="77777777" w:rsidR="004B2508" w:rsidRPr="0044419B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F45DED0" w14:textId="77777777" w:rsidR="00A65D17" w:rsidRPr="00963573" w:rsidRDefault="00A65D17" w:rsidP="00A65D1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63573">
        <w:rPr>
          <w:rFonts w:ascii="Arial" w:hAnsi="Arial" w:cs="Arial"/>
          <w:b/>
          <w:u w:val="single"/>
        </w:rPr>
        <w:t>Reviewer details:</w:t>
      </w:r>
    </w:p>
    <w:p w14:paraId="26819F7D" w14:textId="77777777" w:rsidR="00A65D17" w:rsidRPr="00963573" w:rsidRDefault="00A65D17" w:rsidP="00A65D17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963573">
        <w:rPr>
          <w:rFonts w:ascii="Arial" w:hAnsi="Arial" w:cs="Arial"/>
        </w:rPr>
        <w:t>.</w:t>
      </w:r>
      <w:r w:rsidRPr="00A65D17">
        <w:rPr>
          <w:rFonts w:ascii="Arial" w:hAnsi="Arial" w:cs="Arial"/>
          <w:color w:val="000000"/>
        </w:rPr>
        <w:t xml:space="preserve"> Iti Dubey, </w:t>
      </w:r>
      <w:r w:rsidRPr="00963573">
        <w:rPr>
          <w:rFonts w:ascii="Arial" w:hAnsi="Arial" w:cs="Arial"/>
          <w:color w:val="1F1F1F"/>
          <w:shd w:val="clear" w:color="auto" w:fill="FFFFFF"/>
        </w:rPr>
        <w:t xml:space="preserve">Chhatrapati Shahu Ji Maharaj University, </w:t>
      </w:r>
      <w:r w:rsidRPr="00A65D17">
        <w:rPr>
          <w:rFonts w:ascii="Arial" w:hAnsi="Arial" w:cs="Arial"/>
          <w:color w:val="000000"/>
        </w:rPr>
        <w:t>India</w:t>
      </w:r>
    </w:p>
    <w:p w14:paraId="382F25EF" w14:textId="77777777" w:rsidR="004B2508" w:rsidRPr="0044419B" w:rsidRDefault="004B250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4B2508" w:rsidRPr="0044419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148CD" w14:textId="77777777" w:rsidR="00BB6C1B" w:rsidRDefault="00BB6C1B">
      <w:r>
        <w:separator/>
      </w:r>
    </w:p>
  </w:endnote>
  <w:endnote w:type="continuationSeparator" w:id="0">
    <w:p w14:paraId="0D015780" w14:textId="77777777" w:rsidR="00BB6C1B" w:rsidRDefault="00BB6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A841" w14:textId="77777777" w:rsidR="004B2508" w:rsidRDefault="004B2508">
    <w:pPr>
      <w:pStyle w:val="Footer"/>
      <w:jc w:val="right"/>
    </w:pPr>
  </w:p>
  <w:p w14:paraId="65418FDE" w14:textId="77777777" w:rsidR="004B2508" w:rsidRDefault="0010433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F3911B7" w14:textId="77777777" w:rsidR="004B2508" w:rsidRDefault="0010433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B6959B1" w14:textId="77777777" w:rsidR="004B2508" w:rsidRDefault="004B2508">
    <w:pPr>
      <w:pStyle w:val="Footer"/>
      <w:jc w:val="right"/>
    </w:pPr>
  </w:p>
  <w:p w14:paraId="43A2CEB1" w14:textId="77777777" w:rsidR="004B2508" w:rsidRDefault="004B250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E433C" w14:textId="77777777" w:rsidR="00BB6C1B" w:rsidRDefault="00BB6C1B">
      <w:r>
        <w:separator/>
      </w:r>
    </w:p>
  </w:footnote>
  <w:footnote w:type="continuationSeparator" w:id="0">
    <w:p w14:paraId="622BBEDC" w14:textId="77777777" w:rsidR="00BB6C1B" w:rsidRDefault="00BB6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A2B28" w14:textId="77777777" w:rsidR="004B2508" w:rsidRDefault="004B250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55685E8" w14:textId="77777777" w:rsidR="004B2508" w:rsidRDefault="0010433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45D0D"/>
    <w:multiLevelType w:val="hybridMultilevel"/>
    <w:tmpl w:val="1A1C2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5C459EF"/>
    <w:multiLevelType w:val="hybridMultilevel"/>
    <w:tmpl w:val="5FBE6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2F14E4"/>
    <w:multiLevelType w:val="hybridMultilevel"/>
    <w:tmpl w:val="29FC3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AC6DB2"/>
    <w:multiLevelType w:val="hybridMultilevel"/>
    <w:tmpl w:val="9488A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039124">
    <w:abstractNumId w:val="4"/>
  </w:num>
  <w:num w:numId="2" w16cid:durableId="1700353846">
    <w:abstractNumId w:val="8"/>
  </w:num>
  <w:num w:numId="3" w16cid:durableId="166140199">
    <w:abstractNumId w:val="7"/>
  </w:num>
  <w:num w:numId="4" w16cid:durableId="328020139">
    <w:abstractNumId w:val="9"/>
  </w:num>
  <w:num w:numId="5" w16cid:durableId="1164248311">
    <w:abstractNumId w:val="6"/>
  </w:num>
  <w:num w:numId="6" w16cid:durableId="580214634">
    <w:abstractNumId w:val="0"/>
  </w:num>
  <w:num w:numId="7" w16cid:durableId="376780758">
    <w:abstractNumId w:val="3"/>
  </w:num>
  <w:num w:numId="8" w16cid:durableId="1020738848">
    <w:abstractNumId w:val="12"/>
  </w:num>
  <w:num w:numId="9" w16cid:durableId="1071581689">
    <w:abstractNumId w:val="11"/>
  </w:num>
  <w:num w:numId="10" w16cid:durableId="225070735">
    <w:abstractNumId w:val="2"/>
  </w:num>
  <w:num w:numId="11" w16cid:durableId="1927839549">
    <w:abstractNumId w:val="1"/>
  </w:num>
  <w:num w:numId="12" w16cid:durableId="2016031457">
    <w:abstractNumId w:val="5"/>
  </w:num>
  <w:num w:numId="13" w16cid:durableId="883951638">
    <w:abstractNumId w:val="10"/>
  </w:num>
  <w:num w:numId="14" w16cid:durableId="857040171">
    <w:abstractNumId w:val="13"/>
  </w:num>
  <w:num w:numId="15" w16cid:durableId="1171025859">
    <w:abstractNumId w:val="15"/>
  </w:num>
  <w:num w:numId="16" w16cid:durableId="20974818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2508"/>
    <w:rsid w:val="00031D33"/>
    <w:rsid w:val="00067BA8"/>
    <w:rsid w:val="00104338"/>
    <w:rsid w:val="00172F7E"/>
    <w:rsid w:val="001853A8"/>
    <w:rsid w:val="002A1A59"/>
    <w:rsid w:val="002F11F4"/>
    <w:rsid w:val="00311DA5"/>
    <w:rsid w:val="00334A51"/>
    <w:rsid w:val="003F1301"/>
    <w:rsid w:val="00440967"/>
    <w:rsid w:val="0044419B"/>
    <w:rsid w:val="004568BB"/>
    <w:rsid w:val="004B2508"/>
    <w:rsid w:val="00550213"/>
    <w:rsid w:val="00597A4C"/>
    <w:rsid w:val="005A07BA"/>
    <w:rsid w:val="005B4D70"/>
    <w:rsid w:val="005E2613"/>
    <w:rsid w:val="005F13C8"/>
    <w:rsid w:val="00651C86"/>
    <w:rsid w:val="00661A80"/>
    <w:rsid w:val="00671C2A"/>
    <w:rsid w:val="006C4DAF"/>
    <w:rsid w:val="0078651A"/>
    <w:rsid w:val="0082728B"/>
    <w:rsid w:val="00887539"/>
    <w:rsid w:val="008A0567"/>
    <w:rsid w:val="008C5770"/>
    <w:rsid w:val="008F29CA"/>
    <w:rsid w:val="009343D1"/>
    <w:rsid w:val="00947C7D"/>
    <w:rsid w:val="0098199C"/>
    <w:rsid w:val="0099453C"/>
    <w:rsid w:val="009D0561"/>
    <w:rsid w:val="00A32A6F"/>
    <w:rsid w:val="00A65D17"/>
    <w:rsid w:val="00B15CBC"/>
    <w:rsid w:val="00B20004"/>
    <w:rsid w:val="00B27E24"/>
    <w:rsid w:val="00B73C6B"/>
    <w:rsid w:val="00BB6C1B"/>
    <w:rsid w:val="00BC6CE8"/>
    <w:rsid w:val="00BD51E5"/>
    <w:rsid w:val="00BE2C73"/>
    <w:rsid w:val="00BF2ED4"/>
    <w:rsid w:val="00C270A5"/>
    <w:rsid w:val="00C5232E"/>
    <w:rsid w:val="00CA5D9D"/>
    <w:rsid w:val="00CF5D29"/>
    <w:rsid w:val="00D04B19"/>
    <w:rsid w:val="00D134E8"/>
    <w:rsid w:val="00D35F84"/>
    <w:rsid w:val="00DE39BF"/>
    <w:rsid w:val="00E456B9"/>
    <w:rsid w:val="00ED71FC"/>
    <w:rsid w:val="00EE7DC4"/>
    <w:rsid w:val="00FC294D"/>
    <w:rsid w:val="00FC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A8DE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65D1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1198</Words>
  <Characters>6829</Characters>
  <Application>Microsoft Office Word</Application>
  <DocSecurity>0</DocSecurity>
  <Lines>56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86</cp:revision>
  <dcterms:created xsi:type="dcterms:W3CDTF">2026-03-24T06:15:00Z</dcterms:created>
  <dcterms:modified xsi:type="dcterms:W3CDTF">2026-08-03T11:48:00Z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