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295"/>
        <w:gridCol w:w="10597"/>
      </w:tblGrid>
      <w:tr w:rsidR="00C16C2A" w:rsidRPr="00DB71B9" w14:paraId="2385BDB5" w14:textId="77777777">
        <w:trPr>
          <w:trHeight w:val="20"/>
          <w:jc w:val="center"/>
        </w:trPr>
        <w:tc>
          <w:tcPr>
            <w:tcW w:w="1186" w:type="pct"/>
          </w:tcPr>
          <w:p w14:paraId="4A0350B4" w14:textId="77777777" w:rsidR="00C16C2A" w:rsidRPr="00DB71B9" w:rsidRDefault="00000000">
            <w:pPr>
              <w:pStyle w:val="BodyText"/>
              <w:ind w:left="90"/>
              <w:jc w:val="left"/>
              <w:rPr>
                <w:rFonts w:ascii="Arial" w:hAnsi="Arial" w:cs="Arial"/>
                <w:bCs/>
                <w:sz w:val="20"/>
                <w:szCs w:val="20"/>
                <w:lang w:val="en-GB" w:eastAsia="en-US"/>
              </w:rPr>
            </w:pPr>
            <w:r w:rsidRPr="00DB71B9">
              <w:rPr>
                <w:rFonts w:ascii="Arial" w:hAnsi="Arial" w:cs="Arial"/>
                <w:bCs/>
                <w:sz w:val="20"/>
                <w:szCs w:val="20"/>
                <w:lang w:val="en-GB" w:eastAsia="en-US"/>
              </w:rPr>
              <w:t>Journal Name:</w:t>
            </w:r>
          </w:p>
        </w:tc>
        <w:tc>
          <w:tcPr>
            <w:tcW w:w="3814" w:type="pct"/>
          </w:tcPr>
          <w:p w14:paraId="7C3BF728" w14:textId="77777777" w:rsidR="00C16C2A" w:rsidRPr="00DB71B9" w:rsidRDefault="00C16C2A">
            <w:pPr>
              <w:rPr>
                <w:rFonts w:ascii="Arial" w:hAnsi="Arial" w:cs="Arial"/>
                <w:b/>
                <w:bCs/>
                <w:color w:val="0000FF"/>
                <w:sz w:val="20"/>
                <w:szCs w:val="20"/>
                <w:lang w:val="en-GB"/>
              </w:rPr>
            </w:pPr>
            <w:hyperlink r:id="rId7" w:history="1">
              <w:r w:rsidRPr="00DB71B9">
                <w:rPr>
                  <w:rFonts w:ascii="Arial" w:hAnsi="Arial" w:cs="Arial"/>
                  <w:color w:val="0000FF"/>
                  <w:sz w:val="20"/>
                  <w:szCs w:val="20"/>
                  <w:u w:val="single"/>
                </w:rPr>
                <w:t>Asian Journal of Current Research</w:t>
              </w:r>
            </w:hyperlink>
          </w:p>
        </w:tc>
      </w:tr>
      <w:tr w:rsidR="00C16C2A" w:rsidRPr="00DB71B9" w14:paraId="15A55706" w14:textId="77777777">
        <w:trPr>
          <w:trHeight w:val="20"/>
          <w:jc w:val="center"/>
        </w:trPr>
        <w:tc>
          <w:tcPr>
            <w:tcW w:w="1186" w:type="pct"/>
          </w:tcPr>
          <w:p w14:paraId="5CCB8C1D" w14:textId="77777777" w:rsidR="00C16C2A" w:rsidRPr="00DB71B9" w:rsidRDefault="00000000">
            <w:pPr>
              <w:pStyle w:val="BodyText"/>
              <w:ind w:left="90"/>
              <w:jc w:val="left"/>
              <w:rPr>
                <w:rFonts w:ascii="Arial" w:hAnsi="Arial" w:cs="Arial"/>
                <w:bCs/>
                <w:sz w:val="20"/>
                <w:szCs w:val="20"/>
                <w:lang w:val="en-GB" w:eastAsia="en-US"/>
              </w:rPr>
            </w:pPr>
            <w:r w:rsidRPr="00DB71B9">
              <w:rPr>
                <w:rFonts w:ascii="Arial" w:hAnsi="Arial" w:cs="Arial"/>
                <w:bCs/>
                <w:sz w:val="20"/>
                <w:szCs w:val="20"/>
                <w:lang w:val="en-GB" w:eastAsia="en-US"/>
              </w:rPr>
              <w:t>Manuscript Number:</w:t>
            </w:r>
          </w:p>
        </w:tc>
        <w:tc>
          <w:tcPr>
            <w:tcW w:w="3814" w:type="pct"/>
          </w:tcPr>
          <w:p w14:paraId="07CB19B1" w14:textId="4A944D66" w:rsidR="00C16C2A" w:rsidRPr="00DB71B9" w:rsidRDefault="00020DE3">
            <w:pPr>
              <w:pStyle w:val="NormalWeb"/>
              <w:spacing w:before="0" w:beforeAutospacing="0" w:after="0" w:afterAutospacing="0"/>
              <w:rPr>
                <w:rFonts w:ascii="Arial" w:hAnsi="Arial" w:cs="Arial"/>
                <w:b/>
                <w:bCs/>
                <w:sz w:val="20"/>
                <w:szCs w:val="20"/>
                <w:lang w:val="en-GB"/>
              </w:rPr>
            </w:pPr>
            <w:r w:rsidRPr="00DB71B9">
              <w:rPr>
                <w:rFonts w:ascii="Arial" w:hAnsi="Arial" w:cs="Arial"/>
                <w:b/>
                <w:bCs/>
                <w:sz w:val="20"/>
                <w:szCs w:val="20"/>
                <w:lang w:val="en-GB"/>
              </w:rPr>
              <w:t>Ms_AJOCR_15414</w:t>
            </w:r>
          </w:p>
        </w:tc>
      </w:tr>
      <w:tr w:rsidR="00C16C2A" w:rsidRPr="00DB71B9" w14:paraId="14C2B3CC" w14:textId="77777777">
        <w:trPr>
          <w:trHeight w:val="20"/>
          <w:jc w:val="center"/>
        </w:trPr>
        <w:tc>
          <w:tcPr>
            <w:tcW w:w="1186" w:type="pct"/>
          </w:tcPr>
          <w:p w14:paraId="03082BBE" w14:textId="77777777" w:rsidR="00C16C2A" w:rsidRPr="00DB71B9" w:rsidRDefault="00000000">
            <w:pPr>
              <w:pStyle w:val="BodyText"/>
              <w:ind w:left="90"/>
              <w:jc w:val="left"/>
              <w:rPr>
                <w:rFonts w:ascii="Arial" w:hAnsi="Arial" w:cs="Arial"/>
                <w:bCs/>
                <w:sz w:val="20"/>
                <w:szCs w:val="20"/>
                <w:lang w:val="en-GB" w:eastAsia="en-US"/>
              </w:rPr>
            </w:pPr>
            <w:r w:rsidRPr="00DB71B9">
              <w:rPr>
                <w:rFonts w:ascii="Arial" w:hAnsi="Arial" w:cs="Arial"/>
                <w:bCs/>
                <w:sz w:val="20"/>
                <w:szCs w:val="20"/>
                <w:lang w:val="en-GB" w:eastAsia="en-US"/>
              </w:rPr>
              <w:t xml:space="preserve">Title of the Manuscript: </w:t>
            </w:r>
          </w:p>
        </w:tc>
        <w:tc>
          <w:tcPr>
            <w:tcW w:w="3814" w:type="pct"/>
          </w:tcPr>
          <w:p w14:paraId="6B82D217" w14:textId="689E8E2F" w:rsidR="00C16C2A" w:rsidRPr="00DB71B9" w:rsidRDefault="00020DE3">
            <w:pPr>
              <w:pStyle w:val="NormalWeb"/>
              <w:spacing w:before="0" w:beforeAutospacing="0" w:after="0" w:afterAutospacing="0"/>
              <w:rPr>
                <w:rFonts w:ascii="Arial" w:hAnsi="Arial" w:cs="Arial"/>
                <w:b/>
                <w:sz w:val="20"/>
                <w:szCs w:val="20"/>
                <w:lang w:val="en-GB"/>
              </w:rPr>
            </w:pPr>
            <w:r w:rsidRPr="00DB71B9">
              <w:rPr>
                <w:rFonts w:ascii="Arial" w:hAnsi="Arial" w:cs="Arial"/>
                <w:b/>
                <w:sz w:val="20"/>
                <w:szCs w:val="20"/>
                <w:lang w:val="en-GB"/>
              </w:rPr>
              <w:t>Sensor Fusion and Machine Learning for Real-World Emissions Monitoring and Climate-Related Environmental Assessment in the United States: A Critical Review</w:t>
            </w:r>
          </w:p>
        </w:tc>
      </w:tr>
      <w:tr w:rsidR="00C16C2A" w:rsidRPr="00DB71B9" w14:paraId="1EDBD8CD" w14:textId="77777777">
        <w:trPr>
          <w:trHeight w:val="20"/>
          <w:jc w:val="center"/>
        </w:trPr>
        <w:tc>
          <w:tcPr>
            <w:tcW w:w="1186" w:type="pct"/>
          </w:tcPr>
          <w:p w14:paraId="0C7851D5" w14:textId="77777777" w:rsidR="00C16C2A" w:rsidRPr="00DB71B9" w:rsidRDefault="00000000">
            <w:pPr>
              <w:pStyle w:val="BodyText"/>
              <w:ind w:left="90"/>
              <w:jc w:val="left"/>
              <w:rPr>
                <w:rFonts w:ascii="Arial" w:hAnsi="Arial" w:cs="Arial"/>
                <w:bCs/>
                <w:sz w:val="20"/>
                <w:szCs w:val="20"/>
                <w:lang w:val="en-GB" w:eastAsia="en-US"/>
              </w:rPr>
            </w:pPr>
            <w:r w:rsidRPr="00DB71B9">
              <w:rPr>
                <w:rFonts w:ascii="Arial" w:hAnsi="Arial" w:cs="Arial"/>
                <w:bCs/>
                <w:sz w:val="20"/>
                <w:szCs w:val="20"/>
                <w:lang w:val="en-GB" w:eastAsia="en-US"/>
              </w:rPr>
              <w:t>Type of the Article</w:t>
            </w:r>
          </w:p>
        </w:tc>
        <w:tc>
          <w:tcPr>
            <w:tcW w:w="3814" w:type="pct"/>
          </w:tcPr>
          <w:p w14:paraId="7EE81F1C" w14:textId="77777777" w:rsidR="00C16C2A" w:rsidRPr="00DB71B9" w:rsidRDefault="00000000">
            <w:pPr>
              <w:pStyle w:val="NormalWeb"/>
              <w:spacing w:before="0" w:beforeAutospacing="0" w:after="0" w:afterAutospacing="0"/>
              <w:rPr>
                <w:rFonts w:ascii="Arial" w:hAnsi="Arial" w:cs="Arial"/>
                <w:b/>
                <w:sz w:val="20"/>
                <w:szCs w:val="20"/>
                <w:lang w:val="en-GB"/>
              </w:rPr>
            </w:pPr>
            <w:r w:rsidRPr="00DB71B9">
              <w:rPr>
                <w:rFonts w:ascii="Arial" w:hAnsi="Arial" w:cs="Arial"/>
                <w:b/>
                <w:sz w:val="20"/>
                <w:szCs w:val="20"/>
                <w:lang w:val="en-GB"/>
              </w:rPr>
              <w:t>REVIEW ARTICLE</w:t>
            </w:r>
          </w:p>
          <w:p w14:paraId="29FE60FF" w14:textId="77777777" w:rsidR="00C16C2A" w:rsidRPr="00DB71B9" w:rsidRDefault="00C16C2A">
            <w:pPr>
              <w:pStyle w:val="NormalWeb"/>
              <w:spacing w:before="0" w:beforeAutospacing="0" w:after="0" w:afterAutospacing="0"/>
              <w:rPr>
                <w:rFonts w:ascii="Arial" w:hAnsi="Arial" w:cs="Arial"/>
                <w:b/>
                <w:sz w:val="20"/>
                <w:szCs w:val="20"/>
                <w:lang w:val="en-GB"/>
              </w:rPr>
            </w:pPr>
          </w:p>
        </w:tc>
      </w:tr>
    </w:tbl>
    <w:p w14:paraId="7318F2DB" w14:textId="77777777" w:rsidR="00C16C2A" w:rsidRPr="00DB71B9" w:rsidRDefault="00C16C2A">
      <w:pPr>
        <w:pStyle w:val="BodyText"/>
        <w:rPr>
          <w:rFonts w:ascii="Arial" w:hAnsi="Arial" w:cs="Arial"/>
          <w:b/>
          <w:bCs/>
          <w:sz w:val="20"/>
          <w:szCs w:val="20"/>
          <w:u w:val="single"/>
          <w:lang w:val="en-GB"/>
        </w:rPr>
      </w:pPr>
    </w:p>
    <w:p w14:paraId="637620FC" w14:textId="77777777" w:rsidR="00C16C2A" w:rsidRPr="00DB71B9" w:rsidRDefault="00000000">
      <w:pPr>
        <w:jc w:val="both"/>
        <w:rPr>
          <w:rFonts w:ascii="Arial" w:eastAsia="MS Mincho" w:hAnsi="Arial" w:cs="Arial"/>
          <w:b/>
          <w:sz w:val="20"/>
          <w:szCs w:val="20"/>
          <w:u w:val="single"/>
          <w:lang w:val="en-GB" w:eastAsia="x-none"/>
        </w:rPr>
      </w:pPr>
      <w:r w:rsidRPr="00DB71B9">
        <w:rPr>
          <w:rFonts w:ascii="Arial" w:eastAsia="MS Mincho" w:hAnsi="Arial" w:cs="Arial"/>
          <w:b/>
          <w:sz w:val="20"/>
          <w:szCs w:val="20"/>
          <w:highlight w:val="yellow"/>
          <w:u w:val="single"/>
          <w:lang w:val="en-GB" w:eastAsia="x-none"/>
        </w:rPr>
        <w:t>PART 1 (Importance of the manuscript)</w:t>
      </w:r>
    </w:p>
    <w:p w14:paraId="45DC3EBC" w14:textId="77777777" w:rsidR="00C16C2A" w:rsidRPr="00DB71B9" w:rsidRDefault="00C16C2A">
      <w:pPr>
        <w:ind w:left="1440"/>
        <w:jc w:val="both"/>
        <w:rPr>
          <w:rFonts w:ascii="Arial" w:eastAsia="MS Mincho" w:hAnsi="Arial" w:cs="Arial"/>
          <w:bCs/>
          <w:sz w:val="20"/>
          <w:szCs w:val="20"/>
          <w:lang w:val="en-GB" w:eastAsia="x-none"/>
        </w:rPr>
      </w:pPr>
    </w:p>
    <w:p w14:paraId="2D5F8E4F" w14:textId="77777777" w:rsidR="00C16C2A" w:rsidRPr="00DB71B9" w:rsidRDefault="00C16C2A">
      <w:pPr>
        <w:ind w:left="1440"/>
        <w:jc w:val="both"/>
        <w:rPr>
          <w:rFonts w:ascii="Arial" w:eastAsia="MS Mincho" w:hAnsi="Arial" w:cs="Arial"/>
          <w:bCs/>
          <w:sz w:val="20"/>
          <w:szCs w:val="20"/>
          <w:lang w:val="en-GB" w:eastAsia="x-none"/>
        </w:rPr>
      </w:pPr>
    </w:p>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28"/>
        <w:gridCol w:w="4632"/>
        <w:gridCol w:w="4632"/>
      </w:tblGrid>
      <w:tr w:rsidR="00C16C2A" w:rsidRPr="00DB71B9" w14:paraId="6019F9B1" w14:textId="77777777">
        <w:trPr>
          <w:trHeight w:val="20"/>
          <w:jc w:val="center"/>
        </w:trPr>
        <w:tc>
          <w:tcPr>
            <w:tcW w:w="1666" w:type="pct"/>
            <w:noWrap/>
          </w:tcPr>
          <w:p w14:paraId="45E348A3" w14:textId="77777777" w:rsidR="00C16C2A" w:rsidRPr="00DB71B9" w:rsidRDefault="00C16C2A">
            <w:pPr>
              <w:outlineLvl w:val="1"/>
              <w:rPr>
                <w:rFonts w:ascii="Arial" w:eastAsia="MS Mincho" w:hAnsi="Arial" w:cs="Arial"/>
                <w:b/>
                <w:bCs/>
                <w:sz w:val="20"/>
                <w:szCs w:val="20"/>
                <w:lang w:val="en-GB"/>
              </w:rPr>
            </w:pPr>
          </w:p>
        </w:tc>
        <w:tc>
          <w:tcPr>
            <w:tcW w:w="1667" w:type="pct"/>
          </w:tcPr>
          <w:p w14:paraId="3B666A2F" w14:textId="77777777" w:rsidR="00C16C2A" w:rsidRPr="00DB71B9" w:rsidRDefault="00000000">
            <w:pPr>
              <w:outlineLvl w:val="1"/>
              <w:rPr>
                <w:rFonts w:ascii="Arial" w:eastAsia="MS Mincho" w:hAnsi="Arial" w:cs="Arial"/>
                <w:b/>
                <w:bCs/>
                <w:sz w:val="20"/>
                <w:szCs w:val="20"/>
                <w:lang w:val="en-GB"/>
              </w:rPr>
            </w:pPr>
            <w:r w:rsidRPr="00DB71B9">
              <w:rPr>
                <w:rFonts w:ascii="Arial" w:eastAsia="MS Mincho" w:hAnsi="Arial" w:cs="Arial"/>
                <w:b/>
                <w:bCs/>
                <w:sz w:val="20"/>
                <w:szCs w:val="20"/>
                <w:lang w:val="en-GB"/>
              </w:rPr>
              <w:t>Comments of the Reviewers</w:t>
            </w:r>
          </w:p>
        </w:tc>
        <w:tc>
          <w:tcPr>
            <w:tcW w:w="1667" w:type="pct"/>
          </w:tcPr>
          <w:p w14:paraId="6304662A" w14:textId="77777777" w:rsidR="00C16C2A" w:rsidRPr="00DB71B9" w:rsidRDefault="00000000">
            <w:pPr>
              <w:spacing w:after="160" w:line="259" w:lineRule="auto"/>
              <w:rPr>
                <w:rFonts w:ascii="Arial" w:eastAsia="Calibri" w:hAnsi="Arial" w:cs="Arial"/>
                <w:kern w:val="2"/>
                <w:sz w:val="20"/>
                <w:szCs w:val="20"/>
                <w:lang w:val="en-GB"/>
              </w:rPr>
            </w:pPr>
            <w:r w:rsidRPr="00DB71B9">
              <w:rPr>
                <w:rFonts w:ascii="Arial" w:eastAsia="Calibri" w:hAnsi="Arial" w:cs="Arial"/>
                <w:b/>
                <w:kern w:val="2"/>
                <w:sz w:val="20"/>
                <w:szCs w:val="20"/>
                <w:lang w:val="en-GB"/>
              </w:rPr>
              <w:t>Author’s Feedback</w:t>
            </w:r>
            <w:r w:rsidRPr="00DB71B9">
              <w:rPr>
                <w:rFonts w:ascii="Arial" w:eastAsia="Calibri" w:hAnsi="Arial" w:cs="Arial"/>
                <w:kern w:val="2"/>
                <w:sz w:val="20"/>
                <w:szCs w:val="20"/>
                <w:lang w:val="en-GB"/>
              </w:rPr>
              <w:t xml:space="preserve"> </w:t>
            </w:r>
          </w:p>
          <w:p w14:paraId="3AD031F9" w14:textId="77777777" w:rsidR="00C16C2A" w:rsidRPr="00DB71B9" w:rsidRDefault="00C16C2A">
            <w:pPr>
              <w:outlineLvl w:val="1"/>
              <w:rPr>
                <w:rFonts w:ascii="Arial" w:eastAsia="MS Mincho" w:hAnsi="Arial" w:cs="Arial"/>
                <w:bCs/>
                <w:sz w:val="20"/>
                <w:szCs w:val="20"/>
                <w:lang w:val="en-GB"/>
              </w:rPr>
            </w:pPr>
          </w:p>
        </w:tc>
      </w:tr>
      <w:tr w:rsidR="00C16C2A" w:rsidRPr="00DB71B9" w14:paraId="5572135E" w14:textId="77777777">
        <w:trPr>
          <w:trHeight w:val="20"/>
          <w:jc w:val="center"/>
        </w:trPr>
        <w:tc>
          <w:tcPr>
            <w:tcW w:w="1666" w:type="pct"/>
            <w:noWrap/>
          </w:tcPr>
          <w:p w14:paraId="5F8CEC24" w14:textId="77777777" w:rsidR="00C16C2A" w:rsidRPr="00DB71B9" w:rsidRDefault="00000000">
            <w:pPr>
              <w:rPr>
                <w:rFonts w:ascii="Arial" w:hAnsi="Arial" w:cs="Arial"/>
                <w:bCs/>
                <w:sz w:val="20"/>
                <w:szCs w:val="20"/>
                <w:lang w:val="en-GB"/>
              </w:rPr>
            </w:pPr>
            <w:r w:rsidRPr="00DB71B9">
              <w:rPr>
                <w:rFonts w:ascii="Arial" w:hAnsi="Arial" w:cs="Arial"/>
                <w:b/>
                <w:bCs/>
                <w:sz w:val="20"/>
                <w:szCs w:val="20"/>
                <w:lang w:val="en-GB"/>
              </w:rPr>
              <w:t>Please write a few sentences regarding the importance of this manuscript for the scientific community.</w:t>
            </w:r>
            <w:r w:rsidRPr="00DB71B9">
              <w:rPr>
                <w:rFonts w:ascii="Arial" w:hAnsi="Arial" w:cs="Arial"/>
                <w:bCs/>
                <w:sz w:val="20"/>
                <w:szCs w:val="20"/>
                <w:lang w:val="en-GB"/>
              </w:rPr>
              <w:t xml:space="preserve"> A minimum of 3-4 sentences may be required for this part.</w:t>
            </w:r>
          </w:p>
          <w:p w14:paraId="3C4C100C" w14:textId="77777777" w:rsidR="00C16C2A" w:rsidRPr="00DB71B9" w:rsidRDefault="00C16C2A">
            <w:pPr>
              <w:rPr>
                <w:rFonts w:ascii="Arial" w:eastAsia="MS Mincho" w:hAnsi="Arial" w:cs="Arial"/>
                <w:bCs/>
                <w:sz w:val="20"/>
                <w:szCs w:val="20"/>
                <w:lang w:val="en-GB"/>
              </w:rPr>
            </w:pPr>
          </w:p>
        </w:tc>
        <w:tc>
          <w:tcPr>
            <w:tcW w:w="1667" w:type="pct"/>
          </w:tcPr>
          <w:p w14:paraId="4D107693" w14:textId="2CDCEC31" w:rsidR="00C16C2A" w:rsidRPr="00DB71B9" w:rsidRDefault="00D656F2" w:rsidP="00D656F2">
            <w:pPr>
              <w:contextualSpacing/>
              <w:jc w:val="both"/>
              <w:rPr>
                <w:rFonts w:ascii="Arial" w:hAnsi="Arial" w:cs="Arial"/>
                <w:sz w:val="20"/>
                <w:szCs w:val="20"/>
                <w:lang w:val="en-GB"/>
              </w:rPr>
            </w:pPr>
            <w:r w:rsidRPr="00DB71B9">
              <w:rPr>
                <w:rFonts w:ascii="Arial" w:hAnsi="Arial" w:cs="Arial"/>
                <w:sz w:val="20"/>
                <w:szCs w:val="20"/>
              </w:rPr>
              <w:t>This review is included in the literature because it does not use type of instrument as the organizing question, as is common in other instrument validation reviews, but instead details how the same measurement issue (co-location performance vs deployment performance) arises across the three different fields of instrument validation (sensor calibration, satellite retrieval, exposure modeling), and how these three fields seldom reference one another. This new way of thinking about multi-platform fusion as a partial detection problem and not only a simple averaging exercise has implications for how national and regional emission totals are computed, as the paper shows how current summation practice is likely to underestimate actual emissions, which varies by platform and region. When comparing the status of blind-controlled release testing for methane sensors with the lack of a standard for ambient air quality sensors, it gives regulators and instrument developers a tangible and meaningful standard to close the gap. The review also relates the placement of monitors to predictive error, which addresses the relevance to environmental justice studies as well as to practitioners who apply fused concentration surfaces for regulatory and equity analyses beyond atmospheric scientists as such.</w:t>
            </w:r>
          </w:p>
        </w:tc>
        <w:tc>
          <w:tcPr>
            <w:tcW w:w="1667" w:type="pct"/>
          </w:tcPr>
          <w:p w14:paraId="0BA1B38E" w14:textId="77777777" w:rsidR="00C16C2A" w:rsidRPr="00DB71B9" w:rsidRDefault="00C16C2A">
            <w:pPr>
              <w:outlineLvl w:val="1"/>
              <w:rPr>
                <w:rFonts w:ascii="Arial" w:eastAsia="MS Mincho" w:hAnsi="Arial" w:cs="Arial"/>
                <w:bCs/>
                <w:sz w:val="20"/>
                <w:szCs w:val="20"/>
                <w:lang w:val="en-GB"/>
              </w:rPr>
            </w:pPr>
          </w:p>
        </w:tc>
      </w:tr>
    </w:tbl>
    <w:p w14:paraId="145DF39D" w14:textId="77777777" w:rsidR="00C16C2A" w:rsidRPr="00DB71B9" w:rsidRDefault="00C16C2A">
      <w:pPr>
        <w:rPr>
          <w:rFonts w:ascii="Arial" w:hAnsi="Arial" w:cs="Arial"/>
          <w:sz w:val="20"/>
          <w:szCs w:val="20"/>
          <w:lang w:val="en-GB"/>
        </w:rPr>
      </w:pPr>
    </w:p>
    <w:p w14:paraId="49998F69" w14:textId="77777777" w:rsidR="00E05828" w:rsidRPr="00DB71B9" w:rsidRDefault="00E05828" w:rsidP="00E05828">
      <w:pPr>
        <w:outlineLvl w:val="1"/>
        <w:rPr>
          <w:rFonts w:ascii="Arial" w:eastAsia="MS Mincho" w:hAnsi="Arial" w:cs="Arial"/>
          <w:b/>
          <w:bCs/>
          <w:sz w:val="20"/>
          <w:szCs w:val="20"/>
          <w:u w:val="single"/>
          <w:lang w:val="en-GB"/>
        </w:rPr>
      </w:pPr>
      <w:r w:rsidRPr="00DB71B9">
        <w:rPr>
          <w:rFonts w:ascii="Arial" w:eastAsia="MS Mincho" w:hAnsi="Arial" w:cs="Arial"/>
          <w:b/>
          <w:bCs/>
          <w:sz w:val="20"/>
          <w:szCs w:val="20"/>
          <w:highlight w:val="yellow"/>
          <w:u w:val="single"/>
          <w:lang w:val="en-GB"/>
        </w:rPr>
        <w:t>PART 2.1 (Objective Evaluation)</w:t>
      </w:r>
    </w:p>
    <w:p w14:paraId="065EC414" w14:textId="77777777" w:rsidR="00C16C2A" w:rsidRPr="00DB71B9" w:rsidRDefault="00C16C2A">
      <w:pPr>
        <w:rPr>
          <w:rFonts w:ascii="Arial" w:hAnsi="Arial" w:cs="Arial"/>
          <w:sz w:val="20"/>
          <w:szCs w:val="20"/>
          <w:lang w:val="en-GB"/>
        </w:rPr>
      </w:pPr>
    </w:p>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28"/>
        <w:gridCol w:w="4632"/>
        <w:gridCol w:w="4632"/>
      </w:tblGrid>
      <w:tr w:rsidR="00C16C2A" w:rsidRPr="00DB71B9" w14:paraId="0825AD94" w14:textId="77777777">
        <w:trPr>
          <w:trHeight w:val="20"/>
          <w:jc w:val="center"/>
        </w:trPr>
        <w:tc>
          <w:tcPr>
            <w:tcW w:w="1666" w:type="pct"/>
            <w:noWrap/>
          </w:tcPr>
          <w:p w14:paraId="7C94DD13" w14:textId="77777777" w:rsidR="00C16C2A" w:rsidRPr="00DB71B9" w:rsidRDefault="00C16C2A">
            <w:pPr>
              <w:outlineLvl w:val="1"/>
              <w:rPr>
                <w:rFonts w:ascii="Arial" w:eastAsia="MS Mincho" w:hAnsi="Arial" w:cs="Arial"/>
                <w:b/>
                <w:bCs/>
                <w:sz w:val="20"/>
                <w:szCs w:val="20"/>
                <w:lang w:val="en-GB"/>
              </w:rPr>
            </w:pPr>
          </w:p>
        </w:tc>
        <w:tc>
          <w:tcPr>
            <w:tcW w:w="1667" w:type="pct"/>
          </w:tcPr>
          <w:p w14:paraId="75F21708" w14:textId="77777777" w:rsidR="00C16C2A" w:rsidRPr="00DB71B9" w:rsidRDefault="00000000">
            <w:pPr>
              <w:outlineLvl w:val="1"/>
              <w:rPr>
                <w:rFonts w:ascii="Arial" w:eastAsia="MS Mincho" w:hAnsi="Arial" w:cs="Arial"/>
                <w:b/>
                <w:bCs/>
                <w:sz w:val="20"/>
                <w:szCs w:val="20"/>
                <w:lang w:val="en-GB"/>
              </w:rPr>
            </w:pPr>
            <w:r w:rsidRPr="00DB71B9">
              <w:rPr>
                <w:rFonts w:ascii="Arial" w:eastAsia="MS Mincho" w:hAnsi="Arial" w:cs="Arial"/>
                <w:b/>
                <w:bCs/>
                <w:sz w:val="20"/>
                <w:szCs w:val="20"/>
                <w:lang w:val="en-GB"/>
              </w:rPr>
              <w:t>Rating of the Reviewers</w:t>
            </w:r>
          </w:p>
        </w:tc>
        <w:tc>
          <w:tcPr>
            <w:tcW w:w="1667" w:type="pct"/>
          </w:tcPr>
          <w:p w14:paraId="636A82B8" w14:textId="6065ADA9" w:rsidR="00C16C2A" w:rsidRPr="00DB71B9" w:rsidRDefault="00000000">
            <w:pPr>
              <w:spacing w:after="160" w:line="259" w:lineRule="auto"/>
              <w:rPr>
                <w:rFonts w:ascii="Arial" w:hAnsi="Arial" w:cs="Arial"/>
                <w:b/>
                <w:sz w:val="20"/>
                <w:szCs w:val="20"/>
                <w:lang w:val="en-GB"/>
              </w:rPr>
            </w:pPr>
            <w:r w:rsidRPr="00DB71B9">
              <w:rPr>
                <w:rFonts w:ascii="Arial" w:eastAsia="Calibri" w:hAnsi="Arial" w:cs="Arial"/>
                <w:b/>
                <w:kern w:val="2"/>
                <w:sz w:val="20"/>
                <w:szCs w:val="20"/>
                <w:lang w:val="en-GB"/>
              </w:rPr>
              <w:t>Author’s Feedback</w:t>
            </w:r>
            <w:r w:rsidRPr="00DB71B9">
              <w:rPr>
                <w:rFonts w:ascii="Arial" w:eastAsia="Calibri" w:hAnsi="Arial" w:cs="Arial"/>
                <w:kern w:val="2"/>
                <w:sz w:val="20"/>
                <w:szCs w:val="20"/>
                <w:lang w:val="en-GB"/>
              </w:rPr>
              <w:t xml:space="preserve"> </w:t>
            </w:r>
            <w:r w:rsidR="00C22A99" w:rsidRPr="00DB71B9">
              <w:rPr>
                <w:rFonts w:ascii="Arial" w:hAnsi="Arial" w:cs="Arial"/>
                <w:b/>
                <w:kern w:val="2"/>
                <w:sz w:val="20"/>
                <w:szCs w:val="20"/>
                <w:highlight w:val="yellow"/>
                <w:lang w:val="en-GB"/>
              </w:rPr>
              <w:t>(</w:t>
            </w:r>
            <w:r w:rsidR="00C22A99" w:rsidRPr="00DB71B9">
              <w:rPr>
                <w:rFonts w:ascii="Arial" w:hAnsi="Arial" w:cs="Arial"/>
                <w:bCs/>
                <w:kern w:val="2"/>
                <w:sz w:val="20"/>
                <w:szCs w:val="20"/>
                <w:highlight w:val="yellow"/>
                <w:lang w:val="en-GB"/>
              </w:rPr>
              <w:t>Revision of the Manuscript and Feedback of Authors are mandatory for Rating of 2 and 1)</w:t>
            </w:r>
          </w:p>
        </w:tc>
      </w:tr>
      <w:tr w:rsidR="00C16C2A" w:rsidRPr="00DB71B9" w14:paraId="574E8D8B" w14:textId="77777777">
        <w:trPr>
          <w:trHeight w:val="20"/>
          <w:jc w:val="center"/>
        </w:trPr>
        <w:tc>
          <w:tcPr>
            <w:tcW w:w="1666" w:type="pct"/>
            <w:noWrap/>
          </w:tcPr>
          <w:p w14:paraId="2880CD5A" w14:textId="77777777" w:rsidR="00C16C2A" w:rsidRPr="00DB71B9" w:rsidRDefault="00000000">
            <w:pPr>
              <w:rPr>
                <w:rFonts w:ascii="Arial" w:hAnsi="Arial" w:cs="Arial"/>
                <w:b/>
                <w:bCs/>
                <w:sz w:val="20"/>
                <w:szCs w:val="20"/>
                <w:lang w:val="en-GB"/>
              </w:rPr>
            </w:pPr>
            <w:r w:rsidRPr="00DB71B9">
              <w:rPr>
                <w:rFonts w:ascii="Arial" w:hAnsi="Arial" w:cs="Arial"/>
                <w:b/>
                <w:bCs/>
                <w:sz w:val="20"/>
                <w:szCs w:val="20"/>
                <w:lang w:val="en-GB"/>
              </w:rPr>
              <w:t xml:space="preserve">1. Is the title clear and appropriate for the paper? </w:t>
            </w:r>
          </w:p>
          <w:p w14:paraId="7052AD37" w14:textId="77777777" w:rsidR="00C16C2A" w:rsidRPr="00DB71B9" w:rsidRDefault="00000000">
            <w:pPr>
              <w:rPr>
                <w:rFonts w:ascii="Arial" w:hAnsi="Arial" w:cs="Arial"/>
                <w:color w:val="404040"/>
                <w:sz w:val="20"/>
                <w:szCs w:val="20"/>
                <w:shd w:val="clear" w:color="auto" w:fill="FFFFFF"/>
                <w:lang w:val="en-GB"/>
              </w:rPr>
            </w:pPr>
            <w:r w:rsidRPr="00DB71B9">
              <w:rPr>
                <w:rFonts w:ascii="Arial" w:hAnsi="Arial" w:cs="Arial"/>
                <w:color w:val="404040"/>
                <w:sz w:val="20"/>
                <w:szCs w:val="20"/>
                <w:shd w:val="clear" w:color="auto" w:fill="FFFFFF"/>
                <w:lang w:val="en-GB"/>
              </w:rPr>
              <w:t xml:space="preserve">Rating Scale: </w:t>
            </w:r>
          </w:p>
          <w:p w14:paraId="2ECC07AD" w14:textId="77777777" w:rsidR="00C16C2A" w:rsidRPr="00DB71B9" w:rsidRDefault="00000000">
            <w:pPr>
              <w:rPr>
                <w:rFonts w:ascii="Arial" w:hAnsi="Arial" w:cs="Arial"/>
                <w:sz w:val="20"/>
                <w:szCs w:val="20"/>
                <w:u w:val="single"/>
                <w:lang w:val="en-GB"/>
              </w:rPr>
            </w:pPr>
            <w:r w:rsidRPr="00DB71B9">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644F3284" w14:textId="00AE278F" w:rsidR="00C16C2A" w:rsidRPr="00DB71B9" w:rsidRDefault="00D656F2" w:rsidP="00D656F2">
            <w:pPr>
              <w:ind w:left="360"/>
              <w:jc w:val="center"/>
              <w:rPr>
                <w:rFonts w:ascii="Arial" w:hAnsi="Arial" w:cs="Arial"/>
                <w:b/>
                <w:bCs/>
                <w:sz w:val="20"/>
                <w:szCs w:val="20"/>
                <w:lang w:val="en-GB"/>
              </w:rPr>
            </w:pPr>
            <w:r w:rsidRPr="00DB71B9">
              <w:rPr>
                <w:rFonts w:ascii="Arial" w:hAnsi="Arial" w:cs="Arial"/>
                <w:b/>
                <w:bCs/>
                <w:sz w:val="20"/>
                <w:szCs w:val="20"/>
                <w:lang w:val="en-GB"/>
              </w:rPr>
              <w:t>5</w:t>
            </w:r>
          </w:p>
        </w:tc>
        <w:tc>
          <w:tcPr>
            <w:tcW w:w="1667" w:type="pct"/>
          </w:tcPr>
          <w:p w14:paraId="4D51D469" w14:textId="77777777" w:rsidR="00C16C2A" w:rsidRPr="00DB71B9" w:rsidRDefault="00C16C2A">
            <w:pPr>
              <w:outlineLvl w:val="1"/>
              <w:rPr>
                <w:rFonts w:ascii="Arial" w:eastAsia="MS Mincho" w:hAnsi="Arial" w:cs="Arial"/>
                <w:bCs/>
                <w:sz w:val="20"/>
                <w:szCs w:val="20"/>
                <w:lang w:val="en-GB"/>
              </w:rPr>
            </w:pPr>
          </w:p>
        </w:tc>
      </w:tr>
      <w:tr w:rsidR="00C16C2A" w:rsidRPr="00DB71B9" w14:paraId="1360886C" w14:textId="77777777">
        <w:trPr>
          <w:trHeight w:val="20"/>
          <w:jc w:val="center"/>
        </w:trPr>
        <w:tc>
          <w:tcPr>
            <w:tcW w:w="1666" w:type="pct"/>
            <w:noWrap/>
          </w:tcPr>
          <w:p w14:paraId="7B98FFAF" w14:textId="77777777" w:rsidR="00C16C2A" w:rsidRPr="00DB71B9" w:rsidRDefault="00000000">
            <w:pPr>
              <w:outlineLvl w:val="1"/>
              <w:rPr>
                <w:rFonts w:ascii="Arial" w:eastAsia="MS Mincho" w:hAnsi="Arial" w:cs="Arial"/>
                <w:b/>
                <w:bCs/>
                <w:sz w:val="20"/>
                <w:szCs w:val="20"/>
                <w:lang w:val="en-GB"/>
              </w:rPr>
            </w:pPr>
            <w:r w:rsidRPr="00DB71B9">
              <w:rPr>
                <w:rFonts w:ascii="Arial" w:eastAsia="MS Mincho" w:hAnsi="Arial" w:cs="Arial"/>
                <w:b/>
                <w:bCs/>
                <w:sz w:val="20"/>
                <w:szCs w:val="20"/>
                <w:lang w:val="en-GB"/>
              </w:rPr>
              <w:t xml:space="preserve">2. Is the abstract of the article comprehensive? </w:t>
            </w:r>
          </w:p>
          <w:p w14:paraId="3795D5E2" w14:textId="77777777" w:rsidR="00C16C2A" w:rsidRPr="00DB71B9" w:rsidRDefault="00000000">
            <w:pPr>
              <w:rPr>
                <w:rFonts w:ascii="Arial" w:hAnsi="Arial" w:cs="Arial"/>
                <w:color w:val="404040"/>
                <w:sz w:val="20"/>
                <w:szCs w:val="20"/>
                <w:shd w:val="clear" w:color="auto" w:fill="FFFFFF"/>
                <w:lang w:val="en-GB"/>
              </w:rPr>
            </w:pPr>
            <w:r w:rsidRPr="00DB71B9">
              <w:rPr>
                <w:rFonts w:ascii="Arial" w:hAnsi="Arial" w:cs="Arial"/>
                <w:color w:val="404040"/>
                <w:sz w:val="20"/>
                <w:szCs w:val="20"/>
                <w:shd w:val="clear" w:color="auto" w:fill="FFFFFF"/>
                <w:lang w:val="en-GB"/>
              </w:rPr>
              <w:t xml:space="preserve">Rating Scale: </w:t>
            </w:r>
          </w:p>
          <w:p w14:paraId="0A3B1BF1" w14:textId="77777777" w:rsidR="00C16C2A" w:rsidRPr="00DB71B9" w:rsidRDefault="00000000">
            <w:pPr>
              <w:rPr>
                <w:rFonts w:ascii="Arial" w:hAnsi="Arial" w:cs="Arial"/>
                <w:sz w:val="20"/>
                <w:szCs w:val="20"/>
                <w:lang w:val="en-GB"/>
              </w:rPr>
            </w:pPr>
            <w:r w:rsidRPr="00DB71B9">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18ABA20D" w14:textId="34305352" w:rsidR="00C16C2A" w:rsidRPr="00DB71B9" w:rsidRDefault="00D656F2" w:rsidP="00D656F2">
            <w:pPr>
              <w:ind w:left="360"/>
              <w:jc w:val="center"/>
              <w:rPr>
                <w:rFonts w:ascii="Arial" w:hAnsi="Arial" w:cs="Arial"/>
                <w:b/>
                <w:bCs/>
                <w:sz w:val="20"/>
                <w:szCs w:val="20"/>
                <w:lang w:val="en-GB"/>
              </w:rPr>
            </w:pPr>
            <w:r w:rsidRPr="00DB71B9">
              <w:rPr>
                <w:rFonts w:ascii="Arial" w:hAnsi="Arial" w:cs="Arial"/>
                <w:b/>
                <w:bCs/>
                <w:sz w:val="20"/>
                <w:szCs w:val="20"/>
                <w:lang w:val="en-GB"/>
              </w:rPr>
              <w:t>5</w:t>
            </w:r>
          </w:p>
        </w:tc>
        <w:tc>
          <w:tcPr>
            <w:tcW w:w="1667" w:type="pct"/>
          </w:tcPr>
          <w:p w14:paraId="0B749ABA" w14:textId="77777777" w:rsidR="00C16C2A" w:rsidRPr="00DB71B9" w:rsidRDefault="00C16C2A">
            <w:pPr>
              <w:outlineLvl w:val="1"/>
              <w:rPr>
                <w:rFonts w:ascii="Arial" w:eastAsia="MS Mincho" w:hAnsi="Arial" w:cs="Arial"/>
                <w:bCs/>
                <w:sz w:val="20"/>
                <w:szCs w:val="20"/>
                <w:lang w:val="en-GB"/>
              </w:rPr>
            </w:pPr>
          </w:p>
        </w:tc>
      </w:tr>
      <w:tr w:rsidR="00C16C2A" w:rsidRPr="00DB71B9" w14:paraId="54D9ED84" w14:textId="77777777">
        <w:trPr>
          <w:trHeight w:val="20"/>
          <w:jc w:val="center"/>
        </w:trPr>
        <w:tc>
          <w:tcPr>
            <w:tcW w:w="1666" w:type="pct"/>
            <w:noWrap/>
          </w:tcPr>
          <w:p w14:paraId="795E4935" w14:textId="77777777" w:rsidR="00C16C2A" w:rsidRPr="00DB71B9" w:rsidRDefault="00000000">
            <w:pPr>
              <w:outlineLvl w:val="1"/>
              <w:rPr>
                <w:rFonts w:ascii="Arial" w:eastAsia="MS Mincho" w:hAnsi="Arial" w:cs="Arial"/>
                <w:b/>
                <w:bCs/>
                <w:sz w:val="20"/>
                <w:szCs w:val="20"/>
                <w:lang w:val="en-GB" w:eastAsia="x-none"/>
              </w:rPr>
            </w:pPr>
            <w:r w:rsidRPr="00DB71B9">
              <w:rPr>
                <w:rFonts w:ascii="Arial" w:eastAsia="MS Mincho" w:hAnsi="Arial" w:cs="Arial"/>
                <w:b/>
                <w:bCs/>
                <w:sz w:val="20"/>
                <w:szCs w:val="20"/>
                <w:lang w:val="en-GB" w:eastAsia="x-none"/>
              </w:rPr>
              <w:t>3. Are the keywords appropriate and useful?</w:t>
            </w:r>
          </w:p>
          <w:p w14:paraId="312B7C60" w14:textId="77777777" w:rsidR="00C16C2A" w:rsidRPr="00DB71B9" w:rsidRDefault="00000000">
            <w:pPr>
              <w:rPr>
                <w:rFonts w:ascii="Arial" w:hAnsi="Arial" w:cs="Arial"/>
                <w:color w:val="404040"/>
                <w:sz w:val="20"/>
                <w:szCs w:val="20"/>
                <w:shd w:val="clear" w:color="auto" w:fill="FFFFFF"/>
                <w:lang w:val="en-GB"/>
              </w:rPr>
            </w:pPr>
            <w:r w:rsidRPr="00DB71B9">
              <w:rPr>
                <w:rFonts w:ascii="Arial" w:hAnsi="Arial" w:cs="Arial"/>
                <w:color w:val="404040"/>
                <w:sz w:val="20"/>
                <w:szCs w:val="20"/>
                <w:shd w:val="clear" w:color="auto" w:fill="FFFFFF"/>
                <w:lang w:val="en-GB"/>
              </w:rPr>
              <w:t xml:space="preserve">Rating Scale: </w:t>
            </w:r>
          </w:p>
          <w:p w14:paraId="6C4F4E1B" w14:textId="77777777" w:rsidR="00C16C2A" w:rsidRPr="00DB71B9" w:rsidRDefault="00000000">
            <w:pPr>
              <w:rPr>
                <w:rFonts w:ascii="Arial" w:hAnsi="Arial" w:cs="Arial"/>
                <w:sz w:val="20"/>
                <w:szCs w:val="20"/>
                <w:lang w:val="en-GB" w:eastAsia="x-none"/>
              </w:rPr>
            </w:pPr>
            <w:r w:rsidRPr="00DB71B9">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39745CD7" w14:textId="3CF93760" w:rsidR="00C16C2A" w:rsidRPr="00DB71B9" w:rsidRDefault="00D656F2" w:rsidP="00D656F2">
            <w:pPr>
              <w:ind w:left="360"/>
              <w:jc w:val="center"/>
              <w:rPr>
                <w:rFonts w:ascii="Arial" w:hAnsi="Arial" w:cs="Arial"/>
                <w:b/>
                <w:bCs/>
                <w:sz w:val="20"/>
                <w:szCs w:val="20"/>
                <w:lang w:val="en-GB"/>
              </w:rPr>
            </w:pPr>
            <w:r w:rsidRPr="00DB71B9">
              <w:rPr>
                <w:rFonts w:ascii="Arial" w:hAnsi="Arial" w:cs="Arial"/>
                <w:b/>
                <w:bCs/>
                <w:sz w:val="20"/>
                <w:szCs w:val="20"/>
                <w:lang w:val="en-GB"/>
              </w:rPr>
              <w:t>4</w:t>
            </w:r>
          </w:p>
        </w:tc>
        <w:tc>
          <w:tcPr>
            <w:tcW w:w="1667" w:type="pct"/>
          </w:tcPr>
          <w:p w14:paraId="401A87D6" w14:textId="77777777" w:rsidR="00C16C2A" w:rsidRPr="00DB71B9" w:rsidRDefault="00C16C2A">
            <w:pPr>
              <w:outlineLvl w:val="1"/>
              <w:rPr>
                <w:rFonts w:ascii="Arial" w:eastAsia="MS Mincho" w:hAnsi="Arial" w:cs="Arial"/>
                <w:bCs/>
                <w:sz w:val="20"/>
                <w:szCs w:val="20"/>
                <w:lang w:val="en-GB"/>
              </w:rPr>
            </w:pPr>
          </w:p>
        </w:tc>
      </w:tr>
      <w:tr w:rsidR="00C16C2A" w:rsidRPr="00DB71B9" w14:paraId="381519D9" w14:textId="77777777">
        <w:trPr>
          <w:trHeight w:val="20"/>
          <w:jc w:val="center"/>
        </w:trPr>
        <w:tc>
          <w:tcPr>
            <w:tcW w:w="1666" w:type="pct"/>
            <w:noWrap/>
          </w:tcPr>
          <w:p w14:paraId="4779B373" w14:textId="77777777" w:rsidR="00C16C2A" w:rsidRPr="00DB71B9" w:rsidRDefault="00000000">
            <w:pPr>
              <w:outlineLvl w:val="1"/>
              <w:rPr>
                <w:rFonts w:ascii="Arial" w:eastAsia="MS Mincho" w:hAnsi="Arial" w:cs="Arial"/>
                <w:b/>
                <w:bCs/>
                <w:sz w:val="20"/>
                <w:szCs w:val="20"/>
                <w:lang w:val="en-GB" w:eastAsia="x-none"/>
              </w:rPr>
            </w:pPr>
            <w:r w:rsidRPr="00DB71B9">
              <w:rPr>
                <w:rFonts w:ascii="Arial" w:eastAsia="MS Mincho" w:hAnsi="Arial" w:cs="Arial"/>
                <w:b/>
                <w:bCs/>
                <w:sz w:val="20"/>
                <w:szCs w:val="20"/>
                <w:lang w:val="en-GB" w:eastAsia="x-none"/>
              </w:rPr>
              <w:t>4. Is the background information of the paper sufficient and well organized?</w:t>
            </w:r>
          </w:p>
          <w:p w14:paraId="22E61C18" w14:textId="77777777" w:rsidR="00C16C2A" w:rsidRPr="00DB71B9" w:rsidRDefault="00000000">
            <w:pPr>
              <w:rPr>
                <w:rFonts w:ascii="Arial" w:hAnsi="Arial" w:cs="Arial"/>
                <w:color w:val="404040"/>
                <w:sz w:val="20"/>
                <w:szCs w:val="20"/>
                <w:shd w:val="clear" w:color="auto" w:fill="FFFFFF"/>
                <w:lang w:val="en-GB"/>
              </w:rPr>
            </w:pPr>
            <w:r w:rsidRPr="00DB71B9">
              <w:rPr>
                <w:rFonts w:ascii="Arial" w:hAnsi="Arial" w:cs="Arial"/>
                <w:color w:val="404040"/>
                <w:sz w:val="20"/>
                <w:szCs w:val="20"/>
                <w:shd w:val="clear" w:color="auto" w:fill="FFFFFF"/>
                <w:lang w:val="en-GB"/>
              </w:rPr>
              <w:t xml:space="preserve">Rating Scale: </w:t>
            </w:r>
          </w:p>
          <w:p w14:paraId="70D08BF9" w14:textId="77777777" w:rsidR="00C16C2A" w:rsidRPr="00DB71B9" w:rsidRDefault="00000000">
            <w:pPr>
              <w:rPr>
                <w:rFonts w:ascii="Arial" w:hAnsi="Arial" w:cs="Arial"/>
                <w:sz w:val="20"/>
                <w:szCs w:val="20"/>
                <w:lang w:val="en-GB" w:eastAsia="x-none"/>
              </w:rPr>
            </w:pPr>
            <w:r w:rsidRPr="00DB71B9">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0B96C5B3" w14:textId="3AAA358C" w:rsidR="00C16C2A" w:rsidRPr="00DB71B9" w:rsidRDefault="00D656F2" w:rsidP="00D656F2">
            <w:pPr>
              <w:ind w:left="360"/>
              <w:jc w:val="center"/>
              <w:rPr>
                <w:rFonts w:ascii="Arial" w:hAnsi="Arial" w:cs="Arial"/>
                <w:b/>
                <w:bCs/>
                <w:sz w:val="20"/>
                <w:szCs w:val="20"/>
                <w:lang w:val="en-GB"/>
              </w:rPr>
            </w:pPr>
            <w:r w:rsidRPr="00DB71B9">
              <w:rPr>
                <w:rFonts w:ascii="Arial" w:hAnsi="Arial" w:cs="Arial"/>
                <w:b/>
                <w:bCs/>
                <w:sz w:val="20"/>
                <w:szCs w:val="20"/>
                <w:lang w:val="en-GB"/>
              </w:rPr>
              <w:t>5</w:t>
            </w:r>
          </w:p>
        </w:tc>
        <w:tc>
          <w:tcPr>
            <w:tcW w:w="1667" w:type="pct"/>
          </w:tcPr>
          <w:p w14:paraId="322B096B" w14:textId="77777777" w:rsidR="00C16C2A" w:rsidRPr="00DB71B9" w:rsidRDefault="00C16C2A">
            <w:pPr>
              <w:outlineLvl w:val="1"/>
              <w:rPr>
                <w:rFonts w:ascii="Arial" w:eastAsia="MS Mincho" w:hAnsi="Arial" w:cs="Arial"/>
                <w:bCs/>
                <w:sz w:val="20"/>
                <w:szCs w:val="20"/>
                <w:lang w:val="en-GB"/>
              </w:rPr>
            </w:pPr>
          </w:p>
        </w:tc>
      </w:tr>
      <w:tr w:rsidR="00C16C2A" w:rsidRPr="00DB71B9" w14:paraId="7BFD5655" w14:textId="77777777">
        <w:trPr>
          <w:trHeight w:val="20"/>
          <w:jc w:val="center"/>
        </w:trPr>
        <w:tc>
          <w:tcPr>
            <w:tcW w:w="1666" w:type="pct"/>
            <w:noWrap/>
          </w:tcPr>
          <w:p w14:paraId="1C8D7AB8" w14:textId="77777777" w:rsidR="00C16C2A" w:rsidRPr="00DB71B9" w:rsidRDefault="00000000">
            <w:pPr>
              <w:outlineLvl w:val="1"/>
              <w:rPr>
                <w:rFonts w:ascii="Arial" w:eastAsia="MS Mincho" w:hAnsi="Arial" w:cs="Arial"/>
                <w:b/>
                <w:bCs/>
                <w:sz w:val="20"/>
                <w:szCs w:val="20"/>
                <w:lang w:val="en-GB" w:eastAsia="x-none"/>
              </w:rPr>
            </w:pPr>
            <w:r w:rsidRPr="00DB71B9">
              <w:rPr>
                <w:rFonts w:ascii="Arial" w:eastAsia="MS Mincho" w:hAnsi="Arial" w:cs="Arial"/>
                <w:b/>
                <w:bCs/>
                <w:sz w:val="20"/>
                <w:szCs w:val="20"/>
                <w:lang w:val="en-GB" w:eastAsia="x-none"/>
              </w:rPr>
              <w:t>5. Are the objectives clearly stated?</w:t>
            </w:r>
          </w:p>
          <w:p w14:paraId="7AA992FF" w14:textId="77777777" w:rsidR="00C16C2A" w:rsidRPr="00DB71B9" w:rsidRDefault="00000000">
            <w:pPr>
              <w:rPr>
                <w:rFonts w:ascii="Arial" w:hAnsi="Arial" w:cs="Arial"/>
                <w:color w:val="404040"/>
                <w:sz w:val="20"/>
                <w:szCs w:val="20"/>
                <w:shd w:val="clear" w:color="auto" w:fill="FFFFFF"/>
                <w:lang w:val="en-GB"/>
              </w:rPr>
            </w:pPr>
            <w:r w:rsidRPr="00DB71B9">
              <w:rPr>
                <w:rFonts w:ascii="Arial" w:hAnsi="Arial" w:cs="Arial"/>
                <w:color w:val="404040"/>
                <w:sz w:val="20"/>
                <w:szCs w:val="20"/>
                <w:shd w:val="clear" w:color="auto" w:fill="FFFFFF"/>
                <w:lang w:val="en-GB"/>
              </w:rPr>
              <w:t xml:space="preserve">Rating Scale: </w:t>
            </w:r>
          </w:p>
          <w:p w14:paraId="56793CA4" w14:textId="77777777" w:rsidR="00C16C2A" w:rsidRPr="00DB71B9" w:rsidRDefault="00000000">
            <w:pPr>
              <w:rPr>
                <w:rFonts w:ascii="Arial" w:hAnsi="Arial" w:cs="Arial"/>
                <w:sz w:val="20"/>
                <w:szCs w:val="20"/>
                <w:lang w:val="en-GB" w:eastAsia="x-none"/>
              </w:rPr>
            </w:pPr>
            <w:r w:rsidRPr="00DB71B9">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04185119" w14:textId="2ED507FD" w:rsidR="00C16C2A" w:rsidRPr="00DB71B9" w:rsidRDefault="00D656F2" w:rsidP="00D656F2">
            <w:pPr>
              <w:ind w:left="360"/>
              <w:jc w:val="center"/>
              <w:rPr>
                <w:rFonts w:ascii="Arial" w:hAnsi="Arial" w:cs="Arial"/>
                <w:b/>
                <w:bCs/>
                <w:sz w:val="20"/>
                <w:szCs w:val="20"/>
                <w:lang w:val="en-GB"/>
              </w:rPr>
            </w:pPr>
            <w:r w:rsidRPr="00DB71B9">
              <w:rPr>
                <w:rFonts w:ascii="Arial" w:hAnsi="Arial" w:cs="Arial"/>
                <w:b/>
                <w:bCs/>
                <w:sz w:val="20"/>
                <w:szCs w:val="20"/>
                <w:lang w:val="en-GB"/>
              </w:rPr>
              <w:t>5</w:t>
            </w:r>
          </w:p>
        </w:tc>
        <w:tc>
          <w:tcPr>
            <w:tcW w:w="1667" w:type="pct"/>
          </w:tcPr>
          <w:p w14:paraId="33EBE6AD" w14:textId="77777777" w:rsidR="00C16C2A" w:rsidRPr="00DB71B9" w:rsidRDefault="00C16C2A">
            <w:pPr>
              <w:outlineLvl w:val="1"/>
              <w:rPr>
                <w:rFonts w:ascii="Arial" w:eastAsia="MS Mincho" w:hAnsi="Arial" w:cs="Arial"/>
                <w:bCs/>
                <w:sz w:val="20"/>
                <w:szCs w:val="20"/>
                <w:lang w:val="en-GB"/>
              </w:rPr>
            </w:pPr>
          </w:p>
        </w:tc>
      </w:tr>
      <w:tr w:rsidR="00C16C2A" w:rsidRPr="00DB71B9" w14:paraId="6F97E7D5" w14:textId="77777777">
        <w:trPr>
          <w:trHeight w:val="20"/>
          <w:jc w:val="center"/>
        </w:trPr>
        <w:tc>
          <w:tcPr>
            <w:tcW w:w="1666" w:type="pct"/>
            <w:noWrap/>
          </w:tcPr>
          <w:p w14:paraId="40E5F2C4" w14:textId="77777777" w:rsidR="00C16C2A" w:rsidRPr="00DB71B9" w:rsidRDefault="00000000">
            <w:pPr>
              <w:outlineLvl w:val="1"/>
              <w:rPr>
                <w:rFonts w:ascii="Arial" w:eastAsia="MS Mincho" w:hAnsi="Arial" w:cs="Arial"/>
                <w:b/>
                <w:bCs/>
                <w:sz w:val="20"/>
                <w:szCs w:val="20"/>
                <w:lang w:val="en-GB" w:eastAsia="x-none"/>
              </w:rPr>
            </w:pPr>
            <w:r w:rsidRPr="00DB71B9">
              <w:rPr>
                <w:rFonts w:ascii="Arial" w:eastAsia="MS Mincho" w:hAnsi="Arial" w:cs="Arial"/>
                <w:b/>
                <w:bCs/>
                <w:sz w:val="20"/>
                <w:szCs w:val="20"/>
                <w:lang w:val="en-GB" w:eastAsia="x-none"/>
              </w:rPr>
              <w:t>6. Is the literature review relevant?</w:t>
            </w:r>
          </w:p>
          <w:p w14:paraId="509F14A8" w14:textId="77777777" w:rsidR="00C16C2A" w:rsidRPr="00DB71B9" w:rsidRDefault="00000000">
            <w:pPr>
              <w:rPr>
                <w:rFonts w:ascii="Arial" w:hAnsi="Arial" w:cs="Arial"/>
                <w:color w:val="404040"/>
                <w:sz w:val="20"/>
                <w:szCs w:val="20"/>
                <w:shd w:val="clear" w:color="auto" w:fill="FFFFFF"/>
                <w:lang w:val="en-GB"/>
              </w:rPr>
            </w:pPr>
            <w:r w:rsidRPr="00DB71B9">
              <w:rPr>
                <w:rFonts w:ascii="Arial" w:hAnsi="Arial" w:cs="Arial"/>
                <w:color w:val="404040"/>
                <w:sz w:val="20"/>
                <w:szCs w:val="20"/>
                <w:shd w:val="clear" w:color="auto" w:fill="FFFFFF"/>
                <w:lang w:val="en-GB"/>
              </w:rPr>
              <w:t xml:space="preserve">Rating Scale: </w:t>
            </w:r>
          </w:p>
          <w:p w14:paraId="01E84781" w14:textId="77777777" w:rsidR="00C16C2A" w:rsidRPr="00DB71B9" w:rsidRDefault="00000000">
            <w:pPr>
              <w:rPr>
                <w:rFonts w:ascii="Arial" w:hAnsi="Arial" w:cs="Arial"/>
                <w:sz w:val="20"/>
                <w:szCs w:val="20"/>
                <w:lang w:val="en-GB" w:eastAsia="x-none"/>
              </w:rPr>
            </w:pPr>
            <w:r w:rsidRPr="00DB71B9">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470BC481" w14:textId="3DA03D5E" w:rsidR="00C16C2A" w:rsidRPr="00DB71B9" w:rsidRDefault="00D656F2" w:rsidP="00D656F2">
            <w:pPr>
              <w:ind w:left="360"/>
              <w:jc w:val="center"/>
              <w:rPr>
                <w:rFonts w:ascii="Arial" w:hAnsi="Arial" w:cs="Arial"/>
                <w:b/>
                <w:bCs/>
                <w:sz w:val="20"/>
                <w:szCs w:val="20"/>
                <w:lang w:val="en-GB"/>
              </w:rPr>
            </w:pPr>
            <w:r w:rsidRPr="00DB71B9">
              <w:rPr>
                <w:rFonts w:ascii="Arial" w:hAnsi="Arial" w:cs="Arial"/>
                <w:b/>
                <w:bCs/>
                <w:sz w:val="20"/>
                <w:szCs w:val="20"/>
                <w:lang w:val="en-GB"/>
              </w:rPr>
              <w:t>5</w:t>
            </w:r>
          </w:p>
        </w:tc>
        <w:tc>
          <w:tcPr>
            <w:tcW w:w="1667" w:type="pct"/>
          </w:tcPr>
          <w:p w14:paraId="297E5BE3" w14:textId="77777777" w:rsidR="00C16C2A" w:rsidRPr="00DB71B9" w:rsidRDefault="00C16C2A">
            <w:pPr>
              <w:outlineLvl w:val="1"/>
              <w:rPr>
                <w:rFonts w:ascii="Arial" w:eastAsia="MS Mincho" w:hAnsi="Arial" w:cs="Arial"/>
                <w:bCs/>
                <w:sz w:val="20"/>
                <w:szCs w:val="20"/>
                <w:lang w:val="en-GB"/>
              </w:rPr>
            </w:pPr>
          </w:p>
        </w:tc>
      </w:tr>
      <w:tr w:rsidR="00C16C2A" w:rsidRPr="00DB71B9" w14:paraId="61B4A0F4" w14:textId="77777777">
        <w:trPr>
          <w:trHeight w:val="20"/>
          <w:jc w:val="center"/>
        </w:trPr>
        <w:tc>
          <w:tcPr>
            <w:tcW w:w="1666" w:type="pct"/>
            <w:noWrap/>
          </w:tcPr>
          <w:p w14:paraId="31A5C473" w14:textId="77777777" w:rsidR="00C16C2A" w:rsidRPr="00DB71B9" w:rsidRDefault="00000000">
            <w:pPr>
              <w:outlineLvl w:val="1"/>
              <w:rPr>
                <w:rFonts w:ascii="Arial" w:eastAsia="MS Mincho" w:hAnsi="Arial" w:cs="Arial"/>
                <w:b/>
                <w:bCs/>
                <w:sz w:val="20"/>
                <w:szCs w:val="20"/>
                <w:lang w:val="en-GB" w:eastAsia="x-none"/>
              </w:rPr>
            </w:pPr>
            <w:r w:rsidRPr="00DB71B9">
              <w:rPr>
                <w:rFonts w:ascii="Arial" w:eastAsia="MS Mincho" w:hAnsi="Arial" w:cs="Arial"/>
                <w:b/>
                <w:bCs/>
                <w:sz w:val="20"/>
                <w:szCs w:val="20"/>
                <w:lang w:val="en-GB" w:eastAsia="x-none"/>
              </w:rPr>
              <w:t>7. Is the literature review recent?</w:t>
            </w:r>
          </w:p>
          <w:p w14:paraId="3F6E432C" w14:textId="77777777" w:rsidR="00C16C2A" w:rsidRPr="00DB71B9" w:rsidRDefault="00000000">
            <w:pPr>
              <w:rPr>
                <w:rFonts w:ascii="Arial" w:hAnsi="Arial" w:cs="Arial"/>
                <w:color w:val="404040"/>
                <w:sz w:val="20"/>
                <w:szCs w:val="20"/>
                <w:shd w:val="clear" w:color="auto" w:fill="FFFFFF"/>
                <w:lang w:val="en-GB"/>
              </w:rPr>
            </w:pPr>
            <w:r w:rsidRPr="00DB71B9">
              <w:rPr>
                <w:rFonts w:ascii="Arial" w:hAnsi="Arial" w:cs="Arial"/>
                <w:color w:val="404040"/>
                <w:sz w:val="20"/>
                <w:szCs w:val="20"/>
                <w:shd w:val="clear" w:color="auto" w:fill="FFFFFF"/>
                <w:lang w:val="en-GB"/>
              </w:rPr>
              <w:t xml:space="preserve">Rating Scale: </w:t>
            </w:r>
          </w:p>
          <w:p w14:paraId="0413CF32" w14:textId="77777777" w:rsidR="00C16C2A" w:rsidRPr="00DB71B9" w:rsidRDefault="00000000">
            <w:pPr>
              <w:outlineLvl w:val="1"/>
              <w:rPr>
                <w:rFonts w:ascii="Arial" w:eastAsia="MS Mincho" w:hAnsi="Arial" w:cs="Arial"/>
                <w:b/>
                <w:bCs/>
                <w:sz w:val="20"/>
                <w:szCs w:val="20"/>
                <w:lang w:val="en-GB" w:eastAsia="x-none"/>
              </w:rPr>
            </w:pPr>
            <w:r w:rsidRPr="00DB71B9">
              <w:rPr>
                <w:rFonts w:ascii="Arial" w:eastAsia="MS Mincho" w:hAnsi="Arial" w:cs="Arial"/>
                <w:b/>
                <w:bCs/>
                <w:color w:val="404040"/>
                <w:sz w:val="20"/>
                <w:szCs w:val="20"/>
                <w:shd w:val="clear" w:color="auto" w:fill="FFFFFF"/>
                <w:lang w:val="en-GB" w:eastAsia="x-none"/>
              </w:rPr>
              <w:t>5 = Excellent 4 = Good 3 = Satisfactory 2 = Needs Improvement 1 = Poor N/A = Not Applicable</w:t>
            </w:r>
          </w:p>
        </w:tc>
        <w:tc>
          <w:tcPr>
            <w:tcW w:w="1667" w:type="pct"/>
          </w:tcPr>
          <w:p w14:paraId="07006D56" w14:textId="475F0B6D" w:rsidR="00C16C2A" w:rsidRPr="00DB71B9" w:rsidRDefault="00D656F2" w:rsidP="00D656F2">
            <w:pPr>
              <w:ind w:left="360"/>
              <w:jc w:val="center"/>
              <w:rPr>
                <w:rFonts w:ascii="Arial" w:hAnsi="Arial" w:cs="Arial"/>
                <w:b/>
                <w:bCs/>
                <w:sz w:val="20"/>
                <w:szCs w:val="20"/>
                <w:lang w:val="en-GB"/>
              </w:rPr>
            </w:pPr>
            <w:r w:rsidRPr="00DB71B9">
              <w:rPr>
                <w:rFonts w:ascii="Arial" w:hAnsi="Arial" w:cs="Arial"/>
                <w:b/>
                <w:bCs/>
                <w:sz w:val="20"/>
                <w:szCs w:val="20"/>
                <w:lang w:val="en-GB"/>
              </w:rPr>
              <w:t>5</w:t>
            </w:r>
          </w:p>
        </w:tc>
        <w:tc>
          <w:tcPr>
            <w:tcW w:w="1667" w:type="pct"/>
          </w:tcPr>
          <w:p w14:paraId="366F2A40" w14:textId="77777777" w:rsidR="00C16C2A" w:rsidRPr="00DB71B9" w:rsidRDefault="00C16C2A">
            <w:pPr>
              <w:outlineLvl w:val="1"/>
              <w:rPr>
                <w:rFonts w:ascii="Arial" w:eastAsia="MS Mincho" w:hAnsi="Arial" w:cs="Arial"/>
                <w:bCs/>
                <w:sz w:val="20"/>
                <w:szCs w:val="20"/>
                <w:lang w:val="en-GB"/>
              </w:rPr>
            </w:pPr>
          </w:p>
        </w:tc>
      </w:tr>
      <w:tr w:rsidR="00C16C2A" w:rsidRPr="00DB71B9" w14:paraId="0D537010" w14:textId="77777777">
        <w:trPr>
          <w:trHeight w:val="20"/>
          <w:jc w:val="center"/>
        </w:trPr>
        <w:tc>
          <w:tcPr>
            <w:tcW w:w="1666" w:type="pct"/>
            <w:noWrap/>
          </w:tcPr>
          <w:p w14:paraId="698FAA52" w14:textId="77777777" w:rsidR="00C16C2A" w:rsidRPr="00DB71B9" w:rsidRDefault="00000000">
            <w:pPr>
              <w:outlineLvl w:val="1"/>
              <w:rPr>
                <w:rFonts w:ascii="Arial" w:eastAsia="MS Mincho" w:hAnsi="Arial" w:cs="Arial"/>
                <w:b/>
                <w:bCs/>
                <w:sz w:val="20"/>
                <w:szCs w:val="20"/>
                <w:lang w:val="en-GB" w:eastAsia="x-none"/>
              </w:rPr>
            </w:pPr>
            <w:r w:rsidRPr="00DB71B9">
              <w:rPr>
                <w:rFonts w:ascii="Arial" w:eastAsia="MS Mincho" w:hAnsi="Arial" w:cs="Arial"/>
                <w:b/>
                <w:bCs/>
                <w:sz w:val="20"/>
                <w:szCs w:val="20"/>
                <w:lang w:val="en-GB" w:eastAsia="x-none"/>
              </w:rPr>
              <w:t xml:space="preserve">8. Is the literature search methodology </w:t>
            </w:r>
            <w:r w:rsidRPr="00DB71B9">
              <w:rPr>
                <w:rFonts w:ascii="Arial" w:eastAsia="MS Mincho" w:hAnsi="Arial" w:cs="Arial"/>
                <w:b/>
                <w:bCs/>
                <w:sz w:val="20"/>
                <w:szCs w:val="20"/>
                <w:lang w:val="en-GB" w:eastAsia="x-none"/>
              </w:rPr>
              <w:lastRenderedPageBreak/>
              <w:t xml:space="preserve">explained properly? </w:t>
            </w:r>
          </w:p>
          <w:p w14:paraId="47860B64" w14:textId="77777777" w:rsidR="00C16C2A" w:rsidRPr="00DB71B9" w:rsidRDefault="00000000">
            <w:pPr>
              <w:rPr>
                <w:rFonts w:ascii="Arial" w:hAnsi="Arial" w:cs="Arial"/>
                <w:color w:val="404040"/>
                <w:sz w:val="20"/>
                <w:szCs w:val="20"/>
                <w:shd w:val="clear" w:color="auto" w:fill="FFFFFF"/>
                <w:lang w:val="en-GB"/>
              </w:rPr>
            </w:pPr>
            <w:r w:rsidRPr="00DB71B9">
              <w:rPr>
                <w:rFonts w:ascii="Arial" w:hAnsi="Arial" w:cs="Arial"/>
                <w:color w:val="404040"/>
                <w:sz w:val="20"/>
                <w:szCs w:val="20"/>
                <w:shd w:val="clear" w:color="auto" w:fill="FFFFFF"/>
                <w:lang w:val="en-GB"/>
              </w:rPr>
              <w:t xml:space="preserve">Rating Scale: </w:t>
            </w:r>
          </w:p>
          <w:p w14:paraId="7C6FE1FA" w14:textId="77777777" w:rsidR="00C16C2A" w:rsidRPr="00DB71B9" w:rsidRDefault="00000000">
            <w:pPr>
              <w:rPr>
                <w:rFonts w:ascii="Arial" w:hAnsi="Arial" w:cs="Arial"/>
                <w:sz w:val="20"/>
                <w:szCs w:val="20"/>
                <w:lang w:val="en-GB"/>
              </w:rPr>
            </w:pPr>
            <w:r w:rsidRPr="00DB71B9">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6B3D2E2D" w14:textId="24462AFE" w:rsidR="00C16C2A" w:rsidRPr="00DB71B9" w:rsidRDefault="00D656F2" w:rsidP="00D656F2">
            <w:pPr>
              <w:ind w:left="360"/>
              <w:jc w:val="center"/>
              <w:rPr>
                <w:rFonts w:ascii="Arial" w:hAnsi="Arial" w:cs="Arial"/>
                <w:b/>
                <w:bCs/>
                <w:sz w:val="20"/>
                <w:szCs w:val="20"/>
                <w:lang w:val="en-GB"/>
              </w:rPr>
            </w:pPr>
            <w:r w:rsidRPr="00DB71B9">
              <w:rPr>
                <w:rFonts w:ascii="Arial" w:hAnsi="Arial" w:cs="Arial"/>
                <w:b/>
                <w:bCs/>
                <w:sz w:val="20"/>
                <w:szCs w:val="20"/>
                <w:lang w:val="en-GB"/>
              </w:rPr>
              <w:lastRenderedPageBreak/>
              <w:t>5</w:t>
            </w:r>
          </w:p>
        </w:tc>
        <w:tc>
          <w:tcPr>
            <w:tcW w:w="1667" w:type="pct"/>
          </w:tcPr>
          <w:p w14:paraId="25216604" w14:textId="77777777" w:rsidR="00C16C2A" w:rsidRPr="00DB71B9" w:rsidRDefault="00C16C2A">
            <w:pPr>
              <w:outlineLvl w:val="1"/>
              <w:rPr>
                <w:rFonts w:ascii="Arial" w:eastAsia="MS Mincho" w:hAnsi="Arial" w:cs="Arial"/>
                <w:bCs/>
                <w:sz w:val="20"/>
                <w:szCs w:val="20"/>
                <w:lang w:val="en-GB"/>
              </w:rPr>
            </w:pPr>
          </w:p>
        </w:tc>
      </w:tr>
      <w:tr w:rsidR="00C16C2A" w:rsidRPr="00DB71B9" w14:paraId="2D5CD4FE" w14:textId="77777777">
        <w:trPr>
          <w:trHeight w:val="20"/>
          <w:jc w:val="center"/>
        </w:trPr>
        <w:tc>
          <w:tcPr>
            <w:tcW w:w="1666" w:type="pct"/>
            <w:noWrap/>
          </w:tcPr>
          <w:p w14:paraId="54FEC9A9" w14:textId="77777777" w:rsidR="00C16C2A" w:rsidRPr="00DB71B9" w:rsidRDefault="00000000">
            <w:pPr>
              <w:outlineLvl w:val="1"/>
              <w:rPr>
                <w:rFonts w:ascii="Arial" w:eastAsia="MS Mincho" w:hAnsi="Arial" w:cs="Arial"/>
                <w:b/>
                <w:bCs/>
                <w:sz w:val="20"/>
                <w:szCs w:val="20"/>
                <w:lang w:val="en-GB" w:eastAsia="x-none"/>
              </w:rPr>
            </w:pPr>
            <w:r w:rsidRPr="00DB71B9">
              <w:rPr>
                <w:rFonts w:ascii="Arial" w:eastAsia="MS Mincho" w:hAnsi="Arial" w:cs="Arial"/>
                <w:b/>
                <w:bCs/>
                <w:sz w:val="20"/>
                <w:szCs w:val="20"/>
                <w:lang w:val="en-GB" w:eastAsia="x-none"/>
              </w:rPr>
              <w:t>9. Is the Critical analysis of literature done?</w:t>
            </w:r>
          </w:p>
          <w:p w14:paraId="4D8B4CE8" w14:textId="77777777" w:rsidR="00C16C2A" w:rsidRPr="00DB71B9" w:rsidRDefault="00000000">
            <w:pPr>
              <w:rPr>
                <w:rFonts w:ascii="Arial" w:hAnsi="Arial" w:cs="Arial"/>
                <w:color w:val="404040"/>
                <w:sz w:val="20"/>
                <w:szCs w:val="20"/>
                <w:shd w:val="clear" w:color="auto" w:fill="FFFFFF"/>
                <w:lang w:val="en-GB"/>
              </w:rPr>
            </w:pPr>
            <w:r w:rsidRPr="00DB71B9">
              <w:rPr>
                <w:rFonts w:ascii="Arial" w:hAnsi="Arial" w:cs="Arial"/>
                <w:color w:val="404040"/>
                <w:sz w:val="20"/>
                <w:szCs w:val="20"/>
                <w:shd w:val="clear" w:color="auto" w:fill="FFFFFF"/>
                <w:lang w:val="en-GB"/>
              </w:rPr>
              <w:t xml:space="preserve">Rating Scale: </w:t>
            </w:r>
          </w:p>
          <w:p w14:paraId="74124B6D" w14:textId="77777777" w:rsidR="00C16C2A" w:rsidRPr="00DB71B9" w:rsidRDefault="00000000">
            <w:pPr>
              <w:rPr>
                <w:rFonts w:ascii="Arial" w:hAnsi="Arial" w:cs="Arial"/>
                <w:sz w:val="20"/>
                <w:szCs w:val="20"/>
                <w:lang w:val="en-GB" w:eastAsia="x-none"/>
              </w:rPr>
            </w:pPr>
            <w:r w:rsidRPr="00DB71B9">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7CE48B0E" w14:textId="32EC164F" w:rsidR="00C16C2A" w:rsidRPr="00DB71B9" w:rsidRDefault="00D656F2" w:rsidP="00D656F2">
            <w:pPr>
              <w:ind w:left="360"/>
              <w:jc w:val="center"/>
              <w:rPr>
                <w:rFonts w:ascii="Arial" w:hAnsi="Arial" w:cs="Arial"/>
                <w:b/>
                <w:bCs/>
                <w:sz w:val="20"/>
                <w:szCs w:val="20"/>
                <w:lang w:val="en-GB"/>
              </w:rPr>
            </w:pPr>
            <w:r w:rsidRPr="00DB71B9">
              <w:rPr>
                <w:rFonts w:ascii="Arial" w:hAnsi="Arial" w:cs="Arial"/>
                <w:b/>
                <w:bCs/>
                <w:sz w:val="20"/>
                <w:szCs w:val="20"/>
                <w:lang w:val="en-GB"/>
              </w:rPr>
              <w:t>5</w:t>
            </w:r>
          </w:p>
        </w:tc>
        <w:tc>
          <w:tcPr>
            <w:tcW w:w="1667" w:type="pct"/>
          </w:tcPr>
          <w:p w14:paraId="66B79F08" w14:textId="77777777" w:rsidR="00C16C2A" w:rsidRPr="00DB71B9" w:rsidRDefault="00C16C2A">
            <w:pPr>
              <w:outlineLvl w:val="1"/>
              <w:rPr>
                <w:rFonts w:ascii="Arial" w:eastAsia="MS Mincho" w:hAnsi="Arial" w:cs="Arial"/>
                <w:bCs/>
                <w:sz w:val="20"/>
                <w:szCs w:val="20"/>
                <w:lang w:val="en-GB"/>
              </w:rPr>
            </w:pPr>
          </w:p>
        </w:tc>
      </w:tr>
      <w:tr w:rsidR="00C16C2A" w:rsidRPr="00DB71B9" w14:paraId="337271B1" w14:textId="77777777">
        <w:trPr>
          <w:trHeight w:val="20"/>
          <w:jc w:val="center"/>
        </w:trPr>
        <w:tc>
          <w:tcPr>
            <w:tcW w:w="1666" w:type="pct"/>
            <w:noWrap/>
          </w:tcPr>
          <w:p w14:paraId="5D63DB01" w14:textId="77777777" w:rsidR="00C16C2A" w:rsidRPr="00DB71B9" w:rsidRDefault="00000000">
            <w:pPr>
              <w:rPr>
                <w:rFonts w:ascii="Arial" w:hAnsi="Arial" w:cs="Arial"/>
                <w:b/>
                <w:sz w:val="20"/>
                <w:szCs w:val="20"/>
                <w:lang w:val="en-GB"/>
              </w:rPr>
            </w:pPr>
            <w:r w:rsidRPr="00DB71B9">
              <w:rPr>
                <w:rFonts w:ascii="Arial" w:hAnsi="Arial" w:cs="Arial"/>
                <w:b/>
                <w:sz w:val="20"/>
                <w:szCs w:val="20"/>
                <w:lang w:val="en-GB"/>
              </w:rPr>
              <w:t xml:space="preserve">10. Is </w:t>
            </w:r>
            <w:r w:rsidRPr="00DB71B9">
              <w:rPr>
                <w:rFonts w:ascii="Arial" w:hAnsi="Arial" w:cs="Arial"/>
                <w:sz w:val="20"/>
                <w:szCs w:val="20"/>
                <w:lang w:val="en-GB"/>
              </w:rPr>
              <w:t xml:space="preserve">Identification of research gaps/future directions done </w:t>
            </w:r>
            <w:r w:rsidRPr="00DB71B9">
              <w:rPr>
                <w:rFonts w:ascii="Arial" w:hAnsi="Arial" w:cs="Arial"/>
                <w:b/>
                <w:sz w:val="20"/>
                <w:szCs w:val="20"/>
                <w:lang w:val="en-GB"/>
              </w:rPr>
              <w:t>?</w:t>
            </w:r>
          </w:p>
          <w:p w14:paraId="5AD5A12F" w14:textId="77777777" w:rsidR="00C16C2A" w:rsidRPr="00DB71B9" w:rsidRDefault="00000000">
            <w:pPr>
              <w:rPr>
                <w:rFonts w:ascii="Arial" w:hAnsi="Arial" w:cs="Arial"/>
                <w:color w:val="404040"/>
                <w:sz w:val="20"/>
                <w:szCs w:val="20"/>
                <w:shd w:val="clear" w:color="auto" w:fill="FFFFFF"/>
                <w:lang w:val="en-GB"/>
              </w:rPr>
            </w:pPr>
            <w:r w:rsidRPr="00DB71B9">
              <w:rPr>
                <w:rFonts w:ascii="Arial" w:hAnsi="Arial" w:cs="Arial"/>
                <w:color w:val="404040"/>
                <w:sz w:val="20"/>
                <w:szCs w:val="20"/>
                <w:shd w:val="clear" w:color="auto" w:fill="FFFFFF"/>
                <w:lang w:val="en-GB"/>
              </w:rPr>
              <w:t xml:space="preserve">Rating Scale: </w:t>
            </w:r>
          </w:p>
          <w:p w14:paraId="50957086" w14:textId="77777777" w:rsidR="00C16C2A" w:rsidRPr="00DB71B9" w:rsidRDefault="00000000">
            <w:pPr>
              <w:rPr>
                <w:rFonts w:ascii="Arial" w:hAnsi="Arial" w:cs="Arial"/>
                <w:color w:val="404040"/>
                <w:sz w:val="20"/>
                <w:szCs w:val="20"/>
                <w:shd w:val="clear" w:color="auto" w:fill="FFFFFF"/>
                <w:lang w:val="en-GB"/>
              </w:rPr>
            </w:pPr>
            <w:r w:rsidRPr="00DB71B9">
              <w:rPr>
                <w:rFonts w:ascii="Arial" w:hAnsi="Arial" w:cs="Arial"/>
                <w:color w:val="404040"/>
                <w:sz w:val="20"/>
                <w:szCs w:val="20"/>
                <w:shd w:val="clear" w:color="auto" w:fill="FFFFFF"/>
                <w:lang w:val="en-GB"/>
              </w:rPr>
              <w:t>5 = Excellent 4 = Good 3 = Satisfactory 2 = Needs Improvement 1 = Poor N/A = Not Applicable</w:t>
            </w:r>
          </w:p>
          <w:p w14:paraId="100AA677" w14:textId="77777777" w:rsidR="00C16C2A" w:rsidRPr="00DB71B9" w:rsidRDefault="00C16C2A">
            <w:pPr>
              <w:rPr>
                <w:rFonts w:ascii="Arial" w:hAnsi="Arial" w:cs="Arial"/>
                <w:sz w:val="20"/>
                <w:szCs w:val="20"/>
                <w:lang w:val="en-GB"/>
              </w:rPr>
            </w:pPr>
          </w:p>
        </w:tc>
        <w:tc>
          <w:tcPr>
            <w:tcW w:w="1667" w:type="pct"/>
          </w:tcPr>
          <w:p w14:paraId="03A0D849" w14:textId="2620ABD8" w:rsidR="00C16C2A" w:rsidRPr="00DB71B9" w:rsidRDefault="00D656F2" w:rsidP="00D656F2">
            <w:pPr>
              <w:contextualSpacing/>
              <w:jc w:val="center"/>
              <w:rPr>
                <w:rFonts w:ascii="Arial" w:hAnsi="Arial" w:cs="Arial"/>
                <w:b/>
                <w:sz w:val="20"/>
                <w:szCs w:val="20"/>
                <w:lang w:val="en-GB"/>
              </w:rPr>
            </w:pPr>
            <w:r w:rsidRPr="00DB71B9">
              <w:rPr>
                <w:rFonts w:ascii="Arial" w:hAnsi="Arial" w:cs="Arial"/>
                <w:b/>
                <w:sz w:val="20"/>
                <w:szCs w:val="20"/>
                <w:lang w:val="en-GB"/>
              </w:rPr>
              <w:t>5</w:t>
            </w:r>
          </w:p>
        </w:tc>
        <w:tc>
          <w:tcPr>
            <w:tcW w:w="1667" w:type="pct"/>
          </w:tcPr>
          <w:p w14:paraId="4C960CB6" w14:textId="77777777" w:rsidR="00C16C2A" w:rsidRPr="00DB71B9" w:rsidRDefault="00C16C2A">
            <w:pPr>
              <w:outlineLvl w:val="1"/>
              <w:rPr>
                <w:rFonts w:ascii="Arial" w:eastAsia="MS Mincho" w:hAnsi="Arial" w:cs="Arial"/>
                <w:bCs/>
                <w:sz w:val="20"/>
                <w:szCs w:val="20"/>
                <w:lang w:val="en-GB"/>
              </w:rPr>
            </w:pPr>
          </w:p>
        </w:tc>
      </w:tr>
      <w:tr w:rsidR="00C16C2A" w:rsidRPr="00DB71B9" w14:paraId="7C9F9A28" w14:textId="77777777">
        <w:trPr>
          <w:trHeight w:val="20"/>
          <w:jc w:val="center"/>
        </w:trPr>
        <w:tc>
          <w:tcPr>
            <w:tcW w:w="1666" w:type="pct"/>
            <w:noWrap/>
          </w:tcPr>
          <w:p w14:paraId="48806965" w14:textId="77777777" w:rsidR="00C16C2A" w:rsidRPr="00DB71B9" w:rsidRDefault="00000000">
            <w:pPr>
              <w:rPr>
                <w:rFonts w:ascii="Arial" w:hAnsi="Arial" w:cs="Arial"/>
                <w:b/>
                <w:sz w:val="20"/>
                <w:szCs w:val="20"/>
                <w:lang w:val="en-GB"/>
              </w:rPr>
            </w:pPr>
            <w:r w:rsidRPr="00DB71B9">
              <w:rPr>
                <w:rFonts w:ascii="Arial" w:hAnsi="Arial" w:cs="Arial"/>
                <w:b/>
                <w:sz w:val="20"/>
                <w:szCs w:val="20"/>
                <w:lang w:val="en-GB"/>
              </w:rPr>
              <w:t>11. Are the conclusions logically arrived?</w:t>
            </w:r>
          </w:p>
          <w:p w14:paraId="01581638" w14:textId="77777777" w:rsidR="00C16C2A" w:rsidRPr="00DB71B9" w:rsidRDefault="00000000">
            <w:pPr>
              <w:rPr>
                <w:rFonts w:ascii="Arial" w:hAnsi="Arial" w:cs="Arial"/>
                <w:color w:val="404040"/>
                <w:sz w:val="20"/>
                <w:szCs w:val="20"/>
                <w:shd w:val="clear" w:color="auto" w:fill="FFFFFF"/>
                <w:lang w:val="en-GB"/>
              </w:rPr>
            </w:pPr>
            <w:r w:rsidRPr="00DB71B9">
              <w:rPr>
                <w:rFonts w:ascii="Arial" w:hAnsi="Arial" w:cs="Arial"/>
                <w:color w:val="404040"/>
                <w:sz w:val="20"/>
                <w:szCs w:val="20"/>
                <w:shd w:val="clear" w:color="auto" w:fill="FFFFFF"/>
                <w:lang w:val="en-GB"/>
              </w:rPr>
              <w:t xml:space="preserve">Rating Scale: </w:t>
            </w:r>
          </w:p>
          <w:p w14:paraId="2B59239C" w14:textId="77777777" w:rsidR="00C16C2A" w:rsidRPr="00DB71B9" w:rsidRDefault="00000000">
            <w:pPr>
              <w:rPr>
                <w:rFonts w:ascii="Arial" w:hAnsi="Arial" w:cs="Arial"/>
                <w:sz w:val="20"/>
                <w:szCs w:val="20"/>
                <w:lang w:val="en-GB"/>
              </w:rPr>
            </w:pPr>
            <w:r w:rsidRPr="00DB71B9">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15B7D32B" w14:textId="4E6D3A76" w:rsidR="00C16C2A" w:rsidRPr="00DB71B9" w:rsidRDefault="00D656F2" w:rsidP="00D656F2">
            <w:pPr>
              <w:contextualSpacing/>
              <w:jc w:val="center"/>
              <w:rPr>
                <w:rFonts w:ascii="Arial" w:hAnsi="Arial" w:cs="Arial"/>
                <w:b/>
                <w:sz w:val="20"/>
                <w:szCs w:val="20"/>
                <w:lang w:val="en-GB"/>
              </w:rPr>
            </w:pPr>
            <w:r w:rsidRPr="00DB71B9">
              <w:rPr>
                <w:rFonts w:ascii="Arial" w:hAnsi="Arial" w:cs="Arial"/>
                <w:b/>
                <w:sz w:val="20"/>
                <w:szCs w:val="20"/>
                <w:lang w:val="en-GB"/>
              </w:rPr>
              <w:t>5</w:t>
            </w:r>
          </w:p>
        </w:tc>
        <w:tc>
          <w:tcPr>
            <w:tcW w:w="1667" w:type="pct"/>
          </w:tcPr>
          <w:p w14:paraId="482CE024" w14:textId="77777777" w:rsidR="00C16C2A" w:rsidRPr="00DB71B9" w:rsidRDefault="00C16C2A">
            <w:pPr>
              <w:outlineLvl w:val="1"/>
              <w:rPr>
                <w:rFonts w:ascii="Arial" w:eastAsia="MS Mincho" w:hAnsi="Arial" w:cs="Arial"/>
                <w:bCs/>
                <w:sz w:val="20"/>
                <w:szCs w:val="20"/>
                <w:lang w:val="en-GB"/>
              </w:rPr>
            </w:pPr>
          </w:p>
        </w:tc>
      </w:tr>
      <w:tr w:rsidR="00C16C2A" w:rsidRPr="00DB71B9" w14:paraId="30C6B1EF" w14:textId="77777777">
        <w:trPr>
          <w:trHeight w:val="20"/>
          <w:jc w:val="center"/>
        </w:trPr>
        <w:tc>
          <w:tcPr>
            <w:tcW w:w="1666" w:type="pct"/>
            <w:noWrap/>
          </w:tcPr>
          <w:p w14:paraId="11E9E739" w14:textId="77777777" w:rsidR="00C16C2A" w:rsidRPr="00DB71B9" w:rsidRDefault="00000000">
            <w:pPr>
              <w:rPr>
                <w:rFonts w:ascii="Arial" w:hAnsi="Arial" w:cs="Arial"/>
                <w:b/>
                <w:sz w:val="20"/>
                <w:szCs w:val="20"/>
                <w:lang w:val="en-GB"/>
              </w:rPr>
            </w:pPr>
            <w:r w:rsidRPr="00DB71B9">
              <w:rPr>
                <w:rFonts w:ascii="Arial" w:hAnsi="Arial" w:cs="Arial"/>
                <w:b/>
                <w:sz w:val="20"/>
                <w:szCs w:val="20"/>
                <w:lang w:val="en-GB"/>
              </w:rPr>
              <w:t>12. Are the limitations of the paper discussed?</w:t>
            </w:r>
          </w:p>
          <w:p w14:paraId="55581E64" w14:textId="77777777" w:rsidR="00C16C2A" w:rsidRPr="00DB71B9" w:rsidRDefault="00000000">
            <w:pPr>
              <w:rPr>
                <w:rFonts w:ascii="Arial" w:hAnsi="Arial" w:cs="Arial"/>
                <w:color w:val="404040"/>
                <w:sz w:val="20"/>
                <w:szCs w:val="20"/>
                <w:shd w:val="clear" w:color="auto" w:fill="FFFFFF"/>
                <w:lang w:val="en-GB"/>
              </w:rPr>
            </w:pPr>
            <w:r w:rsidRPr="00DB71B9">
              <w:rPr>
                <w:rFonts w:ascii="Arial" w:hAnsi="Arial" w:cs="Arial"/>
                <w:color w:val="404040"/>
                <w:sz w:val="20"/>
                <w:szCs w:val="20"/>
                <w:shd w:val="clear" w:color="auto" w:fill="FFFFFF"/>
                <w:lang w:val="en-GB"/>
              </w:rPr>
              <w:t xml:space="preserve">Rating Scale: </w:t>
            </w:r>
          </w:p>
          <w:p w14:paraId="3092D45F" w14:textId="77777777" w:rsidR="00C16C2A" w:rsidRPr="00DB71B9" w:rsidRDefault="00000000">
            <w:pPr>
              <w:rPr>
                <w:rFonts w:ascii="Arial" w:hAnsi="Arial" w:cs="Arial"/>
                <w:sz w:val="20"/>
                <w:szCs w:val="20"/>
                <w:lang w:val="en-GB"/>
              </w:rPr>
            </w:pPr>
            <w:r w:rsidRPr="00DB71B9">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0BEA0586" w14:textId="4F689529" w:rsidR="00C16C2A" w:rsidRPr="00DB71B9" w:rsidRDefault="00D656F2" w:rsidP="00D656F2">
            <w:pPr>
              <w:contextualSpacing/>
              <w:jc w:val="center"/>
              <w:rPr>
                <w:rFonts w:ascii="Arial" w:hAnsi="Arial" w:cs="Arial"/>
                <w:b/>
                <w:sz w:val="20"/>
                <w:szCs w:val="20"/>
                <w:lang w:val="en-GB"/>
              </w:rPr>
            </w:pPr>
            <w:r w:rsidRPr="00DB71B9">
              <w:rPr>
                <w:rFonts w:ascii="Arial" w:hAnsi="Arial" w:cs="Arial"/>
                <w:b/>
                <w:sz w:val="20"/>
                <w:szCs w:val="20"/>
                <w:lang w:val="en-GB"/>
              </w:rPr>
              <w:t>5</w:t>
            </w:r>
          </w:p>
        </w:tc>
        <w:tc>
          <w:tcPr>
            <w:tcW w:w="1667" w:type="pct"/>
          </w:tcPr>
          <w:p w14:paraId="2BE2A452" w14:textId="77777777" w:rsidR="00C16C2A" w:rsidRPr="00DB71B9" w:rsidRDefault="00C16C2A">
            <w:pPr>
              <w:outlineLvl w:val="1"/>
              <w:rPr>
                <w:rFonts w:ascii="Arial" w:eastAsia="MS Mincho" w:hAnsi="Arial" w:cs="Arial"/>
                <w:bCs/>
                <w:sz w:val="20"/>
                <w:szCs w:val="20"/>
                <w:lang w:val="en-GB"/>
              </w:rPr>
            </w:pPr>
          </w:p>
        </w:tc>
      </w:tr>
      <w:tr w:rsidR="00C16C2A" w:rsidRPr="00DB71B9" w14:paraId="6C070058" w14:textId="77777777">
        <w:trPr>
          <w:trHeight w:val="20"/>
          <w:jc w:val="center"/>
        </w:trPr>
        <w:tc>
          <w:tcPr>
            <w:tcW w:w="1666" w:type="pct"/>
            <w:noWrap/>
          </w:tcPr>
          <w:p w14:paraId="51A4F6FD" w14:textId="77777777" w:rsidR="00C16C2A" w:rsidRPr="00DB71B9" w:rsidRDefault="00000000">
            <w:pPr>
              <w:rPr>
                <w:rFonts w:ascii="Arial" w:hAnsi="Arial" w:cs="Arial"/>
                <w:b/>
                <w:sz w:val="20"/>
                <w:szCs w:val="20"/>
                <w:lang w:val="en-GB"/>
              </w:rPr>
            </w:pPr>
            <w:r w:rsidRPr="00DB71B9">
              <w:rPr>
                <w:rFonts w:ascii="Arial" w:hAnsi="Arial" w:cs="Arial"/>
                <w:b/>
                <w:sz w:val="20"/>
                <w:szCs w:val="20"/>
                <w:lang w:val="en-GB"/>
              </w:rPr>
              <w:t xml:space="preserve">13. What is the </w:t>
            </w:r>
            <w:r w:rsidRPr="00DB71B9">
              <w:rPr>
                <w:rFonts w:ascii="Arial" w:hAnsi="Arial" w:cs="Arial"/>
                <w:sz w:val="20"/>
                <w:szCs w:val="20"/>
                <w:lang w:val="en-GB"/>
              </w:rPr>
              <w:t>Quality of references (i.e. from peer reviewed authentic sources)</w:t>
            </w:r>
          </w:p>
          <w:p w14:paraId="40A42798" w14:textId="77777777" w:rsidR="00C16C2A" w:rsidRPr="00DB71B9" w:rsidRDefault="00000000">
            <w:pPr>
              <w:rPr>
                <w:rFonts w:ascii="Arial" w:hAnsi="Arial" w:cs="Arial"/>
                <w:color w:val="404040"/>
                <w:sz w:val="20"/>
                <w:szCs w:val="20"/>
                <w:shd w:val="clear" w:color="auto" w:fill="FFFFFF"/>
                <w:lang w:val="en-GB"/>
              </w:rPr>
            </w:pPr>
            <w:r w:rsidRPr="00DB71B9">
              <w:rPr>
                <w:rFonts w:ascii="Arial" w:hAnsi="Arial" w:cs="Arial"/>
                <w:color w:val="404040"/>
                <w:sz w:val="20"/>
                <w:szCs w:val="20"/>
                <w:shd w:val="clear" w:color="auto" w:fill="FFFFFF"/>
                <w:lang w:val="en-GB"/>
              </w:rPr>
              <w:t xml:space="preserve">Rating Scale: </w:t>
            </w:r>
          </w:p>
          <w:p w14:paraId="748FCA55" w14:textId="77777777" w:rsidR="00C16C2A" w:rsidRPr="00DB71B9" w:rsidRDefault="00000000">
            <w:pPr>
              <w:rPr>
                <w:rFonts w:ascii="Arial" w:hAnsi="Arial" w:cs="Arial"/>
                <w:color w:val="404040"/>
                <w:sz w:val="20"/>
                <w:szCs w:val="20"/>
                <w:shd w:val="clear" w:color="auto" w:fill="FFFFFF"/>
                <w:lang w:val="en-GB"/>
              </w:rPr>
            </w:pPr>
            <w:r w:rsidRPr="00DB71B9">
              <w:rPr>
                <w:rFonts w:ascii="Arial" w:hAnsi="Arial" w:cs="Arial"/>
                <w:color w:val="404040"/>
                <w:sz w:val="20"/>
                <w:szCs w:val="20"/>
                <w:shd w:val="clear" w:color="auto" w:fill="FFFFFF"/>
                <w:lang w:val="en-GB"/>
              </w:rPr>
              <w:t xml:space="preserve">5 = Excellent 4 = Good 3 = Satisfactory 2 = Needs Improvement 1 = Poor </w:t>
            </w:r>
          </w:p>
          <w:p w14:paraId="4B521018" w14:textId="77777777" w:rsidR="00C16C2A" w:rsidRPr="00DB71B9" w:rsidRDefault="00000000">
            <w:pPr>
              <w:rPr>
                <w:rFonts w:ascii="Arial" w:hAnsi="Arial" w:cs="Arial"/>
                <w:sz w:val="20"/>
                <w:szCs w:val="20"/>
                <w:lang w:val="en-GB"/>
              </w:rPr>
            </w:pPr>
            <w:r w:rsidRPr="00DB71B9">
              <w:rPr>
                <w:rFonts w:ascii="Arial" w:hAnsi="Arial" w:cs="Arial"/>
                <w:color w:val="404040"/>
                <w:sz w:val="20"/>
                <w:szCs w:val="20"/>
                <w:shd w:val="clear" w:color="auto" w:fill="FFFFFF"/>
                <w:lang w:val="en-GB"/>
              </w:rPr>
              <w:t>N/A = Not Applicable</w:t>
            </w:r>
          </w:p>
        </w:tc>
        <w:tc>
          <w:tcPr>
            <w:tcW w:w="1667" w:type="pct"/>
          </w:tcPr>
          <w:p w14:paraId="2640543E" w14:textId="7A2F2CFE" w:rsidR="00C16C2A" w:rsidRPr="00DB71B9" w:rsidRDefault="00D656F2" w:rsidP="00D656F2">
            <w:pPr>
              <w:contextualSpacing/>
              <w:jc w:val="center"/>
              <w:rPr>
                <w:rFonts w:ascii="Arial" w:hAnsi="Arial" w:cs="Arial"/>
                <w:b/>
                <w:sz w:val="20"/>
                <w:szCs w:val="20"/>
                <w:lang w:val="en-GB"/>
              </w:rPr>
            </w:pPr>
            <w:r w:rsidRPr="00DB71B9">
              <w:rPr>
                <w:rFonts w:ascii="Arial" w:hAnsi="Arial" w:cs="Arial"/>
                <w:b/>
                <w:sz w:val="20"/>
                <w:szCs w:val="20"/>
                <w:lang w:val="en-GB"/>
              </w:rPr>
              <w:t>5</w:t>
            </w:r>
          </w:p>
        </w:tc>
        <w:tc>
          <w:tcPr>
            <w:tcW w:w="1667" w:type="pct"/>
          </w:tcPr>
          <w:p w14:paraId="0CEC9B1B" w14:textId="77777777" w:rsidR="00C16C2A" w:rsidRPr="00DB71B9" w:rsidRDefault="00C16C2A">
            <w:pPr>
              <w:outlineLvl w:val="1"/>
              <w:rPr>
                <w:rFonts w:ascii="Arial" w:eastAsia="MS Mincho" w:hAnsi="Arial" w:cs="Arial"/>
                <w:bCs/>
                <w:sz w:val="20"/>
                <w:szCs w:val="20"/>
                <w:lang w:val="en-GB"/>
              </w:rPr>
            </w:pPr>
          </w:p>
        </w:tc>
      </w:tr>
      <w:tr w:rsidR="00C16C2A" w:rsidRPr="00DB71B9" w14:paraId="30093CB3" w14:textId="77777777">
        <w:trPr>
          <w:trHeight w:val="20"/>
          <w:jc w:val="center"/>
        </w:trPr>
        <w:tc>
          <w:tcPr>
            <w:tcW w:w="1666" w:type="pct"/>
            <w:noWrap/>
          </w:tcPr>
          <w:p w14:paraId="63A5303E" w14:textId="77777777" w:rsidR="00C16C2A" w:rsidRPr="00DB71B9" w:rsidRDefault="00000000">
            <w:pPr>
              <w:rPr>
                <w:rFonts w:ascii="Arial" w:hAnsi="Arial" w:cs="Arial"/>
                <w:b/>
                <w:sz w:val="20"/>
                <w:szCs w:val="20"/>
                <w:lang w:val="en-GB"/>
              </w:rPr>
            </w:pPr>
            <w:r w:rsidRPr="00DB71B9">
              <w:rPr>
                <w:rFonts w:ascii="Arial" w:hAnsi="Arial" w:cs="Arial"/>
                <w:b/>
                <w:sz w:val="20"/>
                <w:szCs w:val="20"/>
                <w:lang w:val="en-GB"/>
              </w:rPr>
              <w:t>14. Is the manuscript written in clear and understandable language?</w:t>
            </w:r>
          </w:p>
          <w:p w14:paraId="5338B987" w14:textId="77777777" w:rsidR="00C16C2A" w:rsidRPr="00DB71B9" w:rsidRDefault="00000000">
            <w:pPr>
              <w:rPr>
                <w:rFonts w:ascii="Arial" w:hAnsi="Arial" w:cs="Arial"/>
                <w:color w:val="404040"/>
                <w:sz w:val="20"/>
                <w:szCs w:val="20"/>
                <w:shd w:val="clear" w:color="auto" w:fill="FFFFFF"/>
                <w:lang w:val="en-GB"/>
              </w:rPr>
            </w:pPr>
            <w:r w:rsidRPr="00DB71B9">
              <w:rPr>
                <w:rFonts w:ascii="Arial" w:hAnsi="Arial" w:cs="Arial"/>
                <w:color w:val="404040"/>
                <w:sz w:val="20"/>
                <w:szCs w:val="20"/>
                <w:shd w:val="clear" w:color="auto" w:fill="FFFFFF"/>
                <w:lang w:val="en-GB"/>
              </w:rPr>
              <w:t xml:space="preserve">Rating Scale: </w:t>
            </w:r>
          </w:p>
          <w:p w14:paraId="42324550" w14:textId="77777777" w:rsidR="00C16C2A" w:rsidRPr="00DB71B9" w:rsidRDefault="00000000">
            <w:pPr>
              <w:rPr>
                <w:rFonts w:ascii="Arial" w:hAnsi="Arial" w:cs="Arial"/>
                <w:color w:val="404040"/>
                <w:sz w:val="20"/>
                <w:szCs w:val="20"/>
                <w:shd w:val="clear" w:color="auto" w:fill="FFFFFF"/>
                <w:lang w:val="en-GB"/>
              </w:rPr>
            </w:pPr>
            <w:r w:rsidRPr="00DB71B9">
              <w:rPr>
                <w:rFonts w:ascii="Arial" w:hAnsi="Arial" w:cs="Arial"/>
                <w:color w:val="404040"/>
                <w:sz w:val="20"/>
                <w:szCs w:val="20"/>
                <w:shd w:val="clear" w:color="auto" w:fill="FFFFFF"/>
                <w:lang w:val="en-GB"/>
              </w:rPr>
              <w:t xml:space="preserve">5 = Excellent 4 = Good 3 = Satisfactory 2 = Needs Improvement 1 = Poor </w:t>
            </w:r>
          </w:p>
          <w:p w14:paraId="1D99DCAA" w14:textId="77777777" w:rsidR="00C16C2A" w:rsidRPr="00DB71B9" w:rsidRDefault="00000000">
            <w:pPr>
              <w:rPr>
                <w:rFonts w:ascii="Arial" w:hAnsi="Arial" w:cs="Arial"/>
                <w:sz w:val="20"/>
                <w:szCs w:val="20"/>
                <w:lang w:val="en-GB"/>
              </w:rPr>
            </w:pPr>
            <w:r w:rsidRPr="00DB71B9">
              <w:rPr>
                <w:rFonts w:ascii="Arial" w:hAnsi="Arial" w:cs="Arial"/>
                <w:color w:val="404040"/>
                <w:sz w:val="20"/>
                <w:szCs w:val="20"/>
                <w:shd w:val="clear" w:color="auto" w:fill="FFFFFF"/>
                <w:lang w:val="en-GB"/>
              </w:rPr>
              <w:t>N/A = Not Applicable</w:t>
            </w:r>
          </w:p>
        </w:tc>
        <w:tc>
          <w:tcPr>
            <w:tcW w:w="1667" w:type="pct"/>
          </w:tcPr>
          <w:p w14:paraId="32B32DFD" w14:textId="7EDE0A13" w:rsidR="00C16C2A" w:rsidRPr="00DB71B9" w:rsidRDefault="00D656F2" w:rsidP="00D656F2">
            <w:pPr>
              <w:contextualSpacing/>
              <w:jc w:val="center"/>
              <w:rPr>
                <w:rFonts w:ascii="Arial" w:hAnsi="Arial" w:cs="Arial"/>
                <w:b/>
                <w:sz w:val="20"/>
                <w:szCs w:val="20"/>
                <w:lang w:val="en-GB"/>
              </w:rPr>
            </w:pPr>
            <w:r w:rsidRPr="00DB71B9">
              <w:rPr>
                <w:rFonts w:ascii="Arial" w:hAnsi="Arial" w:cs="Arial"/>
                <w:b/>
                <w:sz w:val="20"/>
                <w:szCs w:val="20"/>
                <w:lang w:val="en-GB"/>
              </w:rPr>
              <w:t>5</w:t>
            </w:r>
          </w:p>
        </w:tc>
        <w:tc>
          <w:tcPr>
            <w:tcW w:w="1667" w:type="pct"/>
          </w:tcPr>
          <w:p w14:paraId="1EF820A6" w14:textId="77777777" w:rsidR="00C16C2A" w:rsidRPr="00DB71B9" w:rsidRDefault="00C16C2A">
            <w:pPr>
              <w:outlineLvl w:val="1"/>
              <w:rPr>
                <w:rFonts w:ascii="Arial" w:eastAsia="MS Mincho" w:hAnsi="Arial" w:cs="Arial"/>
                <w:bCs/>
                <w:sz w:val="20"/>
                <w:szCs w:val="20"/>
                <w:lang w:val="en-GB"/>
              </w:rPr>
            </w:pPr>
          </w:p>
        </w:tc>
      </w:tr>
    </w:tbl>
    <w:p w14:paraId="253C15E5" w14:textId="77777777" w:rsidR="00C16C2A" w:rsidRPr="00DB71B9" w:rsidRDefault="00C16C2A">
      <w:pPr>
        <w:jc w:val="both"/>
        <w:rPr>
          <w:rFonts w:ascii="Arial" w:eastAsia="MS Mincho" w:hAnsi="Arial" w:cs="Arial"/>
          <w:b/>
          <w:bCs/>
          <w:sz w:val="20"/>
          <w:szCs w:val="20"/>
          <w:u w:val="single"/>
          <w:lang w:val="en-GB" w:eastAsia="x-none"/>
        </w:rPr>
      </w:pPr>
    </w:p>
    <w:p w14:paraId="0D20C6A4" w14:textId="77777777" w:rsidR="00C16C2A" w:rsidRPr="00DB71B9" w:rsidRDefault="00000000">
      <w:pPr>
        <w:outlineLvl w:val="1"/>
        <w:rPr>
          <w:rFonts w:ascii="Arial" w:eastAsia="MS Mincho" w:hAnsi="Arial" w:cs="Arial"/>
          <w:b/>
          <w:bCs/>
          <w:sz w:val="20"/>
          <w:szCs w:val="20"/>
          <w:u w:val="single"/>
          <w:lang w:val="en-GB"/>
        </w:rPr>
      </w:pPr>
      <w:r w:rsidRPr="00DB71B9">
        <w:rPr>
          <w:rFonts w:ascii="Arial" w:eastAsia="MS Mincho" w:hAnsi="Arial" w:cs="Arial"/>
          <w:b/>
          <w:bCs/>
          <w:sz w:val="20"/>
          <w:szCs w:val="20"/>
          <w:highlight w:val="yellow"/>
          <w:u w:val="single"/>
          <w:lang w:val="en-GB"/>
        </w:rPr>
        <w:t>PART 2.2 (Subjective Evaluation)</w:t>
      </w:r>
    </w:p>
    <w:p w14:paraId="3D7129E4" w14:textId="77777777" w:rsidR="00C16C2A" w:rsidRPr="00DB71B9" w:rsidRDefault="00C16C2A">
      <w:pPr>
        <w:rPr>
          <w:rFonts w:ascii="Arial" w:hAnsi="Arial" w:cs="Arial"/>
          <w:sz w:val="20"/>
          <w:szCs w:val="20"/>
          <w:lang w:val="en-GB"/>
        </w:rPr>
      </w:pPr>
    </w:p>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28"/>
        <w:gridCol w:w="4632"/>
        <w:gridCol w:w="4632"/>
      </w:tblGrid>
      <w:tr w:rsidR="00C16C2A" w:rsidRPr="00DB71B9" w14:paraId="3C347F6A" w14:textId="77777777">
        <w:trPr>
          <w:trHeight w:val="20"/>
          <w:jc w:val="center"/>
        </w:trPr>
        <w:tc>
          <w:tcPr>
            <w:tcW w:w="1666" w:type="pct"/>
            <w:noWrap/>
          </w:tcPr>
          <w:p w14:paraId="3960DF07" w14:textId="77777777" w:rsidR="00C16C2A" w:rsidRPr="00DB71B9" w:rsidRDefault="00C16C2A">
            <w:pPr>
              <w:outlineLvl w:val="1"/>
              <w:rPr>
                <w:rFonts w:ascii="Arial" w:eastAsia="MS Mincho" w:hAnsi="Arial" w:cs="Arial"/>
                <w:b/>
                <w:bCs/>
                <w:sz w:val="20"/>
                <w:szCs w:val="20"/>
                <w:lang w:val="en-GB"/>
              </w:rPr>
            </w:pPr>
          </w:p>
        </w:tc>
        <w:tc>
          <w:tcPr>
            <w:tcW w:w="1667" w:type="pct"/>
          </w:tcPr>
          <w:p w14:paraId="5458E928" w14:textId="77777777" w:rsidR="00C16C2A" w:rsidRPr="00DB71B9" w:rsidRDefault="00000000">
            <w:pPr>
              <w:outlineLvl w:val="1"/>
              <w:rPr>
                <w:rFonts w:ascii="Arial" w:eastAsia="MS Mincho" w:hAnsi="Arial" w:cs="Arial"/>
                <w:b/>
                <w:bCs/>
                <w:sz w:val="20"/>
                <w:szCs w:val="20"/>
                <w:lang w:val="en-GB"/>
              </w:rPr>
            </w:pPr>
            <w:r w:rsidRPr="00DB71B9">
              <w:rPr>
                <w:rFonts w:ascii="Arial" w:eastAsia="MS Mincho" w:hAnsi="Arial" w:cs="Arial"/>
                <w:b/>
                <w:bCs/>
                <w:sz w:val="20"/>
                <w:szCs w:val="20"/>
                <w:lang w:val="en-GB"/>
              </w:rPr>
              <w:t>Reviewer’s comment</w:t>
            </w:r>
          </w:p>
          <w:p w14:paraId="71F586A9" w14:textId="77777777" w:rsidR="00C16C2A" w:rsidRPr="00DB71B9" w:rsidRDefault="00C16C2A">
            <w:pPr>
              <w:rPr>
                <w:rFonts w:ascii="Arial" w:hAnsi="Arial" w:cs="Arial"/>
                <w:sz w:val="20"/>
                <w:szCs w:val="20"/>
                <w:lang w:val="en-GB"/>
              </w:rPr>
            </w:pPr>
          </w:p>
        </w:tc>
        <w:tc>
          <w:tcPr>
            <w:tcW w:w="1667" w:type="pct"/>
          </w:tcPr>
          <w:p w14:paraId="733BE725" w14:textId="77777777" w:rsidR="00C16C2A" w:rsidRPr="00DB71B9" w:rsidRDefault="00000000">
            <w:pPr>
              <w:spacing w:after="160" w:line="259" w:lineRule="auto"/>
              <w:rPr>
                <w:rFonts w:ascii="Arial" w:eastAsia="Calibri" w:hAnsi="Arial" w:cs="Arial"/>
                <w:kern w:val="2"/>
                <w:sz w:val="20"/>
                <w:szCs w:val="20"/>
                <w:lang w:val="en-IN"/>
              </w:rPr>
            </w:pPr>
            <w:r w:rsidRPr="00DB71B9">
              <w:rPr>
                <w:rFonts w:ascii="Arial" w:eastAsia="Calibri" w:hAnsi="Arial" w:cs="Arial"/>
                <w:b/>
                <w:kern w:val="2"/>
                <w:sz w:val="20"/>
                <w:szCs w:val="20"/>
                <w:lang w:val="en-IN"/>
              </w:rPr>
              <w:t>Author’s Feedback</w:t>
            </w:r>
            <w:r w:rsidRPr="00DB71B9">
              <w:rPr>
                <w:rFonts w:ascii="Arial" w:eastAsia="Calibri" w:hAnsi="Arial" w:cs="Arial"/>
                <w:kern w:val="2"/>
                <w:sz w:val="20"/>
                <w:szCs w:val="20"/>
                <w:lang w:val="en-IN"/>
              </w:rPr>
              <w:t xml:space="preserve"> </w:t>
            </w:r>
            <w:r w:rsidRPr="00DB71B9">
              <w:rPr>
                <w:rFonts w:ascii="Arial" w:eastAsia="Calibri" w:hAnsi="Arial" w:cs="Arial"/>
                <w:kern w:val="2"/>
                <w:sz w:val="20"/>
                <w:szCs w:val="20"/>
                <w:highlight w:val="yellow"/>
                <w:lang w:val="en-IN"/>
              </w:rPr>
              <w:t>(It is mandatory that authors should write his/her feedback here)</w:t>
            </w:r>
          </w:p>
          <w:p w14:paraId="5C1F6A0E" w14:textId="77777777" w:rsidR="00C16C2A" w:rsidRPr="00DB71B9" w:rsidRDefault="00C16C2A">
            <w:pPr>
              <w:outlineLvl w:val="1"/>
              <w:rPr>
                <w:rFonts w:ascii="Arial" w:eastAsia="MS Mincho" w:hAnsi="Arial" w:cs="Arial"/>
                <w:bCs/>
                <w:sz w:val="20"/>
                <w:szCs w:val="20"/>
                <w:lang w:val="en-GB"/>
              </w:rPr>
            </w:pPr>
          </w:p>
        </w:tc>
      </w:tr>
      <w:tr w:rsidR="00C16C2A" w:rsidRPr="00DB71B9" w14:paraId="19DF9150" w14:textId="77777777">
        <w:trPr>
          <w:trHeight w:val="20"/>
          <w:jc w:val="center"/>
        </w:trPr>
        <w:tc>
          <w:tcPr>
            <w:tcW w:w="1666" w:type="pct"/>
            <w:noWrap/>
          </w:tcPr>
          <w:p w14:paraId="4508E7AA" w14:textId="77777777" w:rsidR="00C16C2A" w:rsidRPr="00DB71B9" w:rsidRDefault="00000000">
            <w:pPr>
              <w:rPr>
                <w:rFonts w:ascii="Arial" w:hAnsi="Arial" w:cs="Arial"/>
                <w:b/>
                <w:bCs/>
                <w:sz w:val="20"/>
                <w:szCs w:val="20"/>
                <w:lang w:val="en-GB"/>
              </w:rPr>
            </w:pPr>
            <w:r w:rsidRPr="00DB71B9">
              <w:rPr>
                <w:rFonts w:ascii="Arial" w:hAnsi="Arial" w:cs="Arial"/>
                <w:b/>
                <w:bCs/>
                <w:sz w:val="20"/>
                <w:szCs w:val="20"/>
                <w:lang w:val="en-GB"/>
              </w:rPr>
              <w:t>Is the title of the article suitable?</w:t>
            </w:r>
          </w:p>
          <w:p w14:paraId="01AC3CA7" w14:textId="77777777" w:rsidR="00C16C2A" w:rsidRPr="00DB71B9" w:rsidRDefault="00C16C2A">
            <w:pPr>
              <w:rPr>
                <w:rFonts w:ascii="Arial" w:hAnsi="Arial" w:cs="Arial"/>
                <w:bCs/>
                <w:sz w:val="20"/>
                <w:szCs w:val="20"/>
                <w:lang w:val="en-GB"/>
              </w:rPr>
            </w:pPr>
          </w:p>
          <w:p w14:paraId="479F889E" w14:textId="77777777" w:rsidR="00C16C2A" w:rsidRPr="00DB71B9" w:rsidRDefault="00000000">
            <w:pPr>
              <w:rPr>
                <w:rFonts w:ascii="Arial" w:hAnsi="Arial" w:cs="Arial"/>
                <w:sz w:val="20"/>
                <w:szCs w:val="20"/>
                <w:u w:val="single"/>
                <w:lang w:val="en-GB"/>
              </w:rPr>
            </w:pPr>
            <w:r w:rsidRPr="00DB71B9">
              <w:rPr>
                <w:rFonts w:ascii="Arial" w:hAnsi="Arial" w:cs="Arial"/>
                <w:bCs/>
                <w:sz w:val="20"/>
                <w:szCs w:val="20"/>
                <w:lang w:val="en-GB"/>
              </w:rPr>
              <w:t>If your answer is NO, please provide a brief, clear suggestion for improvement.</w:t>
            </w:r>
          </w:p>
        </w:tc>
        <w:tc>
          <w:tcPr>
            <w:tcW w:w="1667" w:type="pct"/>
          </w:tcPr>
          <w:p w14:paraId="4E48E6D9" w14:textId="6EC586E4" w:rsidR="00C16C2A" w:rsidRPr="00DB71B9" w:rsidRDefault="00D656F2" w:rsidP="00D656F2">
            <w:pPr>
              <w:ind w:left="360"/>
              <w:jc w:val="center"/>
              <w:rPr>
                <w:rFonts w:ascii="Arial" w:hAnsi="Arial" w:cs="Arial"/>
                <w:b/>
                <w:bCs/>
                <w:sz w:val="20"/>
                <w:szCs w:val="20"/>
                <w:lang w:val="en-GB"/>
              </w:rPr>
            </w:pPr>
            <w:r w:rsidRPr="00DB71B9">
              <w:rPr>
                <w:rFonts w:ascii="Arial" w:hAnsi="Arial" w:cs="Arial"/>
                <w:b/>
                <w:bCs/>
                <w:sz w:val="20"/>
                <w:szCs w:val="20"/>
                <w:lang w:val="en-GB"/>
              </w:rPr>
              <w:t>Yes</w:t>
            </w:r>
          </w:p>
        </w:tc>
        <w:tc>
          <w:tcPr>
            <w:tcW w:w="1667" w:type="pct"/>
          </w:tcPr>
          <w:p w14:paraId="5DCCEE51" w14:textId="77777777" w:rsidR="00C16C2A" w:rsidRPr="00DB71B9" w:rsidRDefault="00C16C2A">
            <w:pPr>
              <w:outlineLvl w:val="1"/>
              <w:rPr>
                <w:rFonts w:ascii="Arial" w:eastAsia="MS Mincho" w:hAnsi="Arial" w:cs="Arial"/>
                <w:bCs/>
                <w:sz w:val="20"/>
                <w:szCs w:val="20"/>
                <w:lang w:val="en-GB"/>
              </w:rPr>
            </w:pPr>
          </w:p>
        </w:tc>
      </w:tr>
      <w:tr w:rsidR="00D656F2" w:rsidRPr="00DB71B9" w14:paraId="1E2187E7" w14:textId="77777777">
        <w:trPr>
          <w:trHeight w:val="20"/>
          <w:jc w:val="center"/>
        </w:trPr>
        <w:tc>
          <w:tcPr>
            <w:tcW w:w="1666" w:type="pct"/>
            <w:noWrap/>
          </w:tcPr>
          <w:p w14:paraId="30D67584" w14:textId="77777777" w:rsidR="00D656F2" w:rsidRPr="00DB71B9" w:rsidRDefault="00D656F2" w:rsidP="00D656F2">
            <w:pPr>
              <w:outlineLvl w:val="1"/>
              <w:rPr>
                <w:rFonts w:ascii="Arial" w:eastAsia="MS Mincho" w:hAnsi="Arial" w:cs="Arial"/>
                <w:b/>
                <w:bCs/>
                <w:sz w:val="20"/>
                <w:szCs w:val="20"/>
                <w:lang w:val="en-GB"/>
              </w:rPr>
            </w:pPr>
            <w:r w:rsidRPr="00DB71B9">
              <w:rPr>
                <w:rFonts w:ascii="Arial" w:eastAsia="MS Mincho" w:hAnsi="Arial" w:cs="Arial"/>
                <w:b/>
                <w:bCs/>
                <w:sz w:val="20"/>
                <w:szCs w:val="20"/>
                <w:lang w:val="en-GB"/>
              </w:rPr>
              <w:t xml:space="preserve">Is the abstract of the article comprehensive? </w:t>
            </w:r>
          </w:p>
          <w:p w14:paraId="2E671F6C" w14:textId="77777777" w:rsidR="00D656F2" w:rsidRPr="00DB71B9" w:rsidRDefault="00D656F2" w:rsidP="00D656F2">
            <w:pPr>
              <w:rPr>
                <w:rFonts w:ascii="Arial" w:hAnsi="Arial" w:cs="Arial"/>
                <w:bCs/>
                <w:sz w:val="20"/>
                <w:szCs w:val="20"/>
                <w:lang w:val="en-GB"/>
              </w:rPr>
            </w:pPr>
          </w:p>
          <w:p w14:paraId="452D3D3D" w14:textId="77777777" w:rsidR="00D656F2" w:rsidRPr="00DB71B9" w:rsidRDefault="00D656F2" w:rsidP="00D656F2">
            <w:pPr>
              <w:rPr>
                <w:rFonts w:ascii="Arial" w:hAnsi="Arial" w:cs="Arial"/>
                <w:sz w:val="20"/>
                <w:szCs w:val="20"/>
                <w:lang w:val="en-GB"/>
              </w:rPr>
            </w:pPr>
            <w:r w:rsidRPr="00DB71B9">
              <w:rPr>
                <w:rFonts w:ascii="Arial" w:hAnsi="Arial" w:cs="Arial"/>
                <w:bCs/>
                <w:sz w:val="20"/>
                <w:szCs w:val="20"/>
                <w:lang w:val="en-GB"/>
              </w:rPr>
              <w:t>If your answer is NO, please provide a brief, clear suggestion for improvement.</w:t>
            </w:r>
          </w:p>
        </w:tc>
        <w:tc>
          <w:tcPr>
            <w:tcW w:w="1667" w:type="pct"/>
          </w:tcPr>
          <w:p w14:paraId="7393202E" w14:textId="3DC53B73" w:rsidR="00D656F2" w:rsidRPr="00DB71B9" w:rsidRDefault="00D656F2" w:rsidP="00D656F2">
            <w:pPr>
              <w:ind w:left="360"/>
              <w:jc w:val="center"/>
              <w:rPr>
                <w:rFonts w:ascii="Arial" w:hAnsi="Arial" w:cs="Arial"/>
                <w:b/>
                <w:bCs/>
                <w:sz w:val="20"/>
                <w:szCs w:val="20"/>
                <w:lang w:val="en-GB"/>
              </w:rPr>
            </w:pPr>
            <w:r w:rsidRPr="00DB71B9">
              <w:rPr>
                <w:rFonts w:ascii="Arial" w:hAnsi="Arial" w:cs="Arial"/>
                <w:b/>
                <w:bCs/>
                <w:sz w:val="20"/>
                <w:szCs w:val="20"/>
                <w:lang w:val="en-GB"/>
              </w:rPr>
              <w:t>Yes</w:t>
            </w:r>
          </w:p>
        </w:tc>
        <w:tc>
          <w:tcPr>
            <w:tcW w:w="1667" w:type="pct"/>
          </w:tcPr>
          <w:p w14:paraId="6E466870" w14:textId="77777777" w:rsidR="00D656F2" w:rsidRPr="00DB71B9" w:rsidRDefault="00D656F2" w:rsidP="00D656F2">
            <w:pPr>
              <w:outlineLvl w:val="1"/>
              <w:rPr>
                <w:rFonts w:ascii="Arial" w:eastAsia="MS Mincho" w:hAnsi="Arial" w:cs="Arial"/>
                <w:bCs/>
                <w:sz w:val="20"/>
                <w:szCs w:val="20"/>
                <w:lang w:val="en-GB"/>
              </w:rPr>
            </w:pPr>
          </w:p>
        </w:tc>
      </w:tr>
      <w:tr w:rsidR="00D656F2" w:rsidRPr="00DB71B9" w14:paraId="5E8002AD" w14:textId="77777777">
        <w:trPr>
          <w:trHeight w:val="20"/>
          <w:jc w:val="center"/>
        </w:trPr>
        <w:tc>
          <w:tcPr>
            <w:tcW w:w="1666" w:type="pct"/>
            <w:noWrap/>
          </w:tcPr>
          <w:p w14:paraId="07675C19" w14:textId="77777777" w:rsidR="00D656F2" w:rsidRPr="00DB71B9" w:rsidRDefault="00D656F2" w:rsidP="00D656F2">
            <w:pPr>
              <w:outlineLvl w:val="1"/>
              <w:rPr>
                <w:rFonts w:ascii="Arial" w:eastAsia="MS Mincho" w:hAnsi="Arial" w:cs="Arial"/>
                <w:bCs/>
                <w:sz w:val="20"/>
                <w:szCs w:val="20"/>
                <w:lang w:val="en-GB"/>
              </w:rPr>
            </w:pPr>
            <w:r w:rsidRPr="00DB71B9">
              <w:rPr>
                <w:rFonts w:ascii="Arial" w:eastAsia="MS Mincho" w:hAnsi="Arial" w:cs="Arial"/>
                <w:b/>
                <w:bCs/>
                <w:sz w:val="20"/>
                <w:szCs w:val="20"/>
                <w:lang w:val="en-GB"/>
              </w:rPr>
              <w:t xml:space="preserve">Is the manuscript scientifically correct? </w:t>
            </w:r>
            <w:r w:rsidRPr="00DB71B9">
              <w:rPr>
                <w:rFonts w:ascii="Arial" w:eastAsia="MS Mincho" w:hAnsi="Arial" w:cs="Arial"/>
                <w:b/>
                <w:bCs/>
                <w:sz w:val="20"/>
                <w:szCs w:val="20"/>
                <w:lang w:val="en-GB"/>
              </w:rPr>
              <w:br/>
            </w:r>
          </w:p>
          <w:p w14:paraId="2344E0E2" w14:textId="77777777" w:rsidR="00D656F2" w:rsidRPr="00DB71B9" w:rsidRDefault="00D656F2" w:rsidP="00D656F2">
            <w:pPr>
              <w:rPr>
                <w:rFonts w:ascii="Arial" w:hAnsi="Arial" w:cs="Arial"/>
                <w:b/>
                <w:sz w:val="20"/>
                <w:szCs w:val="20"/>
                <w:lang w:val="en-GB"/>
              </w:rPr>
            </w:pPr>
            <w:r w:rsidRPr="00DB71B9">
              <w:rPr>
                <w:rFonts w:ascii="Arial" w:hAnsi="Arial" w:cs="Arial"/>
                <w:bCs/>
                <w:sz w:val="20"/>
                <w:szCs w:val="20"/>
                <w:lang w:val="en-GB"/>
              </w:rPr>
              <w:t>If your answer is NO, please provide a brief, clear suggestion for improvement.</w:t>
            </w:r>
          </w:p>
        </w:tc>
        <w:tc>
          <w:tcPr>
            <w:tcW w:w="1667" w:type="pct"/>
          </w:tcPr>
          <w:p w14:paraId="1A53F686" w14:textId="77777777" w:rsidR="00D656F2" w:rsidRPr="00DB71B9" w:rsidRDefault="00D656F2" w:rsidP="00D656F2">
            <w:pPr>
              <w:contextualSpacing/>
              <w:jc w:val="center"/>
              <w:rPr>
                <w:rFonts w:ascii="Arial" w:hAnsi="Arial" w:cs="Arial"/>
                <w:b/>
                <w:bCs/>
                <w:sz w:val="20"/>
                <w:szCs w:val="20"/>
                <w:lang w:val="en-GB"/>
              </w:rPr>
            </w:pPr>
            <w:r w:rsidRPr="00DB71B9">
              <w:rPr>
                <w:rFonts w:ascii="Arial" w:hAnsi="Arial" w:cs="Arial"/>
                <w:b/>
                <w:bCs/>
                <w:sz w:val="20"/>
                <w:szCs w:val="20"/>
                <w:lang w:val="en-GB"/>
              </w:rPr>
              <w:t>Yes</w:t>
            </w:r>
          </w:p>
          <w:p w14:paraId="2474019D" w14:textId="263C5D5A" w:rsidR="00B92EF6" w:rsidRPr="00DB71B9" w:rsidRDefault="00B92EF6" w:rsidP="00D656F2">
            <w:pPr>
              <w:contextualSpacing/>
              <w:jc w:val="center"/>
              <w:rPr>
                <w:rFonts w:ascii="Arial" w:hAnsi="Arial" w:cs="Arial"/>
                <w:bCs/>
                <w:sz w:val="20"/>
                <w:szCs w:val="20"/>
                <w:lang w:val="en-GB"/>
              </w:rPr>
            </w:pPr>
            <w:r w:rsidRPr="00DB71B9">
              <w:rPr>
                <w:rFonts w:ascii="Arial" w:hAnsi="Arial" w:cs="Arial"/>
                <w:bCs/>
                <w:sz w:val="20"/>
                <w:szCs w:val="20"/>
                <w:lang w:val="en-GB"/>
              </w:rPr>
              <w:t xml:space="preserve">These are well-executed critical reviews distinguished by the reporting standard (SANRA) that was explicit when they were prepared and the 'source by source' verification with the </w:t>
            </w:r>
            <w:proofErr w:type="spellStart"/>
            <w:r w:rsidRPr="00DB71B9">
              <w:rPr>
                <w:rFonts w:ascii="Arial" w:hAnsi="Arial" w:cs="Arial"/>
                <w:bCs/>
                <w:sz w:val="20"/>
                <w:szCs w:val="20"/>
                <w:lang w:val="en-GB"/>
              </w:rPr>
              <w:t>Crossref</w:t>
            </w:r>
            <w:proofErr w:type="spellEnd"/>
            <w:r w:rsidRPr="00DB71B9">
              <w:rPr>
                <w:rFonts w:ascii="Arial" w:hAnsi="Arial" w:cs="Arial"/>
                <w:bCs/>
                <w:sz w:val="20"/>
                <w:szCs w:val="20"/>
                <w:lang w:val="en-GB"/>
              </w:rPr>
              <w:t xml:space="preserve"> registry, which is not common for narrative reviews of this type. The validating process and the evidentiary standard are not a by-product of instrument type but the organizing schema for the paper, which has analytical value beyond any typical field survey, and the discussion of the partial detection problem as structurally distinct from incidental is a worthy </w:t>
            </w:r>
            <w:proofErr w:type="spellStart"/>
            <w:r w:rsidRPr="00DB71B9">
              <w:rPr>
                <w:rFonts w:ascii="Arial" w:hAnsi="Arial" w:cs="Arial"/>
                <w:bCs/>
                <w:sz w:val="20"/>
                <w:szCs w:val="20"/>
                <w:lang w:val="en-GB"/>
              </w:rPr>
              <w:t>addition.No</w:t>
            </w:r>
            <w:proofErr w:type="spellEnd"/>
            <w:r w:rsidRPr="00DB71B9">
              <w:rPr>
                <w:rFonts w:ascii="Arial" w:hAnsi="Arial" w:cs="Arial"/>
                <w:bCs/>
                <w:sz w:val="20"/>
                <w:szCs w:val="20"/>
                <w:lang w:val="en-GB"/>
              </w:rPr>
              <w:t xml:space="preserve"> substantive concerns and recommends acceptance. Minor suggestion: The keyword list could be enhanced by a policy or environmental justice term, as it is in the second half of the paper, which covers some aspects of the regulatory translation and distributional equity issues; however, that does not affect my </w:t>
            </w:r>
            <w:proofErr w:type="spellStart"/>
            <w:r w:rsidRPr="00DB71B9">
              <w:rPr>
                <w:rFonts w:ascii="Arial" w:hAnsi="Arial" w:cs="Arial"/>
                <w:bCs/>
                <w:sz w:val="20"/>
                <w:szCs w:val="20"/>
                <w:lang w:val="en-GB"/>
              </w:rPr>
              <w:t>suggestion.No</w:t>
            </w:r>
            <w:proofErr w:type="spellEnd"/>
            <w:r w:rsidRPr="00DB71B9">
              <w:rPr>
                <w:rFonts w:ascii="Arial" w:hAnsi="Arial" w:cs="Arial"/>
                <w:bCs/>
                <w:sz w:val="20"/>
                <w:szCs w:val="20"/>
                <w:lang w:val="en-GB"/>
              </w:rPr>
              <w:t xml:space="preserve"> The declaration of the use of AI is clearly set out and aligns with the role of the tools within language refinement:</w:t>
            </w:r>
          </w:p>
        </w:tc>
        <w:tc>
          <w:tcPr>
            <w:tcW w:w="1667" w:type="pct"/>
          </w:tcPr>
          <w:p w14:paraId="116EB0C4" w14:textId="77777777" w:rsidR="00D656F2" w:rsidRPr="00DB71B9" w:rsidRDefault="00D656F2" w:rsidP="00D656F2">
            <w:pPr>
              <w:outlineLvl w:val="1"/>
              <w:rPr>
                <w:rFonts w:ascii="Arial" w:eastAsia="MS Mincho" w:hAnsi="Arial" w:cs="Arial"/>
                <w:bCs/>
                <w:sz w:val="20"/>
                <w:szCs w:val="20"/>
                <w:lang w:val="en-GB"/>
              </w:rPr>
            </w:pPr>
          </w:p>
        </w:tc>
      </w:tr>
      <w:tr w:rsidR="00D656F2" w:rsidRPr="00DB71B9" w14:paraId="66796554" w14:textId="77777777">
        <w:trPr>
          <w:trHeight w:val="20"/>
          <w:jc w:val="center"/>
        </w:trPr>
        <w:tc>
          <w:tcPr>
            <w:tcW w:w="1666" w:type="pct"/>
            <w:noWrap/>
          </w:tcPr>
          <w:p w14:paraId="6FF39EE1" w14:textId="77777777" w:rsidR="00D656F2" w:rsidRPr="00DB71B9" w:rsidRDefault="00D656F2" w:rsidP="00D656F2">
            <w:pPr>
              <w:rPr>
                <w:rFonts w:ascii="Arial" w:hAnsi="Arial" w:cs="Arial"/>
                <w:b/>
                <w:bCs/>
                <w:sz w:val="20"/>
                <w:szCs w:val="20"/>
                <w:lang w:val="en-GB"/>
              </w:rPr>
            </w:pPr>
            <w:r w:rsidRPr="00DB71B9">
              <w:rPr>
                <w:rFonts w:ascii="Arial" w:hAnsi="Arial" w:cs="Arial"/>
                <w:b/>
                <w:bCs/>
                <w:sz w:val="20"/>
                <w:szCs w:val="20"/>
                <w:lang w:val="en-GB"/>
              </w:rPr>
              <w:t xml:space="preserve">Are the references sufficient and recent? </w:t>
            </w:r>
          </w:p>
          <w:p w14:paraId="70231D7D" w14:textId="77777777" w:rsidR="00D656F2" w:rsidRPr="00DB71B9" w:rsidRDefault="00D656F2" w:rsidP="00D656F2">
            <w:pPr>
              <w:rPr>
                <w:rFonts w:ascii="Arial" w:hAnsi="Arial" w:cs="Arial"/>
                <w:bCs/>
                <w:sz w:val="20"/>
                <w:szCs w:val="20"/>
                <w:lang w:val="en-GB"/>
              </w:rPr>
            </w:pPr>
          </w:p>
          <w:p w14:paraId="0E2F3914" w14:textId="77777777" w:rsidR="00D656F2" w:rsidRPr="00DB71B9" w:rsidRDefault="00D656F2" w:rsidP="00D656F2">
            <w:pPr>
              <w:rPr>
                <w:rFonts w:ascii="Arial" w:hAnsi="Arial" w:cs="Arial"/>
                <w:b/>
                <w:bCs/>
                <w:sz w:val="20"/>
                <w:szCs w:val="20"/>
                <w:lang w:val="en-GB"/>
              </w:rPr>
            </w:pPr>
            <w:r w:rsidRPr="00DB71B9">
              <w:rPr>
                <w:rFonts w:ascii="Arial" w:hAnsi="Arial" w:cs="Arial"/>
                <w:bCs/>
                <w:sz w:val="20"/>
                <w:szCs w:val="20"/>
                <w:lang w:val="en-GB"/>
              </w:rPr>
              <w:t>If your answer is NO, please provide clear suggestion for improvement.</w:t>
            </w:r>
          </w:p>
        </w:tc>
        <w:tc>
          <w:tcPr>
            <w:tcW w:w="1667" w:type="pct"/>
          </w:tcPr>
          <w:p w14:paraId="44AD60B3" w14:textId="0F8BC82A" w:rsidR="00D656F2" w:rsidRPr="00DB71B9" w:rsidRDefault="00D656F2" w:rsidP="00D656F2">
            <w:pPr>
              <w:contextualSpacing/>
              <w:jc w:val="center"/>
              <w:rPr>
                <w:rFonts w:ascii="Arial" w:hAnsi="Arial" w:cs="Arial"/>
                <w:bCs/>
                <w:sz w:val="20"/>
                <w:szCs w:val="20"/>
                <w:lang w:val="en-GB"/>
              </w:rPr>
            </w:pPr>
            <w:r w:rsidRPr="00DB71B9">
              <w:rPr>
                <w:rFonts w:ascii="Arial" w:hAnsi="Arial" w:cs="Arial"/>
                <w:b/>
                <w:bCs/>
                <w:sz w:val="20"/>
                <w:szCs w:val="20"/>
                <w:lang w:val="en-GB"/>
              </w:rPr>
              <w:t>Yes</w:t>
            </w:r>
          </w:p>
        </w:tc>
        <w:tc>
          <w:tcPr>
            <w:tcW w:w="1667" w:type="pct"/>
          </w:tcPr>
          <w:p w14:paraId="4A6381DA" w14:textId="77777777" w:rsidR="00D656F2" w:rsidRPr="00DB71B9" w:rsidRDefault="00D656F2" w:rsidP="00D656F2">
            <w:pPr>
              <w:outlineLvl w:val="1"/>
              <w:rPr>
                <w:rFonts w:ascii="Arial" w:eastAsia="MS Mincho" w:hAnsi="Arial" w:cs="Arial"/>
                <w:bCs/>
                <w:sz w:val="20"/>
                <w:szCs w:val="20"/>
                <w:lang w:val="en-GB"/>
              </w:rPr>
            </w:pPr>
          </w:p>
        </w:tc>
      </w:tr>
      <w:tr w:rsidR="00D656F2" w:rsidRPr="00DB71B9" w14:paraId="2A7DD365" w14:textId="77777777">
        <w:trPr>
          <w:trHeight w:val="20"/>
          <w:jc w:val="center"/>
        </w:trPr>
        <w:tc>
          <w:tcPr>
            <w:tcW w:w="1666" w:type="pct"/>
            <w:noWrap/>
          </w:tcPr>
          <w:p w14:paraId="5A313F40" w14:textId="77777777" w:rsidR="00D656F2" w:rsidRPr="00DB71B9" w:rsidRDefault="00D656F2" w:rsidP="00D656F2">
            <w:pPr>
              <w:rPr>
                <w:rFonts w:ascii="Arial" w:hAnsi="Arial" w:cs="Arial"/>
                <w:b/>
                <w:bCs/>
                <w:sz w:val="20"/>
                <w:szCs w:val="20"/>
                <w:lang w:val="en-GB"/>
              </w:rPr>
            </w:pPr>
            <w:r w:rsidRPr="00DB71B9">
              <w:rPr>
                <w:rFonts w:ascii="Arial" w:hAnsi="Arial" w:cs="Arial"/>
                <w:b/>
                <w:bCs/>
                <w:sz w:val="20"/>
                <w:szCs w:val="20"/>
                <w:lang w:val="en-GB"/>
              </w:rPr>
              <w:t>Are there ethical issues in this manuscript?</w:t>
            </w:r>
          </w:p>
          <w:p w14:paraId="2E545E21" w14:textId="77777777" w:rsidR="00D656F2" w:rsidRPr="00DB71B9" w:rsidRDefault="00D656F2" w:rsidP="00D656F2">
            <w:pPr>
              <w:rPr>
                <w:rFonts w:ascii="Arial" w:hAnsi="Arial" w:cs="Arial"/>
                <w:bCs/>
                <w:sz w:val="20"/>
                <w:szCs w:val="20"/>
                <w:lang w:val="en-GB"/>
              </w:rPr>
            </w:pPr>
            <w:r w:rsidRPr="00DB71B9">
              <w:rPr>
                <w:rFonts w:ascii="Arial" w:hAnsi="Arial" w:cs="Arial"/>
                <w:bCs/>
                <w:sz w:val="20"/>
                <w:szCs w:val="20"/>
                <w:lang w:val="en-GB"/>
              </w:rPr>
              <w:t>(YES or NO)</w:t>
            </w:r>
          </w:p>
          <w:p w14:paraId="75ABF6B2" w14:textId="77777777" w:rsidR="00D656F2" w:rsidRPr="00DB71B9" w:rsidRDefault="00D656F2" w:rsidP="00D656F2">
            <w:pPr>
              <w:rPr>
                <w:rFonts w:ascii="Arial" w:hAnsi="Arial" w:cs="Arial"/>
                <w:bCs/>
                <w:sz w:val="20"/>
                <w:szCs w:val="20"/>
                <w:lang w:val="en-GB"/>
              </w:rPr>
            </w:pPr>
          </w:p>
          <w:p w14:paraId="6123FB48" w14:textId="77777777" w:rsidR="00D656F2" w:rsidRPr="00DB71B9" w:rsidRDefault="00D656F2" w:rsidP="00D656F2">
            <w:pPr>
              <w:rPr>
                <w:rFonts w:ascii="Arial" w:hAnsi="Arial" w:cs="Arial"/>
                <w:bCs/>
                <w:sz w:val="20"/>
                <w:szCs w:val="20"/>
                <w:lang w:val="en-GB"/>
              </w:rPr>
            </w:pPr>
            <w:r w:rsidRPr="00DB71B9">
              <w:rPr>
                <w:rFonts w:ascii="Arial" w:hAnsi="Arial" w:cs="Arial"/>
                <w:bCs/>
                <w:sz w:val="20"/>
                <w:szCs w:val="20"/>
                <w:lang w:val="en-GB"/>
              </w:rPr>
              <w:t>(If yes, kindly please write down the ethical issues here in details)</w:t>
            </w:r>
          </w:p>
          <w:p w14:paraId="3C6BD34C" w14:textId="77777777" w:rsidR="00D656F2" w:rsidRPr="00DB71B9" w:rsidRDefault="00D656F2" w:rsidP="00D656F2">
            <w:pPr>
              <w:rPr>
                <w:rFonts w:ascii="Arial" w:hAnsi="Arial" w:cs="Arial"/>
                <w:b/>
                <w:bCs/>
                <w:sz w:val="20"/>
                <w:szCs w:val="20"/>
                <w:lang w:val="en-GB"/>
              </w:rPr>
            </w:pPr>
          </w:p>
        </w:tc>
        <w:tc>
          <w:tcPr>
            <w:tcW w:w="1667" w:type="pct"/>
          </w:tcPr>
          <w:p w14:paraId="0F95D1CB" w14:textId="008AAE3B" w:rsidR="00D656F2" w:rsidRPr="00DB71B9" w:rsidRDefault="00D656F2" w:rsidP="00D656F2">
            <w:pPr>
              <w:contextualSpacing/>
              <w:jc w:val="center"/>
              <w:rPr>
                <w:rFonts w:ascii="Arial" w:hAnsi="Arial" w:cs="Arial"/>
                <w:bCs/>
                <w:sz w:val="20"/>
                <w:szCs w:val="20"/>
                <w:lang w:val="en-GB"/>
              </w:rPr>
            </w:pPr>
            <w:r w:rsidRPr="00DB71B9">
              <w:rPr>
                <w:rFonts w:ascii="Arial" w:hAnsi="Arial" w:cs="Arial"/>
                <w:b/>
                <w:bCs/>
                <w:sz w:val="20"/>
                <w:szCs w:val="20"/>
                <w:lang w:val="en-GB"/>
              </w:rPr>
              <w:t>Yes</w:t>
            </w:r>
          </w:p>
        </w:tc>
        <w:tc>
          <w:tcPr>
            <w:tcW w:w="1667" w:type="pct"/>
          </w:tcPr>
          <w:p w14:paraId="019E21A8" w14:textId="77777777" w:rsidR="00D656F2" w:rsidRPr="00DB71B9" w:rsidRDefault="00D656F2" w:rsidP="00D656F2">
            <w:pPr>
              <w:outlineLvl w:val="1"/>
              <w:rPr>
                <w:rFonts w:ascii="Arial" w:eastAsia="MS Mincho" w:hAnsi="Arial" w:cs="Arial"/>
                <w:bCs/>
                <w:sz w:val="20"/>
                <w:szCs w:val="20"/>
                <w:lang w:val="en-GB"/>
              </w:rPr>
            </w:pPr>
          </w:p>
        </w:tc>
      </w:tr>
    </w:tbl>
    <w:p w14:paraId="0B7AC383" w14:textId="77777777" w:rsidR="000D0F29" w:rsidRPr="00DB71B9" w:rsidRDefault="000D0F29" w:rsidP="000D0F29">
      <w:pPr>
        <w:rPr>
          <w:rFonts w:ascii="Arial" w:hAnsi="Arial" w:cs="Arial"/>
          <w:b/>
          <w:sz w:val="20"/>
          <w:szCs w:val="20"/>
        </w:rPr>
      </w:pPr>
    </w:p>
    <w:p w14:paraId="7FAB2338" w14:textId="77777777" w:rsidR="000D0F29" w:rsidRPr="00DB71B9" w:rsidRDefault="000D0F29" w:rsidP="000D0F29">
      <w:pPr>
        <w:rPr>
          <w:rFonts w:ascii="Arial" w:hAnsi="Arial" w:cs="Arial"/>
          <w:b/>
          <w:sz w:val="20"/>
          <w:szCs w:val="20"/>
          <w:u w:val="single"/>
        </w:rPr>
      </w:pPr>
      <w:r w:rsidRPr="00DB71B9">
        <w:rPr>
          <w:rFonts w:ascii="Arial" w:hAnsi="Arial" w:cs="Arial"/>
          <w:b/>
          <w:sz w:val="20"/>
          <w:szCs w:val="20"/>
          <w:u w:val="single"/>
        </w:rPr>
        <w:t>Reviewer details:</w:t>
      </w:r>
    </w:p>
    <w:p w14:paraId="6373291B" w14:textId="77777777" w:rsidR="000D0F29" w:rsidRPr="00DB71B9" w:rsidRDefault="000D0F29" w:rsidP="000D0F29">
      <w:pPr>
        <w:rPr>
          <w:rFonts w:ascii="Arial" w:hAnsi="Arial" w:cs="Arial"/>
          <w:sz w:val="20"/>
          <w:szCs w:val="20"/>
        </w:rPr>
      </w:pPr>
      <w:r w:rsidRPr="00DB71B9">
        <w:rPr>
          <w:rFonts w:ascii="Arial" w:hAnsi="Arial" w:cs="Arial"/>
          <w:color w:val="000000"/>
          <w:sz w:val="20"/>
          <w:szCs w:val="20"/>
        </w:rPr>
        <w:t>Harsha Vikas Patil, SPPU</w:t>
      </w:r>
      <w:r w:rsidRPr="00DB71B9">
        <w:rPr>
          <w:rFonts w:ascii="Arial" w:hAnsi="Arial" w:cs="Arial"/>
          <w:sz w:val="20"/>
          <w:szCs w:val="20"/>
        </w:rPr>
        <w:t xml:space="preserve">, </w:t>
      </w:r>
      <w:r w:rsidRPr="00DB71B9">
        <w:rPr>
          <w:rFonts w:ascii="Arial" w:hAnsi="Arial" w:cs="Arial"/>
          <w:color w:val="000000"/>
          <w:sz w:val="20"/>
          <w:szCs w:val="20"/>
        </w:rPr>
        <w:t>India</w:t>
      </w:r>
    </w:p>
    <w:p w14:paraId="53FCE41F" w14:textId="77777777" w:rsidR="000D0F29" w:rsidRPr="00DB71B9" w:rsidRDefault="000D0F29" w:rsidP="000D0F29">
      <w:pPr>
        <w:rPr>
          <w:rFonts w:ascii="Arial" w:hAnsi="Arial" w:cs="Arial"/>
          <w:sz w:val="20"/>
          <w:szCs w:val="20"/>
        </w:rPr>
      </w:pPr>
    </w:p>
    <w:p w14:paraId="2DF2AA16" w14:textId="77777777" w:rsidR="00C16C2A" w:rsidRPr="00DB71B9" w:rsidRDefault="00C16C2A" w:rsidP="006D5F67">
      <w:pPr>
        <w:rPr>
          <w:rFonts w:ascii="Arial" w:hAnsi="Arial" w:cs="Arial"/>
          <w:b/>
          <w:bCs/>
          <w:sz w:val="20"/>
          <w:szCs w:val="20"/>
          <w:u w:val="single"/>
          <w:lang w:val="en-GB"/>
        </w:rPr>
      </w:pPr>
    </w:p>
    <w:sectPr w:rsidR="00C16C2A" w:rsidRPr="00DB71B9">
      <w:headerReference w:type="default" r:id="rId8"/>
      <w:footerReference w:type="default" r:id="rId9"/>
      <w:pgSz w:w="16839" w:h="23814" w:code="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3E32089" w14:textId="77777777" w:rsidR="00114FD9" w:rsidRDefault="00114FD9">
      <w:r>
        <w:separator/>
      </w:r>
    </w:p>
  </w:endnote>
  <w:endnote w:type="continuationSeparator" w:id="0">
    <w:p w14:paraId="22F299A3" w14:textId="77777777" w:rsidR="00114FD9" w:rsidRDefault="00114FD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8619B4" w14:textId="77777777" w:rsidR="00C16C2A" w:rsidRDefault="00000000">
    <w:pPr>
      <w:pStyle w:val="Footer"/>
      <w:jc w:val="right"/>
      <w:rPr>
        <w:b/>
        <w:sz w:val="20"/>
      </w:rPr>
    </w:pPr>
    <w:r>
      <w:rPr>
        <w:sz w:val="20"/>
      </w:rPr>
      <w:t xml:space="preserve">Page </w:t>
    </w:r>
    <w:r>
      <w:rPr>
        <w:b/>
        <w:sz w:val="20"/>
      </w:rPr>
      <w:fldChar w:fldCharType="begin"/>
    </w:r>
    <w:r>
      <w:rPr>
        <w:b/>
        <w:sz w:val="20"/>
      </w:rPr>
      <w:instrText xml:space="preserve"> PAGE </w:instrText>
    </w:r>
    <w:r>
      <w:rPr>
        <w:b/>
        <w:sz w:val="20"/>
      </w:rPr>
      <w:fldChar w:fldCharType="separate"/>
    </w:r>
    <w:r>
      <w:rPr>
        <w:b/>
        <w:noProof/>
        <w:sz w:val="20"/>
      </w:rPr>
      <w:t>3</w:t>
    </w:r>
    <w:r>
      <w:rPr>
        <w:b/>
        <w:sz w:val="20"/>
      </w:rPr>
      <w:fldChar w:fldCharType="end"/>
    </w:r>
    <w:r>
      <w:rPr>
        <w:sz w:val="20"/>
      </w:rPr>
      <w:t xml:space="preserve"> of </w:t>
    </w:r>
    <w:r>
      <w:rPr>
        <w:b/>
        <w:sz w:val="20"/>
      </w:rPr>
      <w:fldChar w:fldCharType="begin"/>
    </w:r>
    <w:r>
      <w:rPr>
        <w:b/>
        <w:sz w:val="20"/>
      </w:rPr>
      <w:instrText xml:space="preserve"> NUMPAGES  </w:instrText>
    </w:r>
    <w:r>
      <w:rPr>
        <w:b/>
        <w:sz w:val="20"/>
      </w:rPr>
      <w:fldChar w:fldCharType="separate"/>
    </w:r>
    <w:r>
      <w:rPr>
        <w:b/>
        <w:noProof/>
        <w:sz w:val="20"/>
      </w:rPr>
      <w:t>4</w:t>
    </w:r>
    <w:r>
      <w:rPr>
        <w:b/>
        <w:sz w:val="20"/>
      </w:rPr>
      <w:fldChar w:fldCharType="end"/>
    </w:r>
    <w:r>
      <w:rPr>
        <w:b/>
        <w:sz w:val="20"/>
      </w:rPr>
      <w:br/>
      <w:t>V240326</w:t>
    </w:r>
  </w:p>
  <w:p w14:paraId="569517A8" w14:textId="77777777" w:rsidR="00C16C2A" w:rsidRDefault="00C16C2A">
    <w:pPr>
      <w:pStyle w:val="Footer"/>
      <w:jc w:val="right"/>
    </w:pPr>
  </w:p>
  <w:p w14:paraId="30B97F3E" w14:textId="77777777" w:rsidR="00C16C2A" w:rsidRDefault="00C16C2A">
    <w:pPr>
      <w:pStyle w:val="Footer"/>
      <w:rPr>
        <w:sz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AF4F470" w14:textId="77777777" w:rsidR="00114FD9" w:rsidRDefault="00114FD9">
      <w:r>
        <w:separator/>
      </w:r>
    </w:p>
  </w:footnote>
  <w:footnote w:type="continuationSeparator" w:id="0">
    <w:p w14:paraId="504A8B70" w14:textId="77777777" w:rsidR="00114FD9" w:rsidRDefault="00114FD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7F38E5" w14:textId="77777777" w:rsidR="00C16C2A" w:rsidRDefault="00C16C2A">
    <w:pPr>
      <w:spacing w:before="100" w:beforeAutospacing="1" w:after="100" w:afterAutospacing="1"/>
      <w:jc w:val="center"/>
      <w:rPr>
        <w:rFonts w:ascii="Arial" w:hAnsi="Arial" w:cs="Arial"/>
        <w:b/>
        <w:bCs/>
        <w:color w:val="003399"/>
        <w:szCs w:val="20"/>
        <w:u w:val="single"/>
        <w:lang w:val="en-GB"/>
      </w:rPr>
    </w:pPr>
  </w:p>
  <w:p w14:paraId="0EB67027" w14:textId="77777777" w:rsidR="00C16C2A" w:rsidRDefault="00000000">
    <w:pPr>
      <w:spacing w:before="100" w:beforeAutospacing="1" w:after="100" w:afterAutospacing="1"/>
      <w:jc w:val="center"/>
      <w:rPr>
        <w:color w:val="000000"/>
        <w:sz w:val="20"/>
      </w:rPr>
    </w:pPr>
    <w:r>
      <w:rPr>
        <w:bCs/>
        <w:color w:val="000000"/>
        <w:sz w:val="20"/>
        <w:highlight w:val="lightGray"/>
        <w:lang w:val="en-GB"/>
      </w:rPr>
      <w:t>Review Form (Review)</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661790"/>
    <w:multiLevelType w:val="hybridMultilevel"/>
    <w:tmpl w:val="4CC6D28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5DB639D"/>
    <w:multiLevelType w:val="hybridMultilevel"/>
    <w:tmpl w:val="EB26A7C2"/>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0825343E"/>
    <w:multiLevelType w:val="hybridMultilevel"/>
    <w:tmpl w:val="683AFF9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68F2803"/>
    <w:multiLevelType w:val="hybridMultilevel"/>
    <w:tmpl w:val="8EA490AE"/>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4" w15:restartNumberingAfterBreak="0">
    <w:nsid w:val="1ABC64E6"/>
    <w:multiLevelType w:val="hybridMultilevel"/>
    <w:tmpl w:val="8354AF6A"/>
    <w:lvl w:ilvl="0" w:tplc="1BAACDE6">
      <w:start w:val="1"/>
      <w:numFmt w:val="decimal"/>
      <w:lvlText w:val="%1."/>
      <w:lvlJc w:val="left"/>
      <w:pPr>
        <w:ind w:left="720" w:hanging="360"/>
      </w:pPr>
      <w:rPr>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D73003C"/>
    <w:multiLevelType w:val="hybridMultilevel"/>
    <w:tmpl w:val="3F40CC9A"/>
    <w:lvl w:ilvl="0" w:tplc="681218D6">
      <w:start w:val="1"/>
      <w:numFmt w:val="decimal"/>
      <w:lvlText w:val="%1."/>
      <w:lvlJc w:val="left"/>
      <w:pPr>
        <w:ind w:left="360" w:hanging="360"/>
      </w:pPr>
      <w:rPr>
        <w:rFonts w:ascii="Arial" w:hAnsi="Arial" w:cs="Arial"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15:restartNumberingAfterBreak="0">
    <w:nsid w:val="2D1B1E99"/>
    <w:multiLevelType w:val="hybridMultilevel"/>
    <w:tmpl w:val="8BBC53A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15:restartNumberingAfterBreak="0">
    <w:nsid w:val="334520FD"/>
    <w:multiLevelType w:val="hybridMultilevel"/>
    <w:tmpl w:val="F056A86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4F00EC9"/>
    <w:multiLevelType w:val="hybridMultilevel"/>
    <w:tmpl w:val="423697E0"/>
    <w:lvl w:ilvl="0" w:tplc="072215BC">
      <w:start w:val="1"/>
      <w:numFmt w:val="decimal"/>
      <w:lvlText w:val="(%1)"/>
      <w:lvlJc w:val="left"/>
      <w:pPr>
        <w:ind w:left="450" w:hanging="360"/>
      </w:pPr>
      <w:rPr>
        <w:rFonts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9" w15:restartNumberingAfterBreak="0">
    <w:nsid w:val="3B83476B"/>
    <w:multiLevelType w:val="hybridMultilevel"/>
    <w:tmpl w:val="33C0B2F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58E05504"/>
    <w:multiLevelType w:val="hybridMultilevel"/>
    <w:tmpl w:val="694039D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1" w15:restartNumberingAfterBreak="0">
    <w:nsid w:val="635F7C6B"/>
    <w:multiLevelType w:val="hybridMultilevel"/>
    <w:tmpl w:val="AA9E1FF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num w:numId="1" w16cid:durableId="1409768272">
    <w:abstractNumId w:val="4"/>
  </w:num>
  <w:num w:numId="2" w16cid:durableId="235894284">
    <w:abstractNumId w:val="8"/>
  </w:num>
  <w:num w:numId="3" w16cid:durableId="570846407">
    <w:abstractNumId w:val="7"/>
  </w:num>
  <w:num w:numId="4" w16cid:durableId="1801725238">
    <w:abstractNumId w:val="9"/>
  </w:num>
  <w:num w:numId="5" w16cid:durableId="1564754665">
    <w:abstractNumId w:val="6"/>
  </w:num>
  <w:num w:numId="6" w16cid:durableId="824931963">
    <w:abstractNumId w:val="0"/>
  </w:num>
  <w:num w:numId="7" w16cid:durableId="240140704">
    <w:abstractNumId w:val="3"/>
  </w:num>
  <w:num w:numId="8" w16cid:durableId="1870947578">
    <w:abstractNumId w:val="11"/>
  </w:num>
  <w:num w:numId="9" w16cid:durableId="338584368">
    <w:abstractNumId w:val="10"/>
  </w:num>
  <w:num w:numId="10" w16cid:durableId="415051693">
    <w:abstractNumId w:val="2"/>
  </w:num>
  <w:num w:numId="11" w16cid:durableId="1489050306">
    <w:abstractNumId w:val="1"/>
  </w:num>
  <w:num w:numId="12" w16cid:durableId="10815930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50"/>
  <w:activeWritingStyle w:appName="MSWord" w:lang="fr-FR" w:vendorID="64" w:dllVersion="6" w:nlCheck="1" w:checkStyle="0"/>
  <w:activeWritingStyle w:appName="MSWord" w:lang="en-GB" w:vendorID="64" w:dllVersion="6" w:nlCheck="1" w:checkStyle="1"/>
  <w:activeWritingStyle w:appName="MSWord" w:lang="en-US" w:vendorID="64" w:dllVersion="6" w:nlCheck="1" w:checkStyle="1"/>
  <w:activeWritingStyle w:appName="MSWord" w:lang="en-GB" w:vendorID="64" w:dllVersion="4096" w:nlCheck="1" w:checkStyle="0"/>
  <w:activeWritingStyle w:appName="MSWord" w:lang="en-US" w:vendorID="64" w:dllVersion="4096" w:nlCheck="1" w:checkStyle="0"/>
  <w:activeWritingStyle w:appName="MSWord" w:lang="fr-FR" w:vendorID="64" w:dllVersion="4096" w:nlCheck="1" w:checkStyle="0"/>
  <w:activeWritingStyle w:appName="MSWord" w:lang="en-IN" w:vendorID="64" w:dllVersion="4096" w:nlCheck="1" w:checkStyle="0"/>
  <w:activeWritingStyle w:appName="MSWord" w:lang="en-GB" w:vendorID="64" w:dllVersion="0" w:nlCheck="1" w:checkStyle="0"/>
  <w:activeWritingStyle w:appName="MSWord" w:lang="en-US" w:vendorID="64" w:dllVersion="0" w:nlCheck="1" w:checkStyle="0"/>
  <w:activeWritingStyle w:appName="MSWord" w:lang="fr-FR" w:vendorID="64" w:dllVersion="0" w:nlCheck="1" w:checkStyle="0"/>
  <w:activeWritingStyle w:appName="MSWord" w:lang="en-IN" w:vendorID="64" w:dllVersion="0" w:nlCheck="1" w:checkStyle="0"/>
  <w:activeWritingStyle w:appName="MSWord" w:lang="en-IN" w:vendorID="64" w:dllVersion="6" w:nlCheck="1" w:checkStyle="1"/>
  <w:proofState w:spelling="clean"/>
  <w:doNotTrackMoves/>
  <w:defaultTabStop w:val="720"/>
  <w:hyphenationZone w:val="425"/>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C16C2A"/>
    <w:rsid w:val="00020DE3"/>
    <w:rsid w:val="000D0F29"/>
    <w:rsid w:val="00114FD9"/>
    <w:rsid w:val="00122263"/>
    <w:rsid w:val="001E2053"/>
    <w:rsid w:val="002B59B9"/>
    <w:rsid w:val="002E68DA"/>
    <w:rsid w:val="00461AC7"/>
    <w:rsid w:val="006643D9"/>
    <w:rsid w:val="00671C2A"/>
    <w:rsid w:val="006D5F67"/>
    <w:rsid w:val="00844BA2"/>
    <w:rsid w:val="00AE52BF"/>
    <w:rsid w:val="00B01890"/>
    <w:rsid w:val="00B92EF6"/>
    <w:rsid w:val="00C16C2A"/>
    <w:rsid w:val="00C22A99"/>
    <w:rsid w:val="00C61702"/>
    <w:rsid w:val="00CE70CE"/>
    <w:rsid w:val="00D656F2"/>
    <w:rsid w:val="00D97F11"/>
    <w:rsid w:val="00DB71B9"/>
    <w:rsid w:val="00E05828"/>
    <w:rsid w:val="00E24B10"/>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7B7B767"/>
  <w15:chartTrackingRefBased/>
  <w15:docId w15:val="{BE4CE4BE-6288-453F-9056-E77DDD4366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sz w:val="24"/>
      <w:szCs w:val="24"/>
    </w:rPr>
  </w:style>
  <w:style w:type="paragraph" w:styleId="Heading1">
    <w:name w:val="heading 1"/>
    <w:basedOn w:val="Normal"/>
    <w:next w:val="Normal"/>
    <w:link w:val="Heading1Char"/>
    <w:uiPriority w:val="9"/>
    <w:qFormat/>
    <w:rsid w:val="00020DE3"/>
    <w:pPr>
      <w:keepNext/>
      <w:spacing w:before="240" w:after="60"/>
      <w:outlineLvl w:val="0"/>
    </w:pPr>
    <w:rPr>
      <w:rFonts w:ascii="Calibri Light" w:hAnsi="Calibri Light"/>
      <w:b/>
      <w:bCs/>
      <w:kern w:val="32"/>
      <w:sz w:val="32"/>
      <w:szCs w:val="32"/>
    </w:rPr>
  </w:style>
  <w:style w:type="paragraph" w:styleId="Heading2">
    <w:name w:val="heading 2"/>
    <w:basedOn w:val="Normal"/>
    <w:next w:val="Normal"/>
    <w:link w:val="Heading2Char"/>
    <w:qFormat/>
    <w:pPr>
      <w:keepNext/>
      <w:jc w:val="both"/>
      <w:outlineLvl w:val="1"/>
    </w:pPr>
    <w:rPr>
      <w:rFonts w:ascii="Helvetica" w:eastAsia="MS Mincho" w:hAnsi="Helvetica"/>
      <w:b/>
      <w:bCs/>
      <w:sz w:val="20"/>
      <w:szCs w:val="20"/>
      <w:lang w:val="fr-FR" w:eastAsia="x-none"/>
    </w:rPr>
  </w:style>
  <w:style w:type="paragraph" w:styleId="Heading4">
    <w:name w:val="heading 4"/>
    <w:basedOn w:val="Normal"/>
    <w:link w:val="Heading4Char"/>
    <w:qFormat/>
    <w:pPr>
      <w:spacing w:before="100" w:beforeAutospacing="1" w:after="100" w:afterAutospacing="1"/>
      <w:outlineLvl w:val="3"/>
    </w:pPr>
    <w:rPr>
      <w:rFonts w:ascii="Arial Unicode MS" w:eastAsia="Arial Unicode MS" w:hAnsi="Arial Unicode MS"/>
      <w:b/>
      <w:bCs/>
      <w:lang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rPr>
      <w:rFonts w:ascii="Helvetica" w:eastAsia="MS Mincho" w:hAnsi="Helvetica" w:cs="Helvetica"/>
      <w:b/>
      <w:bCs/>
      <w:sz w:val="20"/>
      <w:szCs w:val="20"/>
      <w:lang w:val="fr-FR"/>
    </w:rPr>
  </w:style>
  <w:style w:type="character" w:customStyle="1" w:styleId="Heading4Char">
    <w:name w:val="Heading 4 Char"/>
    <w:link w:val="Heading4"/>
    <w:rPr>
      <w:rFonts w:ascii="Arial Unicode MS" w:eastAsia="Arial Unicode MS" w:hAnsi="Arial Unicode MS" w:cs="Arial Unicode MS"/>
      <w:b/>
      <w:bCs/>
      <w:sz w:val="24"/>
      <w:szCs w:val="24"/>
      <w:lang w:val="en-US"/>
    </w:rPr>
  </w:style>
  <w:style w:type="paragraph" w:styleId="NormalWeb">
    <w:name w:val="Normal (Web)"/>
    <w:basedOn w:val="Normal"/>
    <w:pPr>
      <w:spacing w:before="100" w:beforeAutospacing="1" w:after="100" w:afterAutospacing="1"/>
    </w:pPr>
    <w:rPr>
      <w:rFonts w:ascii="Arial Unicode MS" w:eastAsia="Arial Unicode MS" w:hAnsi="Arial Unicode MS" w:cs="Arial Unicode MS"/>
    </w:rPr>
  </w:style>
  <w:style w:type="paragraph" w:styleId="BodyText">
    <w:name w:val="Body Text"/>
    <w:basedOn w:val="Normal"/>
    <w:link w:val="BodyTextChar"/>
    <w:pPr>
      <w:jc w:val="both"/>
    </w:pPr>
    <w:rPr>
      <w:rFonts w:ascii="Helvetica" w:eastAsia="MS Mincho" w:hAnsi="Helvetica"/>
      <w:lang w:val="fr-FR" w:eastAsia="x-none"/>
    </w:rPr>
  </w:style>
  <w:style w:type="character" w:customStyle="1" w:styleId="BodyTextChar">
    <w:name w:val="Body Text Char"/>
    <w:link w:val="BodyText"/>
    <w:rPr>
      <w:rFonts w:ascii="Helvetica" w:eastAsia="MS Mincho" w:hAnsi="Helvetica" w:cs="Helvetica"/>
      <w:sz w:val="24"/>
      <w:szCs w:val="24"/>
      <w:lang w:val="fr-FR"/>
    </w:rPr>
  </w:style>
  <w:style w:type="paragraph" w:styleId="Header">
    <w:name w:val="header"/>
    <w:basedOn w:val="Normal"/>
    <w:link w:val="HeaderChar"/>
    <w:uiPriority w:val="99"/>
    <w:pPr>
      <w:tabs>
        <w:tab w:val="center" w:pos="4680"/>
        <w:tab w:val="right" w:pos="9360"/>
      </w:tabs>
    </w:pPr>
    <w:rPr>
      <w:lang w:eastAsia="x-none"/>
    </w:rPr>
  </w:style>
  <w:style w:type="character" w:customStyle="1" w:styleId="HeaderChar">
    <w:name w:val="Header Char"/>
    <w:link w:val="Header"/>
    <w:uiPriority w:val="99"/>
    <w:rPr>
      <w:rFonts w:ascii="Times New Roman" w:eastAsia="Times New Roman" w:hAnsi="Times New Roman" w:cs="Times New Roman"/>
      <w:sz w:val="24"/>
      <w:szCs w:val="24"/>
      <w:lang w:val="en-US"/>
    </w:rPr>
  </w:style>
  <w:style w:type="paragraph" w:styleId="Footer">
    <w:name w:val="footer"/>
    <w:basedOn w:val="Normal"/>
    <w:link w:val="FooterChar"/>
    <w:uiPriority w:val="99"/>
    <w:unhideWhenUsed/>
    <w:pPr>
      <w:tabs>
        <w:tab w:val="center" w:pos="4513"/>
        <w:tab w:val="right" w:pos="9026"/>
      </w:tabs>
    </w:pPr>
    <w:rPr>
      <w:lang w:eastAsia="x-none"/>
    </w:rPr>
  </w:style>
  <w:style w:type="character" w:customStyle="1" w:styleId="FooterChar">
    <w:name w:val="Footer Char"/>
    <w:link w:val="Footer"/>
    <w:uiPriority w:val="99"/>
    <w:rPr>
      <w:rFonts w:ascii="Times New Roman" w:eastAsia="Times New Roman" w:hAnsi="Times New Roman" w:cs="Times New Roman"/>
      <w:sz w:val="24"/>
      <w:szCs w:val="24"/>
      <w:lang w:val="en-US"/>
    </w:rPr>
  </w:style>
  <w:style w:type="character" w:styleId="Hyperlink">
    <w:name w:val="Hyperlink"/>
    <w:uiPriority w:val="99"/>
    <w:unhideWhenUsed/>
    <w:rPr>
      <w:color w:val="0000FF"/>
      <w:u w:val="single"/>
    </w:rPr>
  </w:style>
  <w:style w:type="paragraph" w:styleId="ListParagraph">
    <w:name w:val="List Paragraph"/>
    <w:basedOn w:val="Normal"/>
    <w:uiPriority w:val="34"/>
    <w:qFormat/>
    <w:pPr>
      <w:ind w:left="720"/>
      <w:contextualSpacing/>
    </w:pPr>
  </w:style>
  <w:style w:type="paragraph" w:styleId="Revision">
    <w:name w:val="Revision"/>
    <w:hidden/>
    <w:uiPriority w:val="99"/>
    <w:semiHidden/>
    <w:rPr>
      <w:sz w:val="22"/>
      <w:szCs w:val="22"/>
    </w:rPr>
  </w:style>
  <w:style w:type="character" w:styleId="FollowedHyperlink">
    <w:name w:val="FollowedHyperlink"/>
    <w:uiPriority w:val="99"/>
    <w:semiHidden/>
    <w:unhideWhenUsed/>
    <w:rPr>
      <w:color w:val="800080"/>
      <w:u w:val="single"/>
    </w:rPr>
  </w:style>
  <w:style w:type="table" w:styleId="TableGrid">
    <w:name w:val="Table Grid"/>
    <w:basedOn w:val="TableNormal"/>
    <w:uiPriority w:val="59"/>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NichtaufgelsteErwhnung">
    <w:name w:val="Nicht aufgelöste Erwähnung"/>
    <w:uiPriority w:val="99"/>
    <w:semiHidden/>
    <w:unhideWhenUsed/>
    <w:rPr>
      <w:color w:val="605E5C"/>
      <w:shd w:val="clear" w:color="auto" w:fill="E1DFDD"/>
    </w:rPr>
  </w:style>
  <w:style w:type="character" w:styleId="UnresolvedMention">
    <w:name w:val="Unresolved Mention"/>
    <w:uiPriority w:val="99"/>
    <w:semiHidden/>
    <w:unhideWhenUsed/>
    <w:rPr>
      <w:color w:val="605E5C"/>
      <w:shd w:val="clear" w:color="auto" w:fill="E1DFDD"/>
    </w:rPr>
  </w:style>
  <w:style w:type="character" w:customStyle="1" w:styleId="Heading1Char">
    <w:name w:val="Heading 1 Char"/>
    <w:link w:val="Heading1"/>
    <w:uiPriority w:val="9"/>
    <w:rsid w:val="00020DE3"/>
    <w:rPr>
      <w:rFonts w:ascii="Calibri Light" w:eastAsia="Times New Roman" w:hAnsi="Calibri Light" w:cs="Times New Roman"/>
      <w:b/>
      <w:bCs/>
      <w:kern w:val="32"/>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5802185">
      <w:bodyDiv w:val="1"/>
      <w:marLeft w:val="0"/>
      <w:marRight w:val="0"/>
      <w:marTop w:val="0"/>
      <w:marBottom w:val="0"/>
      <w:divBdr>
        <w:top w:val="none" w:sz="0" w:space="0" w:color="auto"/>
        <w:left w:val="none" w:sz="0" w:space="0" w:color="auto"/>
        <w:bottom w:val="none" w:sz="0" w:space="0" w:color="auto"/>
        <w:right w:val="none" w:sz="0" w:space="0" w:color="auto"/>
      </w:divBdr>
    </w:div>
    <w:div w:id="354312423">
      <w:bodyDiv w:val="1"/>
      <w:marLeft w:val="0"/>
      <w:marRight w:val="0"/>
      <w:marTop w:val="0"/>
      <w:marBottom w:val="0"/>
      <w:divBdr>
        <w:top w:val="none" w:sz="0" w:space="0" w:color="auto"/>
        <w:left w:val="none" w:sz="0" w:space="0" w:color="auto"/>
        <w:bottom w:val="none" w:sz="0" w:space="0" w:color="auto"/>
        <w:right w:val="none" w:sz="0" w:space="0" w:color="auto"/>
      </w:divBdr>
    </w:div>
    <w:div w:id="379672658">
      <w:bodyDiv w:val="1"/>
      <w:marLeft w:val="0"/>
      <w:marRight w:val="0"/>
      <w:marTop w:val="0"/>
      <w:marBottom w:val="0"/>
      <w:divBdr>
        <w:top w:val="none" w:sz="0" w:space="0" w:color="auto"/>
        <w:left w:val="none" w:sz="0" w:space="0" w:color="auto"/>
        <w:bottom w:val="none" w:sz="0" w:space="0" w:color="auto"/>
        <w:right w:val="none" w:sz="0" w:space="0" w:color="auto"/>
      </w:divBdr>
    </w:div>
    <w:div w:id="466557915">
      <w:bodyDiv w:val="1"/>
      <w:marLeft w:val="0"/>
      <w:marRight w:val="0"/>
      <w:marTop w:val="0"/>
      <w:marBottom w:val="0"/>
      <w:divBdr>
        <w:top w:val="none" w:sz="0" w:space="0" w:color="auto"/>
        <w:left w:val="none" w:sz="0" w:space="0" w:color="auto"/>
        <w:bottom w:val="none" w:sz="0" w:space="0" w:color="auto"/>
        <w:right w:val="none" w:sz="0" w:space="0" w:color="auto"/>
      </w:divBdr>
    </w:div>
    <w:div w:id="493373556">
      <w:bodyDiv w:val="1"/>
      <w:marLeft w:val="0"/>
      <w:marRight w:val="0"/>
      <w:marTop w:val="0"/>
      <w:marBottom w:val="0"/>
      <w:divBdr>
        <w:top w:val="none" w:sz="0" w:space="0" w:color="auto"/>
        <w:left w:val="none" w:sz="0" w:space="0" w:color="auto"/>
        <w:bottom w:val="none" w:sz="0" w:space="0" w:color="auto"/>
        <w:right w:val="none" w:sz="0" w:space="0" w:color="auto"/>
      </w:divBdr>
    </w:div>
    <w:div w:id="502353520">
      <w:bodyDiv w:val="1"/>
      <w:marLeft w:val="0"/>
      <w:marRight w:val="0"/>
      <w:marTop w:val="0"/>
      <w:marBottom w:val="0"/>
      <w:divBdr>
        <w:top w:val="none" w:sz="0" w:space="0" w:color="auto"/>
        <w:left w:val="none" w:sz="0" w:space="0" w:color="auto"/>
        <w:bottom w:val="none" w:sz="0" w:space="0" w:color="auto"/>
        <w:right w:val="none" w:sz="0" w:space="0" w:color="auto"/>
      </w:divBdr>
    </w:div>
    <w:div w:id="829253799">
      <w:bodyDiv w:val="1"/>
      <w:marLeft w:val="0"/>
      <w:marRight w:val="0"/>
      <w:marTop w:val="0"/>
      <w:marBottom w:val="0"/>
      <w:divBdr>
        <w:top w:val="none" w:sz="0" w:space="0" w:color="auto"/>
        <w:left w:val="none" w:sz="0" w:space="0" w:color="auto"/>
        <w:bottom w:val="none" w:sz="0" w:space="0" w:color="auto"/>
        <w:right w:val="none" w:sz="0" w:space="0" w:color="auto"/>
      </w:divBdr>
    </w:div>
    <w:div w:id="945235519">
      <w:bodyDiv w:val="1"/>
      <w:marLeft w:val="0"/>
      <w:marRight w:val="0"/>
      <w:marTop w:val="0"/>
      <w:marBottom w:val="0"/>
      <w:divBdr>
        <w:top w:val="none" w:sz="0" w:space="0" w:color="auto"/>
        <w:left w:val="none" w:sz="0" w:space="0" w:color="auto"/>
        <w:bottom w:val="none" w:sz="0" w:space="0" w:color="auto"/>
        <w:right w:val="none" w:sz="0" w:space="0" w:color="auto"/>
      </w:divBdr>
    </w:div>
    <w:div w:id="1145928857">
      <w:bodyDiv w:val="1"/>
      <w:marLeft w:val="0"/>
      <w:marRight w:val="0"/>
      <w:marTop w:val="0"/>
      <w:marBottom w:val="0"/>
      <w:divBdr>
        <w:top w:val="none" w:sz="0" w:space="0" w:color="auto"/>
        <w:left w:val="none" w:sz="0" w:space="0" w:color="auto"/>
        <w:bottom w:val="none" w:sz="0" w:space="0" w:color="auto"/>
        <w:right w:val="none" w:sz="0" w:space="0" w:color="auto"/>
      </w:divBdr>
    </w:div>
    <w:div w:id="1321231634">
      <w:bodyDiv w:val="1"/>
      <w:marLeft w:val="0"/>
      <w:marRight w:val="0"/>
      <w:marTop w:val="0"/>
      <w:marBottom w:val="0"/>
      <w:divBdr>
        <w:top w:val="none" w:sz="0" w:space="0" w:color="auto"/>
        <w:left w:val="none" w:sz="0" w:space="0" w:color="auto"/>
        <w:bottom w:val="none" w:sz="0" w:space="0" w:color="auto"/>
        <w:right w:val="none" w:sz="0" w:space="0" w:color="auto"/>
      </w:divBdr>
    </w:div>
    <w:div w:id="1388727446">
      <w:bodyDiv w:val="1"/>
      <w:marLeft w:val="0"/>
      <w:marRight w:val="0"/>
      <w:marTop w:val="0"/>
      <w:marBottom w:val="0"/>
      <w:divBdr>
        <w:top w:val="none" w:sz="0" w:space="0" w:color="auto"/>
        <w:left w:val="none" w:sz="0" w:space="0" w:color="auto"/>
        <w:bottom w:val="none" w:sz="0" w:space="0" w:color="auto"/>
        <w:right w:val="none" w:sz="0" w:space="0" w:color="auto"/>
      </w:divBdr>
    </w:div>
    <w:div w:id="1392731985">
      <w:bodyDiv w:val="1"/>
      <w:marLeft w:val="0"/>
      <w:marRight w:val="0"/>
      <w:marTop w:val="0"/>
      <w:marBottom w:val="0"/>
      <w:divBdr>
        <w:top w:val="none" w:sz="0" w:space="0" w:color="auto"/>
        <w:left w:val="none" w:sz="0" w:space="0" w:color="auto"/>
        <w:bottom w:val="none" w:sz="0" w:space="0" w:color="auto"/>
        <w:right w:val="none" w:sz="0" w:space="0" w:color="auto"/>
      </w:divBdr>
    </w:div>
    <w:div w:id="19268439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r1.reviewerhub.org/ajocr/journa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33</TotalTime>
  <Pages>3</Pages>
  <Words>931</Words>
  <Characters>5308</Characters>
  <Application>Microsoft Office Word</Application>
  <DocSecurity>0</DocSecurity>
  <Lines>44</Lines>
  <Paragraphs>12</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
  <LinksUpToDate>false</LinksUpToDate>
  <CharactersWithSpaces>6227</CharactersWithSpaces>
  <SharedDoc>false</SharedDoc>
  <HLinks>
    <vt:vector size="18" baseType="variant">
      <vt:variant>
        <vt:i4>2031642</vt:i4>
      </vt:variant>
      <vt:variant>
        <vt:i4>9</vt:i4>
      </vt:variant>
      <vt:variant>
        <vt:i4>0</vt:i4>
      </vt:variant>
      <vt:variant>
        <vt:i4>5</vt:i4>
      </vt:variant>
      <vt:variant>
        <vt:lpwstr>https://r1.reviewerhub.org/peer-review-comments-approval-policy/</vt:lpwstr>
      </vt:variant>
      <vt:variant>
        <vt:lpwstr/>
      </vt:variant>
      <vt:variant>
        <vt:i4>458766</vt:i4>
      </vt:variant>
      <vt:variant>
        <vt:i4>6</vt:i4>
      </vt:variant>
      <vt:variant>
        <vt:i4>0</vt:i4>
      </vt:variant>
      <vt:variant>
        <vt:i4>5</vt:i4>
      </vt:variant>
      <vt:variant>
        <vt:lpwstr>https://r1.reviewerhub.org/general-editorial-policy/</vt:lpwstr>
      </vt:variant>
      <vt:variant>
        <vt:lpwstr/>
      </vt:variant>
      <vt:variant>
        <vt:i4>1114207</vt:i4>
      </vt:variant>
      <vt:variant>
        <vt:i4>2</vt:i4>
      </vt:variant>
      <vt:variant>
        <vt:i4>0</vt:i4>
      </vt:variant>
      <vt:variant>
        <vt:i4>5</vt:i4>
      </vt:variant>
      <vt:variant>
        <vt:lpwstr>https://journalafsj.com/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Surojit Bera</dc:creator>
  <cp:keywords/>
  <dc:description/>
  <cp:lastModifiedBy>SDI 1022</cp:lastModifiedBy>
  <cp:revision>47</cp:revision>
  <dcterms:created xsi:type="dcterms:W3CDTF">2026-03-24T06:32:00Z</dcterms:created>
  <dcterms:modified xsi:type="dcterms:W3CDTF">2026-08-14T13:44:00Z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e753ba8d-0bd4-4d16-b311-3b65826f183c</vt:lpwstr>
  </property>
</Properties>
</file>