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82D67" w:rsidRPr="00533BF6" w14:paraId="2A5AC5DD" w14:textId="77777777">
        <w:trPr>
          <w:trHeight w:val="20"/>
          <w:jc w:val="center"/>
        </w:trPr>
        <w:tc>
          <w:tcPr>
            <w:tcW w:w="1186" w:type="pct"/>
          </w:tcPr>
          <w:p w14:paraId="1F9D8F16" w14:textId="77777777" w:rsidR="00D82D67" w:rsidRPr="00533BF6" w:rsidRDefault="001A6E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A870F16" w14:textId="77777777" w:rsidR="00D82D67" w:rsidRPr="00533BF6" w:rsidRDefault="00D82D67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33BF6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Arts, Humanities and Social Studies</w:t>
              </w:r>
            </w:hyperlink>
          </w:p>
        </w:tc>
      </w:tr>
      <w:tr w:rsidR="00D82D67" w:rsidRPr="00533BF6" w14:paraId="230FE9C6" w14:textId="77777777">
        <w:trPr>
          <w:trHeight w:val="20"/>
          <w:jc w:val="center"/>
        </w:trPr>
        <w:tc>
          <w:tcPr>
            <w:tcW w:w="1186" w:type="pct"/>
          </w:tcPr>
          <w:p w14:paraId="77658753" w14:textId="77777777" w:rsidR="00D82D67" w:rsidRPr="00533BF6" w:rsidRDefault="001A6E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D056567" w14:textId="7A441A96" w:rsidR="00D82D67" w:rsidRPr="00533BF6" w:rsidRDefault="00AD3AA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Ms_AJAHSS_15563</w:t>
            </w:r>
          </w:p>
        </w:tc>
      </w:tr>
      <w:tr w:rsidR="00D82D67" w:rsidRPr="00533BF6" w14:paraId="07D1C249" w14:textId="77777777">
        <w:trPr>
          <w:trHeight w:val="20"/>
          <w:jc w:val="center"/>
        </w:trPr>
        <w:tc>
          <w:tcPr>
            <w:tcW w:w="1186" w:type="pct"/>
          </w:tcPr>
          <w:p w14:paraId="3488241A" w14:textId="77777777" w:rsidR="00D82D67" w:rsidRPr="00533BF6" w:rsidRDefault="001A6E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5DDC4BF" w14:textId="3153DECC" w:rsidR="00D82D67" w:rsidRPr="00533BF6" w:rsidRDefault="00AD3AA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Analysis of Advertising Regulation in West Africa: A Study of Ghana, Liberia, Nigeria, The Gambia, and Sierra Leone</w:t>
            </w:r>
          </w:p>
        </w:tc>
      </w:tr>
      <w:tr w:rsidR="00D82D67" w:rsidRPr="00533BF6" w14:paraId="5A0177BC" w14:textId="77777777">
        <w:trPr>
          <w:trHeight w:val="20"/>
          <w:jc w:val="center"/>
        </w:trPr>
        <w:tc>
          <w:tcPr>
            <w:tcW w:w="1186" w:type="pct"/>
          </w:tcPr>
          <w:p w14:paraId="15171768" w14:textId="77777777" w:rsidR="00D82D67" w:rsidRPr="00533BF6" w:rsidRDefault="001A6EF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A2CF6B5" w14:textId="75474522" w:rsidR="00D82D67" w:rsidRPr="00533BF6" w:rsidRDefault="009818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6E076F5" w14:textId="77777777" w:rsidR="00D82D67" w:rsidRPr="00533BF6" w:rsidRDefault="001A6EF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33BF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533BF6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2C407FB4" w14:textId="77777777" w:rsidR="00D82D67" w:rsidRPr="00533BF6" w:rsidRDefault="00D82D6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82D67" w:rsidRPr="00533BF6" w14:paraId="771CE0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6FE90B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C1DDD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C22A370" w14:textId="77777777" w:rsidR="00D82D67" w:rsidRPr="00533BF6" w:rsidRDefault="001A6EF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33B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33BF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7E4FF25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1C2406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EB87DB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BC7A2EA" w14:textId="77777777" w:rsidR="00D82D67" w:rsidRPr="00533BF6" w:rsidRDefault="001A6EF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4C1DA5A" w14:textId="78D45DC0" w:rsidR="00D82D67" w:rsidRPr="00533BF6" w:rsidRDefault="00443574" w:rsidP="00775CA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is well structured analysis of advertising framework across five Anglophone West African </w:t>
            </w:r>
            <w:r w:rsidR="00775CAB"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Countries</w:t>
            </w: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it provides balanced approach to grounded theories. It is useful to cross border advertising compliances implications and actionable recommendations.  </w:t>
            </w:r>
          </w:p>
        </w:tc>
        <w:tc>
          <w:tcPr>
            <w:tcW w:w="1667" w:type="pct"/>
          </w:tcPr>
          <w:p w14:paraId="5BE28563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AC5C3" w14:textId="77777777" w:rsidR="00D82D67" w:rsidRPr="00533BF6" w:rsidRDefault="00D82D67">
      <w:pPr>
        <w:rPr>
          <w:rFonts w:ascii="Arial" w:hAnsi="Arial" w:cs="Arial"/>
          <w:sz w:val="20"/>
          <w:szCs w:val="20"/>
          <w:lang w:val="en-GB"/>
        </w:rPr>
      </w:pPr>
    </w:p>
    <w:p w14:paraId="6071900C" w14:textId="77777777" w:rsidR="00D82D67" w:rsidRPr="00533BF6" w:rsidRDefault="001A6EF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33BF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FAFFDC3" w14:textId="77777777" w:rsidR="00D82D67" w:rsidRPr="00533BF6" w:rsidRDefault="00D82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82D67" w:rsidRPr="00533BF6" w14:paraId="5EA635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A72724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548F3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C66F2" w14:textId="4F602D6E" w:rsidR="00D82D67" w:rsidRPr="00533BF6" w:rsidRDefault="001A6EF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33BF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F5741" w:rsidRPr="00533BF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F5741" w:rsidRPr="00533BF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82D67" w:rsidRPr="00533BF6" w14:paraId="7568B2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5F0BF9" w14:textId="77777777" w:rsidR="00D82D67" w:rsidRPr="00533BF6" w:rsidRDefault="001A6E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E5B2A32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6E98BB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E60C3D" w14:textId="51AA8FA7" w:rsidR="00D82D67" w:rsidRPr="00533BF6" w:rsidRDefault="004435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07702C86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350719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88233E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DBCD2AC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EADF75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8B7694" w14:textId="5223C8F3" w:rsidR="00D82D67" w:rsidRPr="00533BF6" w:rsidRDefault="00CA0005" w:rsidP="00CA00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3 -Satisfactory</w:t>
            </w:r>
          </w:p>
        </w:tc>
        <w:tc>
          <w:tcPr>
            <w:tcW w:w="1667" w:type="pct"/>
          </w:tcPr>
          <w:p w14:paraId="2150D4F9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1BEE83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716ED8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6B6429D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265B7A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01403" w14:textId="1726C175" w:rsidR="00D82D67" w:rsidRPr="00533BF6" w:rsidRDefault="004435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155C95E1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1A4C1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B5A87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80CADA3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6DE95B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E292B" w14:textId="44D85708" w:rsidR="00D82D67" w:rsidRPr="00533BF6" w:rsidRDefault="004435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269E19AF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544138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3BF8C2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BC32044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B998DC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2A06B1" w14:textId="41E0F0B0" w:rsidR="00D82D67" w:rsidRPr="00533BF6" w:rsidRDefault="00CA0005" w:rsidP="00CA00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3 -Satisfactory</w:t>
            </w:r>
          </w:p>
        </w:tc>
        <w:tc>
          <w:tcPr>
            <w:tcW w:w="1667" w:type="pct"/>
          </w:tcPr>
          <w:p w14:paraId="054F74D1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11A1A2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1FEC18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4B13DC5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9B7B5E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8A5F4" w14:textId="3A8FB896" w:rsidR="00D82D67" w:rsidRPr="00533BF6" w:rsidRDefault="004435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5B63758E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6438DD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DE2167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4B42390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C53F86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22F8C8" w14:textId="36A92703" w:rsidR="00D82D67" w:rsidRPr="00533BF6" w:rsidRDefault="004435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2FAEE94C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117515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A4CF56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71B304D5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D6379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6E2227" w14:textId="6D7E64AE" w:rsidR="00D82D67" w:rsidRPr="00533BF6" w:rsidRDefault="00CA0005" w:rsidP="00CA00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color w:val="404040"/>
                <w:sz w:val="20"/>
                <w:szCs w:val="20"/>
                <w:shd w:val="clear" w:color="auto" w:fill="FFFFFF"/>
                <w:lang w:val="en-GB"/>
              </w:rPr>
              <w:t>3 -Satisfactory</w:t>
            </w:r>
          </w:p>
        </w:tc>
        <w:tc>
          <w:tcPr>
            <w:tcW w:w="1667" w:type="pct"/>
          </w:tcPr>
          <w:p w14:paraId="4920FC1F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365F93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D2C39F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7A79CA7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31901A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222B2" w14:textId="124A73BC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11A9B3B3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2738E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B8B48C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7F30CDD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41685B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4D3E61" w14:textId="77777777" w:rsidR="00D82D67" w:rsidRPr="00533BF6" w:rsidRDefault="00D82D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85EE87A" w14:textId="77777777" w:rsidR="00D82D67" w:rsidRPr="00533BF6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0976F9" w14:textId="4D46BE60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 Good</w:t>
            </w:r>
          </w:p>
        </w:tc>
        <w:tc>
          <w:tcPr>
            <w:tcW w:w="1667" w:type="pct"/>
          </w:tcPr>
          <w:p w14:paraId="22260274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56D79F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10E913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CCA5545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3609F7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5584E1" w14:textId="2F4F25E8" w:rsidR="00443574" w:rsidRPr="00533BF6" w:rsidRDefault="00443574">
            <w:pPr>
              <w:contextualSpacing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3 -</w:t>
            </w:r>
          </w:p>
          <w:p w14:paraId="492910A9" w14:textId="52D77923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47710B9F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1D8EA0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1417FE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E934B5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7B787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72BF52" w14:textId="77777777" w:rsidR="00CA0005" w:rsidRPr="00533BF6" w:rsidRDefault="00CA0005" w:rsidP="00CA0005">
            <w:pPr>
              <w:contextualSpacing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3 -</w:t>
            </w:r>
          </w:p>
          <w:p w14:paraId="2268A398" w14:textId="3622AFFE" w:rsidR="00D82D67" w:rsidRPr="00533BF6" w:rsidRDefault="00CA0005" w:rsidP="00CA000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2358B7C4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3A0265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BDFCC8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A972481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6023E9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43EC8D" w14:textId="77777777" w:rsidR="00443574" w:rsidRPr="00533BF6" w:rsidRDefault="00443574" w:rsidP="00443574">
            <w:pPr>
              <w:contextualSpacing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3 -</w:t>
            </w:r>
          </w:p>
          <w:p w14:paraId="1A4E5A38" w14:textId="65D6BA0F" w:rsidR="00D82D67" w:rsidRPr="00533BF6" w:rsidRDefault="00443574" w:rsidP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4AE7CF24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7C7849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076AFF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CA07B18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F4C58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14092EE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516877" w14:textId="1AA8A915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3F2152F5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280F81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730D2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38ABA7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1DE475" w14:textId="77777777" w:rsidR="00D82D67" w:rsidRPr="00533BF6" w:rsidRDefault="001A6EF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D23E96" w14:textId="77777777" w:rsidR="00D82D67" w:rsidRPr="00533BF6" w:rsidRDefault="001A6E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AB7D16A" w14:textId="387F58D5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28E9AFF1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A1A42F" w14:textId="77777777" w:rsidR="00D82D67" w:rsidRPr="00533BF6" w:rsidRDefault="00D82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12467D5" w14:textId="77777777" w:rsidR="00D82D67" w:rsidRPr="00533BF6" w:rsidRDefault="001A6EF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33BF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CB0182A" w14:textId="77777777" w:rsidR="00D82D67" w:rsidRPr="00533BF6" w:rsidRDefault="00D82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82D67" w:rsidRPr="00533BF6" w14:paraId="4BAAB2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9BEF88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41058F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87EE78F" w14:textId="77777777" w:rsidR="00D82D67" w:rsidRPr="00533BF6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864406" w14:textId="77777777" w:rsidR="00D82D67" w:rsidRPr="00533BF6" w:rsidRDefault="001A6EF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33B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33BF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33BF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4EC6350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5A61EE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88182E" w14:textId="77777777" w:rsidR="00D82D67" w:rsidRPr="00533BF6" w:rsidRDefault="001A6E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6148A7A" w14:textId="77777777" w:rsidR="00D82D67" w:rsidRPr="00533BF6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D116E92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CBA171" w14:textId="77777777" w:rsidR="00D82D67" w:rsidRPr="00533BF6" w:rsidRDefault="00D82D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FD540D" w14:textId="06DB2ED6" w:rsidR="00D82D67" w:rsidRPr="00533BF6" w:rsidRDefault="004435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Title is good enough.</w:t>
            </w:r>
          </w:p>
        </w:tc>
        <w:tc>
          <w:tcPr>
            <w:tcW w:w="1667" w:type="pct"/>
          </w:tcPr>
          <w:p w14:paraId="678E550E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4DA71B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FCEF5F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7781A93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5A07E66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91DF8C8" w14:textId="77777777" w:rsidR="00D82D67" w:rsidRPr="00533BF6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DDCF72" w14:textId="0728FF83" w:rsidR="00D82D67" w:rsidRPr="00533BF6" w:rsidRDefault="004435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16C2A7F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409D59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C5EEE2" w14:textId="77777777" w:rsidR="00D82D67" w:rsidRPr="00533BF6" w:rsidRDefault="001A6EF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33B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A6A252D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520F75B" w14:textId="77777777" w:rsidR="00D82D67" w:rsidRPr="00533BF6" w:rsidRDefault="001A6E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CBE26E4" w14:textId="43B16A20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5E6C195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0DBF9D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76E510" w14:textId="77777777" w:rsidR="00D82D67" w:rsidRPr="00533BF6" w:rsidRDefault="001A6E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F3E82B6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C29492C" w14:textId="77777777" w:rsidR="00D82D67" w:rsidRPr="00533BF6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E8FAA5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2E467BB" w14:textId="77777777" w:rsidR="00D82D67" w:rsidRPr="00533BF6" w:rsidRDefault="00D82D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6C37F8" w14:textId="4870B072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r w:rsidR="0023231C"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ABE00F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33BF6" w14:paraId="1B3FA3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14BE94" w14:textId="77777777" w:rsidR="00D82D67" w:rsidRPr="00533BF6" w:rsidRDefault="001A6EF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5DFDABB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7D6FCCA" w14:textId="77777777" w:rsidR="00D82D67" w:rsidRPr="00533BF6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ACCED0" w14:textId="77777777" w:rsidR="00D82D67" w:rsidRPr="00533BF6" w:rsidRDefault="001A6EF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986DDF3" w14:textId="77777777" w:rsidR="00D82D67" w:rsidRPr="00533BF6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FD8BB2" w14:textId="0E9585AB" w:rsidR="00D82D67" w:rsidRPr="00533BF6" w:rsidRDefault="004435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33BF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5AE4EC07" w14:textId="77777777" w:rsidR="00D82D67" w:rsidRPr="00533BF6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366A278" w14:textId="77777777" w:rsidR="00533BF6" w:rsidRPr="00533BF6" w:rsidRDefault="00533BF6" w:rsidP="00533BF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373AE3D" w14:textId="77777777" w:rsidR="00533BF6" w:rsidRPr="00533BF6" w:rsidRDefault="00533BF6" w:rsidP="00533BF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33BF6">
        <w:rPr>
          <w:rFonts w:ascii="Arial" w:hAnsi="Arial" w:cs="Arial"/>
          <w:b/>
          <w:u w:val="single"/>
        </w:rPr>
        <w:t>Reviewer details:</w:t>
      </w:r>
    </w:p>
    <w:p w14:paraId="07F00912" w14:textId="77777777" w:rsidR="00533BF6" w:rsidRPr="00533BF6" w:rsidRDefault="00533BF6" w:rsidP="00533BF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E989FC7" w14:textId="77777777" w:rsidR="00533BF6" w:rsidRPr="00533BF6" w:rsidRDefault="00533BF6" w:rsidP="00533BF6">
      <w:pPr>
        <w:rPr>
          <w:rFonts w:ascii="Arial" w:hAnsi="Arial" w:cs="Arial"/>
          <w:sz w:val="20"/>
          <w:szCs w:val="20"/>
        </w:rPr>
      </w:pPr>
      <w:proofErr w:type="spellStart"/>
      <w:r w:rsidRPr="00533BF6">
        <w:rPr>
          <w:rFonts w:ascii="Arial" w:hAnsi="Arial" w:cs="Arial"/>
          <w:color w:val="000000"/>
          <w:sz w:val="20"/>
          <w:szCs w:val="20"/>
        </w:rPr>
        <w:t>Nisheet</w:t>
      </w:r>
      <w:proofErr w:type="spellEnd"/>
      <w:r w:rsidRPr="00533BF6">
        <w:rPr>
          <w:rFonts w:ascii="Arial" w:hAnsi="Arial" w:cs="Arial"/>
          <w:color w:val="000000"/>
          <w:sz w:val="20"/>
          <w:szCs w:val="20"/>
        </w:rPr>
        <w:t xml:space="preserve"> Kumar, Dr. Bhim Rao Ambedkar University</w:t>
      </w:r>
      <w:r w:rsidRPr="00533BF6">
        <w:rPr>
          <w:rFonts w:ascii="Arial" w:hAnsi="Arial" w:cs="Arial"/>
          <w:sz w:val="20"/>
          <w:szCs w:val="20"/>
        </w:rPr>
        <w:t xml:space="preserve">, </w:t>
      </w:r>
      <w:r w:rsidRPr="00533BF6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73707955" w14:textId="77777777" w:rsidR="00D82D67" w:rsidRPr="00533BF6" w:rsidRDefault="00D82D6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82D67" w:rsidRPr="00533BF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AA80D" w14:textId="77777777" w:rsidR="006133F0" w:rsidRDefault="006133F0">
      <w:r>
        <w:separator/>
      </w:r>
    </w:p>
  </w:endnote>
  <w:endnote w:type="continuationSeparator" w:id="0">
    <w:p w14:paraId="67973D70" w14:textId="77777777" w:rsidR="006133F0" w:rsidRDefault="0061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7382" w14:textId="77777777" w:rsidR="00D82D67" w:rsidRDefault="00D82D67">
    <w:pPr>
      <w:pStyle w:val="Footer"/>
      <w:jc w:val="right"/>
    </w:pPr>
  </w:p>
  <w:p w14:paraId="0D5F3133" w14:textId="77777777" w:rsidR="00D82D67" w:rsidRDefault="001A6EF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3231C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3231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7EF2575" w14:textId="77777777" w:rsidR="00D82D67" w:rsidRDefault="001A6EF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C7CA842" w14:textId="77777777" w:rsidR="00D82D67" w:rsidRDefault="00D82D67">
    <w:pPr>
      <w:pStyle w:val="Footer"/>
      <w:jc w:val="right"/>
    </w:pPr>
  </w:p>
  <w:p w14:paraId="654FD300" w14:textId="77777777" w:rsidR="00D82D67" w:rsidRDefault="00D82D6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67F2" w14:textId="77777777" w:rsidR="006133F0" w:rsidRDefault="006133F0">
      <w:r>
        <w:separator/>
      </w:r>
    </w:p>
  </w:footnote>
  <w:footnote w:type="continuationSeparator" w:id="0">
    <w:p w14:paraId="198194A9" w14:textId="77777777" w:rsidR="006133F0" w:rsidRDefault="00613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CC46F" w14:textId="77777777" w:rsidR="00D82D67" w:rsidRDefault="00D82D6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F28D567" w14:textId="77777777" w:rsidR="00D82D67" w:rsidRDefault="001A6EF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20039842">
    <w:abstractNumId w:val="4"/>
  </w:num>
  <w:num w:numId="2" w16cid:durableId="732003772">
    <w:abstractNumId w:val="8"/>
  </w:num>
  <w:num w:numId="3" w16cid:durableId="1900363531">
    <w:abstractNumId w:val="7"/>
  </w:num>
  <w:num w:numId="4" w16cid:durableId="440490285">
    <w:abstractNumId w:val="9"/>
  </w:num>
  <w:num w:numId="5" w16cid:durableId="424035120">
    <w:abstractNumId w:val="6"/>
  </w:num>
  <w:num w:numId="6" w16cid:durableId="8801835">
    <w:abstractNumId w:val="0"/>
  </w:num>
  <w:num w:numId="7" w16cid:durableId="514882310">
    <w:abstractNumId w:val="3"/>
  </w:num>
  <w:num w:numId="8" w16cid:durableId="987519260">
    <w:abstractNumId w:val="11"/>
  </w:num>
  <w:num w:numId="9" w16cid:durableId="571157958">
    <w:abstractNumId w:val="10"/>
  </w:num>
  <w:num w:numId="10" w16cid:durableId="174612397">
    <w:abstractNumId w:val="2"/>
  </w:num>
  <w:num w:numId="11" w16cid:durableId="1527602182">
    <w:abstractNumId w:val="1"/>
  </w:num>
  <w:num w:numId="12" w16cid:durableId="477921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2D67"/>
    <w:rsid w:val="000E6DBA"/>
    <w:rsid w:val="0017668B"/>
    <w:rsid w:val="001A6EFE"/>
    <w:rsid w:val="0023231C"/>
    <w:rsid w:val="002F5741"/>
    <w:rsid w:val="003155D2"/>
    <w:rsid w:val="00323184"/>
    <w:rsid w:val="003D1AF4"/>
    <w:rsid w:val="00411A61"/>
    <w:rsid w:val="00443574"/>
    <w:rsid w:val="005139CF"/>
    <w:rsid w:val="00533BF6"/>
    <w:rsid w:val="005E0A43"/>
    <w:rsid w:val="006133F0"/>
    <w:rsid w:val="00630118"/>
    <w:rsid w:val="00775CAB"/>
    <w:rsid w:val="007B79C9"/>
    <w:rsid w:val="007C7741"/>
    <w:rsid w:val="007E72EF"/>
    <w:rsid w:val="00981824"/>
    <w:rsid w:val="009A1065"/>
    <w:rsid w:val="00AB6A49"/>
    <w:rsid w:val="00AD3AA7"/>
    <w:rsid w:val="00B568AF"/>
    <w:rsid w:val="00BD7BCB"/>
    <w:rsid w:val="00CA0005"/>
    <w:rsid w:val="00CE1447"/>
    <w:rsid w:val="00D82D67"/>
    <w:rsid w:val="00E61D85"/>
    <w:rsid w:val="00FC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FF645"/>
  <w15:docId w15:val="{C329BB48-43A9-44AE-BD05-15267140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uiPriority w:val="99"/>
    <w:semiHidden/>
    <w:unhideWhenUsed/>
    <w:rsid w:val="00BD7BC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33BF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urnalsocialstudy.com/index.php/AJAHSS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2026-08-25T10:33:00Z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