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114FF" w14:textId="1DFF5860" w:rsidR="00AE12F0" w:rsidRDefault="00AE12F0" w:rsidP="001B50D9">
      <w:pPr>
        <w:pStyle w:val="Title"/>
        <w:jc w:val="center"/>
        <w:rPr>
          <w:rFonts w:ascii="Times New Roman" w:hAnsi="Times New Roman" w:cs="Times New Roman"/>
        </w:rPr>
      </w:pPr>
      <w:r w:rsidRPr="007B1647">
        <w:rPr>
          <w:rFonts w:ascii="Times New Roman" w:hAnsi="Times New Roman" w:cs="Times New Roman"/>
          <w:sz w:val="20"/>
          <w:szCs w:val="20"/>
        </w:rPr>
        <w:t>Original Research Article</w:t>
      </w:r>
    </w:p>
    <w:p w14:paraId="64758774" w14:textId="6B1CBAA4" w:rsidR="00BC6DA2" w:rsidRPr="001B50D9" w:rsidRDefault="00CF0280" w:rsidP="001B50D9">
      <w:pPr>
        <w:pStyle w:val="Title"/>
        <w:jc w:val="center"/>
        <w:rPr>
          <w:rFonts w:ascii="Times New Roman" w:hAnsi="Times New Roman" w:cs="Times New Roman"/>
        </w:rPr>
      </w:pPr>
      <w:r w:rsidRPr="00813120">
        <w:rPr>
          <w:rFonts w:ascii="Times New Roman" w:hAnsi="Times New Roman" w:cs="Times New Roman"/>
        </w:rPr>
        <w:t xml:space="preserve">Phenotypic Diversity and Correlation Analysis of Morphological Traits in </w:t>
      </w:r>
      <w:r w:rsidR="00813120" w:rsidRPr="00813120">
        <w:rPr>
          <w:rFonts w:ascii="Times New Roman" w:hAnsi="Times New Roman" w:cs="Times New Roman"/>
        </w:rPr>
        <w:t>rice</w:t>
      </w:r>
      <w:r w:rsidRPr="00813120">
        <w:rPr>
          <w:rFonts w:ascii="Times New Roman" w:hAnsi="Times New Roman" w:cs="Times New Roman"/>
        </w:rPr>
        <w:t xml:space="preserve"> (</w:t>
      </w:r>
      <w:r w:rsidRPr="00813120">
        <w:rPr>
          <w:rFonts w:ascii="Times New Roman" w:hAnsi="Times New Roman" w:cs="Times New Roman"/>
          <w:i/>
        </w:rPr>
        <w:t>Oryza sativa</w:t>
      </w:r>
      <w:r w:rsidRPr="00813120">
        <w:rPr>
          <w:rFonts w:ascii="Times New Roman" w:hAnsi="Times New Roman" w:cs="Times New Roman"/>
        </w:rPr>
        <w:t xml:space="preserve"> L.)</w:t>
      </w:r>
    </w:p>
    <w:p w14:paraId="226F7620" w14:textId="77777777" w:rsidR="00B61CF4" w:rsidRDefault="00B61CF4" w:rsidP="00B02208">
      <w:pPr>
        <w:pStyle w:val="ListParagraph"/>
        <w:jc w:val="center"/>
        <w:rPr>
          <w:rFonts w:cs="Times New Roman"/>
          <w:b/>
          <w:bCs/>
          <w:sz w:val="22"/>
        </w:rPr>
      </w:pPr>
    </w:p>
    <w:p w14:paraId="65000CA4" w14:textId="77777777" w:rsidR="00957871" w:rsidRDefault="00957871" w:rsidP="00B02208">
      <w:pPr>
        <w:pStyle w:val="ListParagraph"/>
        <w:jc w:val="center"/>
        <w:rPr>
          <w:rFonts w:cs="Times New Roman"/>
          <w:b/>
          <w:bCs/>
          <w:sz w:val="22"/>
        </w:rPr>
      </w:pPr>
    </w:p>
    <w:p w14:paraId="039CEA6D" w14:textId="77777777" w:rsidR="00BC6DA2" w:rsidRDefault="00CF0280">
      <w:pPr>
        <w:pStyle w:val="Heading1"/>
      </w:pPr>
      <w:r>
        <w:t>Abstract</w:t>
      </w:r>
    </w:p>
    <w:p w14:paraId="35DA1198" w14:textId="77777777" w:rsidR="00BC6DA2" w:rsidRDefault="00CF0280">
      <w:pPr>
        <w:jc w:val="both"/>
      </w:pPr>
      <w:r>
        <w:t xml:space="preserve">Sixty rice genotypes were evaluated </w:t>
      </w:r>
      <w:r w:rsidR="00B41A59">
        <w:t>in</w:t>
      </w:r>
      <w:r>
        <w:t xml:space="preserve"> </w:t>
      </w:r>
      <w:r w:rsidR="006C280F" w:rsidRPr="006C280F">
        <w:t xml:space="preserve">kharif season of </w:t>
      </w:r>
      <w:r w:rsidR="006C280F">
        <w:t>2023</w:t>
      </w:r>
      <w:r w:rsidR="006C280F" w:rsidRPr="006C280F">
        <w:t xml:space="preserve"> at Norman E</w:t>
      </w:r>
      <w:r w:rsidR="006C280F">
        <w:t>.</w:t>
      </w:r>
      <w:r w:rsidR="006C280F" w:rsidRPr="006C280F">
        <w:t xml:space="preserve"> Borlaug Crop Research Centre (NEBCRC) of G.B. Pant University of Agriculture and Technology, </w:t>
      </w:r>
      <w:proofErr w:type="spellStart"/>
      <w:r w:rsidR="006C280F" w:rsidRPr="006C280F">
        <w:t>Pantnagar</w:t>
      </w:r>
      <w:proofErr w:type="spellEnd"/>
      <w:r w:rsidR="006C280F" w:rsidRPr="006C280F">
        <w:t xml:space="preserve"> (Uttarakhand)</w:t>
      </w:r>
      <w:r>
        <w:t xml:space="preserve"> in an alpha-lattice design with two replications to quantify phenotypic diversity and examine associations among 15 morphological and yield-related traits. The traits comprised plant height, flag-leaf length, flag-leaf breadth, leaf area, days to 50% flowering, number of panicles per plant, panicle length, number of grains per panicle, grain yield, biological yield, harvest index, grain length, grain breadth, grain length/breadth ratio and test weight. Pearson correlation analysis revealed that grain yield was strongly and positively associated with harvest index (r = 0.81, P &lt; 0.01) but negatively associated with biological yield (r = -0.35, P &lt; 0.01). Biological yield was positively associated with days to 50% flowering (r = 0.79, P &lt; 0.01), flag-leaf length (r = 0.69, P &lt; 0.01), leaf area (r = 0.68, P &lt; 0.01), grains per panicle (r = 0.36, P &lt; 0.01), plant height (r = 0.27, P &lt; 0.05) and panicle length (r = 0.27, P &lt; 0.05). Standardized Euclidean-distance-based hierarchical analysis partitioned the genotypes into five clusters containing 19, 8, 14, 10 and 9 entries, respectively. The greatest inter-cluster distance occurred between Clusters II and IV (6.885), while the smallest occurred between Clusters I and II (4.826). Cluster V showed the largest within-cluster distance (4.713), indicating comparatively high heterogeneity. Genotypes belonging to the widely separated Clusters II and IV constitute useful parental pools, provided their trait means and agronomic performance are also complementary. The results demonstrate appreciable morphological differentiation and identify trait relationships relevant to selection for rice improvement.</w:t>
      </w:r>
    </w:p>
    <w:p w14:paraId="09E1BE54" w14:textId="77777777" w:rsidR="00BC6DA2" w:rsidRDefault="00CF0280">
      <w:pPr>
        <w:jc w:val="both"/>
      </w:pPr>
      <w:r w:rsidRPr="000F21D7">
        <w:rPr>
          <w:b/>
          <w:bCs/>
        </w:rPr>
        <w:t>Keywords</w:t>
      </w:r>
      <w:r>
        <w:t xml:space="preserve">: </w:t>
      </w:r>
      <w:proofErr w:type="spellStart"/>
      <w:r>
        <w:t>agromorphological</w:t>
      </w:r>
      <w:proofErr w:type="spellEnd"/>
      <w:r>
        <w:t xml:space="preserve"> traits; cluster analysis; Euclidean distance; genetic resources; grain yield; Pearson correlation; rice germplasm</w:t>
      </w:r>
    </w:p>
    <w:p w14:paraId="344F4248" w14:textId="77777777" w:rsidR="00BC6DA2" w:rsidRDefault="00CF0280">
      <w:pPr>
        <w:pStyle w:val="Heading1"/>
      </w:pPr>
      <w:r>
        <w:t>1. Introduction</w:t>
      </w:r>
    </w:p>
    <w:p w14:paraId="5FAE8C9C" w14:textId="77777777" w:rsidR="00BC6DA2" w:rsidRDefault="00CF0280">
      <w:pPr>
        <w:jc w:val="both"/>
      </w:pPr>
      <w:r>
        <w:t>Rice (</w:t>
      </w:r>
      <w:r>
        <w:rPr>
          <w:i/>
        </w:rPr>
        <w:t>Oryza sativa</w:t>
      </w:r>
      <w:r>
        <w:t xml:space="preserve"> L.) is a principal staple food crop, and sustained genetic improvement is required to meet rising demand under increasingly variable production environments. The effectiveness of a breeding </w:t>
      </w:r>
      <w:proofErr w:type="spellStart"/>
      <w:r>
        <w:t>programme</w:t>
      </w:r>
      <w:proofErr w:type="spellEnd"/>
      <w:r>
        <w:t xml:space="preserve"> depends on the availability, characterization and purposeful use of diverse germplasm. Morphological evaluation remains a practical first step because it is inexpensive, directly connected with field performance and can identify contrasting parents for subsequent breeding and molecular characterization. Morphological characterization and the assessment of phenotypic variability are therefore valuable for identifying useful breeding material across both rice and other crop germplasm (Hien </w:t>
      </w:r>
      <w:r>
        <w:rPr>
          <w:i/>
        </w:rPr>
        <w:t>et al.</w:t>
      </w:r>
      <w:r>
        <w:t xml:space="preserve">, 2007; Kumar </w:t>
      </w:r>
      <w:r>
        <w:rPr>
          <w:i/>
        </w:rPr>
        <w:t>et al.</w:t>
      </w:r>
      <w:r>
        <w:t xml:space="preserve">, 2024; Kumari </w:t>
      </w:r>
      <w:r>
        <w:rPr>
          <w:i/>
        </w:rPr>
        <w:t>et al.</w:t>
      </w:r>
      <w:r>
        <w:t>, 2023).</w:t>
      </w:r>
    </w:p>
    <w:p w14:paraId="46552F50" w14:textId="77777777" w:rsidR="00BC6DA2" w:rsidRDefault="00CF0280">
      <w:pPr>
        <w:jc w:val="both"/>
      </w:pPr>
      <w:r>
        <w:t xml:space="preserve">Yield is a complex quantitative trait determined by the joint action of component characters and the environment. Correlation analysis helps identify traits that vary together with grain yield, although correlation alone does not establish causation or a direct genetic effect. In rice, panicle attributes, seed number and seed weight have frequently shown useful associations with yield, and phenotypic and genotypic correlations have been used to identify potential selection criteria (Ashfaq </w:t>
      </w:r>
      <w:r>
        <w:rPr>
          <w:i/>
        </w:rPr>
        <w:t>et al.</w:t>
      </w:r>
      <w:r>
        <w:t xml:space="preserve">, 2012; </w:t>
      </w:r>
      <w:proofErr w:type="spellStart"/>
      <w:r>
        <w:t>Vanlalrinngama</w:t>
      </w:r>
      <w:proofErr w:type="spellEnd"/>
      <w:r>
        <w:t xml:space="preserve"> </w:t>
      </w:r>
      <w:r>
        <w:rPr>
          <w:i/>
        </w:rPr>
        <w:t>et al.</w:t>
      </w:r>
      <w:r>
        <w:t xml:space="preserve">, 2023a). Multivariate procedures complement pairwise correlation by summarizing simultaneous differences among genotypes. Morphology-based clustering and divergence analysis have successfully differentiated rice landraces and cultivars and identified contrasting parental groups (Kumari </w:t>
      </w:r>
      <w:r>
        <w:rPr>
          <w:i/>
        </w:rPr>
        <w:t>et al.</w:t>
      </w:r>
      <w:r>
        <w:t xml:space="preserve">, 2025; Sinha &amp; Mishra, 2013; </w:t>
      </w:r>
      <w:proofErr w:type="spellStart"/>
      <w:r>
        <w:t>Vanlalrinngama</w:t>
      </w:r>
      <w:proofErr w:type="spellEnd"/>
      <w:r>
        <w:t xml:space="preserve"> </w:t>
      </w:r>
      <w:r>
        <w:rPr>
          <w:i/>
        </w:rPr>
        <w:t>et al.</w:t>
      </w:r>
      <w:r>
        <w:t>, 2023b).</w:t>
      </w:r>
    </w:p>
    <w:p w14:paraId="4D04E674" w14:textId="77777777" w:rsidR="00BC6DA2" w:rsidRDefault="00CF0280">
      <w:pPr>
        <w:jc w:val="both"/>
      </w:pPr>
      <w:r>
        <w:t>The present study was therefore undertaken to (</w:t>
      </w:r>
      <w:proofErr w:type="spellStart"/>
      <w:r>
        <w:t>i</w:t>
      </w:r>
      <w:proofErr w:type="spellEnd"/>
      <w:r>
        <w:t>) assess phenotypic relationships among 15 morphological and yield-related traits in 60 rice genotypes, (ii) classify the genotypes according to multivariate phenotypic similarity, and (iii) identify divergent groups that may be useful in parental selection for rice improvement.</w:t>
      </w:r>
    </w:p>
    <w:p w14:paraId="5009DA8A" w14:textId="77777777" w:rsidR="00BC6DA2" w:rsidRDefault="00CF0280">
      <w:pPr>
        <w:pStyle w:val="Heading1"/>
      </w:pPr>
      <w:r>
        <w:lastRenderedPageBreak/>
        <w:t>2. Materials and methods</w:t>
      </w:r>
    </w:p>
    <w:p w14:paraId="2511B747" w14:textId="77777777" w:rsidR="00BC6DA2" w:rsidRDefault="00CF0280">
      <w:pPr>
        <w:pStyle w:val="Heading2"/>
      </w:pPr>
      <w:r>
        <w:t>2.1 Experimental material and field design</w:t>
      </w:r>
    </w:p>
    <w:p w14:paraId="33B0DBC9" w14:textId="30E0271F" w:rsidR="00BC6DA2" w:rsidRDefault="00CF0280">
      <w:pPr>
        <w:jc w:val="both"/>
      </w:pPr>
      <w:r>
        <w:t xml:space="preserve">The experimental material consisted of 60 rice genotypes, including UPR and CGIL breeding lines and released or locally adapted cultivars (Table 1). The trial was conducted at </w:t>
      </w:r>
      <w:proofErr w:type="spellStart"/>
      <w:r>
        <w:t>Pantnagar</w:t>
      </w:r>
      <w:proofErr w:type="spellEnd"/>
      <w:r>
        <w:t xml:space="preserve">, Uttarakhand, India, during the 2023 crop season. The genotypes were evaluated in an alpha-lattice design with two replications. Recommended agronomic practices were followed to raise a uniform crop. </w:t>
      </w:r>
    </w:p>
    <w:p w14:paraId="22EC8251" w14:textId="77777777" w:rsidR="004F5704" w:rsidRDefault="00C644AD">
      <w:pPr>
        <w:keepNext/>
        <w:spacing w:before="120" w:after="80"/>
        <w:jc w:val="center"/>
      </w:pPr>
      <w:r>
        <w:rPr>
          <w:b/>
        </w:rPr>
        <w:t xml:space="preserve">Table 1. Rice genotypes evaluated at </w:t>
      </w:r>
      <w:proofErr w:type="spellStart"/>
      <w:r>
        <w:rPr>
          <w:b/>
        </w:rPr>
        <w:t>Pantnagar</w:t>
      </w:r>
      <w:proofErr w:type="spellEnd"/>
      <w:r>
        <w:rPr>
          <w:b/>
        </w:rPr>
        <w:t xml:space="preserve"> during the 2023 crop season.</w:t>
      </w:r>
    </w:p>
    <w:tbl>
      <w:tblPr>
        <w:tblW w:w="0" w:type="auto"/>
        <w:jc w:val="center"/>
        <w:tblLayout w:type="fixed"/>
        <w:tblLook w:val="04A0" w:firstRow="1" w:lastRow="0" w:firstColumn="1" w:lastColumn="0" w:noHBand="0" w:noVBand="1"/>
      </w:tblPr>
      <w:tblGrid>
        <w:gridCol w:w="648"/>
        <w:gridCol w:w="4032"/>
        <w:gridCol w:w="648"/>
        <w:gridCol w:w="4032"/>
      </w:tblGrid>
      <w:tr w:rsidR="004F5704" w14:paraId="2C13F49A" w14:textId="77777777">
        <w:trPr>
          <w:tblHeader/>
          <w:jc w:val="center"/>
        </w:trPr>
        <w:tc>
          <w:tcPr>
            <w:tcW w:w="648" w:type="dxa"/>
            <w:shd w:val="clear" w:color="auto" w:fill="D9EAF2"/>
            <w:tcMar>
              <w:top w:w="45" w:type="dxa"/>
              <w:left w:w="70" w:type="dxa"/>
              <w:bottom w:w="45" w:type="dxa"/>
              <w:right w:w="70" w:type="dxa"/>
            </w:tcMar>
          </w:tcPr>
          <w:p w14:paraId="66501E29" w14:textId="77777777" w:rsidR="004F5704" w:rsidRDefault="00C644AD">
            <w:r>
              <w:rPr>
                <w:b/>
                <w:sz w:val="17"/>
              </w:rPr>
              <w:t>Code</w:t>
            </w:r>
          </w:p>
        </w:tc>
        <w:tc>
          <w:tcPr>
            <w:tcW w:w="4032" w:type="dxa"/>
            <w:shd w:val="clear" w:color="auto" w:fill="D9EAF2"/>
            <w:tcMar>
              <w:top w:w="45" w:type="dxa"/>
              <w:left w:w="70" w:type="dxa"/>
              <w:bottom w:w="45" w:type="dxa"/>
              <w:right w:w="70" w:type="dxa"/>
            </w:tcMar>
          </w:tcPr>
          <w:p w14:paraId="2AA208B3" w14:textId="77777777" w:rsidR="004F5704" w:rsidRDefault="00C644AD">
            <w:r>
              <w:rPr>
                <w:b/>
                <w:sz w:val="17"/>
              </w:rPr>
              <w:t>Genotype</w:t>
            </w:r>
          </w:p>
        </w:tc>
        <w:tc>
          <w:tcPr>
            <w:tcW w:w="648" w:type="dxa"/>
            <w:shd w:val="clear" w:color="auto" w:fill="D9EAF2"/>
            <w:tcMar>
              <w:top w:w="45" w:type="dxa"/>
              <w:left w:w="70" w:type="dxa"/>
              <w:bottom w:w="45" w:type="dxa"/>
              <w:right w:w="70" w:type="dxa"/>
            </w:tcMar>
          </w:tcPr>
          <w:p w14:paraId="253493E5" w14:textId="77777777" w:rsidR="004F5704" w:rsidRDefault="00C644AD">
            <w:r>
              <w:rPr>
                <w:b/>
                <w:sz w:val="17"/>
              </w:rPr>
              <w:t>Code</w:t>
            </w:r>
          </w:p>
        </w:tc>
        <w:tc>
          <w:tcPr>
            <w:tcW w:w="4032" w:type="dxa"/>
            <w:shd w:val="clear" w:color="auto" w:fill="D9EAF2"/>
            <w:tcMar>
              <w:top w:w="45" w:type="dxa"/>
              <w:left w:w="70" w:type="dxa"/>
              <w:bottom w:w="45" w:type="dxa"/>
              <w:right w:w="70" w:type="dxa"/>
            </w:tcMar>
          </w:tcPr>
          <w:p w14:paraId="6D1A7C00" w14:textId="77777777" w:rsidR="004F5704" w:rsidRDefault="00C644AD">
            <w:r>
              <w:rPr>
                <w:b/>
                <w:sz w:val="17"/>
              </w:rPr>
              <w:t>Genotype</w:t>
            </w:r>
          </w:p>
        </w:tc>
      </w:tr>
      <w:tr w:rsidR="004F5704" w14:paraId="4E651D9E" w14:textId="77777777">
        <w:trPr>
          <w:jc w:val="center"/>
        </w:trPr>
        <w:tc>
          <w:tcPr>
            <w:tcW w:w="648" w:type="dxa"/>
            <w:tcMar>
              <w:top w:w="45" w:type="dxa"/>
              <w:left w:w="70" w:type="dxa"/>
              <w:bottom w:w="45" w:type="dxa"/>
              <w:right w:w="70" w:type="dxa"/>
            </w:tcMar>
            <w:vAlign w:val="center"/>
          </w:tcPr>
          <w:p w14:paraId="149B814E" w14:textId="77777777" w:rsidR="004F5704" w:rsidRDefault="00C644AD">
            <w:r>
              <w:rPr>
                <w:sz w:val="16"/>
              </w:rPr>
              <w:t>1</w:t>
            </w:r>
          </w:p>
        </w:tc>
        <w:tc>
          <w:tcPr>
            <w:tcW w:w="4032" w:type="dxa"/>
            <w:tcMar>
              <w:top w:w="45" w:type="dxa"/>
              <w:left w:w="70" w:type="dxa"/>
              <w:bottom w:w="45" w:type="dxa"/>
              <w:right w:w="70" w:type="dxa"/>
            </w:tcMar>
            <w:vAlign w:val="center"/>
          </w:tcPr>
          <w:p w14:paraId="2CBC3A25" w14:textId="77777777" w:rsidR="004F5704" w:rsidRDefault="00C644AD">
            <w:r>
              <w:rPr>
                <w:sz w:val="16"/>
              </w:rPr>
              <w:t>UPR-4466-13-1-1-1</w:t>
            </w:r>
          </w:p>
        </w:tc>
        <w:tc>
          <w:tcPr>
            <w:tcW w:w="648" w:type="dxa"/>
            <w:tcMar>
              <w:top w:w="45" w:type="dxa"/>
              <w:left w:w="70" w:type="dxa"/>
              <w:bottom w:w="45" w:type="dxa"/>
              <w:right w:w="70" w:type="dxa"/>
            </w:tcMar>
            <w:vAlign w:val="center"/>
          </w:tcPr>
          <w:p w14:paraId="4C0F68BE" w14:textId="77777777" w:rsidR="004F5704" w:rsidRDefault="00C644AD">
            <w:r>
              <w:rPr>
                <w:sz w:val="16"/>
              </w:rPr>
              <w:t>31</w:t>
            </w:r>
          </w:p>
        </w:tc>
        <w:tc>
          <w:tcPr>
            <w:tcW w:w="4032" w:type="dxa"/>
            <w:tcMar>
              <w:top w:w="45" w:type="dxa"/>
              <w:left w:w="70" w:type="dxa"/>
              <w:bottom w:w="45" w:type="dxa"/>
              <w:right w:w="70" w:type="dxa"/>
            </w:tcMar>
            <w:vAlign w:val="center"/>
          </w:tcPr>
          <w:p w14:paraId="06322FEC" w14:textId="77777777" w:rsidR="004F5704" w:rsidRDefault="00C644AD">
            <w:r>
              <w:rPr>
                <w:sz w:val="16"/>
              </w:rPr>
              <w:t>CGIL-865-3</w:t>
            </w:r>
          </w:p>
        </w:tc>
      </w:tr>
      <w:tr w:rsidR="004F5704" w14:paraId="2723233B" w14:textId="77777777">
        <w:trPr>
          <w:jc w:val="center"/>
        </w:trPr>
        <w:tc>
          <w:tcPr>
            <w:tcW w:w="648" w:type="dxa"/>
            <w:tcMar>
              <w:top w:w="45" w:type="dxa"/>
              <w:left w:w="70" w:type="dxa"/>
              <w:bottom w:w="45" w:type="dxa"/>
              <w:right w:w="70" w:type="dxa"/>
            </w:tcMar>
            <w:vAlign w:val="center"/>
          </w:tcPr>
          <w:p w14:paraId="182E08AC" w14:textId="77777777" w:rsidR="004F5704" w:rsidRDefault="00C644AD">
            <w:r>
              <w:rPr>
                <w:sz w:val="16"/>
              </w:rPr>
              <w:t>2</w:t>
            </w:r>
          </w:p>
        </w:tc>
        <w:tc>
          <w:tcPr>
            <w:tcW w:w="4032" w:type="dxa"/>
            <w:tcMar>
              <w:top w:w="45" w:type="dxa"/>
              <w:left w:w="70" w:type="dxa"/>
              <w:bottom w:w="45" w:type="dxa"/>
              <w:right w:w="70" w:type="dxa"/>
            </w:tcMar>
            <w:vAlign w:val="center"/>
          </w:tcPr>
          <w:p w14:paraId="390F72E5" w14:textId="77777777" w:rsidR="004F5704" w:rsidRDefault="00C644AD">
            <w:r>
              <w:rPr>
                <w:sz w:val="16"/>
              </w:rPr>
              <w:t>UPR-4572-3-1-1-1</w:t>
            </w:r>
          </w:p>
        </w:tc>
        <w:tc>
          <w:tcPr>
            <w:tcW w:w="648" w:type="dxa"/>
            <w:tcMar>
              <w:top w:w="45" w:type="dxa"/>
              <w:left w:w="70" w:type="dxa"/>
              <w:bottom w:w="45" w:type="dxa"/>
              <w:right w:w="70" w:type="dxa"/>
            </w:tcMar>
            <w:vAlign w:val="center"/>
          </w:tcPr>
          <w:p w14:paraId="20B78ED0" w14:textId="77777777" w:rsidR="004F5704" w:rsidRDefault="00C644AD">
            <w:r>
              <w:rPr>
                <w:sz w:val="16"/>
              </w:rPr>
              <w:t>32</w:t>
            </w:r>
          </w:p>
        </w:tc>
        <w:tc>
          <w:tcPr>
            <w:tcW w:w="4032" w:type="dxa"/>
            <w:tcMar>
              <w:top w:w="45" w:type="dxa"/>
              <w:left w:w="70" w:type="dxa"/>
              <w:bottom w:w="45" w:type="dxa"/>
              <w:right w:w="70" w:type="dxa"/>
            </w:tcMar>
            <w:vAlign w:val="center"/>
          </w:tcPr>
          <w:p w14:paraId="3CEE9050" w14:textId="77777777" w:rsidR="004F5704" w:rsidRDefault="00C644AD">
            <w:r>
              <w:rPr>
                <w:sz w:val="16"/>
              </w:rPr>
              <w:t>CGIL-1072-3</w:t>
            </w:r>
          </w:p>
        </w:tc>
      </w:tr>
      <w:tr w:rsidR="004F5704" w14:paraId="25EAAE51" w14:textId="77777777">
        <w:trPr>
          <w:jc w:val="center"/>
        </w:trPr>
        <w:tc>
          <w:tcPr>
            <w:tcW w:w="648" w:type="dxa"/>
            <w:tcMar>
              <w:top w:w="45" w:type="dxa"/>
              <w:left w:w="70" w:type="dxa"/>
              <w:bottom w:w="45" w:type="dxa"/>
              <w:right w:w="70" w:type="dxa"/>
            </w:tcMar>
            <w:vAlign w:val="center"/>
          </w:tcPr>
          <w:p w14:paraId="0A0B63EE" w14:textId="77777777" w:rsidR="004F5704" w:rsidRDefault="00C644AD">
            <w:r>
              <w:rPr>
                <w:sz w:val="16"/>
              </w:rPr>
              <w:t>3</w:t>
            </w:r>
          </w:p>
        </w:tc>
        <w:tc>
          <w:tcPr>
            <w:tcW w:w="4032" w:type="dxa"/>
            <w:tcMar>
              <w:top w:w="45" w:type="dxa"/>
              <w:left w:w="70" w:type="dxa"/>
              <w:bottom w:w="45" w:type="dxa"/>
              <w:right w:w="70" w:type="dxa"/>
            </w:tcMar>
            <w:vAlign w:val="center"/>
          </w:tcPr>
          <w:p w14:paraId="72055E9A" w14:textId="77777777" w:rsidR="004F5704" w:rsidRDefault="00C644AD">
            <w:r>
              <w:rPr>
                <w:sz w:val="16"/>
              </w:rPr>
              <w:t>UPR-4574-3-1-1-1</w:t>
            </w:r>
          </w:p>
        </w:tc>
        <w:tc>
          <w:tcPr>
            <w:tcW w:w="648" w:type="dxa"/>
            <w:tcMar>
              <w:top w:w="45" w:type="dxa"/>
              <w:left w:w="70" w:type="dxa"/>
              <w:bottom w:w="45" w:type="dxa"/>
              <w:right w:w="70" w:type="dxa"/>
            </w:tcMar>
            <w:vAlign w:val="center"/>
          </w:tcPr>
          <w:p w14:paraId="530B1C2D" w14:textId="77777777" w:rsidR="004F5704" w:rsidRDefault="00C644AD">
            <w:r>
              <w:rPr>
                <w:sz w:val="16"/>
              </w:rPr>
              <w:t>33</w:t>
            </w:r>
          </w:p>
        </w:tc>
        <w:tc>
          <w:tcPr>
            <w:tcW w:w="4032" w:type="dxa"/>
            <w:tcMar>
              <w:top w:w="45" w:type="dxa"/>
              <w:left w:w="70" w:type="dxa"/>
              <w:bottom w:w="45" w:type="dxa"/>
              <w:right w:w="70" w:type="dxa"/>
            </w:tcMar>
            <w:vAlign w:val="center"/>
          </w:tcPr>
          <w:p w14:paraId="6C44C948" w14:textId="77777777" w:rsidR="004F5704" w:rsidRDefault="00C644AD">
            <w:r>
              <w:rPr>
                <w:sz w:val="16"/>
              </w:rPr>
              <w:t>CGIL-718-2</w:t>
            </w:r>
          </w:p>
        </w:tc>
      </w:tr>
      <w:tr w:rsidR="004F5704" w14:paraId="09A5F5B7" w14:textId="77777777">
        <w:trPr>
          <w:jc w:val="center"/>
        </w:trPr>
        <w:tc>
          <w:tcPr>
            <w:tcW w:w="648" w:type="dxa"/>
            <w:tcMar>
              <w:top w:w="45" w:type="dxa"/>
              <w:left w:w="70" w:type="dxa"/>
              <w:bottom w:w="45" w:type="dxa"/>
              <w:right w:w="70" w:type="dxa"/>
            </w:tcMar>
            <w:vAlign w:val="center"/>
          </w:tcPr>
          <w:p w14:paraId="372E2747" w14:textId="77777777" w:rsidR="004F5704" w:rsidRDefault="00C644AD">
            <w:r>
              <w:rPr>
                <w:sz w:val="16"/>
              </w:rPr>
              <w:t>4</w:t>
            </w:r>
          </w:p>
        </w:tc>
        <w:tc>
          <w:tcPr>
            <w:tcW w:w="4032" w:type="dxa"/>
            <w:tcMar>
              <w:top w:w="45" w:type="dxa"/>
              <w:left w:w="70" w:type="dxa"/>
              <w:bottom w:w="45" w:type="dxa"/>
              <w:right w:w="70" w:type="dxa"/>
            </w:tcMar>
            <w:vAlign w:val="center"/>
          </w:tcPr>
          <w:p w14:paraId="00A59E12" w14:textId="77777777" w:rsidR="004F5704" w:rsidRDefault="00C644AD">
            <w:r>
              <w:rPr>
                <w:sz w:val="16"/>
              </w:rPr>
              <w:t>UPR-4571-2-1-1-1</w:t>
            </w:r>
          </w:p>
        </w:tc>
        <w:tc>
          <w:tcPr>
            <w:tcW w:w="648" w:type="dxa"/>
            <w:tcMar>
              <w:top w:w="45" w:type="dxa"/>
              <w:left w:w="70" w:type="dxa"/>
              <w:bottom w:w="45" w:type="dxa"/>
              <w:right w:w="70" w:type="dxa"/>
            </w:tcMar>
            <w:vAlign w:val="center"/>
          </w:tcPr>
          <w:p w14:paraId="6CADD2C2" w14:textId="77777777" w:rsidR="004F5704" w:rsidRDefault="00C644AD">
            <w:r>
              <w:rPr>
                <w:sz w:val="16"/>
              </w:rPr>
              <w:t>34</w:t>
            </w:r>
          </w:p>
        </w:tc>
        <w:tc>
          <w:tcPr>
            <w:tcW w:w="4032" w:type="dxa"/>
            <w:tcMar>
              <w:top w:w="45" w:type="dxa"/>
              <w:left w:w="70" w:type="dxa"/>
              <w:bottom w:w="45" w:type="dxa"/>
              <w:right w:w="70" w:type="dxa"/>
            </w:tcMar>
            <w:vAlign w:val="center"/>
          </w:tcPr>
          <w:p w14:paraId="637B3B7C" w14:textId="77777777" w:rsidR="004F5704" w:rsidRDefault="00C644AD">
            <w:r>
              <w:rPr>
                <w:sz w:val="16"/>
              </w:rPr>
              <w:t>CGIL-1419-1</w:t>
            </w:r>
          </w:p>
        </w:tc>
      </w:tr>
      <w:tr w:rsidR="004F5704" w14:paraId="7D2E3067" w14:textId="77777777">
        <w:trPr>
          <w:jc w:val="center"/>
        </w:trPr>
        <w:tc>
          <w:tcPr>
            <w:tcW w:w="648" w:type="dxa"/>
            <w:tcMar>
              <w:top w:w="45" w:type="dxa"/>
              <w:left w:w="70" w:type="dxa"/>
              <w:bottom w:w="45" w:type="dxa"/>
              <w:right w:w="70" w:type="dxa"/>
            </w:tcMar>
            <w:vAlign w:val="center"/>
          </w:tcPr>
          <w:p w14:paraId="3ED03603" w14:textId="77777777" w:rsidR="004F5704" w:rsidRDefault="00C644AD">
            <w:r>
              <w:rPr>
                <w:sz w:val="16"/>
              </w:rPr>
              <w:t>5</w:t>
            </w:r>
          </w:p>
        </w:tc>
        <w:tc>
          <w:tcPr>
            <w:tcW w:w="4032" w:type="dxa"/>
            <w:tcMar>
              <w:top w:w="45" w:type="dxa"/>
              <w:left w:w="70" w:type="dxa"/>
              <w:bottom w:w="45" w:type="dxa"/>
              <w:right w:w="70" w:type="dxa"/>
            </w:tcMar>
            <w:vAlign w:val="center"/>
          </w:tcPr>
          <w:p w14:paraId="54B4E456" w14:textId="77777777" w:rsidR="004F5704" w:rsidRDefault="00C644AD">
            <w:r>
              <w:rPr>
                <w:sz w:val="16"/>
              </w:rPr>
              <w:t>UPR-4079-10-1-1-1</w:t>
            </w:r>
          </w:p>
        </w:tc>
        <w:tc>
          <w:tcPr>
            <w:tcW w:w="648" w:type="dxa"/>
            <w:tcMar>
              <w:top w:w="45" w:type="dxa"/>
              <w:left w:w="70" w:type="dxa"/>
              <w:bottom w:w="45" w:type="dxa"/>
              <w:right w:w="70" w:type="dxa"/>
            </w:tcMar>
            <w:vAlign w:val="center"/>
          </w:tcPr>
          <w:p w14:paraId="3AA88984" w14:textId="77777777" w:rsidR="004F5704" w:rsidRDefault="00C644AD">
            <w:r>
              <w:rPr>
                <w:sz w:val="16"/>
              </w:rPr>
              <w:t>35</w:t>
            </w:r>
          </w:p>
        </w:tc>
        <w:tc>
          <w:tcPr>
            <w:tcW w:w="4032" w:type="dxa"/>
            <w:tcMar>
              <w:top w:w="45" w:type="dxa"/>
              <w:left w:w="70" w:type="dxa"/>
              <w:bottom w:w="45" w:type="dxa"/>
              <w:right w:w="70" w:type="dxa"/>
            </w:tcMar>
            <w:vAlign w:val="center"/>
          </w:tcPr>
          <w:p w14:paraId="6EB0515C" w14:textId="77777777" w:rsidR="004F5704" w:rsidRDefault="00C644AD">
            <w:r>
              <w:rPr>
                <w:sz w:val="16"/>
              </w:rPr>
              <w:t>CGIL-853-3</w:t>
            </w:r>
          </w:p>
        </w:tc>
      </w:tr>
      <w:tr w:rsidR="004F5704" w14:paraId="6A6D0FFC" w14:textId="77777777">
        <w:trPr>
          <w:jc w:val="center"/>
        </w:trPr>
        <w:tc>
          <w:tcPr>
            <w:tcW w:w="648" w:type="dxa"/>
            <w:tcMar>
              <w:top w:w="45" w:type="dxa"/>
              <w:left w:w="70" w:type="dxa"/>
              <w:bottom w:w="45" w:type="dxa"/>
              <w:right w:w="70" w:type="dxa"/>
            </w:tcMar>
            <w:vAlign w:val="center"/>
          </w:tcPr>
          <w:p w14:paraId="7003D487" w14:textId="77777777" w:rsidR="004F5704" w:rsidRDefault="00C644AD">
            <w:r>
              <w:rPr>
                <w:sz w:val="16"/>
              </w:rPr>
              <w:t>6</w:t>
            </w:r>
          </w:p>
        </w:tc>
        <w:tc>
          <w:tcPr>
            <w:tcW w:w="4032" w:type="dxa"/>
            <w:tcMar>
              <w:top w:w="45" w:type="dxa"/>
              <w:left w:w="70" w:type="dxa"/>
              <w:bottom w:w="45" w:type="dxa"/>
              <w:right w:w="70" w:type="dxa"/>
            </w:tcMar>
            <w:vAlign w:val="center"/>
          </w:tcPr>
          <w:p w14:paraId="5DFD3BA6" w14:textId="77777777" w:rsidR="004F5704" w:rsidRDefault="00C644AD">
            <w:r>
              <w:rPr>
                <w:sz w:val="16"/>
              </w:rPr>
              <w:t>UPR-4084-14-1-1-1</w:t>
            </w:r>
          </w:p>
        </w:tc>
        <w:tc>
          <w:tcPr>
            <w:tcW w:w="648" w:type="dxa"/>
            <w:tcMar>
              <w:top w:w="45" w:type="dxa"/>
              <w:left w:w="70" w:type="dxa"/>
              <w:bottom w:w="45" w:type="dxa"/>
              <w:right w:w="70" w:type="dxa"/>
            </w:tcMar>
            <w:vAlign w:val="center"/>
          </w:tcPr>
          <w:p w14:paraId="56E62BD7" w14:textId="77777777" w:rsidR="004F5704" w:rsidRDefault="00C644AD">
            <w:r>
              <w:rPr>
                <w:sz w:val="16"/>
              </w:rPr>
              <w:t>36</w:t>
            </w:r>
          </w:p>
        </w:tc>
        <w:tc>
          <w:tcPr>
            <w:tcW w:w="4032" w:type="dxa"/>
            <w:tcMar>
              <w:top w:w="45" w:type="dxa"/>
              <w:left w:w="70" w:type="dxa"/>
              <w:bottom w:w="45" w:type="dxa"/>
              <w:right w:w="70" w:type="dxa"/>
            </w:tcMar>
            <w:vAlign w:val="center"/>
          </w:tcPr>
          <w:p w14:paraId="572CBD75" w14:textId="77777777" w:rsidR="004F5704" w:rsidRDefault="00C644AD">
            <w:r>
              <w:rPr>
                <w:sz w:val="16"/>
              </w:rPr>
              <w:t>CGIL-644-2</w:t>
            </w:r>
          </w:p>
        </w:tc>
      </w:tr>
      <w:tr w:rsidR="004F5704" w14:paraId="7D7EB38F" w14:textId="77777777">
        <w:trPr>
          <w:jc w:val="center"/>
        </w:trPr>
        <w:tc>
          <w:tcPr>
            <w:tcW w:w="648" w:type="dxa"/>
            <w:tcMar>
              <w:top w:w="45" w:type="dxa"/>
              <w:left w:w="70" w:type="dxa"/>
              <w:bottom w:w="45" w:type="dxa"/>
              <w:right w:w="70" w:type="dxa"/>
            </w:tcMar>
            <w:vAlign w:val="center"/>
          </w:tcPr>
          <w:p w14:paraId="750B389F" w14:textId="77777777" w:rsidR="004F5704" w:rsidRDefault="00C644AD">
            <w:r>
              <w:rPr>
                <w:sz w:val="16"/>
              </w:rPr>
              <w:t>7</w:t>
            </w:r>
          </w:p>
        </w:tc>
        <w:tc>
          <w:tcPr>
            <w:tcW w:w="4032" w:type="dxa"/>
            <w:tcMar>
              <w:top w:w="45" w:type="dxa"/>
              <w:left w:w="70" w:type="dxa"/>
              <w:bottom w:w="45" w:type="dxa"/>
              <w:right w:w="70" w:type="dxa"/>
            </w:tcMar>
            <w:vAlign w:val="center"/>
          </w:tcPr>
          <w:p w14:paraId="4A881230" w14:textId="77777777" w:rsidR="004F5704" w:rsidRDefault="00C644AD">
            <w:r>
              <w:rPr>
                <w:sz w:val="16"/>
              </w:rPr>
              <w:t>UPR-4088-1-1-1</w:t>
            </w:r>
          </w:p>
        </w:tc>
        <w:tc>
          <w:tcPr>
            <w:tcW w:w="648" w:type="dxa"/>
            <w:tcMar>
              <w:top w:w="45" w:type="dxa"/>
              <w:left w:w="70" w:type="dxa"/>
              <w:bottom w:w="45" w:type="dxa"/>
              <w:right w:w="70" w:type="dxa"/>
            </w:tcMar>
            <w:vAlign w:val="center"/>
          </w:tcPr>
          <w:p w14:paraId="612EA0F7" w14:textId="77777777" w:rsidR="004F5704" w:rsidRDefault="00C644AD">
            <w:r>
              <w:rPr>
                <w:sz w:val="16"/>
              </w:rPr>
              <w:t>37</w:t>
            </w:r>
          </w:p>
        </w:tc>
        <w:tc>
          <w:tcPr>
            <w:tcW w:w="4032" w:type="dxa"/>
            <w:tcMar>
              <w:top w:w="45" w:type="dxa"/>
              <w:left w:w="70" w:type="dxa"/>
              <w:bottom w:w="45" w:type="dxa"/>
              <w:right w:w="70" w:type="dxa"/>
            </w:tcMar>
            <w:vAlign w:val="center"/>
          </w:tcPr>
          <w:p w14:paraId="54E2024A" w14:textId="77777777" w:rsidR="004F5704" w:rsidRDefault="00C644AD">
            <w:r>
              <w:rPr>
                <w:sz w:val="16"/>
              </w:rPr>
              <w:t>CGIL-754-3</w:t>
            </w:r>
          </w:p>
        </w:tc>
      </w:tr>
      <w:tr w:rsidR="004F5704" w14:paraId="7499F161" w14:textId="77777777">
        <w:trPr>
          <w:jc w:val="center"/>
        </w:trPr>
        <w:tc>
          <w:tcPr>
            <w:tcW w:w="648" w:type="dxa"/>
            <w:tcMar>
              <w:top w:w="45" w:type="dxa"/>
              <w:left w:w="70" w:type="dxa"/>
              <w:bottom w:w="45" w:type="dxa"/>
              <w:right w:w="70" w:type="dxa"/>
            </w:tcMar>
            <w:vAlign w:val="center"/>
          </w:tcPr>
          <w:p w14:paraId="00BB7D9F" w14:textId="77777777" w:rsidR="004F5704" w:rsidRDefault="00C644AD">
            <w:r>
              <w:rPr>
                <w:sz w:val="16"/>
              </w:rPr>
              <w:t>8</w:t>
            </w:r>
          </w:p>
        </w:tc>
        <w:tc>
          <w:tcPr>
            <w:tcW w:w="4032" w:type="dxa"/>
            <w:tcMar>
              <w:top w:w="45" w:type="dxa"/>
              <w:left w:w="70" w:type="dxa"/>
              <w:bottom w:w="45" w:type="dxa"/>
              <w:right w:w="70" w:type="dxa"/>
            </w:tcMar>
            <w:vAlign w:val="center"/>
          </w:tcPr>
          <w:p w14:paraId="33CEFC3A" w14:textId="77777777" w:rsidR="004F5704" w:rsidRDefault="00C644AD">
            <w:r>
              <w:rPr>
                <w:sz w:val="16"/>
              </w:rPr>
              <w:t>UPR-4218-17-1-1-2</w:t>
            </w:r>
          </w:p>
        </w:tc>
        <w:tc>
          <w:tcPr>
            <w:tcW w:w="648" w:type="dxa"/>
            <w:tcMar>
              <w:top w:w="45" w:type="dxa"/>
              <w:left w:w="70" w:type="dxa"/>
              <w:bottom w:w="45" w:type="dxa"/>
              <w:right w:w="70" w:type="dxa"/>
            </w:tcMar>
            <w:vAlign w:val="center"/>
          </w:tcPr>
          <w:p w14:paraId="26AF1125" w14:textId="77777777" w:rsidR="004F5704" w:rsidRDefault="00C644AD">
            <w:r>
              <w:rPr>
                <w:sz w:val="16"/>
              </w:rPr>
              <w:t>38</w:t>
            </w:r>
          </w:p>
        </w:tc>
        <w:tc>
          <w:tcPr>
            <w:tcW w:w="4032" w:type="dxa"/>
            <w:tcMar>
              <w:top w:w="45" w:type="dxa"/>
              <w:left w:w="70" w:type="dxa"/>
              <w:bottom w:w="45" w:type="dxa"/>
              <w:right w:w="70" w:type="dxa"/>
            </w:tcMar>
            <w:vAlign w:val="center"/>
          </w:tcPr>
          <w:p w14:paraId="25316FC7" w14:textId="77777777" w:rsidR="004F5704" w:rsidRDefault="00C644AD">
            <w:r>
              <w:rPr>
                <w:sz w:val="16"/>
              </w:rPr>
              <w:t>CGIL-908-3</w:t>
            </w:r>
          </w:p>
        </w:tc>
      </w:tr>
      <w:tr w:rsidR="004F5704" w14:paraId="520BA274" w14:textId="77777777">
        <w:trPr>
          <w:jc w:val="center"/>
        </w:trPr>
        <w:tc>
          <w:tcPr>
            <w:tcW w:w="648" w:type="dxa"/>
            <w:tcMar>
              <w:top w:w="45" w:type="dxa"/>
              <w:left w:w="70" w:type="dxa"/>
              <w:bottom w:w="45" w:type="dxa"/>
              <w:right w:w="70" w:type="dxa"/>
            </w:tcMar>
            <w:vAlign w:val="center"/>
          </w:tcPr>
          <w:p w14:paraId="50CE14C1" w14:textId="77777777" w:rsidR="004F5704" w:rsidRDefault="00C644AD">
            <w:r>
              <w:rPr>
                <w:sz w:val="16"/>
              </w:rPr>
              <w:t>9</w:t>
            </w:r>
          </w:p>
        </w:tc>
        <w:tc>
          <w:tcPr>
            <w:tcW w:w="4032" w:type="dxa"/>
            <w:tcMar>
              <w:top w:w="45" w:type="dxa"/>
              <w:left w:w="70" w:type="dxa"/>
              <w:bottom w:w="45" w:type="dxa"/>
              <w:right w:w="70" w:type="dxa"/>
            </w:tcMar>
            <w:vAlign w:val="center"/>
          </w:tcPr>
          <w:p w14:paraId="0CFF11C0" w14:textId="77777777" w:rsidR="004F5704" w:rsidRDefault="00C644AD">
            <w:r>
              <w:rPr>
                <w:sz w:val="16"/>
              </w:rPr>
              <w:t>UPR-4246-9-1-1-3</w:t>
            </w:r>
          </w:p>
        </w:tc>
        <w:tc>
          <w:tcPr>
            <w:tcW w:w="648" w:type="dxa"/>
            <w:tcMar>
              <w:top w:w="45" w:type="dxa"/>
              <w:left w:w="70" w:type="dxa"/>
              <w:bottom w:w="45" w:type="dxa"/>
              <w:right w:w="70" w:type="dxa"/>
            </w:tcMar>
            <w:vAlign w:val="center"/>
          </w:tcPr>
          <w:p w14:paraId="305899DD" w14:textId="77777777" w:rsidR="004F5704" w:rsidRDefault="00C644AD">
            <w:r>
              <w:rPr>
                <w:sz w:val="16"/>
              </w:rPr>
              <w:t>39</w:t>
            </w:r>
          </w:p>
        </w:tc>
        <w:tc>
          <w:tcPr>
            <w:tcW w:w="4032" w:type="dxa"/>
            <w:tcMar>
              <w:top w:w="45" w:type="dxa"/>
              <w:left w:w="70" w:type="dxa"/>
              <w:bottom w:w="45" w:type="dxa"/>
              <w:right w:w="70" w:type="dxa"/>
            </w:tcMar>
            <w:vAlign w:val="center"/>
          </w:tcPr>
          <w:p w14:paraId="52138615" w14:textId="77777777" w:rsidR="004F5704" w:rsidRDefault="00C644AD">
            <w:r>
              <w:rPr>
                <w:sz w:val="16"/>
              </w:rPr>
              <w:t>CGIL-648-2</w:t>
            </w:r>
          </w:p>
        </w:tc>
      </w:tr>
      <w:tr w:rsidR="004F5704" w14:paraId="326741DA" w14:textId="77777777">
        <w:trPr>
          <w:jc w:val="center"/>
        </w:trPr>
        <w:tc>
          <w:tcPr>
            <w:tcW w:w="648" w:type="dxa"/>
            <w:tcMar>
              <w:top w:w="45" w:type="dxa"/>
              <w:left w:w="70" w:type="dxa"/>
              <w:bottom w:w="45" w:type="dxa"/>
              <w:right w:w="70" w:type="dxa"/>
            </w:tcMar>
            <w:vAlign w:val="center"/>
          </w:tcPr>
          <w:p w14:paraId="23641947" w14:textId="77777777" w:rsidR="004F5704" w:rsidRDefault="00C644AD">
            <w:r>
              <w:rPr>
                <w:sz w:val="16"/>
              </w:rPr>
              <w:t>10</w:t>
            </w:r>
          </w:p>
        </w:tc>
        <w:tc>
          <w:tcPr>
            <w:tcW w:w="4032" w:type="dxa"/>
            <w:tcMar>
              <w:top w:w="45" w:type="dxa"/>
              <w:left w:w="70" w:type="dxa"/>
              <w:bottom w:w="45" w:type="dxa"/>
              <w:right w:w="70" w:type="dxa"/>
            </w:tcMar>
            <w:vAlign w:val="center"/>
          </w:tcPr>
          <w:p w14:paraId="522A8A2A" w14:textId="77777777" w:rsidR="004F5704" w:rsidRDefault="00C644AD">
            <w:r>
              <w:rPr>
                <w:sz w:val="16"/>
              </w:rPr>
              <w:t>UPR-4257-8-1-1-1</w:t>
            </w:r>
          </w:p>
        </w:tc>
        <w:tc>
          <w:tcPr>
            <w:tcW w:w="648" w:type="dxa"/>
            <w:tcMar>
              <w:top w:w="45" w:type="dxa"/>
              <w:left w:w="70" w:type="dxa"/>
              <w:bottom w:w="45" w:type="dxa"/>
              <w:right w:w="70" w:type="dxa"/>
            </w:tcMar>
            <w:vAlign w:val="center"/>
          </w:tcPr>
          <w:p w14:paraId="45035123" w14:textId="77777777" w:rsidR="004F5704" w:rsidRDefault="00C644AD">
            <w:r>
              <w:rPr>
                <w:sz w:val="16"/>
              </w:rPr>
              <w:t>40</w:t>
            </w:r>
          </w:p>
        </w:tc>
        <w:tc>
          <w:tcPr>
            <w:tcW w:w="4032" w:type="dxa"/>
            <w:tcMar>
              <w:top w:w="45" w:type="dxa"/>
              <w:left w:w="70" w:type="dxa"/>
              <w:bottom w:w="45" w:type="dxa"/>
              <w:right w:w="70" w:type="dxa"/>
            </w:tcMar>
            <w:vAlign w:val="center"/>
          </w:tcPr>
          <w:p w14:paraId="2B4C8A6D" w14:textId="77777777" w:rsidR="004F5704" w:rsidRDefault="00C644AD">
            <w:r>
              <w:rPr>
                <w:sz w:val="16"/>
              </w:rPr>
              <w:t>CGIL-936-1</w:t>
            </w:r>
          </w:p>
        </w:tc>
      </w:tr>
      <w:tr w:rsidR="004F5704" w14:paraId="5DDA3D27" w14:textId="77777777">
        <w:trPr>
          <w:jc w:val="center"/>
        </w:trPr>
        <w:tc>
          <w:tcPr>
            <w:tcW w:w="648" w:type="dxa"/>
            <w:tcMar>
              <w:top w:w="45" w:type="dxa"/>
              <w:left w:w="70" w:type="dxa"/>
              <w:bottom w:w="45" w:type="dxa"/>
              <w:right w:w="70" w:type="dxa"/>
            </w:tcMar>
            <w:vAlign w:val="center"/>
          </w:tcPr>
          <w:p w14:paraId="3E562242" w14:textId="77777777" w:rsidR="004F5704" w:rsidRDefault="00C644AD">
            <w:r>
              <w:rPr>
                <w:sz w:val="16"/>
              </w:rPr>
              <w:t>11</w:t>
            </w:r>
          </w:p>
        </w:tc>
        <w:tc>
          <w:tcPr>
            <w:tcW w:w="4032" w:type="dxa"/>
            <w:tcMar>
              <w:top w:w="45" w:type="dxa"/>
              <w:left w:w="70" w:type="dxa"/>
              <w:bottom w:w="45" w:type="dxa"/>
              <w:right w:w="70" w:type="dxa"/>
            </w:tcMar>
            <w:vAlign w:val="center"/>
          </w:tcPr>
          <w:p w14:paraId="096D248F" w14:textId="77777777" w:rsidR="004F5704" w:rsidRDefault="00C644AD">
            <w:r>
              <w:rPr>
                <w:sz w:val="16"/>
              </w:rPr>
              <w:t>UPR-4259-2-1-1-3</w:t>
            </w:r>
          </w:p>
        </w:tc>
        <w:tc>
          <w:tcPr>
            <w:tcW w:w="648" w:type="dxa"/>
            <w:tcMar>
              <w:top w:w="45" w:type="dxa"/>
              <w:left w:w="70" w:type="dxa"/>
              <w:bottom w:w="45" w:type="dxa"/>
              <w:right w:w="70" w:type="dxa"/>
            </w:tcMar>
            <w:vAlign w:val="center"/>
          </w:tcPr>
          <w:p w14:paraId="3B20289D" w14:textId="77777777" w:rsidR="004F5704" w:rsidRDefault="00C644AD">
            <w:r>
              <w:rPr>
                <w:sz w:val="16"/>
              </w:rPr>
              <w:t>41</w:t>
            </w:r>
          </w:p>
        </w:tc>
        <w:tc>
          <w:tcPr>
            <w:tcW w:w="4032" w:type="dxa"/>
            <w:tcMar>
              <w:top w:w="45" w:type="dxa"/>
              <w:left w:w="70" w:type="dxa"/>
              <w:bottom w:w="45" w:type="dxa"/>
              <w:right w:w="70" w:type="dxa"/>
            </w:tcMar>
            <w:vAlign w:val="center"/>
          </w:tcPr>
          <w:p w14:paraId="5BC2DE62" w14:textId="77777777" w:rsidR="004F5704" w:rsidRDefault="00C644AD">
            <w:r>
              <w:rPr>
                <w:sz w:val="16"/>
              </w:rPr>
              <w:t>CGIL-801-3</w:t>
            </w:r>
          </w:p>
        </w:tc>
      </w:tr>
      <w:tr w:rsidR="004F5704" w14:paraId="2C18B080" w14:textId="77777777">
        <w:trPr>
          <w:jc w:val="center"/>
        </w:trPr>
        <w:tc>
          <w:tcPr>
            <w:tcW w:w="648" w:type="dxa"/>
            <w:tcMar>
              <w:top w:w="45" w:type="dxa"/>
              <w:left w:w="70" w:type="dxa"/>
              <w:bottom w:w="45" w:type="dxa"/>
              <w:right w:w="70" w:type="dxa"/>
            </w:tcMar>
            <w:vAlign w:val="center"/>
          </w:tcPr>
          <w:p w14:paraId="1868DC0F" w14:textId="77777777" w:rsidR="004F5704" w:rsidRDefault="00C644AD">
            <w:r>
              <w:rPr>
                <w:sz w:val="16"/>
              </w:rPr>
              <w:t>12</w:t>
            </w:r>
          </w:p>
        </w:tc>
        <w:tc>
          <w:tcPr>
            <w:tcW w:w="4032" w:type="dxa"/>
            <w:tcMar>
              <w:top w:w="45" w:type="dxa"/>
              <w:left w:w="70" w:type="dxa"/>
              <w:bottom w:w="45" w:type="dxa"/>
              <w:right w:w="70" w:type="dxa"/>
            </w:tcMar>
            <w:vAlign w:val="center"/>
          </w:tcPr>
          <w:p w14:paraId="09CEEB97" w14:textId="77777777" w:rsidR="004F5704" w:rsidRDefault="00C644AD">
            <w:r>
              <w:rPr>
                <w:sz w:val="16"/>
              </w:rPr>
              <w:t>UPR-4259-9-1-1-2</w:t>
            </w:r>
          </w:p>
        </w:tc>
        <w:tc>
          <w:tcPr>
            <w:tcW w:w="648" w:type="dxa"/>
            <w:tcMar>
              <w:top w:w="45" w:type="dxa"/>
              <w:left w:w="70" w:type="dxa"/>
              <w:bottom w:w="45" w:type="dxa"/>
              <w:right w:w="70" w:type="dxa"/>
            </w:tcMar>
            <w:vAlign w:val="center"/>
          </w:tcPr>
          <w:p w14:paraId="6230C5E9" w14:textId="77777777" w:rsidR="004F5704" w:rsidRDefault="00C644AD">
            <w:r>
              <w:rPr>
                <w:sz w:val="16"/>
              </w:rPr>
              <w:t>42</w:t>
            </w:r>
          </w:p>
        </w:tc>
        <w:tc>
          <w:tcPr>
            <w:tcW w:w="4032" w:type="dxa"/>
            <w:tcMar>
              <w:top w:w="45" w:type="dxa"/>
              <w:left w:w="70" w:type="dxa"/>
              <w:bottom w:w="45" w:type="dxa"/>
              <w:right w:w="70" w:type="dxa"/>
            </w:tcMar>
            <w:vAlign w:val="center"/>
          </w:tcPr>
          <w:p w14:paraId="0425757B" w14:textId="77777777" w:rsidR="004F5704" w:rsidRDefault="00C644AD">
            <w:r>
              <w:rPr>
                <w:sz w:val="16"/>
              </w:rPr>
              <w:t>CGIL-919-3</w:t>
            </w:r>
          </w:p>
        </w:tc>
      </w:tr>
      <w:tr w:rsidR="004F5704" w14:paraId="6DF5A34E" w14:textId="77777777">
        <w:trPr>
          <w:jc w:val="center"/>
        </w:trPr>
        <w:tc>
          <w:tcPr>
            <w:tcW w:w="648" w:type="dxa"/>
            <w:tcMar>
              <w:top w:w="45" w:type="dxa"/>
              <w:left w:w="70" w:type="dxa"/>
              <w:bottom w:w="45" w:type="dxa"/>
              <w:right w:w="70" w:type="dxa"/>
            </w:tcMar>
            <w:vAlign w:val="center"/>
          </w:tcPr>
          <w:p w14:paraId="4A37D68C" w14:textId="77777777" w:rsidR="004F5704" w:rsidRDefault="00C644AD">
            <w:r>
              <w:rPr>
                <w:sz w:val="16"/>
              </w:rPr>
              <w:t>13</w:t>
            </w:r>
          </w:p>
        </w:tc>
        <w:tc>
          <w:tcPr>
            <w:tcW w:w="4032" w:type="dxa"/>
            <w:tcMar>
              <w:top w:w="45" w:type="dxa"/>
              <w:left w:w="70" w:type="dxa"/>
              <w:bottom w:w="45" w:type="dxa"/>
              <w:right w:w="70" w:type="dxa"/>
            </w:tcMar>
            <w:vAlign w:val="center"/>
          </w:tcPr>
          <w:p w14:paraId="5B2E8D9A" w14:textId="77777777" w:rsidR="004F5704" w:rsidRDefault="00C644AD">
            <w:r>
              <w:rPr>
                <w:sz w:val="16"/>
              </w:rPr>
              <w:t>UPR-4451-2-1-1-1</w:t>
            </w:r>
          </w:p>
        </w:tc>
        <w:tc>
          <w:tcPr>
            <w:tcW w:w="648" w:type="dxa"/>
            <w:tcMar>
              <w:top w:w="45" w:type="dxa"/>
              <w:left w:w="70" w:type="dxa"/>
              <w:bottom w:w="45" w:type="dxa"/>
              <w:right w:w="70" w:type="dxa"/>
            </w:tcMar>
            <w:vAlign w:val="center"/>
          </w:tcPr>
          <w:p w14:paraId="23FB377F" w14:textId="77777777" w:rsidR="004F5704" w:rsidRDefault="00C644AD">
            <w:r>
              <w:rPr>
                <w:sz w:val="16"/>
              </w:rPr>
              <w:t>43</w:t>
            </w:r>
          </w:p>
        </w:tc>
        <w:tc>
          <w:tcPr>
            <w:tcW w:w="4032" w:type="dxa"/>
            <w:tcMar>
              <w:top w:w="45" w:type="dxa"/>
              <w:left w:w="70" w:type="dxa"/>
              <w:bottom w:w="45" w:type="dxa"/>
              <w:right w:w="70" w:type="dxa"/>
            </w:tcMar>
            <w:vAlign w:val="center"/>
          </w:tcPr>
          <w:p w14:paraId="778CC1D9" w14:textId="77777777" w:rsidR="004F5704" w:rsidRDefault="00C644AD">
            <w:r>
              <w:rPr>
                <w:sz w:val="16"/>
              </w:rPr>
              <w:t>CGIL-861-1</w:t>
            </w:r>
          </w:p>
        </w:tc>
      </w:tr>
      <w:tr w:rsidR="004F5704" w14:paraId="49F654F3" w14:textId="77777777">
        <w:trPr>
          <w:jc w:val="center"/>
        </w:trPr>
        <w:tc>
          <w:tcPr>
            <w:tcW w:w="648" w:type="dxa"/>
            <w:tcMar>
              <w:top w:w="45" w:type="dxa"/>
              <w:left w:w="70" w:type="dxa"/>
              <w:bottom w:w="45" w:type="dxa"/>
              <w:right w:w="70" w:type="dxa"/>
            </w:tcMar>
            <w:vAlign w:val="center"/>
          </w:tcPr>
          <w:p w14:paraId="0386E2BF" w14:textId="77777777" w:rsidR="004F5704" w:rsidRDefault="00C644AD">
            <w:r>
              <w:rPr>
                <w:sz w:val="16"/>
              </w:rPr>
              <w:t>14</w:t>
            </w:r>
          </w:p>
        </w:tc>
        <w:tc>
          <w:tcPr>
            <w:tcW w:w="4032" w:type="dxa"/>
            <w:tcMar>
              <w:top w:w="45" w:type="dxa"/>
              <w:left w:w="70" w:type="dxa"/>
              <w:bottom w:w="45" w:type="dxa"/>
              <w:right w:w="70" w:type="dxa"/>
            </w:tcMar>
            <w:vAlign w:val="center"/>
          </w:tcPr>
          <w:p w14:paraId="68B57327" w14:textId="77777777" w:rsidR="004F5704" w:rsidRDefault="00C644AD">
            <w:r>
              <w:rPr>
                <w:sz w:val="16"/>
              </w:rPr>
              <w:t>UPR-4451-7-1-1-1</w:t>
            </w:r>
          </w:p>
        </w:tc>
        <w:tc>
          <w:tcPr>
            <w:tcW w:w="648" w:type="dxa"/>
            <w:tcMar>
              <w:top w:w="45" w:type="dxa"/>
              <w:left w:w="70" w:type="dxa"/>
              <w:bottom w:w="45" w:type="dxa"/>
              <w:right w:w="70" w:type="dxa"/>
            </w:tcMar>
            <w:vAlign w:val="center"/>
          </w:tcPr>
          <w:p w14:paraId="140FA119" w14:textId="77777777" w:rsidR="004F5704" w:rsidRDefault="00C644AD">
            <w:r>
              <w:rPr>
                <w:sz w:val="16"/>
              </w:rPr>
              <w:t>44</w:t>
            </w:r>
          </w:p>
        </w:tc>
        <w:tc>
          <w:tcPr>
            <w:tcW w:w="4032" w:type="dxa"/>
            <w:tcMar>
              <w:top w:w="45" w:type="dxa"/>
              <w:left w:w="70" w:type="dxa"/>
              <w:bottom w:w="45" w:type="dxa"/>
              <w:right w:w="70" w:type="dxa"/>
            </w:tcMar>
            <w:vAlign w:val="center"/>
          </w:tcPr>
          <w:p w14:paraId="36A3EE36" w14:textId="77777777" w:rsidR="004F5704" w:rsidRDefault="00C644AD">
            <w:r>
              <w:rPr>
                <w:sz w:val="16"/>
              </w:rPr>
              <w:t>CGIL-918-3</w:t>
            </w:r>
          </w:p>
        </w:tc>
      </w:tr>
      <w:tr w:rsidR="004F5704" w14:paraId="764F1A6D" w14:textId="77777777">
        <w:trPr>
          <w:jc w:val="center"/>
        </w:trPr>
        <w:tc>
          <w:tcPr>
            <w:tcW w:w="648" w:type="dxa"/>
            <w:tcMar>
              <w:top w:w="45" w:type="dxa"/>
              <w:left w:w="70" w:type="dxa"/>
              <w:bottom w:w="45" w:type="dxa"/>
              <w:right w:w="70" w:type="dxa"/>
            </w:tcMar>
            <w:vAlign w:val="center"/>
          </w:tcPr>
          <w:p w14:paraId="0A25C51F" w14:textId="77777777" w:rsidR="004F5704" w:rsidRDefault="00C644AD">
            <w:r>
              <w:rPr>
                <w:sz w:val="16"/>
              </w:rPr>
              <w:t>15</w:t>
            </w:r>
          </w:p>
        </w:tc>
        <w:tc>
          <w:tcPr>
            <w:tcW w:w="4032" w:type="dxa"/>
            <w:tcMar>
              <w:top w:w="45" w:type="dxa"/>
              <w:left w:w="70" w:type="dxa"/>
              <w:bottom w:w="45" w:type="dxa"/>
              <w:right w:w="70" w:type="dxa"/>
            </w:tcMar>
            <w:vAlign w:val="center"/>
          </w:tcPr>
          <w:p w14:paraId="6607FDBE" w14:textId="77777777" w:rsidR="004F5704" w:rsidRDefault="00C644AD">
            <w:r>
              <w:rPr>
                <w:sz w:val="16"/>
              </w:rPr>
              <w:t>UPR-4458-4-1-1-1</w:t>
            </w:r>
          </w:p>
        </w:tc>
        <w:tc>
          <w:tcPr>
            <w:tcW w:w="648" w:type="dxa"/>
            <w:tcMar>
              <w:top w:w="45" w:type="dxa"/>
              <w:left w:w="70" w:type="dxa"/>
              <w:bottom w:w="45" w:type="dxa"/>
              <w:right w:w="70" w:type="dxa"/>
            </w:tcMar>
            <w:vAlign w:val="center"/>
          </w:tcPr>
          <w:p w14:paraId="5B9E46CD" w14:textId="77777777" w:rsidR="004F5704" w:rsidRDefault="00C644AD">
            <w:r>
              <w:rPr>
                <w:sz w:val="16"/>
              </w:rPr>
              <w:t>45</w:t>
            </w:r>
          </w:p>
        </w:tc>
        <w:tc>
          <w:tcPr>
            <w:tcW w:w="4032" w:type="dxa"/>
            <w:tcMar>
              <w:top w:w="45" w:type="dxa"/>
              <w:left w:w="70" w:type="dxa"/>
              <w:bottom w:w="45" w:type="dxa"/>
              <w:right w:w="70" w:type="dxa"/>
            </w:tcMar>
            <w:vAlign w:val="center"/>
          </w:tcPr>
          <w:p w14:paraId="620F0C13" w14:textId="77777777" w:rsidR="004F5704" w:rsidRDefault="00C644AD">
            <w:r>
              <w:rPr>
                <w:sz w:val="16"/>
              </w:rPr>
              <w:t>PD 23</w:t>
            </w:r>
          </w:p>
        </w:tc>
      </w:tr>
      <w:tr w:rsidR="004F5704" w14:paraId="5B6D9453" w14:textId="77777777">
        <w:trPr>
          <w:jc w:val="center"/>
        </w:trPr>
        <w:tc>
          <w:tcPr>
            <w:tcW w:w="648" w:type="dxa"/>
            <w:tcMar>
              <w:top w:w="45" w:type="dxa"/>
              <w:left w:w="70" w:type="dxa"/>
              <w:bottom w:w="45" w:type="dxa"/>
              <w:right w:w="70" w:type="dxa"/>
            </w:tcMar>
            <w:vAlign w:val="center"/>
          </w:tcPr>
          <w:p w14:paraId="53B5CC85" w14:textId="77777777" w:rsidR="004F5704" w:rsidRDefault="00C644AD">
            <w:r>
              <w:rPr>
                <w:sz w:val="16"/>
              </w:rPr>
              <w:t>16</w:t>
            </w:r>
          </w:p>
        </w:tc>
        <w:tc>
          <w:tcPr>
            <w:tcW w:w="4032" w:type="dxa"/>
            <w:tcMar>
              <w:top w:w="45" w:type="dxa"/>
              <w:left w:w="70" w:type="dxa"/>
              <w:bottom w:w="45" w:type="dxa"/>
              <w:right w:w="70" w:type="dxa"/>
            </w:tcMar>
            <w:vAlign w:val="center"/>
          </w:tcPr>
          <w:p w14:paraId="0073ED27" w14:textId="77777777" w:rsidR="004F5704" w:rsidRDefault="00C644AD">
            <w:r>
              <w:rPr>
                <w:sz w:val="16"/>
              </w:rPr>
              <w:t>UPR-4707-7-1-1-1</w:t>
            </w:r>
          </w:p>
        </w:tc>
        <w:tc>
          <w:tcPr>
            <w:tcW w:w="648" w:type="dxa"/>
            <w:tcMar>
              <w:top w:w="45" w:type="dxa"/>
              <w:left w:w="70" w:type="dxa"/>
              <w:bottom w:w="45" w:type="dxa"/>
              <w:right w:w="70" w:type="dxa"/>
            </w:tcMar>
            <w:vAlign w:val="center"/>
          </w:tcPr>
          <w:p w14:paraId="7A5D94AE" w14:textId="77777777" w:rsidR="004F5704" w:rsidRDefault="00C644AD">
            <w:r>
              <w:rPr>
                <w:sz w:val="16"/>
              </w:rPr>
              <w:t>46</w:t>
            </w:r>
          </w:p>
        </w:tc>
        <w:tc>
          <w:tcPr>
            <w:tcW w:w="4032" w:type="dxa"/>
            <w:tcMar>
              <w:top w:w="45" w:type="dxa"/>
              <w:left w:w="70" w:type="dxa"/>
              <w:bottom w:w="45" w:type="dxa"/>
              <w:right w:w="70" w:type="dxa"/>
            </w:tcMar>
            <w:vAlign w:val="center"/>
          </w:tcPr>
          <w:p w14:paraId="731DDB28" w14:textId="77777777" w:rsidR="004F5704" w:rsidRDefault="00C644AD">
            <w:r>
              <w:rPr>
                <w:sz w:val="16"/>
              </w:rPr>
              <w:t>HANSRAJ</w:t>
            </w:r>
          </w:p>
        </w:tc>
      </w:tr>
      <w:tr w:rsidR="004F5704" w14:paraId="716E132F" w14:textId="77777777">
        <w:trPr>
          <w:jc w:val="center"/>
        </w:trPr>
        <w:tc>
          <w:tcPr>
            <w:tcW w:w="648" w:type="dxa"/>
            <w:tcMar>
              <w:top w:w="45" w:type="dxa"/>
              <w:left w:w="70" w:type="dxa"/>
              <w:bottom w:w="45" w:type="dxa"/>
              <w:right w:w="70" w:type="dxa"/>
            </w:tcMar>
            <w:vAlign w:val="center"/>
          </w:tcPr>
          <w:p w14:paraId="15E02BAA" w14:textId="77777777" w:rsidR="004F5704" w:rsidRDefault="00C644AD">
            <w:r>
              <w:rPr>
                <w:sz w:val="16"/>
              </w:rPr>
              <w:t>17</w:t>
            </w:r>
          </w:p>
        </w:tc>
        <w:tc>
          <w:tcPr>
            <w:tcW w:w="4032" w:type="dxa"/>
            <w:tcMar>
              <w:top w:w="45" w:type="dxa"/>
              <w:left w:w="70" w:type="dxa"/>
              <w:bottom w:w="45" w:type="dxa"/>
              <w:right w:w="70" w:type="dxa"/>
            </w:tcMar>
            <w:vAlign w:val="center"/>
          </w:tcPr>
          <w:p w14:paraId="53F7E7BB" w14:textId="77777777" w:rsidR="004F5704" w:rsidRDefault="00C644AD">
            <w:r>
              <w:rPr>
                <w:sz w:val="16"/>
              </w:rPr>
              <w:t>UPR-4707-9-1-1-1</w:t>
            </w:r>
          </w:p>
        </w:tc>
        <w:tc>
          <w:tcPr>
            <w:tcW w:w="648" w:type="dxa"/>
            <w:tcMar>
              <w:top w:w="45" w:type="dxa"/>
              <w:left w:w="70" w:type="dxa"/>
              <w:bottom w:w="45" w:type="dxa"/>
              <w:right w:w="70" w:type="dxa"/>
            </w:tcMar>
            <w:vAlign w:val="center"/>
          </w:tcPr>
          <w:p w14:paraId="6881DC01" w14:textId="77777777" w:rsidR="004F5704" w:rsidRDefault="00C644AD">
            <w:r>
              <w:rPr>
                <w:sz w:val="16"/>
              </w:rPr>
              <w:t>47</w:t>
            </w:r>
          </w:p>
        </w:tc>
        <w:tc>
          <w:tcPr>
            <w:tcW w:w="4032" w:type="dxa"/>
            <w:tcMar>
              <w:top w:w="45" w:type="dxa"/>
              <w:left w:w="70" w:type="dxa"/>
              <w:bottom w:w="45" w:type="dxa"/>
              <w:right w:w="70" w:type="dxa"/>
            </w:tcMar>
            <w:vAlign w:val="center"/>
          </w:tcPr>
          <w:p w14:paraId="58E201DB" w14:textId="77777777" w:rsidR="004F5704" w:rsidRDefault="00C644AD">
            <w:r>
              <w:rPr>
                <w:sz w:val="16"/>
              </w:rPr>
              <w:t>PRASAD</w:t>
            </w:r>
          </w:p>
        </w:tc>
      </w:tr>
      <w:tr w:rsidR="004F5704" w14:paraId="09DCA61D" w14:textId="77777777">
        <w:trPr>
          <w:jc w:val="center"/>
        </w:trPr>
        <w:tc>
          <w:tcPr>
            <w:tcW w:w="648" w:type="dxa"/>
            <w:tcMar>
              <w:top w:w="45" w:type="dxa"/>
              <w:left w:w="70" w:type="dxa"/>
              <w:bottom w:w="45" w:type="dxa"/>
              <w:right w:w="70" w:type="dxa"/>
            </w:tcMar>
            <w:vAlign w:val="center"/>
          </w:tcPr>
          <w:p w14:paraId="26E2F01B" w14:textId="77777777" w:rsidR="004F5704" w:rsidRDefault="00C644AD">
            <w:r>
              <w:rPr>
                <w:sz w:val="16"/>
              </w:rPr>
              <w:t>18</w:t>
            </w:r>
          </w:p>
        </w:tc>
        <w:tc>
          <w:tcPr>
            <w:tcW w:w="4032" w:type="dxa"/>
            <w:tcMar>
              <w:top w:w="45" w:type="dxa"/>
              <w:left w:w="70" w:type="dxa"/>
              <w:bottom w:w="45" w:type="dxa"/>
              <w:right w:w="70" w:type="dxa"/>
            </w:tcMar>
            <w:vAlign w:val="center"/>
          </w:tcPr>
          <w:p w14:paraId="6B22035D" w14:textId="77777777" w:rsidR="004F5704" w:rsidRDefault="00C644AD">
            <w:r>
              <w:rPr>
                <w:sz w:val="16"/>
              </w:rPr>
              <w:t>UPR-4706-1-1-1-1</w:t>
            </w:r>
          </w:p>
        </w:tc>
        <w:tc>
          <w:tcPr>
            <w:tcW w:w="648" w:type="dxa"/>
            <w:tcMar>
              <w:top w:w="45" w:type="dxa"/>
              <w:left w:w="70" w:type="dxa"/>
              <w:bottom w:w="45" w:type="dxa"/>
              <w:right w:w="70" w:type="dxa"/>
            </w:tcMar>
            <w:vAlign w:val="center"/>
          </w:tcPr>
          <w:p w14:paraId="12E7F289" w14:textId="77777777" w:rsidR="004F5704" w:rsidRDefault="00C644AD">
            <w:r>
              <w:rPr>
                <w:sz w:val="16"/>
              </w:rPr>
              <w:t>48</w:t>
            </w:r>
          </w:p>
        </w:tc>
        <w:tc>
          <w:tcPr>
            <w:tcW w:w="4032" w:type="dxa"/>
            <w:tcMar>
              <w:top w:w="45" w:type="dxa"/>
              <w:left w:w="70" w:type="dxa"/>
              <w:bottom w:w="45" w:type="dxa"/>
              <w:right w:w="70" w:type="dxa"/>
            </w:tcMar>
            <w:vAlign w:val="center"/>
          </w:tcPr>
          <w:p w14:paraId="67502D09" w14:textId="77777777" w:rsidR="004F5704" w:rsidRDefault="00C644AD">
            <w:r>
              <w:rPr>
                <w:sz w:val="16"/>
              </w:rPr>
              <w:t>GOVIND BHOG</w:t>
            </w:r>
          </w:p>
        </w:tc>
      </w:tr>
      <w:tr w:rsidR="004F5704" w14:paraId="6F15CB54" w14:textId="77777777">
        <w:trPr>
          <w:jc w:val="center"/>
        </w:trPr>
        <w:tc>
          <w:tcPr>
            <w:tcW w:w="648" w:type="dxa"/>
            <w:tcMar>
              <w:top w:w="45" w:type="dxa"/>
              <w:left w:w="70" w:type="dxa"/>
              <w:bottom w:w="45" w:type="dxa"/>
              <w:right w:w="70" w:type="dxa"/>
            </w:tcMar>
            <w:vAlign w:val="center"/>
          </w:tcPr>
          <w:p w14:paraId="70DD52F7" w14:textId="77777777" w:rsidR="004F5704" w:rsidRDefault="00C644AD">
            <w:r>
              <w:rPr>
                <w:sz w:val="16"/>
              </w:rPr>
              <w:t>19</w:t>
            </w:r>
          </w:p>
        </w:tc>
        <w:tc>
          <w:tcPr>
            <w:tcW w:w="4032" w:type="dxa"/>
            <w:tcMar>
              <w:top w:w="45" w:type="dxa"/>
              <w:left w:w="70" w:type="dxa"/>
              <w:bottom w:w="45" w:type="dxa"/>
              <w:right w:w="70" w:type="dxa"/>
            </w:tcMar>
            <w:vAlign w:val="center"/>
          </w:tcPr>
          <w:p w14:paraId="75C4C2EA" w14:textId="77777777" w:rsidR="004F5704" w:rsidRDefault="00C644AD">
            <w:r>
              <w:rPr>
                <w:sz w:val="16"/>
              </w:rPr>
              <w:t>UPR-4715-9-1-1-1</w:t>
            </w:r>
          </w:p>
        </w:tc>
        <w:tc>
          <w:tcPr>
            <w:tcW w:w="648" w:type="dxa"/>
            <w:tcMar>
              <w:top w:w="45" w:type="dxa"/>
              <w:left w:w="70" w:type="dxa"/>
              <w:bottom w:w="45" w:type="dxa"/>
              <w:right w:w="70" w:type="dxa"/>
            </w:tcMar>
            <w:vAlign w:val="center"/>
          </w:tcPr>
          <w:p w14:paraId="18768E82" w14:textId="77777777" w:rsidR="004F5704" w:rsidRDefault="00C644AD">
            <w:r>
              <w:rPr>
                <w:sz w:val="16"/>
              </w:rPr>
              <w:t>49</w:t>
            </w:r>
          </w:p>
        </w:tc>
        <w:tc>
          <w:tcPr>
            <w:tcW w:w="4032" w:type="dxa"/>
            <w:tcMar>
              <w:top w:w="45" w:type="dxa"/>
              <w:left w:w="70" w:type="dxa"/>
              <w:bottom w:w="45" w:type="dxa"/>
              <w:right w:w="70" w:type="dxa"/>
            </w:tcMar>
            <w:vAlign w:val="center"/>
          </w:tcPr>
          <w:p w14:paraId="1745E2AD" w14:textId="77777777" w:rsidR="004F5704" w:rsidRDefault="00C644AD">
            <w:r>
              <w:rPr>
                <w:sz w:val="16"/>
              </w:rPr>
              <w:t>BINDATI</w:t>
            </w:r>
          </w:p>
        </w:tc>
      </w:tr>
      <w:tr w:rsidR="004F5704" w14:paraId="16B20BD0" w14:textId="77777777">
        <w:trPr>
          <w:jc w:val="center"/>
        </w:trPr>
        <w:tc>
          <w:tcPr>
            <w:tcW w:w="648" w:type="dxa"/>
            <w:tcMar>
              <w:top w:w="45" w:type="dxa"/>
              <w:left w:w="70" w:type="dxa"/>
              <w:bottom w:w="45" w:type="dxa"/>
              <w:right w:w="70" w:type="dxa"/>
            </w:tcMar>
            <w:vAlign w:val="center"/>
          </w:tcPr>
          <w:p w14:paraId="32265678" w14:textId="77777777" w:rsidR="004F5704" w:rsidRDefault="00C644AD">
            <w:r>
              <w:rPr>
                <w:sz w:val="16"/>
              </w:rPr>
              <w:t>20</w:t>
            </w:r>
          </w:p>
        </w:tc>
        <w:tc>
          <w:tcPr>
            <w:tcW w:w="4032" w:type="dxa"/>
            <w:tcMar>
              <w:top w:w="45" w:type="dxa"/>
              <w:left w:w="70" w:type="dxa"/>
              <w:bottom w:w="45" w:type="dxa"/>
              <w:right w:w="70" w:type="dxa"/>
            </w:tcMar>
            <w:vAlign w:val="center"/>
          </w:tcPr>
          <w:p w14:paraId="03D0044D" w14:textId="77777777" w:rsidR="004F5704" w:rsidRDefault="00C644AD">
            <w:r>
              <w:rPr>
                <w:sz w:val="16"/>
              </w:rPr>
              <w:t>UPR-4712-6-2-1-1</w:t>
            </w:r>
          </w:p>
        </w:tc>
        <w:tc>
          <w:tcPr>
            <w:tcW w:w="648" w:type="dxa"/>
            <w:tcMar>
              <w:top w:w="45" w:type="dxa"/>
              <w:left w:w="70" w:type="dxa"/>
              <w:bottom w:w="45" w:type="dxa"/>
              <w:right w:w="70" w:type="dxa"/>
            </w:tcMar>
            <w:vAlign w:val="center"/>
          </w:tcPr>
          <w:p w14:paraId="5E41B51E" w14:textId="77777777" w:rsidR="004F5704" w:rsidRDefault="00C644AD">
            <w:r>
              <w:rPr>
                <w:sz w:val="16"/>
              </w:rPr>
              <w:t>50</w:t>
            </w:r>
          </w:p>
        </w:tc>
        <w:tc>
          <w:tcPr>
            <w:tcW w:w="4032" w:type="dxa"/>
            <w:tcMar>
              <w:top w:w="45" w:type="dxa"/>
              <w:left w:w="70" w:type="dxa"/>
              <w:bottom w:w="45" w:type="dxa"/>
              <w:right w:w="70" w:type="dxa"/>
            </w:tcMar>
            <w:vAlign w:val="center"/>
          </w:tcPr>
          <w:p w14:paraId="19CE341D" w14:textId="77777777" w:rsidR="004F5704" w:rsidRDefault="00C644AD">
            <w:r>
              <w:rPr>
                <w:sz w:val="16"/>
              </w:rPr>
              <w:t>IR 64</w:t>
            </w:r>
          </w:p>
        </w:tc>
      </w:tr>
      <w:tr w:rsidR="004F5704" w14:paraId="5D9931F1" w14:textId="77777777">
        <w:trPr>
          <w:jc w:val="center"/>
        </w:trPr>
        <w:tc>
          <w:tcPr>
            <w:tcW w:w="648" w:type="dxa"/>
            <w:tcMar>
              <w:top w:w="45" w:type="dxa"/>
              <w:left w:w="70" w:type="dxa"/>
              <w:bottom w:w="45" w:type="dxa"/>
              <w:right w:w="70" w:type="dxa"/>
            </w:tcMar>
            <w:vAlign w:val="center"/>
          </w:tcPr>
          <w:p w14:paraId="477BE4C8" w14:textId="77777777" w:rsidR="004F5704" w:rsidRDefault="00C644AD">
            <w:r>
              <w:rPr>
                <w:sz w:val="16"/>
              </w:rPr>
              <w:t>21</w:t>
            </w:r>
          </w:p>
        </w:tc>
        <w:tc>
          <w:tcPr>
            <w:tcW w:w="4032" w:type="dxa"/>
            <w:tcMar>
              <w:top w:w="45" w:type="dxa"/>
              <w:left w:w="70" w:type="dxa"/>
              <w:bottom w:w="45" w:type="dxa"/>
              <w:right w:w="70" w:type="dxa"/>
            </w:tcMar>
            <w:vAlign w:val="center"/>
          </w:tcPr>
          <w:p w14:paraId="7704ABAA" w14:textId="77777777" w:rsidR="004F5704" w:rsidRDefault="00C644AD">
            <w:r>
              <w:rPr>
                <w:sz w:val="16"/>
              </w:rPr>
              <w:t>UPR-4714-4-1-1-1</w:t>
            </w:r>
          </w:p>
        </w:tc>
        <w:tc>
          <w:tcPr>
            <w:tcW w:w="648" w:type="dxa"/>
            <w:tcMar>
              <w:top w:w="45" w:type="dxa"/>
              <w:left w:w="70" w:type="dxa"/>
              <w:bottom w:w="45" w:type="dxa"/>
              <w:right w:w="70" w:type="dxa"/>
            </w:tcMar>
            <w:vAlign w:val="center"/>
          </w:tcPr>
          <w:p w14:paraId="093A7EE4" w14:textId="77777777" w:rsidR="004F5704" w:rsidRDefault="00C644AD">
            <w:r>
              <w:rPr>
                <w:sz w:val="16"/>
              </w:rPr>
              <w:t>51</w:t>
            </w:r>
          </w:p>
        </w:tc>
        <w:tc>
          <w:tcPr>
            <w:tcW w:w="4032" w:type="dxa"/>
            <w:tcMar>
              <w:top w:w="45" w:type="dxa"/>
              <w:left w:w="70" w:type="dxa"/>
              <w:bottom w:w="45" w:type="dxa"/>
              <w:right w:w="70" w:type="dxa"/>
            </w:tcMar>
            <w:vAlign w:val="center"/>
          </w:tcPr>
          <w:p w14:paraId="2422941F" w14:textId="77777777" w:rsidR="004F5704" w:rsidRDefault="00C644AD">
            <w:r>
              <w:rPr>
                <w:sz w:val="16"/>
              </w:rPr>
              <w:t>GOVIND</w:t>
            </w:r>
          </w:p>
        </w:tc>
      </w:tr>
      <w:tr w:rsidR="004F5704" w14:paraId="03B852A7" w14:textId="77777777">
        <w:trPr>
          <w:jc w:val="center"/>
        </w:trPr>
        <w:tc>
          <w:tcPr>
            <w:tcW w:w="648" w:type="dxa"/>
            <w:tcMar>
              <w:top w:w="45" w:type="dxa"/>
              <w:left w:w="70" w:type="dxa"/>
              <w:bottom w:w="45" w:type="dxa"/>
              <w:right w:w="70" w:type="dxa"/>
            </w:tcMar>
            <w:vAlign w:val="center"/>
          </w:tcPr>
          <w:p w14:paraId="591DCBBB" w14:textId="77777777" w:rsidR="004F5704" w:rsidRDefault="00C644AD">
            <w:r>
              <w:rPr>
                <w:sz w:val="16"/>
              </w:rPr>
              <w:t>22</w:t>
            </w:r>
          </w:p>
        </w:tc>
        <w:tc>
          <w:tcPr>
            <w:tcW w:w="4032" w:type="dxa"/>
            <w:tcMar>
              <w:top w:w="45" w:type="dxa"/>
              <w:left w:w="70" w:type="dxa"/>
              <w:bottom w:w="45" w:type="dxa"/>
              <w:right w:w="70" w:type="dxa"/>
            </w:tcMar>
            <w:vAlign w:val="center"/>
          </w:tcPr>
          <w:p w14:paraId="671DB553" w14:textId="77777777" w:rsidR="004F5704" w:rsidRDefault="00C644AD">
            <w:r>
              <w:rPr>
                <w:sz w:val="16"/>
              </w:rPr>
              <w:t>UPR-4713-1-1-1-1</w:t>
            </w:r>
          </w:p>
        </w:tc>
        <w:tc>
          <w:tcPr>
            <w:tcW w:w="648" w:type="dxa"/>
            <w:tcMar>
              <w:top w:w="45" w:type="dxa"/>
              <w:left w:w="70" w:type="dxa"/>
              <w:bottom w:w="45" w:type="dxa"/>
              <w:right w:w="70" w:type="dxa"/>
            </w:tcMar>
            <w:vAlign w:val="center"/>
          </w:tcPr>
          <w:p w14:paraId="79C21CAC" w14:textId="77777777" w:rsidR="004F5704" w:rsidRDefault="00C644AD">
            <w:r>
              <w:rPr>
                <w:sz w:val="16"/>
              </w:rPr>
              <w:t>52</w:t>
            </w:r>
          </w:p>
        </w:tc>
        <w:tc>
          <w:tcPr>
            <w:tcW w:w="4032" w:type="dxa"/>
            <w:tcMar>
              <w:top w:w="45" w:type="dxa"/>
              <w:left w:w="70" w:type="dxa"/>
              <w:bottom w:w="45" w:type="dxa"/>
              <w:right w:w="70" w:type="dxa"/>
            </w:tcMar>
            <w:vAlign w:val="center"/>
          </w:tcPr>
          <w:p w14:paraId="26D2E56D" w14:textId="77777777" w:rsidR="004F5704" w:rsidRDefault="00C644AD">
            <w:r>
              <w:rPr>
                <w:sz w:val="16"/>
              </w:rPr>
              <w:t>IR 24</w:t>
            </w:r>
          </w:p>
        </w:tc>
      </w:tr>
      <w:tr w:rsidR="004F5704" w14:paraId="287F65E9" w14:textId="77777777">
        <w:trPr>
          <w:jc w:val="center"/>
        </w:trPr>
        <w:tc>
          <w:tcPr>
            <w:tcW w:w="648" w:type="dxa"/>
            <w:tcMar>
              <w:top w:w="45" w:type="dxa"/>
              <w:left w:w="70" w:type="dxa"/>
              <w:bottom w:w="45" w:type="dxa"/>
              <w:right w:w="70" w:type="dxa"/>
            </w:tcMar>
            <w:vAlign w:val="center"/>
          </w:tcPr>
          <w:p w14:paraId="51479228" w14:textId="77777777" w:rsidR="004F5704" w:rsidRDefault="00C644AD">
            <w:r>
              <w:rPr>
                <w:sz w:val="16"/>
              </w:rPr>
              <w:t>23</w:t>
            </w:r>
          </w:p>
        </w:tc>
        <w:tc>
          <w:tcPr>
            <w:tcW w:w="4032" w:type="dxa"/>
            <w:tcMar>
              <w:top w:w="45" w:type="dxa"/>
              <w:left w:w="70" w:type="dxa"/>
              <w:bottom w:w="45" w:type="dxa"/>
              <w:right w:w="70" w:type="dxa"/>
            </w:tcMar>
            <w:vAlign w:val="center"/>
          </w:tcPr>
          <w:p w14:paraId="41BED8EE" w14:textId="77777777" w:rsidR="004F5704" w:rsidRDefault="00C644AD">
            <w:r>
              <w:rPr>
                <w:sz w:val="16"/>
              </w:rPr>
              <w:t>UPR-4724-10-2-1-1</w:t>
            </w:r>
          </w:p>
        </w:tc>
        <w:tc>
          <w:tcPr>
            <w:tcW w:w="648" w:type="dxa"/>
            <w:tcMar>
              <w:top w:w="45" w:type="dxa"/>
              <w:left w:w="70" w:type="dxa"/>
              <w:bottom w:w="45" w:type="dxa"/>
              <w:right w:w="70" w:type="dxa"/>
            </w:tcMar>
            <w:vAlign w:val="center"/>
          </w:tcPr>
          <w:p w14:paraId="5194F87A" w14:textId="77777777" w:rsidR="004F5704" w:rsidRDefault="00C644AD">
            <w:r>
              <w:rPr>
                <w:sz w:val="16"/>
              </w:rPr>
              <w:t>53</w:t>
            </w:r>
          </w:p>
        </w:tc>
        <w:tc>
          <w:tcPr>
            <w:tcW w:w="4032" w:type="dxa"/>
            <w:tcMar>
              <w:top w:w="45" w:type="dxa"/>
              <w:left w:w="70" w:type="dxa"/>
              <w:bottom w:w="45" w:type="dxa"/>
              <w:right w:w="70" w:type="dxa"/>
            </w:tcMar>
            <w:vAlign w:val="center"/>
          </w:tcPr>
          <w:p w14:paraId="5B0D4E3D" w14:textId="77777777" w:rsidR="004F5704" w:rsidRDefault="00C644AD">
            <w:r>
              <w:rPr>
                <w:sz w:val="16"/>
              </w:rPr>
              <w:t>PSD 17</w:t>
            </w:r>
          </w:p>
        </w:tc>
      </w:tr>
      <w:tr w:rsidR="004F5704" w14:paraId="0C652FA6" w14:textId="77777777">
        <w:trPr>
          <w:jc w:val="center"/>
        </w:trPr>
        <w:tc>
          <w:tcPr>
            <w:tcW w:w="648" w:type="dxa"/>
            <w:tcMar>
              <w:top w:w="45" w:type="dxa"/>
              <w:left w:w="70" w:type="dxa"/>
              <w:bottom w:w="45" w:type="dxa"/>
              <w:right w:w="70" w:type="dxa"/>
            </w:tcMar>
            <w:vAlign w:val="center"/>
          </w:tcPr>
          <w:p w14:paraId="3A7556C3" w14:textId="77777777" w:rsidR="004F5704" w:rsidRDefault="00C644AD">
            <w:r>
              <w:rPr>
                <w:sz w:val="16"/>
              </w:rPr>
              <w:t>24</w:t>
            </w:r>
          </w:p>
        </w:tc>
        <w:tc>
          <w:tcPr>
            <w:tcW w:w="4032" w:type="dxa"/>
            <w:tcMar>
              <w:top w:w="45" w:type="dxa"/>
              <w:left w:w="70" w:type="dxa"/>
              <w:bottom w:w="45" w:type="dxa"/>
              <w:right w:w="70" w:type="dxa"/>
            </w:tcMar>
            <w:vAlign w:val="center"/>
          </w:tcPr>
          <w:p w14:paraId="428E5CBE" w14:textId="77777777" w:rsidR="004F5704" w:rsidRDefault="00C644AD">
            <w:r>
              <w:rPr>
                <w:sz w:val="16"/>
              </w:rPr>
              <w:t>UPR-4707-1-1-1-1</w:t>
            </w:r>
          </w:p>
        </w:tc>
        <w:tc>
          <w:tcPr>
            <w:tcW w:w="648" w:type="dxa"/>
            <w:tcMar>
              <w:top w:w="45" w:type="dxa"/>
              <w:left w:w="70" w:type="dxa"/>
              <w:bottom w:w="45" w:type="dxa"/>
              <w:right w:w="70" w:type="dxa"/>
            </w:tcMar>
            <w:vAlign w:val="center"/>
          </w:tcPr>
          <w:p w14:paraId="6A88C00F" w14:textId="77777777" w:rsidR="004F5704" w:rsidRDefault="00C644AD">
            <w:r>
              <w:rPr>
                <w:sz w:val="16"/>
              </w:rPr>
              <w:t>54</w:t>
            </w:r>
          </w:p>
        </w:tc>
        <w:tc>
          <w:tcPr>
            <w:tcW w:w="4032" w:type="dxa"/>
            <w:tcMar>
              <w:top w:w="45" w:type="dxa"/>
              <w:left w:w="70" w:type="dxa"/>
              <w:bottom w:w="45" w:type="dxa"/>
              <w:right w:w="70" w:type="dxa"/>
            </w:tcMar>
            <w:vAlign w:val="center"/>
          </w:tcPr>
          <w:p w14:paraId="1B3CF3E4" w14:textId="77777777" w:rsidR="004F5704" w:rsidRDefault="00C644AD">
            <w:r>
              <w:rPr>
                <w:sz w:val="16"/>
              </w:rPr>
              <w:t>TRAORI</w:t>
            </w:r>
          </w:p>
        </w:tc>
      </w:tr>
      <w:tr w:rsidR="004F5704" w14:paraId="4E88D74E" w14:textId="77777777">
        <w:trPr>
          <w:jc w:val="center"/>
        </w:trPr>
        <w:tc>
          <w:tcPr>
            <w:tcW w:w="648" w:type="dxa"/>
            <w:tcMar>
              <w:top w:w="45" w:type="dxa"/>
              <w:left w:w="70" w:type="dxa"/>
              <w:bottom w:w="45" w:type="dxa"/>
              <w:right w:w="70" w:type="dxa"/>
            </w:tcMar>
            <w:vAlign w:val="center"/>
          </w:tcPr>
          <w:p w14:paraId="20E1A12A" w14:textId="77777777" w:rsidR="004F5704" w:rsidRDefault="00C644AD">
            <w:r>
              <w:rPr>
                <w:sz w:val="16"/>
              </w:rPr>
              <w:t>25</w:t>
            </w:r>
          </w:p>
        </w:tc>
        <w:tc>
          <w:tcPr>
            <w:tcW w:w="4032" w:type="dxa"/>
            <w:tcMar>
              <w:top w:w="45" w:type="dxa"/>
              <w:left w:w="70" w:type="dxa"/>
              <w:bottom w:w="45" w:type="dxa"/>
              <w:right w:w="70" w:type="dxa"/>
            </w:tcMar>
            <w:vAlign w:val="center"/>
          </w:tcPr>
          <w:p w14:paraId="0AF08208" w14:textId="77777777" w:rsidR="004F5704" w:rsidRDefault="00C644AD">
            <w:r>
              <w:rPr>
                <w:sz w:val="16"/>
              </w:rPr>
              <w:t>UPR-4466-2-1-1-1</w:t>
            </w:r>
          </w:p>
        </w:tc>
        <w:tc>
          <w:tcPr>
            <w:tcW w:w="648" w:type="dxa"/>
            <w:tcMar>
              <w:top w:w="45" w:type="dxa"/>
              <w:left w:w="70" w:type="dxa"/>
              <w:bottom w:w="45" w:type="dxa"/>
              <w:right w:w="70" w:type="dxa"/>
            </w:tcMar>
            <w:vAlign w:val="center"/>
          </w:tcPr>
          <w:p w14:paraId="47B9221B" w14:textId="77777777" w:rsidR="004F5704" w:rsidRDefault="00C644AD">
            <w:r>
              <w:rPr>
                <w:sz w:val="16"/>
              </w:rPr>
              <w:t>55</w:t>
            </w:r>
          </w:p>
        </w:tc>
        <w:tc>
          <w:tcPr>
            <w:tcW w:w="4032" w:type="dxa"/>
            <w:tcMar>
              <w:top w:w="45" w:type="dxa"/>
              <w:left w:w="70" w:type="dxa"/>
              <w:bottom w:w="45" w:type="dxa"/>
              <w:right w:w="70" w:type="dxa"/>
            </w:tcMar>
            <w:vAlign w:val="center"/>
          </w:tcPr>
          <w:p w14:paraId="245E3E4D" w14:textId="77777777" w:rsidR="004F5704" w:rsidRDefault="00C644AD">
            <w:r>
              <w:rPr>
                <w:sz w:val="16"/>
              </w:rPr>
              <w:t>PD 28</w:t>
            </w:r>
          </w:p>
        </w:tc>
      </w:tr>
      <w:tr w:rsidR="004F5704" w14:paraId="5B137075" w14:textId="77777777">
        <w:trPr>
          <w:jc w:val="center"/>
        </w:trPr>
        <w:tc>
          <w:tcPr>
            <w:tcW w:w="648" w:type="dxa"/>
            <w:tcMar>
              <w:top w:w="45" w:type="dxa"/>
              <w:left w:w="70" w:type="dxa"/>
              <w:bottom w:w="45" w:type="dxa"/>
              <w:right w:w="70" w:type="dxa"/>
            </w:tcMar>
            <w:vAlign w:val="center"/>
          </w:tcPr>
          <w:p w14:paraId="72B8A22D" w14:textId="77777777" w:rsidR="004F5704" w:rsidRDefault="00C644AD">
            <w:r>
              <w:rPr>
                <w:sz w:val="16"/>
              </w:rPr>
              <w:t>26</w:t>
            </w:r>
          </w:p>
        </w:tc>
        <w:tc>
          <w:tcPr>
            <w:tcW w:w="4032" w:type="dxa"/>
            <w:tcMar>
              <w:top w:w="45" w:type="dxa"/>
              <w:left w:w="70" w:type="dxa"/>
              <w:bottom w:w="45" w:type="dxa"/>
              <w:right w:w="70" w:type="dxa"/>
            </w:tcMar>
            <w:vAlign w:val="center"/>
          </w:tcPr>
          <w:p w14:paraId="30328632" w14:textId="77777777" w:rsidR="004F5704" w:rsidRDefault="00C644AD">
            <w:r>
              <w:rPr>
                <w:sz w:val="16"/>
              </w:rPr>
              <w:t>UPR-4707-6-2-1-1</w:t>
            </w:r>
          </w:p>
        </w:tc>
        <w:tc>
          <w:tcPr>
            <w:tcW w:w="648" w:type="dxa"/>
            <w:tcMar>
              <w:top w:w="45" w:type="dxa"/>
              <w:left w:w="70" w:type="dxa"/>
              <w:bottom w:w="45" w:type="dxa"/>
              <w:right w:w="70" w:type="dxa"/>
            </w:tcMar>
            <w:vAlign w:val="center"/>
          </w:tcPr>
          <w:p w14:paraId="1D52EABB" w14:textId="77777777" w:rsidR="004F5704" w:rsidRDefault="00C644AD">
            <w:r>
              <w:rPr>
                <w:sz w:val="16"/>
              </w:rPr>
              <w:t>56</w:t>
            </w:r>
          </w:p>
        </w:tc>
        <w:tc>
          <w:tcPr>
            <w:tcW w:w="4032" w:type="dxa"/>
            <w:tcMar>
              <w:top w:w="45" w:type="dxa"/>
              <w:left w:w="70" w:type="dxa"/>
              <w:bottom w:w="45" w:type="dxa"/>
              <w:right w:w="70" w:type="dxa"/>
            </w:tcMar>
            <w:vAlign w:val="center"/>
          </w:tcPr>
          <w:p w14:paraId="1103D51D" w14:textId="77777777" w:rsidR="004F5704" w:rsidRDefault="00C644AD">
            <w:r>
              <w:rPr>
                <w:sz w:val="16"/>
              </w:rPr>
              <w:t>PANT BAS 1</w:t>
            </w:r>
          </w:p>
        </w:tc>
      </w:tr>
      <w:tr w:rsidR="004F5704" w14:paraId="4FD01A7A" w14:textId="77777777">
        <w:trPr>
          <w:jc w:val="center"/>
        </w:trPr>
        <w:tc>
          <w:tcPr>
            <w:tcW w:w="648" w:type="dxa"/>
            <w:tcMar>
              <w:top w:w="45" w:type="dxa"/>
              <w:left w:w="70" w:type="dxa"/>
              <w:bottom w:w="45" w:type="dxa"/>
              <w:right w:w="70" w:type="dxa"/>
            </w:tcMar>
            <w:vAlign w:val="center"/>
          </w:tcPr>
          <w:p w14:paraId="13CE17D1" w14:textId="77777777" w:rsidR="004F5704" w:rsidRDefault="00C644AD">
            <w:r>
              <w:rPr>
                <w:sz w:val="16"/>
              </w:rPr>
              <w:t>27</w:t>
            </w:r>
          </w:p>
        </w:tc>
        <w:tc>
          <w:tcPr>
            <w:tcW w:w="4032" w:type="dxa"/>
            <w:tcMar>
              <w:top w:w="45" w:type="dxa"/>
              <w:left w:w="70" w:type="dxa"/>
              <w:bottom w:w="45" w:type="dxa"/>
              <w:right w:w="70" w:type="dxa"/>
            </w:tcMar>
            <w:vAlign w:val="center"/>
          </w:tcPr>
          <w:p w14:paraId="64746233" w14:textId="77777777" w:rsidR="004F5704" w:rsidRDefault="00C644AD">
            <w:r>
              <w:rPr>
                <w:sz w:val="16"/>
              </w:rPr>
              <w:t>CGIL-1303-3</w:t>
            </w:r>
          </w:p>
        </w:tc>
        <w:tc>
          <w:tcPr>
            <w:tcW w:w="648" w:type="dxa"/>
            <w:tcMar>
              <w:top w:w="45" w:type="dxa"/>
              <w:left w:w="70" w:type="dxa"/>
              <w:bottom w:w="45" w:type="dxa"/>
              <w:right w:w="70" w:type="dxa"/>
            </w:tcMar>
            <w:vAlign w:val="center"/>
          </w:tcPr>
          <w:p w14:paraId="5FE81DFC" w14:textId="77777777" w:rsidR="004F5704" w:rsidRDefault="00C644AD">
            <w:r>
              <w:rPr>
                <w:sz w:val="16"/>
              </w:rPr>
              <w:t>57</w:t>
            </w:r>
          </w:p>
        </w:tc>
        <w:tc>
          <w:tcPr>
            <w:tcW w:w="4032" w:type="dxa"/>
            <w:tcMar>
              <w:top w:w="45" w:type="dxa"/>
              <w:left w:w="70" w:type="dxa"/>
              <w:bottom w:w="45" w:type="dxa"/>
              <w:right w:w="70" w:type="dxa"/>
            </w:tcMar>
            <w:vAlign w:val="center"/>
          </w:tcPr>
          <w:p w14:paraId="66D3361E" w14:textId="77777777" w:rsidR="004F5704" w:rsidRDefault="00C644AD">
            <w:r>
              <w:rPr>
                <w:sz w:val="16"/>
              </w:rPr>
              <w:t>PSD 27</w:t>
            </w:r>
          </w:p>
        </w:tc>
      </w:tr>
      <w:tr w:rsidR="004F5704" w14:paraId="6EA3AC21" w14:textId="77777777">
        <w:trPr>
          <w:jc w:val="center"/>
        </w:trPr>
        <w:tc>
          <w:tcPr>
            <w:tcW w:w="648" w:type="dxa"/>
            <w:tcMar>
              <w:top w:w="45" w:type="dxa"/>
              <w:left w:w="70" w:type="dxa"/>
              <w:bottom w:w="45" w:type="dxa"/>
              <w:right w:w="70" w:type="dxa"/>
            </w:tcMar>
            <w:vAlign w:val="center"/>
          </w:tcPr>
          <w:p w14:paraId="7D94A4A4" w14:textId="77777777" w:rsidR="004F5704" w:rsidRDefault="00C644AD">
            <w:r>
              <w:rPr>
                <w:sz w:val="16"/>
              </w:rPr>
              <w:lastRenderedPageBreak/>
              <w:t>28</w:t>
            </w:r>
          </w:p>
        </w:tc>
        <w:tc>
          <w:tcPr>
            <w:tcW w:w="4032" w:type="dxa"/>
            <w:tcMar>
              <w:top w:w="45" w:type="dxa"/>
              <w:left w:w="70" w:type="dxa"/>
              <w:bottom w:w="45" w:type="dxa"/>
              <w:right w:w="70" w:type="dxa"/>
            </w:tcMar>
            <w:vAlign w:val="center"/>
          </w:tcPr>
          <w:p w14:paraId="4A7D1E1D" w14:textId="77777777" w:rsidR="004F5704" w:rsidRDefault="00C644AD">
            <w:r>
              <w:rPr>
                <w:sz w:val="16"/>
              </w:rPr>
              <w:t>CGIL-803-1</w:t>
            </w:r>
          </w:p>
        </w:tc>
        <w:tc>
          <w:tcPr>
            <w:tcW w:w="648" w:type="dxa"/>
            <w:tcMar>
              <w:top w:w="45" w:type="dxa"/>
              <w:left w:w="70" w:type="dxa"/>
              <w:bottom w:w="45" w:type="dxa"/>
              <w:right w:w="70" w:type="dxa"/>
            </w:tcMar>
            <w:vAlign w:val="center"/>
          </w:tcPr>
          <w:p w14:paraId="3CF92629" w14:textId="77777777" w:rsidR="004F5704" w:rsidRDefault="00C644AD">
            <w:r>
              <w:rPr>
                <w:sz w:val="16"/>
              </w:rPr>
              <w:t>58</w:t>
            </w:r>
          </w:p>
        </w:tc>
        <w:tc>
          <w:tcPr>
            <w:tcW w:w="4032" w:type="dxa"/>
            <w:tcMar>
              <w:top w:w="45" w:type="dxa"/>
              <w:left w:w="70" w:type="dxa"/>
              <w:bottom w:w="45" w:type="dxa"/>
              <w:right w:w="70" w:type="dxa"/>
            </w:tcMar>
            <w:vAlign w:val="center"/>
          </w:tcPr>
          <w:p w14:paraId="3D39D4C0" w14:textId="77777777" w:rsidR="004F5704" w:rsidRDefault="00C644AD">
            <w:r>
              <w:rPr>
                <w:sz w:val="16"/>
              </w:rPr>
              <w:t>PD 24</w:t>
            </w:r>
          </w:p>
        </w:tc>
      </w:tr>
      <w:tr w:rsidR="004F5704" w14:paraId="3C291722" w14:textId="77777777">
        <w:trPr>
          <w:jc w:val="center"/>
        </w:trPr>
        <w:tc>
          <w:tcPr>
            <w:tcW w:w="648" w:type="dxa"/>
            <w:tcMar>
              <w:top w:w="45" w:type="dxa"/>
              <w:left w:w="70" w:type="dxa"/>
              <w:bottom w:w="45" w:type="dxa"/>
              <w:right w:w="70" w:type="dxa"/>
            </w:tcMar>
            <w:vAlign w:val="center"/>
          </w:tcPr>
          <w:p w14:paraId="180F5AC9" w14:textId="77777777" w:rsidR="004F5704" w:rsidRDefault="00C644AD">
            <w:r>
              <w:rPr>
                <w:sz w:val="16"/>
              </w:rPr>
              <w:t>29</w:t>
            </w:r>
          </w:p>
        </w:tc>
        <w:tc>
          <w:tcPr>
            <w:tcW w:w="4032" w:type="dxa"/>
            <w:tcMar>
              <w:top w:w="45" w:type="dxa"/>
              <w:left w:w="70" w:type="dxa"/>
              <w:bottom w:w="45" w:type="dxa"/>
              <w:right w:w="70" w:type="dxa"/>
            </w:tcMar>
            <w:vAlign w:val="center"/>
          </w:tcPr>
          <w:p w14:paraId="201AA0F8" w14:textId="77777777" w:rsidR="004F5704" w:rsidRDefault="00C644AD">
            <w:r>
              <w:rPr>
                <w:sz w:val="16"/>
              </w:rPr>
              <w:t>CGIL-1065-3</w:t>
            </w:r>
          </w:p>
        </w:tc>
        <w:tc>
          <w:tcPr>
            <w:tcW w:w="648" w:type="dxa"/>
            <w:tcMar>
              <w:top w:w="45" w:type="dxa"/>
              <w:left w:w="70" w:type="dxa"/>
              <w:bottom w:w="45" w:type="dxa"/>
              <w:right w:w="70" w:type="dxa"/>
            </w:tcMar>
            <w:vAlign w:val="center"/>
          </w:tcPr>
          <w:p w14:paraId="389E1CAA" w14:textId="77777777" w:rsidR="004F5704" w:rsidRDefault="00C644AD">
            <w:r>
              <w:rPr>
                <w:sz w:val="16"/>
              </w:rPr>
              <w:t>59</w:t>
            </w:r>
          </w:p>
        </w:tc>
        <w:tc>
          <w:tcPr>
            <w:tcW w:w="4032" w:type="dxa"/>
            <w:tcMar>
              <w:top w:w="45" w:type="dxa"/>
              <w:left w:w="70" w:type="dxa"/>
              <w:bottom w:w="45" w:type="dxa"/>
              <w:right w:w="70" w:type="dxa"/>
            </w:tcMar>
            <w:vAlign w:val="center"/>
          </w:tcPr>
          <w:p w14:paraId="24BE860B" w14:textId="77777777" w:rsidR="004F5704" w:rsidRDefault="00C644AD">
            <w:r>
              <w:rPr>
                <w:sz w:val="16"/>
              </w:rPr>
              <w:t>PUSA 44</w:t>
            </w:r>
          </w:p>
        </w:tc>
      </w:tr>
      <w:tr w:rsidR="004F5704" w14:paraId="198F5B79" w14:textId="77777777">
        <w:trPr>
          <w:jc w:val="center"/>
        </w:trPr>
        <w:tc>
          <w:tcPr>
            <w:tcW w:w="648" w:type="dxa"/>
            <w:tcMar>
              <w:top w:w="45" w:type="dxa"/>
              <w:left w:w="70" w:type="dxa"/>
              <w:bottom w:w="45" w:type="dxa"/>
              <w:right w:w="70" w:type="dxa"/>
            </w:tcMar>
            <w:vAlign w:val="center"/>
          </w:tcPr>
          <w:p w14:paraId="0F69439A" w14:textId="77777777" w:rsidR="004F5704" w:rsidRDefault="00C644AD">
            <w:r>
              <w:rPr>
                <w:sz w:val="16"/>
              </w:rPr>
              <w:t>30</w:t>
            </w:r>
          </w:p>
        </w:tc>
        <w:tc>
          <w:tcPr>
            <w:tcW w:w="4032" w:type="dxa"/>
            <w:tcMar>
              <w:top w:w="45" w:type="dxa"/>
              <w:left w:w="70" w:type="dxa"/>
              <w:bottom w:w="45" w:type="dxa"/>
              <w:right w:w="70" w:type="dxa"/>
            </w:tcMar>
            <w:vAlign w:val="center"/>
          </w:tcPr>
          <w:p w14:paraId="54533307" w14:textId="77777777" w:rsidR="004F5704" w:rsidRDefault="00C644AD">
            <w:r>
              <w:rPr>
                <w:sz w:val="16"/>
              </w:rPr>
              <w:t>CGIL-96-2</w:t>
            </w:r>
          </w:p>
        </w:tc>
        <w:tc>
          <w:tcPr>
            <w:tcW w:w="648" w:type="dxa"/>
            <w:tcMar>
              <w:top w:w="45" w:type="dxa"/>
              <w:left w:w="70" w:type="dxa"/>
              <w:bottom w:w="45" w:type="dxa"/>
              <w:right w:w="70" w:type="dxa"/>
            </w:tcMar>
            <w:vAlign w:val="center"/>
          </w:tcPr>
          <w:p w14:paraId="16D96358" w14:textId="77777777" w:rsidR="004F5704" w:rsidRDefault="00C644AD">
            <w:r>
              <w:rPr>
                <w:sz w:val="16"/>
              </w:rPr>
              <w:t>60</w:t>
            </w:r>
          </w:p>
        </w:tc>
        <w:tc>
          <w:tcPr>
            <w:tcW w:w="4032" w:type="dxa"/>
            <w:tcMar>
              <w:top w:w="45" w:type="dxa"/>
              <w:left w:w="70" w:type="dxa"/>
              <w:bottom w:w="45" w:type="dxa"/>
              <w:right w:w="70" w:type="dxa"/>
            </w:tcMar>
            <w:vAlign w:val="center"/>
          </w:tcPr>
          <w:p w14:paraId="2CC4EB9B" w14:textId="77777777" w:rsidR="004F5704" w:rsidRDefault="00C644AD">
            <w:r>
              <w:rPr>
                <w:sz w:val="16"/>
              </w:rPr>
              <w:t>IET-4687-9-1-1-1</w:t>
            </w:r>
          </w:p>
        </w:tc>
      </w:tr>
    </w:tbl>
    <w:p w14:paraId="2BB4F358" w14:textId="77777777" w:rsidR="00BC6DA2" w:rsidRDefault="00CF0280">
      <w:pPr>
        <w:pStyle w:val="Heading2"/>
      </w:pPr>
      <w:r>
        <w:t>2.2 Traits recorded</w:t>
      </w:r>
    </w:p>
    <w:p w14:paraId="57E84E42" w14:textId="77777777" w:rsidR="00BC6DA2" w:rsidRDefault="00CF0280">
      <w:pPr>
        <w:jc w:val="both"/>
      </w:pPr>
      <w:r>
        <w:t xml:space="preserve">Observations were recorded for 15 traits: plant height (PH), flag-leaf length (FLL), flag-leaf breadth (FLB), leaf area (LA), days to 50% flowering (DFF), number of panicles per plant (NPP), panicle length (PL), number of grains per panicle (NG/P), grain yield </w:t>
      </w:r>
      <w:r w:rsidR="0058405E">
        <w:t>per plant</w:t>
      </w:r>
      <w:r w:rsidR="00840EA2">
        <w:t xml:space="preserve"> </w:t>
      </w:r>
      <w:r>
        <w:t xml:space="preserve">(GY), biological yield </w:t>
      </w:r>
      <w:r w:rsidR="0058405E">
        <w:t>per plant</w:t>
      </w:r>
      <w:r w:rsidR="00840EA2">
        <w:t xml:space="preserve"> </w:t>
      </w:r>
      <w:r>
        <w:t xml:space="preserve">(BY), harvest index (HI), grain length (GL), grain breadth (GB), grain length/breadth ratio (L/B) and test weight (TW). </w:t>
      </w:r>
    </w:p>
    <w:p w14:paraId="060F2B46" w14:textId="77777777" w:rsidR="00BC6DA2" w:rsidRDefault="00CF0280">
      <w:pPr>
        <w:pStyle w:val="Heading2"/>
      </w:pPr>
      <w:r>
        <w:t>2.3 Statistical analysis</w:t>
      </w:r>
    </w:p>
    <w:p w14:paraId="0EFBC21F" w14:textId="77777777" w:rsidR="00002B48" w:rsidRDefault="00CF0280" w:rsidP="00DE4016">
      <w:pPr>
        <w:jc w:val="both"/>
      </w:pPr>
      <w:r>
        <w:t xml:space="preserve">Pearson product-moment correlation coefficients (r) were calculated among genotype means in R version 4.3.0, and the correlation matrix was visualized using the </w:t>
      </w:r>
      <w:proofErr w:type="spellStart"/>
      <w:r>
        <w:t>ggcorrplot</w:t>
      </w:r>
      <w:proofErr w:type="spellEnd"/>
      <w:r>
        <w:t xml:space="preserve"> and ggplot2 packages. The coefficient was calculated following Pearson (1895), and its recent application to phenotypic trait associations in rice is described by Islam </w:t>
      </w:r>
      <w:r>
        <w:rPr>
          <w:i/>
        </w:rPr>
        <w:t>et al.</w:t>
      </w:r>
      <w:r>
        <w:t xml:space="preserve"> (2025). Standardized morphological data were subjected to agglomerative hierarchical cluster analysis. Pairwise dissimilarities were calculated using Euclidean distance, and clusters were formed using Ward's linkage algorithm as implemented by the </w:t>
      </w:r>
      <w:proofErr w:type="spellStart"/>
      <w:proofErr w:type="gramStart"/>
      <w:r>
        <w:t>ward.D</w:t>
      </w:r>
      <w:proofErr w:type="spellEnd"/>
      <w:proofErr w:type="gramEnd"/>
      <w:r>
        <w:t xml:space="preserve"> method in R (Murtagh &amp; Legendre, 2014).</w:t>
      </w:r>
    </w:p>
    <w:p w14:paraId="6B52E0BF" w14:textId="77777777" w:rsidR="00BC6DA2" w:rsidRDefault="00CF0280">
      <w:pPr>
        <w:pStyle w:val="Heading1"/>
      </w:pPr>
      <w:r>
        <w:t>3. Results</w:t>
      </w:r>
    </w:p>
    <w:p w14:paraId="6584F625" w14:textId="77777777" w:rsidR="00BC6DA2" w:rsidRDefault="00CF0280">
      <w:pPr>
        <w:pStyle w:val="Heading2"/>
      </w:pPr>
      <w:r>
        <w:t>3.1 Correlation among traits</w:t>
      </w:r>
    </w:p>
    <w:p w14:paraId="38E3E5E6" w14:textId="77777777" w:rsidR="00BC6DA2" w:rsidRDefault="00CF0280">
      <w:pPr>
        <w:jc w:val="both"/>
      </w:pPr>
      <w:r>
        <w:t>The correlation matrix showed coordinated variation among plant architecture, phenology, yield components and grain dimensions (Figure 1). Grain yield had a strong positive correlation with harvest index (r = 0.81, P &lt; 0.01), indicating that genotypes allocating a larger proportion of biomass to grain tended to yield more. In contrast, grain yield was negatively correlated with biological yield (r = -0.35, P &lt; 0.01). Grain yield showed no statistically significant correlation with the remaining measured traits in this dataset.</w:t>
      </w:r>
    </w:p>
    <w:p w14:paraId="19F77715" w14:textId="77777777" w:rsidR="00BC6DA2" w:rsidRDefault="00CF0280">
      <w:pPr>
        <w:jc w:val="both"/>
      </w:pPr>
      <w:r>
        <w:t>Biological yield was positively correlated with DFF (r = 0.79, P &lt; 0.01), FLL (r = 0.69, P &lt; 0.01), LA (r = 0.68, P &lt; 0.01), NG/P (r = 0.36, P &lt; 0.01), PH (r = 0.27, P &lt; 0.05) and PL (r = 0.27, P &lt; 0.05), but was negatively associated with HI (r = -0.81, P &lt; 0.01). Strong structural relationships included PH with PL (r = 0.95, P &lt; 0.01), FLL with DFF (r = 0.92, P &lt; 0.01), DFF with LA (r = 0.73, P &lt; 0.01), FLL with LA (r = 0.73, P &lt; 0.01), and FLB with LA (r = 0.69, P &lt; 0.01). PL was positively correlated with NG/P (r = 0.40, P &lt; 0.01). Grain dimensions were interdependent: GL correlated positively with L/B (r = 0.74, P &lt; 0.01) and TW (r = 0.31, P &lt; 0.05); GB correlated negatively with L/B (r = -0.80, P &lt; 0.01) but positively with TW (r = 0.74, P &lt; 0.01); and L/B correlated negatively with TW (r = -0.33, P &lt; 0.01).</w:t>
      </w:r>
    </w:p>
    <w:p w14:paraId="45A021E4" w14:textId="77777777" w:rsidR="00BC6DA2" w:rsidRDefault="00CF0280">
      <w:pPr>
        <w:keepNext/>
        <w:jc w:val="center"/>
      </w:pPr>
      <w:r>
        <w:rPr>
          <w:b/>
          <w:sz w:val="18"/>
        </w:rPr>
        <w:lastRenderedPageBreak/>
        <w:t xml:space="preserve">Figure 1. Pearson correlation matrix among 15 traits evaluated in 60 rice genotypes at </w:t>
      </w:r>
      <w:proofErr w:type="spellStart"/>
      <w:r>
        <w:rPr>
          <w:b/>
          <w:sz w:val="18"/>
        </w:rPr>
        <w:t>Pantnagar</w:t>
      </w:r>
      <w:proofErr w:type="spellEnd"/>
      <w:r>
        <w:rPr>
          <w:b/>
          <w:sz w:val="18"/>
        </w:rPr>
        <w:t xml:space="preserve"> during 2023.</w:t>
      </w:r>
    </w:p>
    <w:p w14:paraId="2B4109B0" w14:textId="77777777" w:rsidR="00BC6DA2" w:rsidRDefault="00CF0280">
      <w:pPr>
        <w:jc w:val="center"/>
      </w:pPr>
      <w:r>
        <w:rPr>
          <w:noProof/>
        </w:rPr>
        <w:drawing>
          <wp:inline distT="0" distB="0" distL="0" distR="0" wp14:anchorId="550385C1" wp14:editId="032F1083">
            <wp:extent cx="6172200" cy="55549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relogram-1.png"/>
                    <pic:cNvPicPr/>
                  </pic:nvPicPr>
                  <pic:blipFill>
                    <a:blip r:embed="rId8"/>
                    <a:stretch>
                      <a:fillRect/>
                    </a:stretch>
                  </pic:blipFill>
                  <pic:spPr>
                    <a:xfrm>
                      <a:off x="0" y="0"/>
                      <a:ext cx="6172200" cy="5554980"/>
                    </a:xfrm>
                    <a:prstGeom prst="rect">
                      <a:avLst/>
                    </a:prstGeom>
                  </pic:spPr>
                </pic:pic>
              </a:graphicData>
            </a:graphic>
          </wp:inline>
        </w:drawing>
      </w:r>
    </w:p>
    <w:p w14:paraId="791D60F4" w14:textId="77777777" w:rsidR="00BC6DA2" w:rsidRDefault="00CF0280">
      <w:pPr>
        <w:pStyle w:val="Caption"/>
      </w:pPr>
      <w:r>
        <w:t>PH, plant height; FLL, flag-leaf length; FLB, flag-leaf breadth; LA, leaf area; DFF, days to 50% flowering; NPP, number of panicles per plant; PL, panicle length; NG/P, grains per panicle; GYP/GY, grain yield per plant; BY, biological yield per plant; HI, harvest index; GL, grain length; GW/GB, grain breadth; L/B, length/breadth ratio; TW, test weight. *P &lt; 0.05; **P &lt; 0.01. “NA” attached to diagonal values is a plotting-label artefact and does not represent missing data.</w:t>
      </w:r>
    </w:p>
    <w:p w14:paraId="771D5D6F" w14:textId="77777777" w:rsidR="00BC6DA2" w:rsidRDefault="00CF0280">
      <w:pPr>
        <w:pStyle w:val="Heading2"/>
      </w:pPr>
      <w:r>
        <w:t>3.2 Phenotypic clustering and divergence</w:t>
      </w:r>
    </w:p>
    <w:p w14:paraId="3C9661A3" w14:textId="77777777" w:rsidR="00BC6DA2" w:rsidRDefault="00CF0280">
      <w:pPr>
        <w:jc w:val="both"/>
      </w:pPr>
      <w:r>
        <w:t>Hierarchical clustering resolved the 60 genotypes into five groups (Figure 2; Table 2). Cluster I was the largest (19 genotypes), followed by Cluster III (14), Cluster IV (10), Cluster V (9) and Cluster II (8). The clusters contained mixtures of advanced breeding lines and named cultivars, showing that the observed phenotypic grouping was not determined solely by the genotype naming series.</w:t>
      </w:r>
    </w:p>
    <w:p w14:paraId="702C7CDC" w14:textId="77777777" w:rsidR="00BC6DA2" w:rsidRDefault="00CF0280">
      <w:pPr>
        <w:keepNext/>
        <w:jc w:val="center"/>
      </w:pPr>
      <w:r>
        <w:t>Table 2. Cluster composition and within-cluster distance of 60 rice genotypes.</w:t>
      </w:r>
    </w:p>
    <w:tbl>
      <w:tblPr>
        <w:tblW w:w="0" w:type="auto"/>
        <w:jc w:val="center"/>
        <w:tblLayout w:type="fixed"/>
        <w:tblLook w:val="04A0" w:firstRow="1" w:lastRow="0" w:firstColumn="1" w:lastColumn="0" w:noHBand="0" w:noVBand="1"/>
      </w:tblPr>
      <w:tblGrid>
        <w:gridCol w:w="792"/>
        <w:gridCol w:w="504"/>
        <w:gridCol w:w="1512"/>
        <w:gridCol w:w="7200"/>
      </w:tblGrid>
      <w:tr w:rsidR="00BC6DA2" w14:paraId="0596713F" w14:textId="77777777">
        <w:trPr>
          <w:jc w:val="center"/>
        </w:trPr>
        <w:tc>
          <w:tcPr>
            <w:tcW w:w="792" w:type="dxa"/>
            <w:shd w:val="clear" w:color="auto" w:fill="D9EAF2"/>
            <w:tcMar>
              <w:top w:w="80" w:type="dxa"/>
              <w:left w:w="100" w:type="dxa"/>
              <w:bottom w:w="80" w:type="dxa"/>
              <w:right w:w="100" w:type="dxa"/>
            </w:tcMar>
            <w:vAlign w:val="center"/>
          </w:tcPr>
          <w:p w14:paraId="75BEEB2C" w14:textId="77777777" w:rsidR="00BC6DA2" w:rsidRDefault="00CF0280">
            <w:r>
              <w:rPr>
                <w:b/>
                <w:sz w:val="15"/>
              </w:rPr>
              <w:t>Cluster</w:t>
            </w:r>
          </w:p>
        </w:tc>
        <w:tc>
          <w:tcPr>
            <w:tcW w:w="504" w:type="dxa"/>
            <w:shd w:val="clear" w:color="auto" w:fill="D9EAF2"/>
            <w:tcMar>
              <w:top w:w="80" w:type="dxa"/>
              <w:left w:w="100" w:type="dxa"/>
              <w:bottom w:w="80" w:type="dxa"/>
              <w:right w:w="100" w:type="dxa"/>
            </w:tcMar>
            <w:vAlign w:val="center"/>
          </w:tcPr>
          <w:p w14:paraId="3850DC83" w14:textId="77777777" w:rsidR="00BC6DA2" w:rsidRDefault="00CF0280">
            <w:r>
              <w:rPr>
                <w:b/>
                <w:sz w:val="15"/>
              </w:rPr>
              <w:t>n</w:t>
            </w:r>
          </w:p>
        </w:tc>
        <w:tc>
          <w:tcPr>
            <w:tcW w:w="1512" w:type="dxa"/>
            <w:shd w:val="clear" w:color="auto" w:fill="D9EAF2"/>
            <w:tcMar>
              <w:top w:w="80" w:type="dxa"/>
              <w:left w:w="100" w:type="dxa"/>
              <w:bottom w:w="80" w:type="dxa"/>
              <w:right w:w="100" w:type="dxa"/>
            </w:tcMar>
            <w:vAlign w:val="center"/>
          </w:tcPr>
          <w:p w14:paraId="11286C3A" w14:textId="77777777" w:rsidR="00BC6DA2" w:rsidRDefault="00CF0280">
            <w:r>
              <w:rPr>
                <w:b/>
                <w:sz w:val="15"/>
              </w:rPr>
              <w:t>Intra-cluster distance</w:t>
            </w:r>
          </w:p>
        </w:tc>
        <w:tc>
          <w:tcPr>
            <w:tcW w:w="7200" w:type="dxa"/>
            <w:shd w:val="clear" w:color="auto" w:fill="D9EAF2"/>
            <w:tcMar>
              <w:top w:w="80" w:type="dxa"/>
              <w:left w:w="100" w:type="dxa"/>
              <w:bottom w:w="80" w:type="dxa"/>
              <w:right w:w="100" w:type="dxa"/>
            </w:tcMar>
            <w:vAlign w:val="center"/>
          </w:tcPr>
          <w:p w14:paraId="56CCB05B" w14:textId="77777777" w:rsidR="00BC6DA2" w:rsidRDefault="00CF0280">
            <w:r>
              <w:rPr>
                <w:b/>
                <w:sz w:val="15"/>
              </w:rPr>
              <w:t>Genotypes</w:t>
            </w:r>
          </w:p>
        </w:tc>
      </w:tr>
      <w:tr w:rsidR="00BC6DA2" w14:paraId="415D4BDD" w14:textId="77777777">
        <w:trPr>
          <w:jc w:val="center"/>
        </w:trPr>
        <w:tc>
          <w:tcPr>
            <w:tcW w:w="792" w:type="dxa"/>
            <w:tcMar>
              <w:top w:w="80" w:type="dxa"/>
              <w:left w:w="100" w:type="dxa"/>
              <w:bottom w:w="80" w:type="dxa"/>
              <w:right w:w="100" w:type="dxa"/>
            </w:tcMar>
            <w:vAlign w:val="center"/>
          </w:tcPr>
          <w:p w14:paraId="77833DB9" w14:textId="77777777" w:rsidR="00BC6DA2" w:rsidRDefault="00CF0280">
            <w:r>
              <w:rPr>
                <w:sz w:val="15"/>
              </w:rPr>
              <w:t>1</w:t>
            </w:r>
          </w:p>
        </w:tc>
        <w:tc>
          <w:tcPr>
            <w:tcW w:w="504" w:type="dxa"/>
            <w:tcMar>
              <w:top w:w="80" w:type="dxa"/>
              <w:left w:w="100" w:type="dxa"/>
              <w:bottom w:w="80" w:type="dxa"/>
              <w:right w:w="100" w:type="dxa"/>
            </w:tcMar>
            <w:vAlign w:val="center"/>
          </w:tcPr>
          <w:p w14:paraId="00E3D91F" w14:textId="77777777" w:rsidR="00BC6DA2" w:rsidRDefault="00CF0280">
            <w:r>
              <w:rPr>
                <w:sz w:val="15"/>
              </w:rPr>
              <w:t>19</w:t>
            </w:r>
          </w:p>
        </w:tc>
        <w:tc>
          <w:tcPr>
            <w:tcW w:w="1512" w:type="dxa"/>
            <w:tcMar>
              <w:top w:w="80" w:type="dxa"/>
              <w:left w:w="100" w:type="dxa"/>
              <w:bottom w:w="80" w:type="dxa"/>
              <w:right w:w="100" w:type="dxa"/>
            </w:tcMar>
            <w:vAlign w:val="center"/>
          </w:tcPr>
          <w:p w14:paraId="400D37EE" w14:textId="77777777" w:rsidR="00BC6DA2" w:rsidRDefault="00CF0280">
            <w:r>
              <w:rPr>
                <w:sz w:val="15"/>
              </w:rPr>
              <w:t>4.012</w:t>
            </w:r>
          </w:p>
        </w:tc>
        <w:tc>
          <w:tcPr>
            <w:tcW w:w="7200" w:type="dxa"/>
            <w:tcMar>
              <w:top w:w="80" w:type="dxa"/>
              <w:left w:w="100" w:type="dxa"/>
              <w:bottom w:w="80" w:type="dxa"/>
              <w:right w:w="100" w:type="dxa"/>
            </w:tcMar>
            <w:vAlign w:val="center"/>
          </w:tcPr>
          <w:p w14:paraId="56276BBE" w14:textId="77777777" w:rsidR="00BC6DA2" w:rsidRDefault="00CF0280">
            <w:r>
              <w:rPr>
                <w:sz w:val="15"/>
              </w:rPr>
              <w:t>UPR-4466-13-1-1-1, UPR-4571-2-1-1-1, UPR-4079-10-1-1-1, UPR-4084-14-1-1-1, UPR-4246-9-1-1-3, UPR-4458-4-1-1-1, UPR-4706-1-1-1-1, UPR-4714-4-1-1-1, UPR-4466-2-1-1-1, CGIL-96-2, CGIL-1419-1, CGIL-754-3, CGIL-908-3, CGIL-918-3, BINDATI, PSD 17, TRAORI, PD 28, PSD 27</w:t>
            </w:r>
          </w:p>
        </w:tc>
      </w:tr>
      <w:tr w:rsidR="00BC6DA2" w14:paraId="7516FB01" w14:textId="77777777">
        <w:trPr>
          <w:jc w:val="center"/>
        </w:trPr>
        <w:tc>
          <w:tcPr>
            <w:tcW w:w="792" w:type="dxa"/>
            <w:tcMar>
              <w:top w:w="80" w:type="dxa"/>
              <w:left w:w="100" w:type="dxa"/>
              <w:bottom w:w="80" w:type="dxa"/>
              <w:right w:w="100" w:type="dxa"/>
            </w:tcMar>
            <w:vAlign w:val="center"/>
          </w:tcPr>
          <w:p w14:paraId="33343015" w14:textId="77777777" w:rsidR="00BC6DA2" w:rsidRDefault="00CF0280">
            <w:r>
              <w:rPr>
                <w:sz w:val="15"/>
              </w:rPr>
              <w:lastRenderedPageBreak/>
              <w:t>2</w:t>
            </w:r>
          </w:p>
        </w:tc>
        <w:tc>
          <w:tcPr>
            <w:tcW w:w="504" w:type="dxa"/>
            <w:tcMar>
              <w:top w:w="80" w:type="dxa"/>
              <w:left w:w="100" w:type="dxa"/>
              <w:bottom w:w="80" w:type="dxa"/>
              <w:right w:w="100" w:type="dxa"/>
            </w:tcMar>
            <w:vAlign w:val="center"/>
          </w:tcPr>
          <w:p w14:paraId="74256473" w14:textId="77777777" w:rsidR="00BC6DA2" w:rsidRDefault="00CF0280">
            <w:r>
              <w:rPr>
                <w:sz w:val="15"/>
              </w:rPr>
              <w:t>8</w:t>
            </w:r>
          </w:p>
        </w:tc>
        <w:tc>
          <w:tcPr>
            <w:tcW w:w="1512" w:type="dxa"/>
            <w:tcMar>
              <w:top w:w="80" w:type="dxa"/>
              <w:left w:w="100" w:type="dxa"/>
              <w:bottom w:w="80" w:type="dxa"/>
              <w:right w:w="100" w:type="dxa"/>
            </w:tcMar>
            <w:vAlign w:val="center"/>
          </w:tcPr>
          <w:p w14:paraId="598B9346" w14:textId="77777777" w:rsidR="00BC6DA2" w:rsidRDefault="00CF0280">
            <w:r>
              <w:rPr>
                <w:sz w:val="15"/>
              </w:rPr>
              <w:t>3.667</w:t>
            </w:r>
          </w:p>
        </w:tc>
        <w:tc>
          <w:tcPr>
            <w:tcW w:w="7200" w:type="dxa"/>
            <w:tcMar>
              <w:top w:w="80" w:type="dxa"/>
              <w:left w:w="100" w:type="dxa"/>
              <w:bottom w:w="80" w:type="dxa"/>
              <w:right w:w="100" w:type="dxa"/>
            </w:tcMar>
            <w:vAlign w:val="center"/>
          </w:tcPr>
          <w:p w14:paraId="5A9DDC3D" w14:textId="77777777" w:rsidR="00BC6DA2" w:rsidRDefault="00CF0280">
            <w:r>
              <w:rPr>
                <w:sz w:val="15"/>
              </w:rPr>
              <w:t>UPR-4572-3-1-1-1, UPR-4574-3-1-1-1, UPR-4451-7-1-1-1, UPR-4715-9-1-1-1, CGIL-853-3, CGIL-861-1, HANSRAJ, IR 24</w:t>
            </w:r>
          </w:p>
        </w:tc>
      </w:tr>
      <w:tr w:rsidR="00BC6DA2" w14:paraId="59643AF8" w14:textId="77777777">
        <w:trPr>
          <w:jc w:val="center"/>
        </w:trPr>
        <w:tc>
          <w:tcPr>
            <w:tcW w:w="792" w:type="dxa"/>
            <w:tcMar>
              <w:top w:w="80" w:type="dxa"/>
              <w:left w:w="100" w:type="dxa"/>
              <w:bottom w:w="80" w:type="dxa"/>
              <w:right w:w="100" w:type="dxa"/>
            </w:tcMar>
            <w:vAlign w:val="center"/>
          </w:tcPr>
          <w:p w14:paraId="0DA85651" w14:textId="77777777" w:rsidR="00BC6DA2" w:rsidRDefault="00CF0280">
            <w:r>
              <w:rPr>
                <w:sz w:val="15"/>
              </w:rPr>
              <w:t>3</w:t>
            </w:r>
          </w:p>
        </w:tc>
        <w:tc>
          <w:tcPr>
            <w:tcW w:w="504" w:type="dxa"/>
            <w:tcMar>
              <w:top w:w="80" w:type="dxa"/>
              <w:left w:w="100" w:type="dxa"/>
              <w:bottom w:w="80" w:type="dxa"/>
              <w:right w:w="100" w:type="dxa"/>
            </w:tcMar>
            <w:vAlign w:val="center"/>
          </w:tcPr>
          <w:p w14:paraId="0E042C22" w14:textId="77777777" w:rsidR="00BC6DA2" w:rsidRDefault="00CF0280">
            <w:r>
              <w:rPr>
                <w:sz w:val="15"/>
              </w:rPr>
              <w:t>14</w:t>
            </w:r>
          </w:p>
        </w:tc>
        <w:tc>
          <w:tcPr>
            <w:tcW w:w="1512" w:type="dxa"/>
            <w:tcMar>
              <w:top w:w="80" w:type="dxa"/>
              <w:left w:w="100" w:type="dxa"/>
              <w:bottom w:w="80" w:type="dxa"/>
              <w:right w:w="100" w:type="dxa"/>
            </w:tcMar>
            <w:vAlign w:val="center"/>
          </w:tcPr>
          <w:p w14:paraId="511DCB80" w14:textId="77777777" w:rsidR="00BC6DA2" w:rsidRDefault="00CF0280">
            <w:r>
              <w:rPr>
                <w:sz w:val="15"/>
              </w:rPr>
              <w:t>4.063</w:t>
            </w:r>
          </w:p>
        </w:tc>
        <w:tc>
          <w:tcPr>
            <w:tcW w:w="7200" w:type="dxa"/>
            <w:tcMar>
              <w:top w:w="80" w:type="dxa"/>
              <w:left w:w="100" w:type="dxa"/>
              <w:bottom w:w="80" w:type="dxa"/>
              <w:right w:w="100" w:type="dxa"/>
            </w:tcMar>
            <w:vAlign w:val="center"/>
          </w:tcPr>
          <w:p w14:paraId="7F14BB59" w14:textId="77777777" w:rsidR="00BC6DA2" w:rsidRDefault="00CF0280">
            <w:r>
              <w:rPr>
                <w:sz w:val="15"/>
              </w:rPr>
              <w:t>UPR-4088-1-1-1, UPR-4259-2-1-1-3, UPR-4707-7-1-1-1, UPR-4707-6-2-1-1, CGIL-1303-3, CGIL-1065-3, CGIL-644-2, CGIL-648-2, CGIL-936-1, CGIL-801-3, PRASAD, IR 64, GOVIND, PD 24</w:t>
            </w:r>
          </w:p>
        </w:tc>
      </w:tr>
      <w:tr w:rsidR="00BC6DA2" w14:paraId="57DA998C" w14:textId="77777777">
        <w:trPr>
          <w:jc w:val="center"/>
        </w:trPr>
        <w:tc>
          <w:tcPr>
            <w:tcW w:w="792" w:type="dxa"/>
            <w:tcMar>
              <w:top w:w="80" w:type="dxa"/>
              <w:left w:w="100" w:type="dxa"/>
              <w:bottom w:w="80" w:type="dxa"/>
              <w:right w:w="100" w:type="dxa"/>
            </w:tcMar>
            <w:vAlign w:val="center"/>
          </w:tcPr>
          <w:p w14:paraId="75371CD3" w14:textId="77777777" w:rsidR="00BC6DA2" w:rsidRDefault="00CF0280">
            <w:r>
              <w:rPr>
                <w:sz w:val="15"/>
              </w:rPr>
              <w:t>4</w:t>
            </w:r>
          </w:p>
        </w:tc>
        <w:tc>
          <w:tcPr>
            <w:tcW w:w="504" w:type="dxa"/>
            <w:tcMar>
              <w:top w:w="80" w:type="dxa"/>
              <w:left w:w="100" w:type="dxa"/>
              <w:bottom w:w="80" w:type="dxa"/>
              <w:right w:w="100" w:type="dxa"/>
            </w:tcMar>
            <w:vAlign w:val="center"/>
          </w:tcPr>
          <w:p w14:paraId="5E59B799" w14:textId="77777777" w:rsidR="00BC6DA2" w:rsidRDefault="00CF0280">
            <w:r>
              <w:rPr>
                <w:sz w:val="15"/>
              </w:rPr>
              <w:t>10</w:t>
            </w:r>
          </w:p>
        </w:tc>
        <w:tc>
          <w:tcPr>
            <w:tcW w:w="1512" w:type="dxa"/>
            <w:tcMar>
              <w:top w:w="80" w:type="dxa"/>
              <w:left w:w="100" w:type="dxa"/>
              <w:bottom w:w="80" w:type="dxa"/>
              <w:right w:w="100" w:type="dxa"/>
            </w:tcMar>
            <w:vAlign w:val="center"/>
          </w:tcPr>
          <w:p w14:paraId="32E5469E" w14:textId="77777777" w:rsidR="00BC6DA2" w:rsidRDefault="00CF0280">
            <w:r>
              <w:rPr>
                <w:sz w:val="15"/>
              </w:rPr>
              <w:t>4.455</w:t>
            </w:r>
          </w:p>
        </w:tc>
        <w:tc>
          <w:tcPr>
            <w:tcW w:w="7200" w:type="dxa"/>
            <w:tcMar>
              <w:top w:w="80" w:type="dxa"/>
              <w:left w:w="100" w:type="dxa"/>
              <w:bottom w:w="80" w:type="dxa"/>
              <w:right w:w="100" w:type="dxa"/>
            </w:tcMar>
            <w:vAlign w:val="center"/>
          </w:tcPr>
          <w:p w14:paraId="20D2F3AB" w14:textId="77777777" w:rsidR="00BC6DA2" w:rsidRDefault="00CF0280">
            <w:r>
              <w:rPr>
                <w:sz w:val="15"/>
              </w:rPr>
              <w:t>UPR-4218-17-1-1-2, UPR-4257-8-1-1-1, UPR-4259-9-1-1-2, UPR-4451-2-1-1-1, UPR-4707-9-1-1-1, UPR-4713-1-1-1-1, UPR-4707-1-1-1-1, CGIL-803-1, PD 23, GOVIND BHOG</w:t>
            </w:r>
          </w:p>
        </w:tc>
      </w:tr>
      <w:tr w:rsidR="00BC6DA2" w14:paraId="21F248DB" w14:textId="77777777">
        <w:trPr>
          <w:jc w:val="center"/>
        </w:trPr>
        <w:tc>
          <w:tcPr>
            <w:tcW w:w="792" w:type="dxa"/>
            <w:tcMar>
              <w:top w:w="80" w:type="dxa"/>
              <w:left w:w="100" w:type="dxa"/>
              <w:bottom w:w="80" w:type="dxa"/>
              <w:right w:w="100" w:type="dxa"/>
            </w:tcMar>
            <w:vAlign w:val="center"/>
          </w:tcPr>
          <w:p w14:paraId="78417310" w14:textId="77777777" w:rsidR="00BC6DA2" w:rsidRDefault="00CF0280">
            <w:r>
              <w:rPr>
                <w:sz w:val="15"/>
              </w:rPr>
              <w:t>5</w:t>
            </w:r>
          </w:p>
        </w:tc>
        <w:tc>
          <w:tcPr>
            <w:tcW w:w="504" w:type="dxa"/>
            <w:tcMar>
              <w:top w:w="80" w:type="dxa"/>
              <w:left w:w="100" w:type="dxa"/>
              <w:bottom w:w="80" w:type="dxa"/>
              <w:right w:w="100" w:type="dxa"/>
            </w:tcMar>
            <w:vAlign w:val="center"/>
          </w:tcPr>
          <w:p w14:paraId="01E8198A" w14:textId="77777777" w:rsidR="00BC6DA2" w:rsidRDefault="00CF0280">
            <w:r>
              <w:rPr>
                <w:sz w:val="15"/>
              </w:rPr>
              <w:t>9</w:t>
            </w:r>
          </w:p>
        </w:tc>
        <w:tc>
          <w:tcPr>
            <w:tcW w:w="1512" w:type="dxa"/>
            <w:tcMar>
              <w:top w:w="80" w:type="dxa"/>
              <w:left w:w="100" w:type="dxa"/>
              <w:bottom w:w="80" w:type="dxa"/>
              <w:right w:w="100" w:type="dxa"/>
            </w:tcMar>
            <w:vAlign w:val="center"/>
          </w:tcPr>
          <w:p w14:paraId="402865D3" w14:textId="77777777" w:rsidR="00BC6DA2" w:rsidRDefault="00CF0280">
            <w:r>
              <w:rPr>
                <w:sz w:val="15"/>
              </w:rPr>
              <w:t>4.713</w:t>
            </w:r>
          </w:p>
        </w:tc>
        <w:tc>
          <w:tcPr>
            <w:tcW w:w="7200" w:type="dxa"/>
            <w:tcMar>
              <w:top w:w="80" w:type="dxa"/>
              <w:left w:w="100" w:type="dxa"/>
              <w:bottom w:w="80" w:type="dxa"/>
              <w:right w:w="100" w:type="dxa"/>
            </w:tcMar>
            <w:vAlign w:val="center"/>
          </w:tcPr>
          <w:p w14:paraId="68D72D50" w14:textId="77777777" w:rsidR="00BC6DA2" w:rsidRDefault="00CF0280">
            <w:r>
              <w:rPr>
                <w:sz w:val="15"/>
              </w:rPr>
              <w:t>UPR-4712-6-2-1-1, UPR-4724-10-2-1-1, CGIL-865-3, CGIL-1072-3, CGIL-718-2, CGIL-919-3, PANT BAS 1, PUSA 44, IET-4687-9-1-1-1</w:t>
            </w:r>
          </w:p>
        </w:tc>
      </w:tr>
    </w:tbl>
    <w:p w14:paraId="66E1B786" w14:textId="77777777" w:rsidR="00BC6DA2" w:rsidRDefault="00CF0280">
      <w:pPr>
        <w:jc w:val="both"/>
      </w:pPr>
      <w:r>
        <w:t>Within-cluster distance ranged from 3.667 in Cluster II to 4.713 in Cluster V. Thus, Cluster II was the most internally homogeneous group, whereas Cluster V showed the greatest dispersion among its members. Inter-cluster distances ranged from 4.826 to 6.885 (Table 3). The greatest separation was observed between Clusters II and IV (6.885), closely followed by Clusters II and III (6.851). The smallest distance occurred between Clusters I and II (4.826), suggesting comparatively greater phenotypic resemblance between these groups.</w:t>
      </w:r>
    </w:p>
    <w:p w14:paraId="7C4A71D5" w14:textId="77777777" w:rsidR="00BC6DA2" w:rsidRDefault="00CF0280">
      <w:pPr>
        <w:keepNext/>
        <w:jc w:val="center"/>
      </w:pPr>
      <w:r>
        <w:t>Table 3. Intra- (diagonal) and inter-cluster Euclidean distances among five clusters.</w:t>
      </w:r>
    </w:p>
    <w:tbl>
      <w:tblPr>
        <w:tblW w:w="0" w:type="auto"/>
        <w:jc w:val="center"/>
        <w:tblLayout w:type="fixed"/>
        <w:tblLook w:val="04A0" w:firstRow="1" w:lastRow="0" w:firstColumn="1" w:lastColumn="0" w:noHBand="0" w:noVBand="1"/>
      </w:tblPr>
      <w:tblGrid>
        <w:gridCol w:w="1440"/>
        <w:gridCol w:w="1296"/>
        <w:gridCol w:w="1296"/>
        <w:gridCol w:w="1296"/>
        <w:gridCol w:w="1296"/>
        <w:gridCol w:w="1296"/>
      </w:tblGrid>
      <w:tr w:rsidR="00BC6DA2" w14:paraId="664D1DC3" w14:textId="77777777">
        <w:trPr>
          <w:jc w:val="center"/>
        </w:trPr>
        <w:tc>
          <w:tcPr>
            <w:tcW w:w="1440" w:type="dxa"/>
            <w:shd w:val="clear" w:color="auto" w:fill="D9EAF2"/>
            <w:tcMar>
              <w:top w:w="80" w:type="dxa"/>
              <w:left w:w="100" w:type="dxa"/>
              <w:bottom w:w="80" w:type="dxa"/>
              <w:right w:w="100" w:type="dxa"/>
            </w:tcMar>
            <w:vAlign w:val="center"/>
          </w:tcPr>
          <w:p w14:paraId="4EFDF6A2" w14:textId="77777777" w:rsidR="00BC6DA2" w:rsidRDefault="00CF0280">
            <w:r>
              <w:rPr>
                <w:b/>
                <w:sz w:val="18"/>
              </w:rPr>
              <w:t>Cluster</w:t>
            </w:r>
          </w:p>
        </w:tc>
        <w:tc>
          <w:tcPr>
            <w:tcW w:w="1296" w:type="dxa"/>
            <w:shd w:val="clear" w:color="auto" w:fill="D9EAF2"/>
            <w:tcMar>
              <w:top w:w="80" w:type="dxa"/>
              <w:left w:w="100" w:type="dxa"/>
              <w:bottom w:w="80" w:type="dxa"/>
              <w:right w:w="100" w:type="dxa"/>
            </w:tcMar>
            <w:vAlign w:val="center"/>
          </w:tcPr>
          <w:p w14:paraId="7FEB813C" w14:textId="77777777" w:rsidR="00BC6DA2" w:rsidRDefault="00CF0280">
            <w:r>
              <w:rPr>
                <w:b/>
                <w:sz w:val="18"/>
              </w:rPr>
              <w:t>I</w:t>
            </w:r>
          </w:p>
        </w:tc>
        <w:tc>
          <w:tcPr>
            <w:tcW w:w="1296" w:type="dxa"/>
            <w:shd w:val="clear" w:color="auto" w:fill="D9EAF2"/>
            <w:tcMar>
              <w:top w:w="80" w:type="dxa"/>
              <w:left w:w="100" w:type="dxa"/>
              <w:bottom w:w="80" w:type="dxa"/>
              <w:right w:w="100" w:type="dxa"/>
            </w:tcMar>
            <w:vAlign w:val="center"/>
          </w:tcPr>
          <w:p w14:paraId="08C9D994" w14:textId="77777777" w:rsidR="00BC6DA2" w:rsidRDefault="00CF0280">
            <w:r>
              <w:rPr>
                <w:b/>
                <w:sz w:val="18"/>
              </w:rPr>
              <w:t>II</w:t>
            </w:r>
          </w:p>
        </w:tc>
        <w:tc>
          <w:tcPr>
            <w:tcW w:w="1296" w:type="dxa"/>
            <w:shd w:val="clear" w:color="auto" w:fill="D9EAF2"/>
            <w:tcMar>
              <w:top w:w="80" w:type="dxa"/>
              <w:left w:w="100" w:type="dxa"/>
              <w:bottom w:w="80" w:type="dxa"/>
              <w:right w:w="100" w:type="dxa"/>
            </w:tcMar>
            <w:vAlign w:val="center"/>
          </w:tcPr>
          <w:p w14:paraId="42ACC321" w14:textId="77777777" w:rsidR="00BC6DA2" w:rsidRDefault="00CF0280">
            <w:r>
              <w:rPr>
                <w:b/>
                <w:sz w:val="18"/>
              </w:rPr>
              <w:t>III</w:t>
            </w:r>
          </w:p>
        </w:tc>
        <w:tc>
          <w:tcPr>
            <w:tcW w:w="1296" w:type="dxa"/>
            <w:shd w:val="clear" w:color="auto" w:fill="D9EAF2"/>
            <w:tcMar>
              <w:top w:w="80" w:type="dxa"/>
              <w:left w:w="100" w:type="dxa"/>
              <w:bottom w:w="80" w:type="dxa"/>
              <w:right w:w="100" w:type="dxa"/>
            </w:tcMar>
            <w:vAlign w:val="center"/>
          </w:tcPr>
          <w:p w14:paraId="78C6A3F3" w14:textId="77777777" w:rsidR="00BC6DA2" w:rsidRDefault="00CF0280">
            <w:r>
              <w:rPr>
                <w:b/>
                <w:sz w:val="18"/>
              </w:rPr>
              <w:t>IV</w:t>
            </w:r>
          </w:p>
        </w:tc>
        <w:tc>
          <w:tcPr>
            <w:tcW w:w="1296" w:type="dxa"/>
            <w:shd w:val="clear" w:color="auto" w:fill="D9EAF2"/>
            <w:tcMar>
              <w:top w:w="80" w:type="dxa"/>
              <w:left w:w="100" w:type="dxa"/>
              <w:bottom w:w="80" w:type="dxa"/>
              <w:right w:w="100" w:type="dxa"/>
            </w:tcMar>
            <w:vAlign w:val="center"/>
          </w:tcPr>
          <w:p w14:paraId="778C8EBF" w14:textId="77777777" w:rsidR="00BC6DA2" w:rsidRDefault="00CF0280">
            <w:r>
              <w:rPr>
                <w:b/>
                <w:sz w:val="18"/>
              </w:rPr>
              <w:t>V</w:t>
            </w:r>
          </w:p>
        </w:tc>
      </w:tr>
      <w:tr w:rsidR="00BC6DA2" w14:paraId="49EB1E66" w14:textId="77777777">
        <w:trPr>
          <w:jc w:val="center"/>
        </w:trPr>
        <w:tc>
          <w:tcPr>
            <w:tcW w:w="1440" w:type="dxa"/>
            <w:tcMar>
              <w:top w:w="80" w:type="dxa"/>
              <w:left w:w="100" w:type="dxa"/>
              <w:bottom w:w="80" w:type="dxa"/>
              <w:right w:w="100" w:type="dxa"/>
            </w:tcMar>
            <w:vAlign w:val="center"/>
          </w:tcPr>
          <w:p w14:paraId="377B9CBB" w14:textId="77777777" w:rsidR="00BC6DA2" w:rsidRDefault="00CF0280">
            <w:r>
              <w:rPr>
                <w:sz w:val="18"/>
              </w:rPr>
              <w:t>I</w:t>
            </w:r>
          </w:p>
        </w:tc>
        <w:tc>
          <w:tcPr>
            <w:tcW w:w="1296" w:type="dxa"/>
            <w:tcMar>
              <w:top w:w="80" w:type="dxa"/>
              <w:left w:w="100" w:type="dxa"/>
              <w:bottom w:w="80" w:type="dxa"/>
              <w:right w:w="100" w:type="dxa"/>
            </w:tcMar>
            <w:vAlign w:val="center"/>
          </w:tcPr>
          <w:p w14:paraId="1C387213" w14:textId="77777777" w:rsidR="00BC6DA2" w:rsidRDefault="00CF0280">
            <w:r>
              <w:rPr>
                <w:sz w:val="18"/>
              </w:rPr>
              <w:t>4.012</w:t>
            </w:r>
          </w:p>
        </w:tc>
        <w:tc>
          <w:tcPr>
            <w:tcW w:w="1296" w:type="dxa"/>
            <w:tcMar>
              <w:top w:w="80" w:type="dxa"/>
              <w:left w:w="100" w:type="dxa"/>
              <w:bottom w:w="80" w:type="dxa"/>
              <w:right w:w="100" w:type="dxa"/>
            </w:tcMar>
            <w:vAlign w:val="center"/>
          </w:tcPr>
          <w:p w14:paraId="3C7D08F6" w14:textId="77777777" w:rsidR="00BC6DA2" w:rsidRDefault="00CF0280">
            <w:r>
              <w:rPr>
                <w:sz w:val="18"/>
              </w:rPr>
              <w:t>4.826</w:t>
            </w:r>
          </w:p>
        </w:tc>
        <w:tc>
          <w:tcPr>
            <w:tcW w:w="1296" w:type="dxa"/>
            <w:tcMar>
              <w:top w:w="80" w:type="dxa"/>
              <w:left w:w="100" w:type="dxa"/>
              <w:bottom w:w="80" w:type="dxa"/>
              <w:right w:w="100" w:type="dxa"/>
            </w:tcMar>
            <w:vAlign w:val="center"/>
          </w:tcPr>
          <w:p w14:paraId="23CD98D7" w14:textId="77777777" w:rsidR="00BC6DA2" w:rsidRDefault="00CF0280">
            <w:r>
              <w:rPr>
                <w:sz w:val="18"/>
              </w:rPr>
              <w:t>5.682</w:t>
            </w:r>
          </w:p>
        </w:tc>
        <w:tc>
          <w:tcPr>
            <w:tcW w:w="1296" w:type="dxa"/>
            <w:tcMar>
              <w:top w:w="80" w:type="dxa"/>
              <w:left w:w="100" w:type="dxa"/>
              <w:bottom w:w="80" w:type="dxa"/>
              <w:right w:w="100" w:type="dxa"/>
            </w:tcMar>
            <w:vAlign w:val="center"/>
          </w:tcPr>
          <w:p w14:paraId="216D30EC" w14:textId="77777777" w:rsidR="00BC6DA2" w:rsidRDefault="00CF0280">
            <w:r>
              <w:rPr>
                <w:sz w:val="18"/>
              </w:rPr>
              <w:t>5.365</w:t>
            </w:r>
          </w:p>
        </w:tc>
        <w:tc>
          <w:tcPr>
            <w:tcW w:w="1296" w:type="dxa"/>
            <w:tcMar>
              <w:top w:w="80" w:type="dxa"/>
              <w:left w:w="100" w:type="dxa"/>
              <w:bottom w:w="80" w:type="dxa"/>
              <w:right w:w="100" w:type="dxa"/>
            </w:tcMar>
            <w:vAlign w:val="center"/>
          </w:tcPr>
          <w:p w14:paraId="74FA85C7" w14:textId="77777777" w:rsidR="00BC6DA2" w:rsidRDefault="00CF0280">
            <w:r>
              <w:rPr>
                <w:sz w:val="18"/>
              </w:rPr>
              <w:t>5.337</w:t>
            </w:r>
          </w:p>
        </w:tc>
      </w:tr>
      <w:tr w:rsidR="00BC6DA2" w14:paraId="1B9BF915" w14:textId="77777777">
        <w:trPr>
          <w:jc w:val="center"/>
        </w:trPr>
        <w:tc>
          <w:tcPr>
            <w:tcW w:w="1440" w:type="dxa"/>
            <w:tcMar>
              <w:top w:w="80" w:type="dxa"/>
              <w:left w:w="100" w:type="dxa"/>
              <w:bottom w:w="80" w:type="dxa"/>
              <w:right w:w="100" w:type="dxa"/>
            </w:tcMar>
            <w:vAlign w:val="center"/>
          </w:tcPr>
          <w:p w14:paraId="5BFA19AD" w14:textId="77777777" w:rsidR="00BC6DA2" w:rsidRDefault="00CF0280">
            <w:r>
              <w:rPr>
                <w:sz w:val="18"/>
              </w:rPr>
              <w:t>II</w:t>
            </w:r>
          </w:p>
        </w:tc>
        <w:tc>
          <w:tcPr>
            <w:tcW w:w="1296" w:type="dxa"/>
            <w:tcMar>
              <w:top w:w="80" w:type="dxa"/>
              <w:left w:w="100" w:type="dxa"/>
              <w:bottom w:w="80" w:type="dxa"/>
              <w:right w:w="100" w:type="dxa"/>
            </w:tcMar>
            <w:vAlign w:val="center"/>
          </w:tcPr>
          <w:p w14:paraId="24B7EDE5" w14:textId="77777777" w:rsidR="00BC6DA2" w:rsidRDefault="00CF0280">
            <w:r>
              <w:rPr>
                <w:sz w:val="18"/>
              </w:rPr>
              <w:t>4.826</w:t>
            </w:r>
          </w:p>
        </w:tc>
        <w:tc>
          <w:tcPr>
            <w:tcW w:w="1296" w:type="dxa"/>
            <w:tcMar>
              <w:top w:w="80" w:type="dxa"/>
              <w:left w:w="100" w:type="dxa"/>
              <w:bottom w:w="80" w:type="dxa"/>
              <w:right w:w="100" w:type="dxa"/>
            </w:tcMar>
            <w:vAlign w:val="center"/>
          </w:tcPr>
          <w:p w14:paraId="3F2E412F" w14:textId="77777777" w:rsidR="00BC6DA2" w:rsidRDefault="00CF0280">
            <w:r>
              <w:rPr>
                <w:sz w:val="18"/>
              </w:rPr>
              <w:t>3.667</w:t>
            </w:r>
          </w:p>
        </w:tc>
        <w:tc>
          <w:tcPr>
            <w:tcW w:w="1296" w:type="dxa"/>
            <w:tcMar>
              <w:top w:w="80" w:type="dxa"/>
              <w:left w:w="100" w:type="dxa"/>
              <w:bottom w:w="80" w:type="dxa"/>
              <w:right w:w="100" w:type="dxa"/>
            </w:tcMar>
            <w:vAlign w:val="center"/>
          </w:tcPr>
          <w:p w14:paraId="6C877D7D" w14:textId="77777777" w:rsidR="00BC6DA2" w:rsidRDefault="00CF0280">
            <w:r>
              <w:rPr>
                <w:sz w:val="18"/>
              </w:rPr>
              <w:t>6.851</w:t>
            </w:r>
          </w:p>
        </w:tc>
        <w:tc>
          <w:tcPr>
            <w:tcW w:w="1296" w:type="dxa"/>
            <w:tcMar>
              <w:top w:w="80" w:type="dxa"/>
              <w:left w:w="100" w:type="dxa"/>
              <w:bottom w:w="80" w:type="dxa"/>
              <w:right w:w="100" w:type="dxa"/>
            </w:tcMar>
            <w:vAlign w:val="center"/>
          </w:tcPr>
          <w:p w14:paraId="24E62750" w14:textId="77777777" w:rsidR="00BC6DA2" w:rsidRDefault="00CF0280">
            <w:r>
              <w:rPr>
                <w:sz w:val="18"/>
              </w:rPr>
              <w:t>6.885</w:t>
            </w:r>
          </w:p>
        </w:tc>
        <w:tc>
          <w:tcPr>
            <w:tcW w:w="1296" w:type="dxa"/>
            <w:tcMar>
              <w:top w:w="80" w:type="dxa"/>
              <w:left w:w="100" w:type="dxa"/>
              <w:bottom w:w="80" w:type="dxa"/>
              <w:right w:w="100" w:type="dxa"/>
            </w:tcMar>
            <w:vAlign w:val="center"/>
          </w:tcPr>
          <w:p w14:paraId="2C7EE821" w14:textId="77777777" w:rsidR="00BC6DA2" w:rsidRDefault="00CF0280">
            <w:r>
              <w:rPr>
                <w:sz w:val="18"/>
              </w:rPr>
              <w:t>5.941</w:t>
            </w:r>
          </w:p>
        </w:tc>
      </w:tr>
      <w:tr w:rsidR="00BC6DA2" w14:paraId="558FC7E6" w14:textId="77777777">
        <w:trPr>
          <w:jc w:val="center"/>
        </w:trPr>
        <w:tc>
          <w:tcPr>
            <w:tcW w:w="1440" w:type="dxa"/>
            <w:tcMar>
              <w:top w:w="80" w:type="dxa"/>
              <w:left w:w="100" w:type="dxa"/>
              <w:bottom w:w="80" w:type="dxa"/>
              <w:right w:w="100" w:type="dxa"/>
            </w:tcMar>
            <w:vAlign w:val="center"/>
          </w:tcPr>
          <w:p w14:paraId="49AF4BDB" w14:textId="77777777" w:rsidR="00BC6DA2" w:rsidRDefault="00CF0280">
            <w:r>
              <w:rPr>
                <w:sz w:val="18"/>
              </w:rPr>
              <w:t>III</w:t>
            </w:r>
          </w:p>
        </w:tc>
        <w:tc>
          <w:tcPr>
            <w:tcW w:w="1296" w:type="dxa"/>
            <w:tcMar>
              <w:top w:w="80" w:type="dxa"/>
              <w:left w:w="100" w:type="dxa"/>
              <w:bottom w:w="80" w:type="dxa"/>
              <w:right w:w="100" w:type="dxa"/>
            </w:tcMar>
            <w:vAlign w:val="center"/>
          </w:tcPr>
          <w:p w14:paraId="64FDF75C" w14:textId="77777777" w:rsidR="00BC6DA2" w:rsidRDefault="00CF0280">
            <w:r>
              <w:rPr>
                <w:sz w:val="18"/>
              </w:rPr>
              <w:t>5.682</w:t>
            </w:r>
          </w:p>
        </w:tc>
        <w:tc>
          <w:tcPr>
            <w:tcW w:w="1296" w:type="dxa"/>
            <w:tcMar>
              <w:top w:w="80" w:type="dxa"/>
              <w:left w:w="100" w:type="dxa"/>
              <w:bottom w:w="80" w:type="dxa"/>
              <w:right w:w="100" w:type="dxa"/>
            </w:tcMar>
            <w:vAlign w:val="center"/>
          </w:tcPr>
          <w:p w14:paraId="7E07665A" w14:textId="77777777" w:rsidR="00BC6DA2" w:rsidRDefault="00CF0280">
            <w:r>
              <w:rPr>
                <w:sz w:val="18"/>
              </w:rPr>
              <w:t>6.851</w:t>
            </w:r>
          </w:p>
        </w:tc>
        <w:tc>
          <w:tcPr>
            <w:tcW w:w="1296" w:type="dxa"/>
            <w:tcMar>
              <w:top w:w="80" w:type="dxa"/>
              <w:left w:w="100" w:type="dxa"/>
              <w:bottom w:w="80" w:type="dxa"/>
              <w:right w:w="100" w:type="dxa"/>
            </w:tcMar>
            <w:vAlign w:val="center"/>
          </w:tcPr>
          <w:p w14:paraId="7CEE740B" w14:textId="77777777" w:rsidR="00BC6DA2" w:rsidRDefault="00CF0280">
            <w:r>
              <w:rPr>
                <w:sz w:val="18"/>
              </w:rPr>
              <w:t>4.063</w:t>
            </w:r>
          </w:p>
        </w:tc>
        <w:tc>
          <w:tcPr>
            <w:tcW w:w="1296" w:type="dxa"/>
            <w:tcMar>
              <w:top w:w="80" w:type="dxa"/>
              <w:left w:w="100" w:type="dxa"/>
              <w:bottom w:w="80" w:type="dxa"/>
              <w:right w:w="100" w:type="dxa"/>
            </w:tcMar>
            <w:vAlign w:val="center"/>
          </w:tcPr>
          <w:p w14:paraId="62E6B2D2" w14:textId="77777777" w:rsidR="00BC6DA2" w:rsidRDefault="00CF0280">
            <w:r>
              <w:rPr>
                <w:sz w:val="18"/>
              </w:rPr>
              <w:t>5.085</w:t>
            </w:r>
          </w:p>
        </w:tc>
        <w:tc>
          <w:tcPr>
            <w:tcW w:w="1296" w:type="dxa"/>
            <w:tcMar>
              <w:top w:w="80" w:type="dxa"/>
              <w:left w:w="100" w:type="dxa"/>
              <w:bottom w:w="80" w:type="dxa"/>
              <w:right w:w="100" w:type="dxa"/>
            </w:tcMar>
            <w:vAlign w:val="center"/>
          </w:tcPr>
          <w:p w14:paraId="476700A0" w14:textId="77777777" w:rsidR="00BC6DA2" w:rsidRDefault="00CF0280">
            <w:r>
              <w:rPr>
                <w:sz w:val="18"/>
              </w:rPr>
              <w:t>5.303</w:t>
            </w:r>
          </w:p>
        </w:tc>
      </w:tr>
      <w:tr w:rsidR="00BC6DA2" w14:paraId="16CA090D" w14:textId="77777777">
        <w:trPr>
          <w:jc w:val="center"/>
        </w:trPr>
        <w:tc>
          <w:tcPr>
            <w:tcW w:w="1440" w:type="dxa"/>
            <w:tcMar>
              <w:top w:w="80" w:type="dxa"/>
              <w:left w:w="100" w:type="dxa"/>
              <w:bottom w:w="80" w:type="dxa"/>
              <w:right w:w="100" w:type="dxa"/>
            </w:tcMar>
            <w:vAlign w:val="center"/>
          </w:tcPr>
          <w:p w14:paraId="07F4B13A" w14:textId="77777777" w:rsidR="00BC6DA2" w:rsidRDefault="00CF0280">
            <w:r>
              <w:rPr>
                <w:sz w:val="18"/>
              </w:rPr>
              <w:t>IV</w:t>
            </w:r>
          </w:p>
        </w:tc>
        <w:tc>
          <w:tcPr>
            <w:tcW w:w="1296" w:type="dxa"/>
            <w:tcMar>
              <w:top w:w="80" w:type="dxa"/>
              <w:left w:w="100" w:type="dxa"/>
              <w:bottom w:w="80" w:type="dxa"/>
              <w:right w:w="100" w:type="dxa"/>
            </w:tcMar>
            <w:vAlign w:val="center"/>
          </w:tcPr>
          <w:p w14:paraId="513FBC69" w14:textId="77777777" w:rsidR="00BC6DA2" w:rsidRDefault="00CF0280">
            <w:r>
              <w:rPr>
                <w:sz w:val="18"/>
              </w:rPr>
              <w:t>5.365</w:t>
            </w:r>
          </w:p>
        </w:tc>
        <w:tc>
          <w:tcPr>
            <w:tcW w:w="1296" w:type="dxa"/>
            <w:tcMar>
              <w:top w:w="80" w:type="dxa"/>
              <w:left w:w="100" w:type="dxa"/>
              <w:bottom w:w="80" w:type="dxa"/>
              <w:right w:w="100" w:type="dxa"/>
            </w:tcMar>
            <w:vAlign w:val="center"/>
          </w:tcPr>
          <w:p w14:paraId="152BE6C8" w14:textId="77777777" w:rsidR="00BC6DA2" w:rsidRDefault="00CF0280">
            <w:r>
              <w:rPr>
                <w:sz w:val="18"/>
              </w:rPr>
              <w:t>6.885</w:t>
            </w:r>
          </w:p>
        </w:tc>
        <w:tc>
          <w:tcPr>
            <w:tcW w:w="1296" w:type="dxa"/>
            <w:tcMar>
              <w:top w:w="80" w:type="dxa"/>
              <w:left w:w="100" w:type="dxa"/>
              <w:bottom w:w="80" w:type="dxa"/>
              <w:right w:w="100" w:type="dxa"/>
            </w:tcMar>
            <w:vAlign w:val="center"/>
          </w:tcPr>
          <w:p w14:paraId="504149F1" w14:textId="77777777" w:rsidR="00BC6DA2" w:rsidRDefault="00CF0280">
            <w:r>
              <w:rPr>
                <w:sz w:val="18"/>
              </w:rPr>
              <w:t>5.085</w:t>
            </w:r>
          </w:p>
        </w:tc>
        <w:tc>
          <w:tcPr>
            <w:tcW w:w="1296" w:type="dxa"/>
            <w:tcMar>
              <w:top w:w="80" w:type="dxa"/>
              <w:left w:w="100" w:type="dxa"/>
              <w:bottom w:w="80" w:type="dxa"/>
              <w:right w:w="100" w:type="dxa"/>
            </w:tcMar>
            <w:vAlign w:val="center"/>
          </w:tcPr>
          <w:p w14:paraId="73BE80BC" w14:textId="77777777" w:rsidR="00BC6DA2" w:rsidRDefault="00CF0280">
            <w:r>
              <w:rPr>
                <w:sz w:val="18"/>
              </w:rPr>
              <w:t>4.455</w:t>
            </w:r>
          </w:p>
        </w:tc>
        <w:tc>
          <w:tcPr>
            <w:tcW w:w="1296" w:type="dxa"/>
            <w:tcMar>
              <w:top w:w="80" w:type="dxa"/>
              <w:left w:w="100" w:type="dxa"/>
              <w:bottom w:w="80" w:type="dxa"/>
              <w:right w:w="100" w:type="dxa"/>
            </w:tcMar>
            <w:vAlign w:val="center"/>
          </w:tcPr>
          <w:p w14:paraId="6E5D927F" w14:textId="77777777" w:rsidR="00BC6DA2" w:rsidRDefault="00CF0280">
            <w:r>
              <w:rPr>
                <w:sz w:val="18"/>
              </w:rPr>
              <w:t>5.519</w:t>
            </w:r>
          </w:p>
        </w:tc>
      </w:tr>
      <w:tr w:rsidR="00BC6DA2" w14:paraId="4E2C651A" w14:textId="77777777">
        <w:trPr>
          <w:jc w:val="center"/>
        </w:trPr>
        <w:tc>
          <w:tcPr>
            <w:tcW w:w="1440" w:type="dxa"/>
            <w:tcMar>
              <w:top w:w="80" w:type="dxa"/>
              <w:left w:w="100" w:type="dxa"/>
              <w:bottom w:w="80" w:type="dxa"/>
              <w:right w:w="100" w:type="dxa"/>
            </w:tcMar>
            <w:vAlign w:val="center"/>
          </w:tcPr>
          <w:p w14:paraId="5FC9F563" w14:textId="77777777" w:rsidR="00BC6DA2" w:rsidRDefault="00CF0280">
            <w:r>
              <w:rPr>
                <w:sz w:val="18"/>
              </w:rPr>
              <w:t>V</w:t>
            </w:r>
          </w:p>
        </w:tc>
        <w:tc>
          <w:tcPr>
            <w:tcW w:w="1296" w:type="dxa"/>
            <w:tcMar>
              <w:top w:w="80" w:type="dxa"/>
              <w:left w:w="100" w:type="dxa"/>
              <w:bottom w:w="80" w:type="dxa"/>
              <w:right w:w="100" w:type="dxa"/>
            </w:tcMar>
            <w:vAlign w:val="center"/>
          </w:tcPr>
          <w:p w14:paraId="61D7C39C" w14:textId="77777777" w:rsidR="00BC6DA2" w:rsidRDefault="00CF0280">
            <w:r>
              <w:rPr>
                <w:sz w:val="18"/>
              </w:rPr>
              <w:t>5.337</w:t>
            </w:r>
          </w:p>
        </w:tc>
        <w:tc>
          <w:tcPr>
            <w:tcW w:w="1296" w:type="dxa"/>
            <w:tcMar>
              <w:top w:w="80" w:type="dxa"/>
              <w:left w:w="100" w:type="dxa"/>
              <w:bottom w:w="80" w:type="dxa"/>
              <w:right w:w="100" w:type="dxa"/>
            </w:tcMar>
            <w:vAlign w:val="center"/>
          </w:tcPr>
          <w:p w14:paraId="2D78200C" w14:textId="77777777" w:rsidR="00BC6DA2" w:rsidRDefault="00CF0280">
            <w:r>
              <w:rPr>
                <w:sz w:val="18"/>
              </w:rPr>
              <w:t>5.941</w:t>
            </w:r>
          </w:p>
        </w:tc>
        <w:tc>
          <w:tcPr>
            <w:tcW w:w="1296" w:type="dxa"/>
            <w:tcMar>
              <w:top w:w="80" w:type="dxa"/>
              <w:left w:w="100" w:type="dxa"/>
              <w:bottom w:w="80" w:type="dxa"/>
              <w:right w:w="100" w:type="dxa"/>
            </w:tcMar>
            <w:vAlign w:val="center"/>
          </w:tcPr>
          <w:p w14:paraId="7472472B" w14:textId="77777777" w:rsidR="00BC6DA2" w:rsidRDefault="00CF0280">
            <w:r>
              <w:rPr>
                <w:sz w:val="18"/>
              </w:rPr>
              <w:t>5.303</w:t>
            </w:r>
          </w:p>
        </w:tc>
        <w:tc>
          <w:tcPr>
            <w:tcW w:w="1296" w:type="dxa"/>
            <w:tcMar>
              <w:top w:w="80" w:type="dxa"/>
              <w:left w:w="100" w:type="dxa"/>
              <w:bottom w:w="80" w:type="dxa"/>
              <w:right w:w="100" w:type="dxa"/>
            </w:tcMar>
            <w:vAlign w:val="center"/>
          </w:tcPr>
          <w:p w14:paraId="5F214284" w14:textId="77777777" w:rsidR="00BC6DA2" w:rsidRDefault="00CF0280">
            <w:r>
              <w:rPr>
                <w:sz w:val="18"/>
              </w:rPr>
              <w:t>5.519</w:t>
            </w:r>
          </w:p>
        </w:tc>
        <w:tc>
          <w:tcPr>
            <w:tcW w:w="1296" w:type="dxa"/>
            <w:tcMar>
              <w:top w:w="80" w:type="dxa"/>
              <w:left w:w="100" w:type="dxa"/>
              <w:bottom w:w="80" w:type="dxa"/>
              <w:right w:w="100" w:type="dxa"/>
            </w:tcMar>
            <w:vAlign w:val="center"/>
          </w:tcPr>
          <w:p w14:paraId="1A01B293" w14:textId="77777777" w:rsidR="00BC6DA2" w:rsidRDefault="00CF0280">
            <w:r>
              <w:rPr>
                <w:sz w:val="18"/>
              </w:rPr>
              <w:t>4.713</w:t>
            </w:r>
          </w:p>
        </w:tc>
      </w:tr>
    </w:tbl>
    <w:p w14:paraId="182F7D06" w14:textId="77777777" w:rsidR="00BC6DA2" w:rsidRDefault="00CF0280">
      <w:pPr>
        <w:keepNext/>
        <w:jc w:val="center"/>
      </w:pPr>
      <w:r>
        <w:rPr>
          <w:b/>
          <w:sz w:val="18"/>
        </w:rPr>
        <w:lastRenderedPageBreak/>
        <w:t>Figure 2. Hierarchical clustering of 60 rice genotypes based on standardized morphological traits and Euclidean distance.</w:t>
      </w:r>
    </w:p>
    <w:p w14:paraId="70DC1C34" w14:textId="77777777" w:rsidR="00BC6DA2" w:rsidRDefault="00CF0280">
      <w:pPr>
        <w:jc w:val="center"/>
      </w:pPr>
      <w:r>
        <w:rPr>
          <w:noProof/>
        </w:rPr>
        <w:drawing>
          <wp:inline distT="0" distB="0" distL="0" distR="0" wp14:anchorId="3F992B6F" wp14:editId="722423DB">
            <wp:extent cx="5074920" cy="6653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lot01.jpeg"/>
                    <pic:cNvPicPr/>
                  </pic:nvPicPr>
                  <pic:blipFill>
                    <a:blip r:embed="rId9"/>
                    <a:stretch>
                      <a:fillRect/>
                    </a:stretch>
                  </pic:blipFill>
                  <pic:spPr>
                    <a:xfrm>
                      <a:off x="0" y="0"/>
                      <a:ext cx="5074920" cy="6653220"/>
                    </a:xfrm>
                    <a:prstGeom prst="rect">
                      <a:avLst/>
                    </a:prstGeom>
                  </pic:spPr>
                </pic:pic>
              </a:graphicData>
            </a:graphic>
          </wp:inline>
        </w:drawing>
      </w:r>
    </w:p>
    <w:p w14:paraId="4732EC9A" w14:textId="77777777" w:rsidR="00BC6DA2" w:rsidRDefault="00CF0280">
      <w:pPr>
        <w:pStyle w:val="Caption"/>
      </w:pPr>
      <w:r>
        <w:t xml:space="preserve">Dendrogram labels 1-60 correspond to the genotype codes reported in Table 1. Branch </w:t>
      </w:r>
      <w:proofErr w:type="spellStart"/>
      <w:r>
        <w:t>colours</w:t>
      </w:r>
      <w:proofErr w:type="spellEnd"/>
      <w:r>
        <w:t xml:space="preserve"> indicate the five-cluster solution.</w:t>
      </w:r>
    </w:p>
    <w:p w14:paraId="07ABB793" w14:textId="77777777" w:rsidR="00BC6DA2" w:rsidRDefault="00CF0280">
      <w:pPr>
        <w:pStyle w:val="Heading1"/>
      </w:pPr>
      <w:r>
        <w:t>4. Discussion</w:t>
      </w:r>
    </w:p>
    <w:p w14:paraId="61AE3DE5" w14:textId="77777777" w:rsidR="00BC6DA2" w:rsidRDefault="00CF0280">
      <w:pPr>
        <w:jc w:val="both"/>
      </w:pPr>
      <w:r>
        <w:t xml:space="preserve">The sizeable correlations among leaf dimensions, flowering time, plant height, panicle length and biomass indicate that major components of rice phenotype did not vary independently. The strong PH-PL correlation suggests coordinated expression of plant stature and panicle architecture in this material. Likewise, the positive relationships of FLL and LA with DFF and BY indicate that later-flowering genotypes tended to develop a larger photosynthetic canopy and greater total biomass. Recent rice studies have similarly shown that yield improvement benefits from joint </w:t>
      </w:r>
      <w:r>
        <w:lastRenderedPageBreak/>
        <w:t xml:space="preserve">consideration of correlation, path effects and </w:t>
      </w:r>
      <w:proofErr w:type="spellStart"/>
      <w:r>
        <w:t>agro</w:t>
      </w:r>
      <w:proofErr w:type="spellEnd"/>
      <w:r>
        <w:t xml:space="preserve">-morphological variability, although the magnitude and direction of associations depend on the germplasm and target environment (Ali </w:t>
      </w:r>
      <w:r>
        <w:rPr>
          <w:i/>
        </w:rPr>
        <w:t>et al.</w:t>
      </w:r>
      <w:r>
        <w:t xml:space="preserve">, 2021; Singh </w:t>
      </w:r>
      <w:r>
        <w:rPr>
          <w:i/>
        </w:rPr>
        <w:t>et al.</w:t>
      </w:r>
      <w:r>
        <w:t xml:space="preserve">, 2022; Yadav </w:t>
      </w:r>
      <w:r>
        <w:rPr>
          <w:i/>
        </w:rPr>
        <w:t>et al.</w:t>
      </w:r>
      <w:r>
        <w:t>, 2024).</w:t>
      </w:r>
    </w:p>
    <w:p w14:paraId="74895C92" w14:textId="77777777" w:rsidR="00BC6DA2" w:rsidRDefault="00CF0280">
      <w:pPr>
        <w:jc w:val="both"/>
      </w:pPr>
      <w:r>
        <w:t>Harvest index was the trait most closely associated with grain yield. Its positive relationship with yield, coupled with the negative BY-HI relationship, suggests that efficient partitioning rather than greater biomass alone distinguished higher-yielding entries in this experiment. The negative GY-BY correlation should not be interpreted as evidence that biomass is intrinsically undesirable; it may reflect differences in maturity, partitioning or the scale used for plot measurements. Path analysis and multi-environment evaluation would be needed to distinguish direct from indirect effects. The direction and magnitude of individual associations can differ among germplasm sets, reinforcing the need to validate selection criteria in the target population and environment.</w:t>
      </w:r>
    </w:p>
    <w:p w14:paraId="54B139D6" w14:textId="77777777" w:rsidR="00BC6DA2" w:rsidRDefault="00CF0280">
      <w:pPr>
        <w:jc w:val="both"/>
      </w:pPr>
      <w:r>
        <w:t xml:space="preserve">The grain-dimension correlations were biologically coherent. Longer grains produced higher L/B ratios, while broader grains lowered the ratio. Test weight was positively related to grain breadth and grain length, but negatively related to L/B, indicating that heavier samples were associated more strongly with grain width than with slenderness. Recent phenotypic-diversity assessments have likewise identified grain dimensions, grain weight and other quantitative descriptors as important sources of differentiation among rice genotypes (Hamidah </w:t>
      </w:r>
      <w:r>
        <w:rPr>
          <w:i/>
        </w:rPr>
        <w:t>et al.</w:t>
      </w:r>
      <w:r>
        <w:t xml:space="preserve">, 2024; Quan </w:t>
      </w:r>
      <w:r>
        <w:rPr>
          <w:i/>
        </w:rPr>
        <w:t>et al.</w:t>
      </w:r>
      <w:r>
        <w:t>, 2024). These relationships are relevant when simultaneously breeding for grain type and yield-related attributes.</w:t>
      </w:r>
    </w:p>
    <w:p w14:paraId="2E0496B1" w14:textId="77777777" w:rsidR="00BC6DA2" w:rsidRDefault="00CF0280">
      <w:pPr>
        <w:jc w:val="both"/>
      </w:pPr>
      <w:r>
        <w:t xml:space="preserve">Five-cluster differentiation demonstrates broad phenotypic variation within the 60-genotype panel. Recent studies using </w:t>
      </w:r>
      <w:proofErr w:type="spellStart"/>
      <w:r>
        <w:t>agro</w:t>
      </w:r>
      <w:proofErr w:type="spellEnd"/>
      <w:r>
        <w:t xml:space="preserve">-morphological descriptors, Euclidean or D2 distances, principal components and molecular markers have similarly resolved rice panels into distinct groups and emphasized the use of widely separated, agronomically complementary parents (Chakravorty, 2024; Farheen </w:t>
      </w:r>
      <w:r>
        <w:rPr>
          <w:i/>
        </w:rPr>
        <w:t>et al.</w:t>
      </w:r>
      <w:r>
        <w:t xml:space="preserve">, 2022; </w:t>
      </w:r>
      <w:proofErr w:type="spellStart"/>
      <w:r>
        <w:t>Fatamatuzzohora</w:t>
      </w:r>
      <w:proofErr w:type="spellEnd"/>
      <w:r>
        <w:t xml:space="preserve"> </w:t>
      </w:r>
      <w:r>
        <w:rPr>
          <w:i/>
        </w:rPr>
        <w:t>et al.</w:t>
      </w:r>
      <w:r>
        <w:t xml:space="preserve">, 2024; Howlader </w:t>
      </w:r>
      <w:r>
        <w:rPr>
          <w:i/>
        </w:rPr>
        <w:t>et al.</w:t>
      </w:r>
      <w:r>
        <w:t xml:space="preserve">, 2025; Remme </w:t>
      </w:r>
      <w:r>
        <w:rPr>
          <w:i/>
        </w:rPr>
        <w:t>et al.</w:t>
      </w:r>
      <w:r>
        <w:t>, 2024). The large distance between Clusters II and IV identifies them as contrasting parental pools. However, distance alone is not sufficient for choosing parents: breeders should select specific members of these clusters only after comparing cluster means, individual adjusted means, adaptation, grain quality and the direction of target traits. This qualification is important because the supplied dataset contains cluster memberships and distances but not cluster means for the 15 traits.</w:t>
      </w:r>
    </w:p>
    <w:p w14:paraId="0115D6E0" w14:textId="77777777" w:rsidR="00BC6DA2" w:rsidRDefault="00CF0280">
      <w:pPr>
        <w:jc w:val="both"/>
      </w:pPr>
      <w:r>
        <w:t xml:space="preserve">The study was conducted in one environment with two replications, so the results characterize phenotypic divergence under </w:t>
      </w:r>
      <w:proofErr w:type="spellStart"/>
      <w:r>
        <w:t>Pantnagar</w:t>
      </w:r>
      <w:proofErr w:type="spellEnd"/>
      <w:r>
        <w:t xml:space="preserve"> conditions in 2023. Multi-location and multi-year evaluation would clarify the stability of the observed trait relationships, while integration with molecular-marker information would improve inference about the genetic basis of the phenotypic groups. Morphological characterization nevertheless provides an efficient preliminary screen and can guide the construction of smaller, contrasting sets for subsequent breeding and genomic analysis.</w:t>
      </w:r>
    </w:p>
    <w:p w14:paraId="3DE1094C" w14:textId="77777777" w:rsidR="00BC6DA2" w:rsidRDefault="00CF0280">
      <w:pPr>
        <w:pStyle w:val="Heading1"/>
      </w:pPr>
      <w:r>
        <w:t>5. Conclusion</w:t>
      </w:r>
    </w:p>
    <w:p w14:paraId="03A75250" w14:textId="77777777" w:rsidR="000B781F" w:rsidRDefault="000B781F" w:rsidP="000B781F">
      <w:pPr>
        <w:spacing w:before="100" w:beforeAutospacing="1" w:afterAutospacing="1" w:line="240" w:lineRule="auto"/>
        <w:rPr>
          <w:rFonts w:eastAsia="Times New Roman" w:cs="Times New Roman"/>
          <w:sz w:val="24"/>
          <w:szCs w:val="24"/>
        </w:rPr>
      </w:pPr>
      <w:r w:rsidRPr="00CF7251">
        <w:rPr>
          <w:rFonts w:eastAsia="Times New Roman" w:cs="Times New Roman"/>
          <w:sz w:val="24"/>
          <w:szCs w:val="24"/>
        </w:rPr>
        <w:t xml:space="preserve">The study identified measurable phenotypic diversity among 60 rice genotypes evaluated for 15 morphological and yield-related traits under </w:t>
      </w:r>
      <w:proofErr w:type="spellStart"/>
      <w:r w:rsidRPr="00CF7251">
        <w:rPr>
          <w:rFonts w:eastAsia="Times New Roman" w:cs="Times New Roman"/>
          <w:sz w:val="24"/>
          <w:szCs w:val="24"/>
        </w:rPr>
        <w:t>Pantnagar</w:t>
      </w:r>
      <w:proofErr w:type="spellEnd"/>
      <w:r w:rsidRPr="00CF7251">
        <w:rPr>
          <w:rFonts w:eastAsia="Times New Roman" w:cs="Times New Roman"/>
          <w:sz w:val="24"/>
          <w:szCs w:val="24"/>
        </w:rPr>
        <w:t xml:space="preserve"> conditions in 2023. Grain yield was most strongly associated with harvest index, suggesting the importance of biomass partitioning in this set of materials. Biological yield was associated with flowering time, leaf traits, plant height, panicle length and grains per panicle. Hierarchical clustering separated the genotypes into five groups, with the widest divergence observed between Clusters II and IV. These clusters may provide useful contrasting material for parental selection, provided that individual genotype performance, trait means, adaptation and grain quality are further evaluated. The findings provide a preliminary phenotypic basis for germplasm classification and future breeding work.</w:t>
      </w:r>
    </w:p>
    <w:p w14:paraId="412C059C" w14:textId="77777777" w:rsidR="00365A3C" w:rsidRDefault="00365A3C" w:rsidP="000B781F">
      <w:pPr>
        <w:spacing w:before="100" w:beforeAutospacing="1" w:afterAutospacing="1" w:line="240" w:lineRule="auto"/>
        <w:rPr>
          <w:rFonts w:eastAsia="Times New Roman" w:cs="Times New Roman"/>
          <w:sz w:val="24"/>
          <w:szCs w:val="24"/>
        </w:rPr>
      </w:pPr>
    </w:p>
    <w:p w14:paraId="63FA4DBA" w14:textId="77777777" w:rsidR="00365A3C" w:rsidRPr="000839CE" w:rsidRDefault="00365A3C" w:rsidP="00365A3C">
      <w:pPr>
        <w:rPr>
          <w:rFonts w:cs="Times New Roman"/>
          <w:b/>
        </w:rPr>
      </w:pPr>
      <w:r w:rsidRPr="000839CE">
        <w:rPr>
          <w:rFonts w:cs="Times New Roman"/>
          <w:b/>
        </w:rPr>
        <w:t>Declaration of AI Use</w:t>
      </w:r>
    </w:p>
    <w:p w14:paraId="1484CD29" w14:textId="77777777" w:rsidR="00365A3C" w:rsidRPr="000839CE" w:rsidRDefault="00365A3C" w:rsidP="00365A3C">
      <w:pPr>
        <w:rPr>
          <w:rFonts w:cs="Times New Roman"/>
        </w:rPr>
      </w:pPr>
    </w:p>
    <w:p w14:paraId="45BF69A6" w14:textId="77777777" w:rsidR="00365A3C" w:rsidRPr="000839CE" w:rsidRDefault="00365A3C" w:rsidP="00365A3C">
      <w:pPr>
        <w:jc w:val="both"/>
        <w:rPr>
          <w:rFonts w:cs="Times New Roman"/>
        </w:rPr>
      </w:pPr>
      <w:r w:rsidRPr="00C56790">
        <w:rPr>
          <w:rFonts w:cs="Times New Roman"/>
        </w:rPr>
        <w:t xml:space="preserve">This manuscript was prepared through the combined contributions of all author(s), including contributions to the study design, data, content development, results, interpretation, and related scholarly work. The author(s) </w:t>
      </w:r>
      <w:r w:rsidRPr="00C56790">
        <w:rPr>
          <w:rFonts w:cs="Times New Roman"/>
        </w:rPr>
        <w:lastRenderedPageBreak/>
        <w:t>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078AFBC2" w14:textId="77777777" w:rsidR="00BC6DA2" w:rsidRDefault="00CF0280">
      <w:pPr>
        <w:pStyle w:val="Heading1"/>
      </w:pPr>
      <w:r>
        <w:t>Conflict of interest</w:t>
      </w:r>
    </w:p>
    <w:p w14:paraId="79E8F9AB" w14:textId="77777777" w:rsidR="00BC6DA2" w:rsidRDefault="00CF0280">
      <w:pPr>
        <w:jc w:val="both"/>
      </w:pPr>
      <w:r>
        <w:t xml:space="preserve">The authors declare no conflict of interest. </w:t>
      </w:r>
    </w:p>
    <w:p w14:paraId="79BF1E29" w14:textId="77777777" w:rsidR="00BC6DA2" w:rsidRDefault="00CF0280">
      <w:pPr>
        <w:pStyle w:val="Heading1"/>
      </w:pPr>
      <w:r>
        <w:t>Data availability</w:t>
      </w:r>
    </w:p>
    <w:p w14:paraId="33F513A4" w14:textId="77777777" w:rsidR="00BC6DA2" w:rsidRDefault="00CF0280">
      <w:pPr>
        <w:jc w:val="both"/>
      </w:pPr>
      <w:r>
        <w:t xml:space="preserve">The phenotypic data supporting this study are available from the corresponding author on reasonable request. </w:t>
      </w:r>
    </w:p>
    <w:p w14:paraId="5BFF4116" w14:textId="77777777" w:rsidR="00BC6DA2" w:rsidRDefault="00CF0280">
      <w:pPr>
        <w:pStyle w:val="Heading1"/>
      </w:pPr>
      <w:r>
        <w:t>References</w:t>
      </w:r>
    </w:p>
    <w:p w14:paraId="6A70BFE8" w14:textId="77777777" w:rsidR="008B561B" w:rsidRDefault="00C644AD">
      <w:pPr>
        <w:spacing w:after="80"/>
        <w:ind w:left="432" w:hanging="432"/>
      </w:pPr>
      <w:r>
        <w:t>Ali, S. S., Suresh, B. G., &amp; Lavanya, G. R. (2021). Genetic diversity and correlation studies in rice (</w:t>
      </w:r>
      <w:r>
        <w:rPr>
          <w:i/>
        </w:rPr>
        <w:t>Oryza sativa</w:t>
      </w:r>
      <w:r>
        <w:t xml:space="preserve"> L.). </w:t>
      </w:r>
      <w:r>
        <w:rPr>
          <w:i/>
        </w:rPr>
        <w:t>International Journal of Chemical Studies</w:t>
      </w:r>
      <w:r>
        <w:t xml:space="preserve">, </w:t>
      </w:r>
      <w:r>
        <w:rPr>
          <w:i/>
        </w:rPr>
        <w:t>9</w:t>
      </w:r>
      <w:r>
        <w:t>(1), 2768-2772. https://doi.org/10.22271/chemi.2021.v9.i1am.11643</w:t>
      </w:r>
    </w:p>
    <w:p w14:paraId="027F1C19" w14:textId="77777777" w:rsidR="008B561B" w:rsidRDefault="00C644AD">
      <w:pPr>
        <w:spacing w:after="80"/>
        <w:ind w:left="432" w:hanging="432"/>
      </w:pPr>
      <w:r>
        <w:t>Ashfaq, M., Khan, A. S., Khan, S. H. U., &amp; Ahmad, R. (2012). Association of various morphological traits with yield and genetic divergence in rice (</w:t>
      </w:r>
      <w:r>
        <w:rPr>
          <w:i/>
        </w:rPr>
        <w:t>Oryza sativa</w:t>
      </w:r>
      <w:r>
        <w:t xml:space="preserve"> L.). </w:t>
      </w:r>
      <w:r>
        <w:rPr>
          <w:i/>
        </w:rPr>
        <w:t>International Journal of Agriculture &amp; Biology</w:t>
      </w:r>
      <w:r>
        <w:t xml:space="preserve">, </w:t>
      </w:r>
      <w:r>
        <w:rPr>
          <w:i/>
        </w:rPr>
        <w:t>14</w:t>
      </w:r>
      <w:r>
        <w:t>, 55-62.</w:t>
      </w:r>
    </w:p>
    <w:p w14:paraId="6165A560" w14:textId="77777777" w:rsidR="008B561B" w:rsidRDefault="00C644AD">
      <w:pPr>
        <w:spacing w:after="80"/>
        <w:ind w:left="432" w:hanging="432"/>
      </w:pPr>
      <w:r>
        <w:t xml:space="preserve">Chakravorty, A. (2024). Genetic diversity analysis in some lowland rice landraces using </w:t>
      </w:r>
      <w:proofErr w:type="spellStart"/>
      <w:r>
        <w:t>agro</w:t>
      </w:r>
      <w:proofErr w:type="spellEnd"/>
      <w:r>
        <w:t xml:space="preserve">-morphological traits. </w:t>
      </w:r>
      <w:r>
        <w:rPr>
          <w:i/>
        </w:rPr>
        <w:t>Applied Biological Research</w:t>
      </w:r>
      <w:r>
        <w:t xml:space="preserve">, </w:t>
      </w:r>
      <w:r>
        <w:rPr>
          <w:i/>
        </w:rPr>
        <w:t>26</w:t>
      </w:r>
      <w:r>
        <w:t>(2), 246-252. https://doi.org/10.48165/abr.2024.26.01.28</w:t>
      </w:r>
    </w:p>
    <w:p w14:paraId="138639DC" w14:textId="77777777" w:rsidR="008B561B" w:rsidRDefault="00C644AD">
      <w:pPr>
        <w:spacing w:after="80"/>
        <w:ind w:left="432" w:hanging="432"/>
      </w:pPr>
      <w:r>
        <w:t>Farheen, M., Murthy, K. G. K., Mohan, Y. C., &amp; Kumar, J. H. (2022). Genetic diversity analysis for yield and morpho-physiological traits in elite rice (</w:t>
      </w:r>
      <w:r>
        <w:rPr>
          <w:i/>
        </w:rPr>
        <w:t>Oryza sativa</w:t>
      </w:r>
      <w:r>
        <w:t xml:space="preserve"> L.) genotypes under semi-dry system through D2 statistics. </w:t>
      </w:r>
      <w:r>
        <w:rPr>
          <w:i/>
        </w:rPr>
        <w:t>International Journal of Environment and Climate Change</w:t>
      </w:r>
      <w:r>
        <w:t xml:space="preserve">, </w:t>
      </w:r>
      <w:r>
        <w:rPr>
          <w:i/>
        </w:rPr>
        <w:t>12</w:t>
      </w:r>
      <w:r>
        <w:t>(11), 827-835. https://doi.org/10.9734/ijecc/2022/v12i1131045</w:t>
      </w:r>
    </w:p>
    <w:p w14:paraId="1F665935" w14:textId="77777777" w:rsidR="008B561B" w:rsidRDefault="00C644AD">
      <w:pPr>
        <w:spacing w:after="80"/>
        <w:ind w:left="432" w:hanging="432"/>
      </w:pPr>
      <w:proofErr w:type="spellStart"/>
      <w:r>
        <w:t>Fatamatuzzohora</w:t>
      </w:r>
      <w:proofErr w:type="spellEnd"/>
      <w:r>
        <w:t>, M., Islam, M. S., Rabbee, M. F., Hossain, M. S., Kang, S. G., &amp; Matin, M. N. (2024). Genetic variation, population structure, and cluster analysis of rice (</w:t>
      </w:r>
      <w:r>
        <w:rPr>
          <w:i/>
        </w:rPr>
        <w:t>Oryza sativa</w:t>
      </w:r>
      <w:r>
        <w:t xml:space="preserve"> L.) genotypes using morphological characteristics and molecular markers. </w:t>
      </w:r>
      <w:r>
        <w:rPr>
          <w:i/>
        </w:rPr>
        <w:t>Cereal Research Communications</w:t>
      </w:r>
      <w:r>
        <w:t xml:space="preserve">, </w:t>
      </w:r>
      <w:r>
        <w:rPr>
          <w:i/>
        </w:rPr>
        <w:t>52</w:t>
      </w:r>
      <w:r>
        <w:t>(4), 1751-1768. https://doi.org/10.1007/s42976-024-00569-5</w:t>
      </w:r>
    </w:p>
    <w:p w14:paraId="34790725" w14:textId="77777777" w:rsidR="008B561B" w:rsidRDefault="00C644AD">
      <w:pPr>
        <w:spacing w:after="80"/>
        <w:ind w:left="432" w:hanging="432"/>
      </w:pPr>
      <w:r>
        <w:t xml:space="preserve">Hamidah, Sunaryo, W., </w:t>
      </w:r>
      <w:proofErr w:type="spellStart"/>
      <w:r>
        <w:t>Rusdiansyah</w:t>
      </w:r>
      <w:proofErr w:type="spellEnd"/>
      <w:r>
        <w:t xml:space="preserve">, &amp; </w:t>
      </w:r>
      <w:proofErr w:type="spellStart"/>
      <w:r>
        <w:t>Nurhasanah</w:t>
      </w:r>
      <w:proofErr w:type="spellEnd"/>
      <w:r>
        <w:t xml:space="preserve">. (2024). Genetic diversity and cluster analysis of local pigmented rice from East and North Kalimantan, Indonesia based on quantitative and qualitative characters. </w:t>
      </w:r>
      <w:proofErr w:type="spellStart"/>
      <w:r>
        <w:rPr>
          <w:i/>
        </w:rPr>
        <w:t>Biodiversitas</w:t>
      </w:r>
      <w:proofErr w:type="spellEnd"/>
      <w:r>
        <w:t xml:space="preserve">, </w:t>
      </w:r>
      <w:r>
        <w:rPr>
          <w:i/>
        </w:rPr>
        <w:t>25</w:t>
      </w:r>
      <w:r>
        <w:t>(5), 1938-1945. https://doi.org/10.13057/biodiv/d250510</w:t>
      </w:r>
    </w:p>
    <w:p w14:paraId="2213D575" w14:textId="77777777" w:rsidR="008B561B" w:rsidRDefault="00C644AD">
      <w:pPr>
        <w:spacing w:after="80"/>
        <w:ind w:left="432" w:hanging="432"/>
      </w:pPr>
      <w:r>
        <w:t>Hien, N. L., Sarhadi, W. A., Oikawa, Y., &amp; Hirata, Y. (2007). Genetic diversity of morphological responses and the relationships among Asian aromatic rice (</w:t>
      </w:r>
      <w:r>
        <w:rPr>
          <w:i/>
        </w:rPr>
        <w:t>Oryza sativa</w:t>
      </w:r>
      <w:r>
        <w:t xml:space="preserve"> L.) cultivars. </w:t>
      </w:r>
      <w:r>
        <w:rPr>
          <w:i/>
        </w:rPr>
        <w:t>Tropics</w:t>
      </w:r>
      <w:r>
        <w:t xml:space="preserve">, </w:t>
      </w:r>
      <w:r>
        <w:rPr>
          <w:i/>
        </w:rPr>
        <w:t>16</w:t>
      </w:r>
      <w:r>
        <w:t>(4), 343-355. https://doi.org/10.3759/tropics.16.343</w:t>
      </w:r>
    </w:p>
    <w:p w14:paraId="6DF0BA20" w14:textId="77777777" w:rsidR="008B561B" w:rsidRDefault="00C644AD">
      <w:pPr>
        <w:spacing w:after="80"/>
        <w:ind w:left="432" w:hanging="432"/>
      </w:pPr>
      <w:r>
        <w:t xml:space="preserve">Howlader, N. C., Bulbul, M. T. A., Islam, M. Z., Arafat, E., Hasan, M. Z., &amp; Rana, M. S. (2025). Assessing rice genotypes based on </w:t>
      </w:r>
      <w:proofErr w:type="spellStart"/>
      <w:r>
        <w:t>agro</w:t>
      </w:r>
      <w:proofErr w:type="spellEnd"/>
      <w:r>
        <w:t xml:space="preserve">-morphological characterization and diversity analysis in southern Bangladesh. </w:t>
      </w:r>
      <w:r>
        <w:rPr>
          <w:i/>
        </w:rPr>
        <w:t>Discover Plants</w:t>
      </w:r>
      <w:r>
        <w:t xml:space="preserve">, </w:t>
      </w:r>
      <w:r>
        <w:rPr>
          <w:i/>
        </w:rPr>
        <w:t>2</w:t>
      </w:r>
      <w:r>
        <w:t>, Article 189. https://doi.org/10.1007/s44372-025-00253-w</w:t>
      </w:r>
    </w:p>
    <w:p w14:paraId="4721488C" w14:textId="77777777" w:rsidR="008B561B" w:rsidRDefault="00C644AD">
      <w:pPr>
        <w:spacing w:after="80"/>
        <w:ind w:left="432" w:hanging="432"/>
      </w:pPr>
      <w:r>
        <w:t xml:space="preserve">Islam, M. Z., Chakrabarty, T., Akter, N., </w:t>
      </w:r>
      <w:proofErr w:type="spellStart"/>
      <w:r>
        <w:t>Khalequzzaman</w:t>
      </w:r>
      <w:proofErr w:type="spellEnd"/>
      <w:r>
        <w:t>, M., Prince, M. F. R. K., Pittendrigh, B. R., Tomita, M., &amp; Ali, M. P. (2025). Genetic variability, correlation and path coefficient analysis of phenotypic traits and genetic diversity of Aman rice landraces (</w:t>
      </w:r>
      <w:r>
        <w:rPr>
          <w:i/>
        </w:rPr>
        <w:t>Oryza sativa</w:t>
      </w:r>
      <w:r>
        <w:t xml:space="preserve"> L.). </w:t>
      </w:r>
      <w:r>
        <w:rPr>
          <w:i/>
        </w:rPr>
        <w:t>Scientific Reports</w:t>
      </w:r>
      <w:r>
        <w:t xml:space="preserve">, </w:t>
      </w:r>
      <w:r>
        <w:rPr>
          <w:i/>
        </w:rPr>
        <w:t>15</w:t>
      </w:r>
      <w:r>
        <w:t>, Article 18606. https://doi.org/10.1038/s41598-025-03547-x</w:t>
      </w:r>
    </w:p>
    <w:p w14:paraId="62E9047D" w14:textId="77777777" w:rsidR="008B561B" w:rsidRDefault="00C644AD">
      <w:pPr>
        <w:spacing w:after="80"/>
        <w:ind w:left="432" w:hanging="432"/>
      </w:pPr>
      <w:r>
        <w:t>Kumar, B., Singh, M. K., Kumari, N., Kumari, S., Banshidhar, &amp; Singh, D. (2024). Variability assessment and screening of superior rice (</w:t>
      </w:r>
      <w:r>
        <w:rPr>
          <w:i/>
        </w:rPr>
        <w:t>Oryza sativa</w:t>
      </w:r>
      <w:r>
        <w:t xml:space="preserve"> L.) genotypes for grain micronutrients and yield components. </w:t>
      </w:r>
      <w:r>
        <w:rPr>
          <w:i/>
        </w:rPr>
        <w:t>Electronic Journal of Plant Breeding</w:t>
      </w:r>
      <w:r>
        <w:t xml:space="preserve">, </w:t>
      </w:r>
      <w:r>
        <w:rPr>
          <w:i/>
        </w:rPr>
        <w:t>15</w:t>
      </w:r>
      <w:r>
        <w:t>(3), 794-800. https://doi.org/10.37992/2024.1503.088</w:t>
      </w:r>
    </w:p>
    <w:p w14:paraId="205E2340" w14:textId="77777777" w:rsidR="008B561B" w:rsidRDefault="00C644AD">
      <w:pPr>
        <w:spacing w:after="80"/>
        <w:ind w:left="432" w:hanging="432"/>
      </w:pPr>
      <w:r>
        <w:lastRenderedPageBreak/>
        <w:t xml:space="preserve">Kumari, N., Singh, M. K., Kumar, B., Kumari, S., Banshidhar, &amp; Singh, D. (2025). Genetic divergence in rice genotypes for grain micronutrients and yield. </w:t>
      </w:r>
      <w:r>
        <w:rPr>
          <w:i/>
        </w:rPr>
        <w:t>International Journal of Plant and Environment</w:t>
      </w:r>
      <w:r>
        <w:t xml:space="preserve">, </w:t>
      </w:r>
      <w:r>
        <w:rPr>
          <w:i/>
        </w:rPr>
        <w:t>11</w:t>
      </w:r>
      <w:r>
        <w:t>(3), 630-635. https://doi.org/10.18811/ijpen.v11i03.22</w:t>
      </w:r>
    </w:p>
    <w:p w14:paraId="567B210B" w14:textId="77777777" w:rsidR="008B561B" w:rsidRDefault="00C644AD">
      <w:pPr>
        <w:spacing w:after="80"/>
        <w:ind w:left="432" w:hanging="432"/>
      </w:pPr>
      <w:r>
        <w:t>Kumari, S., Kumari, N., Singh, M. K., &amp; Kumar, B. (2023). Variability assessment for yield component and protein content in chickpea (</w:t>
      </w:r>
      <w:r>
        <w:rPr>
          <w:i/>
        </w:rPr>
        <w:t>Cicer arietinum</w:t>
      </w:r>
      <w:r>
        <w:t xml:space="preserve"> L.) genotype. </w:t>
      </w:r>
      <w:r>
        <w:rPr>
          <w:i/>
        </w:rPr>
        <w:t>The Pharma Innovation Journal</w:t>
      </w:r>
      <w:r>
        <w:t xml:space="preserve">, </w:t>
      </w:r>
      <w:r>
        <w:rPr>
          <w:i/>
        </w:rPr>
        <w:t>12</w:t>
      </w:r>
      <w:r>
        <w:t>(2), 578-582.</w:t>
      </w:r>
    </w:p>
    <w:p w14:paraId="4CAF982F" w14:textId="77777777" w:rsidR="008B561B" w:rsidRDefault="00C644AD">
      <w:pPr>
        <w:spacing w:after="80"/>
        <w:ind w:left="432" w:hanging="432"/>
      </w:pPr>
      <w:r>
        <w:t xml:space="preserve">Murtagh, F., &amp; Legendre, P. (2014). Ward's hierarchical agglomerative clustering method: Which algorithms implement Ward's criterion? </w:t>
      </w:r>
      <w:r>
        <w:rPr>
          <w:i/>
        </w:rPr>
        <w:t>Journal of Classification</w:t>
      </w:r>
      <w:r>
        <w:t xml:space="preserve">, </w:t>
      </w:r>
      <w:r>
        <w:rPr>
          <w:i/>
        </w:rPr>
        <w:t>31</w:t>
      </w:r>
      <w:r>
        <w:t>(3), 274-295. https://doi.org/10.1007/s00357-014-9161-z</w:t>
      </w:r>
    </w:p>
    <w:p w14:paraId="076E2037" w14:textId="77777777" w:rsidR="008B561B" w:rsidRDefault="00C644AD">
      <w:pPr>
        <w:spacing w:after="80"/>
        <w:ind w:left="432" w:hanging="432"/>
      </w:pPr>
      <w:r>
        <w:t xml:space="preserve">Pearson, K. (1895). Note on regression and inheritance in the case of two parents. </w:t>
      </w:r>
      <w:r>
        <w:rPr>
          <w:i/>
        </w:rPr>
        <w:t>Proceedings of the Royal Society of London</w:t>
      </w:r>
      <w:r>
        <w:t xml:space="preserve">, </w:t>
      </w:r>
      <w:r>
        <w:rPr>
          <w:i/>
        </w:rPr>
        <w:t>58</w:t>
      </w:r>
      <w:r>
        <w:t>, 240-242. https://doi.org/10.1098/rspl.1895.0041</w:t>
      </w:r>
    </w:p>
    <w:p w14:paraId="26D688FE" w14:textId="77777777" w:rsidR="008B561B" w:rsidRDefault="00C644AD">
      <w:pPr>
        <w:spacing w:after="80"/>
        <w:ind w:left="432" w:hanging="432"/>
      </w:pPr>
      <w:r>
        <w:t xml:space="preserve">Quan, C., Li, S., Li, H., Yu, W., &amp; Jin, J. (2024). Genetic diversity study of phenotypic traits of 73 rice varieties approved in Jilin Province. </w:t>
      </w:r>
      <w:r>
        <w:rPr>
          <w:i/>
        </w:rPr>
        <w:t>Crops</w:t>
      </w:r>
      <w:r>
        <w:t xml:space="preserve">, </w:t>
      </w:r>
      <w:r>
        <w:rPr>
          <w:i/>
        </w:rPr>
        <w:t>40</w:t>
      </w:r>
      <w:r>
        <w:t>(3), 64-75. https://doi.org/10.16035/j.issn.1001-7283.2024.03.009</w:t>
      </w:r>
    </w:p>
    <w:p w14:paraId="0F5235CB" w14:textId="77777777" w:rsidR="008B561B" w:rsidRDefault="00C644AD">
      <w:pPr>
        <w:spacing w:after="80"/>
        <w:ind w:left="432" w:hanging="432"/>
      </w:pPr>
      <w:r>
        <w:t xml:space="preserve">Remme, R. N., Joti, S., &amp; Islam, M. Z. (2024). </w:t>
      </w:r>
      <w:proofErr w:type="spellStart"/>
      <w:r>
        <w:t>Agro</w:t>
      </w:r>
      <w:proofErr w:type="spellEnd"/>
      <w:r>
        <w:t xml:space="preserve">-morphological characterization and genetic diversity assessment of nineteen BRRI-released rice varieties. </w:t>
      </w:r>
      <w:r>
        <w:rPr>
          <w:i/>
        </w:rPr>
        <w:t>Khulna University Studies</w:t>
      </w:r>
      <w:r>
        <w:t xml:space="preserve">, </w:t>
      </w:r>
      <w:r>
        <w:rPr>
          <w:i/>
        </w:rPr>
        <w:t>21</w:t>
      </w:r>
      <w:r>
        <w:t>(1), 84-97. https://doi.org/10.53808/KUS.2024.21.01.978-ls</w:t>
      </w:r>
    </w:p>
    <w:p w14:paraId="5FE66517" w14:textId="77777777" w:rsidR="008B561B" w:rsidRDefault="00C644AD">
      <w:pPr>
        <w:spacing w:after="80"/>
        <w:ind w:left="432" w:hanging="432"/>
      </w:pPr>
      <w:r>
        <w:t xml:space="preserve">Singh, S., Dixit, S., </w:t>
      </w:r>
      <w:proofErr w:type="spellStart"/>
      <w:r>
        <w:t>Tarkeshwar</w:t>
      </w:r>
      <w:proofErr w:type="spellEnd"/>
      <w:r>
        <w:t>, Yadav, K., &amp; Dutt, A. (2022). Direct and indirect effect computed between different phenotypic and genotypic level of yield relatable traits in rice (</w:t>
      </w:r>
      <w:r>
        <w:rPr>
          <w:i/>
        </w:rPr>
        <w:t>Oryza sativa</w:t>
      </w:r>
      <w:r>
        <w:t xml:space="preserve"> L.) under sodic soil. </w:t>
      </w:r>
      <w:r>
        <w:rPr>
          <w:i/>
        </w:rPr>
        <w:t>The Pharma Innovation Journal</w:t>
      </w:r>
      <w:r>
        <w:t xml:space="preserve">, </w:t>
      </w:r>
      <w:r>
        <w:rPr>
          <w:i/>
        </w:rPr>
        <w:t>11</w:t>
      </w:r>
      <w:r>
        <w:t>(7), 692-697. https://doi.org/10.22271/tpi.2022.v11.i7i.13732</w:t>
      </w:r>
    </w:p>
    <w:p w14:paraId="24C113FA" w14:textId="77777777" w:rsidR="008B561B" w:rsidRDefault="00C644AD">
      <w:pPr>
        <w:spacing w:after="80"/>
        <w:ind w:left="432" w:hanging="432"/>
      </w:pPr>
      <w:r>
        <w:t>Sinha, A. K., &amp; Mishra, P. K. (2013). Morphology-based multivariate analysis of phenotypic diversity of landraces of rice (</w:t>
      </w:r>
      <w:r>
        <w:rPr>
          <w:i/>
        </w:rPr>
        <w:t>Oryza sativa</w:t>
      </w:r>
      <w:r>
        <w:t xml:space="preserve"> L.) of Bankura district of West Bengal. </w:t>
      </w:r>
      <w:r>
        <w:rPr>
          <w:i/>
        </w:rPr>
        <w:t>Journal of Crop and Weed</w:t>
      </w:r>
      <w:r>
        <w:t xml:space="preserve">, </w:t>
      </w:r>
      <w:r>
        <w:rPr>
          <w:i/>
        </w:rPr>
        <w:t>9</w:t>
      </w:r>
      <w:r>
        <w:t>(2), 115-121.</w:t>
      </w:r>
    </w:p>
    <w:p w14:paraId="1E281186" w14:textId="77777777" w:rsidR="008B561B" w:rsidRDefault="00C644AD">
      <w:pPr>
        <w:spacing w:after="80"/>
        <w:ind w:left="432" w:hanging="432"/>
      </w:pPr>
      <w:proofErr w:type="spellStart"/>
      <w:r>
        <w:t>Vanlalrinngama</w:t>
      </w:r>
      <w:proofErr w:type="spellEnd"/>
      <w:r>
        <w:t xml:space="preserve">, C., Jha, B., Singh, S. K., </w:t>
      </w:r>
      <w:proofErr w:type="spellStart"/>
      <w:r>
        <w:t>Tigga</w:t>
      </w:r>
      <w:proofErr w:type="spellEnd"/>
      <w:r>
        <w:t xml:space="preserve">, A., Kumar, B., Kumari, N., &amp; Singh, M. K. (2023a). Trait association studies in diverse genotypes of rice for their utilization in biofortification. </w:t>
      </w:r>
      <w:r>
        <w:rPr>
          <w:i/>
        </w:rPr>
        <w:t>Environment Conservation Journal</w:t>
      </w:r>
      <w:r>
        <w:t xml:space="preserve">, </w:t>
      </w:r>
      <w:r>
        <w:rPr>
          <w:i/>
        </w:rPr>
        <w:t>24</w:t>
      </w:r>
      <w:r>
        <w:t>(3), 152-156. https://doi.org/10.36953/ECJ.14472440</w:t>
      </w:r>
    </w:p>
    <w:p w14:paraId="023501E6" w14:textId="77777777" w:rsidR="008B561B" w:rsidRDefault="00C644AD">
      <w:pPr>
        <w:spacing w:after="80"/>
        <w:ind w:left="432" w:hanging="432"/>
      </w:pPr>
      <w:proofErr w:type="spellStart"/>
      <w:r>
        <w:t>Vanlalrinngama</w:t>
      </w:r>
      <w:proofErr w:type="spellEnd"/>
      <w:r>
        <w:t xml:space="preserve">, C., Jha, B., Singh, S. K., </w:t>
      </w:r>
      <w:proofErr w:type="spellStart"/>
      <w:r>
        <w:t>Tigga</w:t>
      </w:r>
      <w:proofErr w:type="spellEnd"/>
      <w:r>
        <w:t xml:space="preserve">, A., Kumar, B., Kumari, N., &amp; Singh, M. K. (2023b). Variability and divergence studies on rice genotypes for micronutrient potential and its utility in biofortification. </w:t>
      </w:r>
      <w:r>
        <w:rPr>
          <w:i/>
        </w:rPr>
        <w:t>Environment Conservation Journal</w:t>
      </w:r>
      <w:r>
        <w:t xml:space="preserve">, </w:t>
      </w:r>
      <w:r>
        <w:rPr>
          <w:i/>
        </w:rPr>
        <w:t>24</w:t>
      </w:r>
      <w:r>
        <w:t>(1), 151-156. https://doi.org/10.36953/ECJ.10662286</w:t>
      </w:r>
    </w:p>
    <w:p w14:paraId="46967B38" w14:textId="77777777" w:rsidR="008B561B" w:rsidRDefault="00C644AD">
      <w:pPr>
        <w:spacing w:after="80"/>
        <w:ind w:left="432" w:hanging="432"/>
      </w:pPr>
      <w:r>
        <w:t>Yadav, S. P. S., Bhandari, S., Ghimire, N. P., Mehata, D. K., Majhi, S. K., Bhattarai, S., Shrestha, S., Yadav, B., Chaudhary, P., &amp; Bhujel, S. (2024). Genetic variability, character association, path coefficient, and diversity analysis of rice (</w:t>
      </w:r>
      <w:r>
        <w:rPr>
          <w:i/>
        </w:rPr>
        <w:t>Oryza sativa</w:t>
      </w:r>
      <w:r>
        <w:t xml:space="preserve"> L.) genotypes based on </w:t>
      </w:r>
      <w:proofErr w:type="spellStart"/>
      <w:r>
        <w:t>agro</w:t>
      </w:r>
      <w:proofErr w:type="spellEnd"/>
      <w:r>
        <w:t xml:space="preserve">-morphological traits. </w:t>
      </w:r>
      <w:r>
        <w:rPr>
          <w:i/>
        </w:rPr>
        <w:t>International Journal of Agronomy</w:t>
      </w:r>
      <w:r>
        <w:t xml:space="preserve">, </w:t>
      </w:r>
      <w:r>
        <w:rPr>
          <w:i/>
        </w:rPr>
        <w:t>2024</w:t>
      </w:r>
      <w:r>
        <w:t>, Article 9946332. https://doi.org/10.1155/2024/9946332</w:t>
      </w:r>
    </w:p>
    <w:p w14:paraId="1601E2B3" w14:textId="77777777" w:rsidR="00CF0280" w:rsidRDefault="00CF0280"/>
    <w:sectPr w:rsidR="00CF0280" w:rsidSect="00034616">
      <w:headerReference w:type="even" r:id="rId10"/>
      <w:headerReference w:type="default" r:id="rId11"/>
      <w:footerReference w:type="even" r:id="rId12"/>
      <w:footerReference w:type="default" r:id="rId13"/>
      <w:headerReference w:type="first" r:id="rId14"/>
      <w:footerReference w:type="first" r:id="rId15"/>
      <w:pgSz w:w="12240" w:h="15840"/>
      <w:pgMar w:top="1152" w:right="1224" w:bottom="1152" w:left="122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5997C" w14:textId="77777777" w:rsidR="00F50A4C" w:rsidRDefault="00F50A4C">
      <w:pPr>
        <w:spacing w:after="0" w:line="240" w:lineRule="auto"/>
      </w:pPr>
      <w:r>
        <w:separator/>
      </w:r>
    </w:p>
  </w:endnote>
  <w:endnote w:type="continuationSeparator" w:id="0">
    <w:p w14:paraId="4749D440" w14:textId="77777777" w:rsidR="00F50A4C" w:rsidRDefault="00F50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4FF80" w14:textId="77777777" w:rsidR="00957871" w:rsidRDefault="009578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78F3" w14:textId="77777777" w:rsidR="00BC6DA2" w:rsidRDefault="00CF0280">
    <w:pPr>
      <w:pStyle w:val="Footer"/>
      <w:jc w:val="center"/>
    </w:pPr>
    <w:r>
      <w:fldChar w:fldCharType="begin"/>
    </w:r>
    <w:r>
      <w:instrText>PAGE</w:instrText>
    </w:r>
    <w:r>
      <w:fldChar w:fldCharType="separate"/>
    </w:r>
    <w:r w:rsidR="0033522A">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D44F" w14:textId="77777777" w:rsidR="00957871" w:rsidRDefault="009578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5C117" w14:textId="77777777" w:rsidR="00F50A4C" w:rsidRDefault="00F50A4C">
      <w:pPr>
        <w:spacing w:after="0" w:line="240" w:lineRule="auto"/>
      </w:pPr>
      <w:r>
        <w:separator/>
      </w:r>
    </w:p>
  </w:footnote>
  <w:footnote w:type="continuationSeparator" w:id="0">
    <w:p w14:paraId="342A07EC" w14:textId="77777777" w:rsidR="00F50A4C" w:rsidRDefault="00F50A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26EB6" w14:textId="651D7B8B" w:rsidR="00957871" w:rsidRDefault="00957871">
    <w:pPr>
      <w:pStyle w:val="Header"/>
    </w:pPr>
    <w:r>
      <w:rPr>
        <w:noProof/>
      </w:rPr>
      <w:pict w14:anchorId="0F665D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A097E" w14:textId="0060F2EB" w:rsidR="00957871" w:rsidRDefault="00957871">
    <w:pPr>
      <w:pStyle w:val="Header"/>
    </w:pPr>
    <w:r>
      <w:rPr>
        <w:noProof/>
      </w:rPr>
      <w:pict w14:anchorId="3D3DA1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7E9E9" w14:textId="08AC74BB" w:rsidR="00957871" w:rsidRDefault="00957871">
    <w:pPr>
      <w:pStyle w:val="Header"/>
    </w:pPr>
    <w:r>
      <w:rPr>
        <w:noProof/>
      </w:rPr>
      <w:pict w14:anchorId="12EF7D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09B3DB7"/>
    <w:multiLevelType w:val="hybridMultilevel"/>
    <w:tmpl w:val="6554DF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0065">
    <w:abstractNumId w:val="8"/>
  </w:num>
  <w:num w:numId="2" w16cid:durableId="2016955192">
    <w:abstractNumId w:val="6"/>
  </w:num>
  <w:num w:numId="3" w16cid:durableId="1490558277">
    <w:abstractNumId w:val="5"/>
  </w:num>
  <w:num w:numId="4" w16cid:durableId="1510365335">
    <w:abstractNumId w:val="4"/>
  </w:num>
  <w:num w:numId="5" w16cid:durableId="889802379">
    <w:abstractNumId w:val="7"/>
  </w:num>
  <w:num w:numId="6" w16cid:durableId="1884898263">
    <w:abstractNumId w:val="3"/>
  </w:num>
  <w:num w:numId="7" w16cid:durableId="1495221773">
    <w:abstractNumId w:val="2"/>
  </w:num>
  <w:num w:numId="8" w16cid:durableId="112361149">
    <w:abstractNumId w:val="1"/>
  </w:num>
  <w:num w:numId="9" w16cid:durableId="843469463">
    <w:abstractNumId w:val="0"/>
  </w:num>
  <w:num w:numId="10" w16cid:durableId="677014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B48"/>
    <w:rsid w:val="000035B1"/>
    <w:rsid w:val="00015963"/>
    <w:rsid w:val="00034616"/>
    <w:rsid w:val="0006063C"/>
    <w:rsid w:val="000800DB"/>
    <w:rsid w:val="00094157"/>
    <w:rsid w:val="000B781F"/>
    <w:rsid w:val="000C11E1"/>
    <w:rsid w:val="000C70F4"/>
    <w:rsid w:val="000F21D7"/>
    <w:rsid w:val="00101C42"/>
    <w:rsid w:val="00121371"/>
    <w:rsid w:val="0015074B"/>
    <w:rsid w:val="001B50D9"/>
    <w:rsid w:val="001E1DE6"/>
    <w:rsid w:val="00212943"/>
    <w:rsid w:val="00216189"/>
    <w:rsid w:val="00236DC5"/>
    <w:rsid w:val="0029639D"/>
    <w:rsid w:val="002B0BCB"/>
    <w:rsid w:val="002B5EA8"/>
    <w:rsid w:val="002E7918"/>
    <w:rsid w:val="00323948"/>
    <w:rsid w:val="00326F90"/>
    <w:rsid w:val="00334CF5"/>
    <w:rsid w:val="0033522A"/>
    <w:rsid w:val="00341332"/>
    <w:rsid w:val="00365A3C"/>
    <w:rsid w:val="003C32F1"/>
    <w:rsid w:val="003E1B55"/>
    <w:rsid w:val="00442550"/>
    <w:rsid w:val="0046232E"/>
    <w:rsid w:val="00471EE4"/>
    <w:rsid w:val="00491093"/>
    <w:rsid w:val="00492F43"/>
    <w:rsid w:val="004D1AD9"/>
    <w:rsid w:val="004D6C13"/>
    <w:rsid w:val="004F5704"/>
    <w:rsid w:val="005653BD"/>
    <w:rsid w:val="00566D34"/>
    <w:rsid w:val="00567E3A"/>
    <w:rsid w:val="00570719"/>
    <w:rsid w:val="005804EA"/>
    <w:rsid w:val="0058405E"/>
    <w:rsid w:val="005E5B3C"/>
    <w:rsid w:val="00612B88"/>
    <w:rsid w:val="00637ACA"/>
    <w:rsid w:val="00654347"/>
    <w:rsid w:val="00666708"/>
    <w:rsid w:val="006C280F"/>
    <w:rsid w:val="006F06C7"/>
    <w:rsid w:val="0071373A"/>
    <w:rsid w:val="00724F2C"/>
    <w:rsid w:val="007860FA"/>
    <w:rsid w:val="00786B8D"/>
    <w:rsid w:val="007F34C8"/>
    <w:rsid w:val="00807E69"/>
    <w:rsid w:val="00813120"/>
    <w:rsid w:val="00822168"/>
    <w:rsid w:val="00830117"/>
    <w:rsid w:val="00840EA2"/>
    <w:rsid w:val="00840FD4"/>
    <w:rsid w:val="00845F19"/>
    <w:rsid w:val="00873ABC"/>
    <w:rsid w:val="008B561B"/>
    <w:rsid w:val="008B5C6C"/>
    <w:rsid w:val="008C3037"/>
    <w:rsid w:val="009030F6"/>
    <w:rsid w:val="00930DBE"/>
    <w:rsid w:val="00930EB7"/>
    <w:rsid w:val="00957871"/>
    <w:rsid w:val="009613BB"/>
    <w:rsid w:val="00973DA1"/>
    <w:rsid w:val="00986C4A"/>
    <w:rsid w:val="009B2B36"/>
    <w:rsid w:val="00A15675"/>
    <w:rsid w:val="00A43F17"/>
    <w:rsid w:val="00AA1D8D"/>
    <w:rsid w:val="00AE12F0"/>
    <w:rsid w:val="00AE2E76"/>
    <w:rsid w:val="00AF6191"/>
    <w:rsid w:val="00B02208"/>
    <w:rsid w:val="00B03443"/>
    <w:rsid w:val="00B17547"/>
    <w:rsid w:val="00B2231B"/>
    <w:rsid w:val="00B41A59"/>
    <w:rsid w:val="00B47730"/>
    <w:rsid w:val="00B61CF4"/>
    <w:rsid w:val="00BA3845"/>
    <w:rsid w:val="00BB5BBF"/>
    <w:rsid w:val="00BC6DA2"/>
    <w:rsid w:val="00BF0135"/>
    <w:rsid w:val="00C5191B"/>
    <w:rsid w:val="00C644AD"/>
    <w:rsid w:val="00C71A3F"/>
    <w:rsid w:val="00C73A6E"/>
    <w:rsid w:val="00C96DFC"/>
    <w:rsid w:val="00CA3D47"/>
    <w:rsid w:val="00CB0664"/>
    <w:rsid w:val="00CF0280"/>
    <w:rsid w:val="00D03F9D"/>
    <w:rsid w:val="00D12EC7"/>
    <w:rsid w:val="00D64B1E"/>
    <w:rsid w:val="00DC4573"/>
    <w:rsid w:val="00DD5A24"/>
    <w:rsid w:val="00DE4016"/>
    <w:rsid w:val="00DE4626"/>
    <w:rsid w:val="00DF3740"/>
    <w:rsid w:val="00E310A7"/>
    <w:rsid w:val="00E3166A"/>
    <w:rsid w:val="00E37DE0"/>
    <w:rsid w:val="00E5085E"/>
    <w:rsid w:val="00E6539F"/>
    <w:rsid w:val="00E863FF"/>
    <w:rsid w:val="00EA7620"/>
    <w:rsid w:val="00F10A4B"/>
    <w:rsid w:val="00F258B7"/>
    <w:rsid w:val="00F27BAD"/>
    <w:rsid w:val="00F314E7"/>
    <w:rsid w:val="00F33BC9"/>
    <w:rsid w:val="00F35BCE"/>
    <w:rsid w:val="00F361C5"/>
    <w:rsid w:val="00F44FA0"/>
    <w:rsid w:val="00F50A4C"/>
    <w:rsid w:val="00F61BFA"/>
    <w:rsid w:val="00F642E1"/>
    <w:rsid w:val="00FA58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730D2A"/>
  <w14:defaultImageDpi w14:val="300"/>
  <w15:docId w15:val="{D96F719A-E4E9-4DC1-8DC5-B10CBACF7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b/>
      <w:bCs/>
      <w:color w:val="1F4E7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7365D"/>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C3037"/>
    <w:rPr>
      <w:color w:val="0000FF" w:themeColor="hyperlink"/>
      <w:u w:val="single"/>
    </w:rPr>
  </w:style>
  <w:style w:type="character" w:styleId="UnresolvedMention">
    <w:name w:val="Unresolved Mention"/>
    <w:basedOn w:val="DefaultParagraphFont"/>
    <w:uiPriority w:val="99"/>
    <w:semiHidden/>
    <w:unhideWhenUsed/>
    <w:rsid w:val="005804EA"/>
    <w:rPr>
      <w:color w:val="605E5C"/>
      <w:shd w:val="clear" w:color="auto" w:fill="E1DFDD"/>
    </w:rPr>
  </w:style>
  <w:style w:type="paragraph" w:styleId="BodyTextIndent">
    <w:name w:val="Body Text Indent"/>
    <w:basedOn w:val="Normal"/>
    <w:link w:val="BodyTextIndentChar"/>
    <w:uiPriority w:val="99"/>
    <w:unhideWhenUsed/>
    <w:rsid w:val="00F361C5"/>
    <w:pPr>
      <w:ind w:left="360" w:hanging="360"/>
    </w:pPr>
  </w:style>
  <w:style w:type="character" w:customStyle="1" w:styleId="BodyTextIndentChar">
    <w:name w:val="Body Text Indent Char"/>
    <w:basedOn w:val="DefaultParagraphFont"/>
    <w:link w:val="BodyTextIndent"/>
    <w:uiPriority w:val="99"/>
    <w:rsid w:val="00F361C5"/>
    <w:rPr>
      <w:rFonts w:ascii="Times New Roman"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3381</Words>
  <Characters>19274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1084</cp:lastModifiedBy>
  <cp:revision>9</cp:revision>
  <dcterms:created xsi:type="dcterms:W3CDTF">2026-08-11T17:16:00Z</dcterms:created>
  <dcterms:modified xsi:type="dcterms:W3CDTF">2026-08-12T13:16:00Z</dcterms:modified>
  <cp:category/>
</cp:coreProperties>
</file>