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0528E" w:rsidRPr="00B67159" w14:paraId="2B3E4492" w14:textId="77777777">
        <w:trPr>
          <w:trHeight w:val="20"/>
          <w:jc w:val="center"/>
        </w:trPr>
        <w:tc>
          <w:tcPr>
            <w:tcW w:w="1186" w:type="pct"/>
          </w:tcPr>
          <w:p w14:paraId="128E1858" w14:textId="77777777" w:rsidR="0000528E" w:rsidRPr="00B67159" w:rsidRDefault="00BE22A7">
            <w:pPr>
              <w:pStyle w:val="BodyText"/>
              <w:ind w:left="90"/>
              <w:jc w:val="left"/>
              <w:rPr>
                <w:rFonts w:ascii="Arial" w:hAnsi="Arial" w:cs="Arial"/>
                <w:bCs/>
                <w:sz w:val="20"/>
                <w:szCs w:val="20"/>
                <w:lang w:val="en-GB" w:eastAsia="en-US"/>
              </w:rPr>
            </w:pPr>
            <w:r w:rsidRPr="00B67159">
              <w:rPr>
                <w:rFonts w:ascii="Arial" w:hAnsi="Arial" w:cs="Arial"/>
                <w:bCs/>
                <w:sz w:val="20"/>
                <w:szCs w:val="20"/>
                <w:lang w:val="en-GB" w:eastAsia="en-US"/>
              </w:rPr>
              <w:t>Journal Name:</w:t>
            </w:r>
          </w:p>
        </w:tc>
        <w:tc>
          <w:tcPr>
            <w:tcW w:w="3814" w:type="pct"/>
          </w:tcPr>
          <w:p w14:paraId="7048930D" w14:textId="77777777" w:rsidR="0000528E" w:rsidRPr="00B67159" w:rsidRDefault="0000528E">
            <w:pPr>
              <w:rPr>
                <w:rFonts w:ascii="Arial" w:hAnsi="Arial" w:cs="Arial"/>
                <w:b/>
                <w:bCs/>
                <w:color w:val="0000FF"/>
                <w:sz w:val="20"/>
                <w:szCs w:val="20"/>
                <w:lang w:val="en-GB"/>
              </w:rPr>
            </w:pPr>
            <w:hyperlink r:id="rId7" w:history="1">
              <w:r w:rsidRPr="00B67159">
                <w:rPr>
                  <w:rFonts w:ascii="Arial" w:hAnsi="Arial" w:cs="Arial"/>
                  <w:color w:val="0000FF"/>
                  <w:sz w:val="20"/>
                  <w:szCs w:val="20"/>
                  <w:u w:val="single"/>
                </w:rPr>
                <w:t>PLANT CELL BIOTECHNOLOGY AND MOLECULAR BIOLOGY</w:t>
              </w:r>
            </w:hyperlink>
          </w:p>
        </w:tc>
      </w:tr>
      <w:tr w:rsidR="0000528E" w:rsidRPr="00B67159" w14:paraId="4F94AF39" w14:textId="77777777">
        <w:trPr>
          <w:trHeight w:val="20"/>
          <w:jc w:val="center"/>
        </w:trPr>
        <w:tc>
          <w:tcPr>
            <w:tcW w:w="1186" w:type="pct"/>
          </w:tcPr>
          <w:p w14:paraId="0ED96FC8" w14:textId="77777777" w:rsidR="0000528E" w:rsidRPr="00B67159" w:rsidRDefault="00BE22A7">
            <w:pPr>
              <w:pStyle w:val="BodyText"/>
              <w:ind w:left="90"/>
              <w:jc w:val="left"/>
              <w:rPr>
                <w:rFonts w:ascii="Arial" w:hAnsi="Arial" w:cs="Arial"/>
                <w:bCs/>
                <w:sz w:val="20"/>
                <w:szCs w:val="20"/>
                <w:lang w:val="en-GB" w:eastAsia="en-US"/>
              </w:rPr>
            </w:pPr>
            <w:r w:rsidRPr="00B67159">
              <w:rPr>
                <w:rFonts w:ascii="Arial" w:hAnsi="Arial" w:cs="Arial"/>
                <w:bCs/>
                <w:sz w:val="20"/>
                <w:szCs w:val="20"/>
                <w:lang w:val="en-GB" w:eastAsia="en-US"/>
              </w:rPr>
              <w:t>Manuscript Number:</w:t>
            </w:r>
          </w:p>
        </w:tc>
        <w:tc>
          <w:tcPr>
            <w:tcW w:w="3814" w:type="pct"/>
          </w:tcPr>
          <w:p w14:paraId="46A1FDDC" w14:textId="00841C4A" w:rsidR="0000528E" w:rsidRPr="00B67159" w:rsidRDefault="005F5942">
            <w:pPr>
              <w:pStyle w:val="NormalWeb"/>
              <w:spacing w:before="0" w:beforeAutospacing="0" w:after="0" w:afterAutospacing="0"/>
              <w:rPr>
                <w:rFonts w:ascii="Arial" w:hAnsi="Arial" w:cs="Arial"/>
                <w:b/>
                <w:bCs/>
                <w:sz w:val="20"/>
                <w:szCs w:val="20"/>
                <w:lang w:val="en-GB"/>
              </w:rPr>
            </w:pPr>
            <w:r w:rsidRPr="00B67159">
              <w:rPr>
                <w:rFonts w:ascii="Arial" w:hAnsi="Arial" w:cs="Arial"/>
                <w:b/>
                <w:bCs/>
                <w:sz w:val="20"/>
                <w:szCs w:val="20"/>
                <w:lang w:val="en-GB"/>
              </w:rPr>
              <w:t>Ms_PCBMB_15438</w:t>
            </w:r>
          </w:p>
        </w:tc>
      </w:tr>
      <w:tr w:rsidR="0000528E" w:rsidRPr="00B67159" w14:paraId="2CCDFA2F" w14:textId="77777777">
        <w:trPr>
          <w:trHeight w:val="20"/>
          <w:jc w:val="center"/>
        </w:trPr>
        <w:tc>
          <w:tcPr>
            <w:tcW w:w="1186" w:type="pct"/>
          </w:tcPr>
          <w:p w14:paraId="1612F06E" w14:textId="77777777" w:rsidR="0000528E" w:rsidRPr="00B67159" w:rsidRDefault="00BE22A7">
            <w:pPr>
              <w:pStyle w:val="BodyText"/>
              <w:ind w:left="90"/>
              <w:jc w:val="left"/>
              <w:rPr>
                <w:rFonts w:ascii="Arial" w:hAnsi="Arial" w:cs="Arial"/>
                <w:bCs/>
                <w:sz w:val="20"/>
                <w:szCs w:val="20"/>
                <w:lang w:val="en-GB" w:eastAsia="en-US"/>
              </w:rPr>
            </w:pPr>
            <w:r w:rsidRPr="00B67159">
              <w:rPr>
                <w:rFonts w:ascii="Arial" w:hAnsi="Arial" w:cs="Arial"/>
                <w:bCs/>
                <w:sz w:val="20"/>
                <w:szCs w:val="20"/>
                <w:lang w:val="en-GB" w:eastAsia="en-US"/>
              </w:rPr>
              <w:t xml:space="preserve">Title of the Manuscript: </w:t>
            </w:r>
          </w:p>
        </w:tc>
        <w:tc>
          <w:tcPr>
            <w:tcW w:w="3814" w:type="pct"/>
          </w:tcPr>
          <w:p w14:paraId="6F9E73D1" w14:textId="4D78ADCF" w:rsidR="0000528E" w:rsidRPr="00B67159" w:rsidRDefault="005F5942">
            <w:pPr>
              <w:pStyle w:val="NormalWeb"/>
              <w:spacing w:before="0" w:beforeAutospacing="0" w:after="0" w:afterAutospacing="0"/>
              <w:rPr>
                <w:rFonts w:ascii="Arial" w:hAnsi="Arial" w:cs="Arial"/>
                <w:b/>
                <w:sz w:val="20"/>
                <w:szCs w:val="20"/>
                <w:lang w:val="en-GB"/>
              </w:rPr>
            </w:pPr>
            <w:r w:rsidRPr="00B67159">
              <w:rPr>
                <w:rFonts w:ascii="Arial" w:hAnsi="Arial" w:cs="Arial"/>
                <w:b/>
                <w:sz w:val="20"/>
                <w:szCs w:val="20"/>
                <w:lang w:val="en-GB"/>
              </w:rPr>
              <w:t>Genetic architecture and causal dynamics of yield and quality traits in sugarcane (Saccharum spp. Complex): a comprehensive character association and path coefficient analysis</w:t>
            </w:r>
          </w:p>
        </w:tc>
      </w:tr>
      <w:tr w:rsidR="0000528E" w:rsidRPr="00B67159" w14:paraId="42760664" w14:textId="77777777">
        <w:trPr>
          <w:trHeight w:val="20"/>
          <w:jc w:val="center"/>
        </w:trPr>
        <w:tc>
          <w:tcPr>
            <w:tcW w:w="1186" w:type="pct"/>
          </w:tcPr>
          <w:p w14:paraId="7503AE38" w14:textId="77777777" w:rsidR="0000528E" w:rsidRPr="00B67159" w:rsidRDefault="00BE22A7">
            <w:pPr>
              <w:pStyle w:val="BodyText"/>
              <w:ind w:left="90"/>
              <w:jc w:val="left"/>
              <w:rPr>
                <w:rFonts w:ascii="Arial" w:hAnsi="Arial" w:cs="Arial"/>
                <w:bCs/>
                <w:sz w:val="20"/>
                <w:szCs w:val="20"/>
                <w:lang w:val="en-GB" w:eastAsia="en-US"/>
              </w:rPr>
            </w:pPr>
            <w:r w:rsidRPr="00B67159">
              <w:rPr>
                <w:rFonts w:ascii="Arial" w:hAnsi="Arial" w:cs="Arial"/>
                <w:bCs/>
                <w:sz w:val="20"/>
                <w:szCs w:val="20"/>
                <w:lang w:val="en-GB" w:eastAsia="en-US"/>
              </w:rPr>
              <w:t>Type of the Article</w:t>
            </w:r>
          </w:p>
        </w:tc>
        <w:tc>
          <w:tcPr>
            <w:tcW w:w="3814" w:type="pct"/>
          </w:tcPr>
          <w:p w14:paraId="0677F170" w14:textId="58900208" w:rsidR="0000528E" w:rsidRPr="00B67159" w:rsidRDefault="007E082E">
            <w:pPr>
              <w:pStyle w:val="NormalWeb"/>
              <w:spacing w:before="0" w:beforeAutospacing="0" w:after="0" w:afterAutospacing="0"/>
              <w:rPr>
                <w:rFonts w:ascii="Arial" w:hAnsi="Arial" w:cs="Arial"/>
                <w:b/>
                <w:sz w:val="20"/>
                <w:szCs w:val="20"/>
                <w:lang w:val="en-GB"/>
              </w:rPr>
            </w:pPr>
            <w:r w:rsidRPr="00B67159">
              <w:rPr>
                <w:rFonts w:ascii="Arial" w:hAnsi="Arial" w:cs="Arial"/>
                <w:b/>
                <w:sz w:val="20"/>
                <w:szCs w:val="20"/>
                <w:lang w:val="en-GB"/>
              </w:rPr>
              <w:t xml:space="preserve">Research article / Short Communication/ Case Report / Case Study </w:t>
            </w:r>
          </w:p>
        </w:tc>
      </w:tr>
    </w:tbl>
    <w:p w14:paraId="74212EDD" w14:textId="77777777" w:rsidR="0000528E" w:rsidRPr="00B67159" w:rsidRDefault="0000528E">
      <w:pPr>
        <w:jc w:val="both"/>
        <w:rPr>
          <w:rFonts w:ascii="Arial" w:eastAsia="MS Mincho" w:hAnsi="Arial" w:cs="Arial"/>
          <w:sz w:val="20"/>
          <w:szCs w:val="20"/>
          <w:lang w:val="en-GB" w:eastAsia="x-none"/>
        </w:rPr>
      </w:pPr>
    </w:p>
    <w:p w14:paraId="380FBCA9" w14:textId="77777777" w:rsidR="0000528E" w:rsidRPr="00B67159" w:rsidRDefault="00BE22A7">
      <w:pPr>
        <w:jc w:val="both"/>
        <w:rPr>
          <w:rFonts w:ascii="Arial" w:eastAsia="MS Mincho" w:hAnsi="Arial" w:cs="Arial"/>
          <w:b/>
          <w:sz w:val="20"/>
          <w:szCs w:val="20"/>
          <w:u w:val="single"/>
          <w:lang w:val="en-GB" w:eastAsia="x-none"/>
        </w:rPr>
      </w:pPr>
      <w:r w:rsidRPr="00B67159">
        <w:rPr>
          <w:rFonts w:ascii="Arial" w:eastAsia="MS Mincho" w:hAnsi="Arial" w:cs="Arial"/>
          <w:b/>
          <w:sz w:val="20"/>
          <w:szCs w:val="20"/>
          <w:highlight w:val="yellow"/>
          <w:u w:val="single"/>
          <w:lang w:val="en-GB" w:eastAsia="x-none"/>
        </w:rPr>
        <w:t>PART 1 (Importance of the manuscript)</w:t>
      </w:r>
      <w:r w:rsidRPr="00B67159">
        <w:rPr>
          <w:rFonts w:ascii="Arial" w:eastAsia="MS Mincho" w:hAnsi="Arial" w:cs="Arial"/>
          <w:b/>
          <w:sz w:val="20"/>
          <w:szCs w:val="20"/>
          <w:u w:val="single"/>
          <w:lang w:val="en-GB" w:eastAsia="x-none"/>
        </w:rPr>
        <w:t xml:space="preserve"> </w:t>
      </w:r>
    </w:p>
    <w:p w14:paraId="4EC57A48" w14:textId="77777777" w:rsidR="0000528E" w:rsidRPr="00B67159"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0528E" w:rsidRPr="00B67159" w14:paraId="6794EA3D" w14:textId="77777777">
        <w:trPr>
          <w:trHeight w:val="20"/>
          <w:jc w:val="center"/>
        </w:trPr>
        <w:tc>
          <w:tcPr>
            <w:tcW w:w="1666" w:type="pct"/>
            <w:noWrap/>
          </w:tcPr>
          <w:p w14:paraId="08F102A9" w14:textId="77777777" w:rsidR="0000528E" w:rsidRPr="00B67159"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B67159" w:rsidRDefault="00BE22A7">
            <w:pPr>
              <w:keepNext/>
              <w:outlineLvl w:val="1"/>
              <w:rPr>
                <w:rFonts w:ascii="Arial" w:eastAsia="MS Mincho" w:hAnsi="Arial" w:cs="Arial"/>
                <w:b/>
                <w:bCs/>
                <w:sz w:val="20"/>
                <w:szCs w:val="20"/>
                <w:lang w:val="en-GB"/>
              </w:rPr>
            </w:pPr>
            <w:r w:rsidRPr="00B67159">
              <w:rPr>
                <w:rFonts w:ascii="Arial" w:eastAsia="MS Mincho" w:hAnsi="Arial" w:cs="Arial"/>
                <w:b/>
                <w:bCs/>
                <w:sz w:val="20"/>
                <w:szCs w:val="20"/>
                <w:lang w:val="en-GB"/>
              </w:rPr>
              <w:t>Comments of the Reviewers</w:t>
            </w:r>
          </w:p>
        </w:tc>
        <w:tc>
          <w:tcPr>
            <w:tcW w:w="1667" w:type="pct"/>
          </w:tcPr>
          <w:p w14:paraId="115FDC9D" w14:textId="77777777" w:rsidR="0000528E" w:rsidRPr="00B67159" w:rsidRDefault="00BE22A7">
            <w:pPr>
              <w:spacing w:after="160" w:line="256" w:lineRule="auto"/>
              <w:rPr>
                <w:rFonts w:ascii="Arial" w:eastAsia="Calibri" w:hAnsi="Arial" w:cs="Arial"/>
                <w:kern w:val="2"/>
                <w:sz w:val="20"/>
                <w:szCs w:val="20"/>
                <w:lang w:val="en-GB"/>
              </w:rPr>
            </w:pPr>
            <w:r w:rsidRPr="00B67159">
              <w:rPr>
                <w:rFonts w:ascii="Arial" w:eastAsia="Calibri" w:hAnsi="Arial" w:cs="Arial"/>
                <w:b/>
                <w:kern w:val="2"/>
                <w:sz w:val="20"/>
                <w:szCs w:val="20"/>
                <w:lang w:val="en-GB"/>
              </w:rPr>
              <w:t>Author’s Feedback</w:t>
            </w:r>
            <w:r w:rsidRPr="00B67159">
              <w:rPr>
                <w:rFonts w:ascii="Arial" w:eastAsia="Calibri" w:hAnsi="Arial" w:cs="Arial"/>
                <w:kern w:val="2"/>
                <w:sz w:val="20"/>
                <w:szCs w:val="20"/>
                <w:lang w:val="en-GB"/>
              </w:rPr>
              <w:t xml:space="preserve"> </w:t>
            </w:r>
          </w:p>
          <w:p w14:paraId="259F33DA" w14:textId="77777777" w:rsidR="0000528E" w:rsidRPr="00B67159" w:rsidRDefault="0000528E">
            <w:pPr>
              <w:keepNext/>
              <w:outlineLvl w:val="1"/>
              <w:rPr>
                <w:rFonts w:ascii="Arial" w:eastAsia="MS Mincho" w:hAnsi="Arial" w:cs="Arial"/>
                <w:bCs/>
                <w:sz w:val="20"/>
                <w:szCs w:val="20"/>
                <w:lang w:val="en-GB"/>
              </w:rPr>
            </w:pPr>
          </w:p>
        </w:tc>
      </w:tr>
      <w:tr w:rsidR="0000528E" w:rsidRPr="00B67159" w14:paraId="2224D689" w14:textId="77777777">
        <w:trPr>
          <w:trHeight w:val="20"/>
          <w:jc w:val="center"/>
        </w:trPr>
        <w:tc>
          <w:tcPr>
            <w:tcW w:w="1666" w:type="pct"/>
            <w:noWrap/>
            <w:hideMark/>
          </w:tcPr>
          <w:p w14:paraId="56EB2144" w14:textId="77777777" w:rsidR="0000528E" w:rsidRPr="00B67159" w:rsidRDefault="00BE22A7">
            <w:pPr>
              <w:rPr>
                <w:rFonts w:ascii="Arial" w:hAnsi="Arial" w:cs="Arial"/>
                <w:bCs/>
                <w:sz w:val="20"/>
                <w:szCs w:val="20"/>
                <w:lang w:val="en-GB"/>
              </w:rPr>
            </w:pPr>
            <w:r w:rsidRPr="00B67159">
              <w:rPr>
                <w:rFonts w:ascii="Arial" w:hAnsi="Arial" w:cs="Arial"/>
                <w:b/>
                <w:bCs/>
                <w:sz w:val="20"/>
                <w:szCs w:val="20"/>
                <w:lang w:val="en-GB"/>
              </w:rPr>
              <w:t>Please write a few sentences regarding the importance of this manuscript for the scientific community.</w:t>
            </w:r>
            <w:r w:rsidRPr="00B67159">
              <w:rPr>
                <w:rFonts w:ascii="Arial" w:hAnsi="Arial" w:cs="Arial"/>
                <w:bCs/>
                <w:sz w:val="20"/>
                <w:szCs w:val="20"/>
                <w:lang w:val="en-GB"/>
              </w:rPr>
              <w:t xml:space="preserve"> A minimum of 3-4 sentences may </w:t>
            </w:r>
          </w:p>
          <w:p w14:paraId="15681841" w14:textId="77777777" w:rsidR="0000528E" w:rsidRPr="00B67159" w:rsidRDefault="00BE22A7">
            <w:pPr>
              <w:rPr>
                <w:rFonts w:ascii="Arial" w:eastAsia="MS Mincho" w:hAnsi="Arial" w:cs="Arial"/>
                <w:bCs/>
                <w:sz w:val="20"/>
                <w:szCs w:val="20"/>
                <w:lang w:val="en-GB"/>
              </w:rPr>
            </w:pPr>
            <w:r w:rsidRPr="00B67159">
              <w:rPr>
                <w:rFonts w:ascii="Arial" w:hAnsi="Arial" w:cs="Arial"/>
                <w:bCs/>
                <w:sz w:val="20"/>
                <w:szCs w:val="20"/>
                <w:lang w:val="en-GB"/>
              </w:rPr>
              <w:t>be required for this part.</w:t>
            </w:r>
          </w:p>
        </w:tc>
        <w:tc>
          <w:tcPr>
            <w:tcW w:w="1667" w:type="pct"/>
          </w:tcPr>
          <w:p w14:paraId="55773454" w14:textId="77777777" w:rsidR="0000528E" w:rsidRPr="00B67159" w:rsidRDefault="0000528E">
            <w:pPr>
              <w:contextualSpacing/>
              <w:rPr>
                <w:rFonts w:ascii="Arial" w:hAnsi="Arial" w:cs="Arial"/>
                <w:b/>
                <w:bCs/>
                <w:sz w:val="20"/>
                <w:szCs w:val="20"/>
                <w:lang w:val="en-GB"/>
              </w:rPr>
            </w:pPr>
          </w:p>
        </w:tc>
        <w:tc>
          <w:tcPr>
            <w:tcW w:w="1667" w:type="pct"/>
          </w:tcPr>
          <w:p w14:paraId="591F55A1" w14:textId="77777777" w:rsidR="0000528E" w:rsidRPr="00B67159" w:rsidRDefault="0000528E">
            <w:pPr>
              <w:keepNext/>
              <w:outlineLvl w:val="1"/>
              <w:rPr>
                <w:rFonts w:ascii="Arial" w:eastAsia="MS Mincho" w:hAnsi="Arial" w:cs="Arial"/>
                <w:bCs/>
                <w:sz w:val="20"/>
                <w:szCs w:val="20"/>
                <w:lang w:val="en-GB"/>
              </w:rPr>
            </w:pPr>
          </w:p>
        </w:tc>
      </w:tr>
    </w:tbl>
    <w:p w14:paraId="10C34CD4" w14:textId="77777777" w:rsidR="0000528E" w:rsidRPr="00B67159" w:rsidRDefault="0000528E">
      <w:pPr>
        <w:rPr>
          <w:rFonts w:ascii="Arial" w:hAnsi="Arial" w:cs="Arial"/>
          <w:sz w:val="20"/>
          <w:szCs w:val="20"/>
          <w:lang w:val="en-GB"/>
        </w:rPr>
      </w:pPr>
    </w:p>
    <w:p w14:paraId="2F671757" w14:textId="77777777" w:rsidR="0000528E" w:rsidRPr="00B67159" w:rsidRDefault="00BE22A7">
      <w:pPr>
        <w:keepNext/>
        <w:outlineLvl w:val="1"/>
        <w:rPr>
          <w:rFonts w:ascii="Arial" w:eastAsia="MS Mincho" w:hAnsi="Arial" w:cs="Arial"/>
          <w:b/>
          <w:bCs/>
          <w:sz w:val="20"/>
          <w:szCs w:val="20"/>
          <w:highlight w:val="yellow"/>
          <w:u w:val="single"/>
          <w:lang w:val="en-GB"/>
        </w:rPr>
      </w:pPr>
      <w:r w:rsidRPr="00B67159">
        <w:rPr>
          <w:rFonts w:ascii="Arial" w:eastAsia="MS Mincho" w:hAnsi="Arial" w:cs="Arial"/>
          <w:b/>
          <w:bCs/>
          <w:sz w:val="20"/>
          <w:szCs w:val="20"/>
          <w:highlight w:val="yellow"/>
          <w:u w:val="single"/>
          <w:lang w:val="en-GB"/>
        </w:rPr>
        <w:t>PART 2.1 (Objective Evaluation)</w:t>
      </w:r>
    </w:p>
    <w:p w14:paraId="20F73288" w14:textId="77777777" w:rsidR="0000528E" w:rsidRPr="00B67159"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B67159" w14:paraId="1DA8641A" w14:textId="77777777">
        <w:trPr>
          <w:trHeight w:val="20"/>
          <w:jc w:val="center"/>
        </w:trPr>
        <w:tc>
          <w:tcPr>
            <w:tcW w:w="1666" w:type="pct"/>
            <w:noWrap/>
          </w:tcPr>
          <w:p w14:paraId="465A61A6" w14:textId="77777777" w:rsidR="0000528E" w:rsidRPr="00B67159"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B67159" w:rsidRDefault="00BE22A7">
            <w:pPr>
              <w:keepNext/>
              <w:outlineLvl w:val="1"/>
              <w:rPr>
                <w:rFonts w:ascii="Arial" w:eastAsia="MS Mincho" w:hAnsi="Arial" w:cs="Arial"/>
                <w:b/>
                <w:bCs/>
                <w:sz w:val="20"/>
                <w:szCs w:val="20"/>
                <w:lang w:val="en-GB"/>
              </w:rPr>
            </w:pPr>
            <w:r w:rsidRPr="00B67159">
              <w:rPr>
                <w:rFonts w:ascii="Arial" w:eastAsia="MS Mincho" w:hAnsi="Arial" w:cs="Arial"/>
                <w:b/>
                <w:bCs/>
                <w:sz w:val="20"/>
                <w:szCs w:val="20"/>
                <w:lang w:val="en-GB"/>
              </w:rPr>
              <w:t>Rating of the Reviewers</w:t>
            </w:r>
          </w:p>
        </w:tc>
        <w:tc>
          <w:tcPr>
            <w:tcW w:w="1667" w:type="pct"/>
            <w:hideMark/>
          </w:tcPr>
          <w:p w14:paraId="675AB396" w14:textId="55A1C873" w:rsidR="0000528E" w:rsidRPr="00B67159" w:rsidRDefault="00BE22A7">
            <w:pPr>
              <w:spacing w:after="160" w:line="256" w:lineRule="auto"/>
              <w:rPr>
                <w:rFonts w:ascii="Arial" w:hAnsi="Arial" w:cs="Arial"/>
                <w:b/>
                <w:sz w:val="20"/>
                <w:szCs w:val="20"/>
                <w:lang w:val="en-GB"/>
              </w:rPr>
            </w:pPr>
            <w:r w:rsidRPr="00B67159">
              <w:rPr>
                <w:rFonts w:ascii="Arial" w:eastAsia="Calibri" w:hAnsi="Arial" w:cs="Arial"/>
                <w:b/>
                <w:kern w:val="2"/>
                <w:sz w:val="20"/>
                <w:szCs w:val="20"/>
                <w:lang w:val="en-GB"/>
              </w:rPr>
              <w:t>Author’s Feedback</w:t>
            </w:r>
            <w:r w:rsidRPr="00B67159">
              <w:rPr>
                <w:rFonts w:ascii="Arial" w:eastAsia="Calibri" w:hAnsi="Arial" w:cs="Arial"/>
                <w:kern w:val="2"/>
                <w:sz w:val="20"/>
                <w:szCs w:val="20"/>
                <w:lang w:val="en-GB"/>
              </w:rPr>
              <w:t xml:space="preserve"> </w:t>
            </w:r>
            <w:r w:rsidR="000249E7" w:rsidRPr="00B67159">
              <w:rPr>
                <w:rFonts w:ascii="Arial" w:hAnsi="Arial" w:cs="Arial"/>
                <w:b/>
                <w:kern w:val="2"/>
                <w:sz w:val="20"/>
                <w:szCs w:val="20"/>
                <w:highlight w:val="yellow"/>
                <w:lang w:val="en-GB"/>
              </w:rPr>
              <w:t>(</w:t>
            </w:r>
            <w:r w:rsidR="000249E7" w:rsidRPr="00B67159">
              <w:rPr>
                <w:rFonts w:ascii="Arial" w:hAnsi="Arial" w:cs="Arial"/>
                <w:bCs/>
                <w:kern w:val="2"/>
                <w:sz w:val="20"/>
                <w:szCs w:val="20"/>
                <w:highlight w:val="yellow"/>
                <w:lang w:val="en-GB"/>
              </w:rPr>
              <w:t>Revision of the Manuscript and Feedback of Authors are mandatory for Rating of 2 and 1)</w:t>
            </w:r>
          </w:p>
        </w:tc>
      </w:tr>
      <w:tr w:rsidR="0000528E" w:rsidRPr="00B67159" w14:paraId="4B1DD59E" w14:textId="77777777">
        <w:trPr>
          <w:trHeight w:val="20"/>
          <w:jc w:val="center"/>
        </w:trPr>
        <w:tc>
          <w:tcPr>
            <w:tcW w:w="1666" w:type="pct"/>
            <w:noWrap/>
            <w:hideMark/>
          </w:tcPr>
          <w:p w14:paraId="6014EE6B" w14:textId="77777777" w:rsidR="0000528E" w:rsidRPr="00B67159" w:rsidRDefault="00BE22A7">
            <w:pPr>
              <w:rPr>
                <w:rFonts w:ascii="Arial" w:hAnsi="Arial" w:cs="Arial"/>
                <w:b/>
                <w:bCs/>
                <w:sz w:val="20"/>
                <w:szCs w:val="20"/>
                <w:lang w:val="en-GB"/>
              </w:rPr>
            </w:pPr>
            <w:r w:rsidRPr="00B67159">
              <w:rPr>
                <w:rFonts w:ascii="Arial" w:hAnsi="Arial" w:cs="Arial"/>
                <w:b/>
                <w:bCs/>
                <w:sz w:val="20"/>
                <w:szCs w:val="20"/>
                <w:lang w:val="en-GB"/>
              </w:rPr>
              <w:t xml:space="preserve">1. Is the title clear and appropriate for the study? </w:t>
            </w:r>
          </w:p>
          <w:p w14:paraId="1E0B68D2" w14:textId="77777777" w:rsidR="0000528E" w:rsidRPr="00B67159" w:rsidRDefault="00BE22A7">
            <w:pPr>
              <w:rPr>
                <w:rFonts w:ascii="Arial" w:hAnsi="Arial" w:cs="Arial"/>
                <w:color w:val="404040"/>
                <w:sz w:val="20"/>
                <w:szCs w:val="20"/>
                <w:shd w:val="clear" w:color="auto" w:fill="FFFFFF"/>
                <w:lang w:val="en-GB"/>
              </w:rPr>
            </w:pPr>
            <w:r w:rsidRPr="00B67159">
              <w:rPr>
                <w:rFonts w:ascii="Arial" w:hAnsi="Arial" w:cs="Arial"/>
                <w:color w:val="404040"/>
                <w:sz w:val="20"/>
                <w:szCs w:val="20"/>
                <w:shd w:val="clear" w:color="auto" w:fill="FFFFFF"/>
                <w:lang w:val="en-GB"/>
              </w:rPr>
              <w:t xml:space="preserve">Rating Scale: </w:t>
            </w:r>
          </w:p>
          <w:p w14:paraId="36C113FC" w14:textId="77777777" w:rsidR="0000528E" w:rsidRPr="00B67159" w:rsidRDefault="00BE22A7">
            <w:pPr>
              <w:rPr>
                <w:rFonts w:ascii="Arial" w:hAnsi="Arial" w:cs="Arial"/>
                <w:sz w:val="20"/>
                <w:szCs w:val="20"/>
                <w:u w:val="single"/>
                <w:lang w:val="en-GB"/>
              </w:rPr>
            </w:pPr>
            <w:r w:rsidRPr="00B671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38F5D6CB" w:rsidR="0000528E" w:rsidRPr="00B67159" w:rsidRDefault="00783B92">
            <w:pPr>
              <w:ind w:left="360"/>
              <w:rPr>
                <w:rFonts w:ascii="Arial" w:hAnsi="Arial" w:cs="Arial"/>
                <w:b/>
                <w:bCs/>
                <w:sz w:val="20"/>
                <w:szCs w:val="20"/>
                <w:lang w:val="en-GB"/>
              </w:rPr>
            </w:pPr>
            <w:r w:rsidRPr="00B67159">
              <w:rPr>
                <w:rFonts w:ascii="Arial" w:hAnsi="Arial" w:cs="Arial"/>
                <w:b/>
                <w:bCs/>
                <w:sz w:val="20"/>
                <w:szCs w:val="20"/>
                <w:lang w:val="en-GB"/>
              </w:rPr>
              <w:t>NA</w:t>
            </w:r>
          </w:p>
        </w:tc>
        <w:tc>
          <w:tcPr>
            <w:tcW w:w="1667" w:type="pct"/>
          </w:tcPr>
          <w:p w14:paraId="34CD82C0" w14:textId="77777777" w:rsidR="0000528E" w:rsidRPr="00B67159" w:rsidRDefault="0000528E">
            <w:pPr>
              <w:keepNext/>
              <w:outlineLvl w:val="1"/>
              <w:rPr>
                <w:rFonts w:ascii="Arial" w:eastAsia="MS Mincho" w:hAnsi="Arial" w:cs="Arial"/>
                <w:bCs/>
                <w:sz w:val="20"/>
                <w:szCs w:val="20"/>
                <w:lang w:val="en-GB"/>
              </w:rPr>
            </w:pPr>
          </w:p>
        </w:tc>
      </w:tr>
      <w:tr w:rsidR="00783B92" w:rsidRPr="00B67159" w14:paraId="26AF2FCF" w14:textId="77777777">
        <w:trPr>
          <w:trHeight w:val="20"/>
          <w:jc w:val="center"/>
        </w:trPr>
        <w:tc>
          <w:tcPr>
            <w:tcW w:w="1666" w:type="pct"/>
            <w:noWrap/>
            <w:hideMark/>
          </w:tcPr>
          <w:p w14:paraId="5298EE61" w14:textId="77777777" w:rsidR="00783B92" w:rsidRPr="00B67159" w:rsidRDefault="00783B92" w:rsidP="00783B92">
            <w:pPr>
              <w:keepNext/>
              <w:outlineLvl w:val="1"/>
              <w:rPr>
                <w:rFonts w:ascii="Arial" w:eastAsia="MS Mincho" w:hAnsi="Arial" w:cs="Arial"/>
                <w:b/>
                <w:bCs/>
                <w:sz w:val="20"/>
                <w:szCs w:val="20"/>
                <w:lang w:val="en-GB"/>
              </w:rPr>
            </w:pPr>
            <w:r w:rsidRPr="00B67159">
              <w:rPr>
                <w:rFonts w:ascii="Arial" w:eastAsia="MS Mincho" w:hAnsi="Arial" w:cs="Arial"/>
                <w:b/>
                <w:bCs/>
                <w:sz w:val="20"/>
                <w:szCs w:val="20"/>
                <w:lang w:val="en-GB"/>
              </w:rPr>
              <w:t xml:space="preserve">2. Is the abstract of the article comprehensive? </w:t>
            </w:r>
          </w:p>
          <w:p w14:paraId="4FFDF33A" w14:textId="77777777" w:rsidR="00783B92" w:rsidRPr="00B67159" w:rsidRDefault="00783B92" w:rsidP="00783B92">
            <w:pPr>
              <w:rPr>
                <w:rFonts w:ascii="Arial" w:hAnsi="Arial" w:cs="Arial"/>
                <w:color w:val="404040"/>
                <w:sz w:val="20"/>
                <w:szCs w:val="20"/>
                <w:shd w:val="clear" w:color="auto" w:fill="FFFFFF"/>
                <w:lang w:val="en-GB"/>
              </w:rPr>
            </w:pPr>
            <w:r w:rsidRPr="00B67159">
              <w:rPr>
                <w:rFonts w:ascii="Arial" w:hAnsi="Arial" w:cs="Arial"/>
                <w:color w:val="404040"/>
                <w:sz w:val="20"/>
                <w:szCs w:val="20"/>
                <w:shd w:val="clear" w:color="auto" w:fill="FFFFFF"/>
                <w:lang w:val="en-GB"/>
              </w:rPr>
              <w:t xml:space="preserve">Rating Scale: </w:t>
            </w:r>
          </w:p>
          <w:p w14:paraId="5C68D8CD" w14:textId="77777777" w:rsidR="00783B92" w:rsidRPr="00B67159" w:rsidRDefault="00783B92" w:rsidP="00783B92">
            <w:pPr>
              <w:rPr>
                <w:rFonts w:ascii="Arial" w:hAnsi="Arial" w:cs="Arial"/>
                <w:sz w:val="20"/>
                <w:szCs w:val="20"/>
                <w:lang w:val="en-GB"/>
              </w:rPr>
            </w:pPr>
            <w:r w:rsidRPr="00B671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50ACD92D" w:rsidR="00783B92" w:rsidRPr="00B67159" w:rsidRDefault="00783B92" w:rsidP="00783B92">
            <w:pPr>
              <w:ind w:left="360"/>
              <w:rPr>
                <w:rFonts w:ascii="Arial" w:hAnsi="Arial" w:cs="Arial"/>
                <w:b/>
                <w:bCs/>
                <w:sz w:val="20"/>
                <w:szCs w:val="20"/>
                <w:lang w:val="en-GB"/>
              </w:rPr>
            </w:pPr>
            <w:r w:rsidRPr="00B67159">
              <w:rPr>
                <w:rFonts w:ascii="Arial" w:hAnsi="Arial" w:cs="Arial"/>
                <w:b/>
                <w:bCs/>
                <w:sz w:val="20"/>
                <w:szCs w:val="20"/>
                <w:lang w:val="en-GB"/>
              </w:rPr>
              <w:t>NA</w:t>
            </w:r>
          </w:p>
        </w:tc>
        <w:tc>
          <w:tcPr>
            <w:tcW w:w="1667" w:type="pct"/>
          </w:tcPr>
          <w:p w14:paraId="123F6FC2" w14:textId="77777777" w:rsidR="00783B92" w:rsidRPr="00B67159" w:rsidRDefault="00783B92" w:rsidP="00783B92">
            <w:pPr>
              <w:keepNext/>
              <w:outlineLvl w:val="1"/>
              <w:rPr>
                <w:rFonts w:ascii="Arial" w:eastAsia="MS Mincho" w:hAnsi="Arial" w:cs="Arial"/>
                <w:bCs/>
                <w:sz w:val="20"/>
                <w:szCs w:val="20"/>
                <w:lang w:val="en-GB"/>
              </w:rPr>
            </w:pPr>
          </w:p>
        </w:tc>
      </w:tr>
      <w:tr w:rsidR="00783B92" w:rsidRPr="00B67159" w14:paraId="41AFA72F" w14:textId="77777777">
        <w:trPr>
          <w:trHeight w:val="20"/>
          <w:jc w:val="center"/>
        </w:trPr>
        <w:tc>
          <w:tcPr>
            <w:tcW w:w="1666" w:type="pct"/>
            <w:noWrap/>
            <w:hideMark/>
          </w:tcPr>
          <w:p w14:paraId="29C9D2DF" w14:textId="77777777" w:rsidR="00783B92" w:rsidRPr="00B67159" w:rsidRDefault="00783B92" w:rsidP="00783B92">
            <w:pPr>
              <w:keepNext/>
              <w:outlineLvl w:val="1"/>
              <w:rPr>
                <w:rFonts w:ascii="Arial" w:eastAsia="MS Mincho" w:hAnsi="Arial" w:cs="Arial"/>
                <w:b/>
                <w:bCs/>
                <w:sz w:val="20"/>
                <w:szCs w:val="20"/>
                <w:lang w:val="en-GB" w:eastAsia="x-none"/>
              </w:rPr>
            </w:pPr>
            <w:r w:rsidRPr="00B67159">
              <w:rPr>
                <w:rFonts w:ascii="Arial" w:eastAsia="MS Mincho" w:hAnsi="Arial" w:cs="Arial"/>
                <w:b/>
                <w:bCs/>
                <w:sz w:val="20"/>
                <w:szCs w:val="20"/>
                <w:lang w:val="en-GB" w:eastAsia="x-none"/>
              </w:rPr>
              <w:t>3. Are the keywords appropriate and useful?</w:t>
            </w:r>
          </w:p>
          <w:p w14:paraId="3EAB711B" w14:textId="77777777" w:rsidR="00783B92" w:rsidRPr="00B67159" w:rsidRDefault="00783B92" w:rsidP="00783B92">
            <w:pPr>
              <w:rPr>
                <w:rFonts w:ascii="Arial" w:hAnsi="Arial" w:cs="Arial"/>
                <w:color w:val="404040"/>
                <w:sz w:val="20"/>
                <w:szCs w:val="20"/>
                <w:shd w:val="clear" w:color="auto" w:fill="FFFFFF"/>
                <w:lang w:val="en-GB"/>
              </w:rPr>
            </w:pPr>
            <w:r w:rsidRPr="00B67159">
              <w:rPr>
                <w:rFonts w:ascii="Arial" w:hAnsi="Arial" w:cs="Arial"/>
                <w:color w:val="404040"/>
                <w:sz w:val="20"/>
                <w:szCs w:val="20"/>
                <w:shd w:val="clear" w:color="auto" w:fill="FFFFFF"/>
                <w:lang w:val="en-GB"/>
              </w:rPr>
              <w:t xml:space="preserve">Rating Scale: </w:t>
            </w:r>
          </w:p>
          <w:p w14:paraId="521EE635" w14:textId="77777777" w:rsidR="00783B92" w:rsidRPr="00B67159" w:rsidRDefault="00783B92" w:rsidP="00783B92">
            <w:pPr>
              <w:rPr>
                <w:rFonts w:ascii="Arial" w:hAnsi="Arial" w:cs="Arial"/>
                <w:sz w:val="20"/>
                <w:szCs w:val="20"/>
                <w:lang w:val="en-GB" w:eastAsia="x-none"/>
              </w:rPr>
            </w:pPr>
            <w:r w:rsidRPr="00B671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12146672" w:rsidR="00783B92" w:rsidRPr="00B67159" w:rsidRDefault="00783B92" w:rsidP="00783B92">
            <w:pPr>
              <w:ind w:left="360"/>
              <w:rPr>
                <w:rFonts w:ascii="Arial" w:hAnsi="Arial" w:cs="Arial"/>
                <w:b/>
                <w:bCs/>
                <w:sz w:val="20"/>
                <w:szCs w:val="20"/>
                <w:lang w:val="en-GB"/>
              </w:rPr>
            </w:pPr>
            <w:r w:rsidRPr="00B67159">
              <w:rPr>
                <w:rFonts w:ascii="Arial" w:hAnsi="Arial" w:cs="Arial"/>
                <w:b/>
                <w:bCs/>
                <w:sz w:val="20"/>
                <w:szCs w:val="20"/>
                <w:lang w:val="en-GB"/>
              </w:rPr>
              <w:t>NA</w:t>
            </w:r>
          </w:p>
        </w:tc>
        <w:tc>
          <w:tcPr>
            <w:tcW w:w="1667" w:type="pct"/>
          </w:tcPr>
          <w:p w14:paraId="6F76F55B" w14:textId="77777777" w:rsidR="00783B92" w:rsidRPr="00B67159" w:rsidRDefault="00783B92" w:rsidP="00783B92">
            <w:pPr>
              <w:keepNext/>
              <w:outlineLvl w:val="1"/>
              <w:rPr>
                <w:rFonts w:ascii="Arial" w:eastAsia="MS Mincho" w:hAnsi="Arial" w:cs="Arial"/>
                <w:bCs/>
                <w:sz w:val="20"/>
                <w:szCs w:val="20"/>
                <w:lang w:val="en-GB"/>
              </w:rPr>
            </w:pPr>
          </w:p>
        </w:tc>
      </w:tr>
      <w:tr w:rsidR="00783B92" w:rsidRPr="00B67159" w14:paraId="57354EA0" w14:textId="77777777">
        <w:trPr>
          <w:trHeight w:val="20"/>
          <w:jc w:val="center"/>
        </w:trPr>
        <w:tc>
          <w:tcPr>
            <w:tcW w:w="1666" w:type="pct"/>
            <w:noWrap/>
            <w:hideMark/>
          </w:tcPr>
          <w:p w14:paraId="0AAD8B1F" w14:textId="77777777" w:rsidR="00783B92" w:rsidRPr="00B67159" w:rsidRDefault="00783B92" w:rsidP="00783B92">
            <w:pPr>
              <w:keepNext/>
              <w:outlineLvl w:val="1"/>
              <w:rPr>
                <w:rFonts w:ascii="Arial" w:eastAsia="MS Mincho" w:hAnsi="Arial" w:cs="Arial"/>
                <w:b/>
                <w:bCs/>
                <w:sz w:val="20"/>
                <w:szCs w:val="20"/>
                <w:lang w:val="en-GB" w:eastAsia="x-none"/>
              </w:rPr>
            </w:pPr>
            <w:r w:rsidRPr="00B67159">
              <w:rPr>
                <w:rFonts w:ascii="Arial" w:eastAsia="MS Mincho" w:hAnsi="Arial" w:cs="Arial"/>
                <w:b/>
                <w:bCs/>
                <w:sz w:val="20"/>
                <w:szCs w:val="20"/>
                <w:lang w:val="en-GB" w:eastAsia="x-none"/>
              </w:rPr>
              <w:t>4. Is the background information of the paper sufficient and well organized?</w:t>
            </w:r>
          </w:p>
          <w:p w14:paraId="3EBEDDF5" w14:textId="77777777" w:rsidR="00783B92" w:rsidRPr="00B67159" w:rsidRDefault="00783B92" w:rsidP="00783B92">
            <w:pPr>
              <w:rPr>
                <w:rFonts w:ascii="Arial" w:hAnsi="Arial" w:cs="Arial"/>
                <w:color w:val="404040"/>
                <w:sz w:val="20"/>
                <w:szCs w:val="20"/>
                <w:shd w:val="clear" w:color="auto" w:fill="FFFFFF"/>
                <w:lang w:val="en-GB"/>
              </w:rPr>
            </w:pPr>
            <w:r w:rsidRPr="00B67159">
              <w:rPr>
                <w:rFonts w:ascii="Arial" w:hAnsi="Arial" w:cs="Arial"/>
                <w:color w:val="404040"/>
                <w:sz w:val="20"/>
                <w:szCs w:val="20"/>
                <w:shd w:val="clear" w:color="auto" w:fill="FFFFFF"/>
                <w:lang w:val="en-GB"/>
              </w:rPr>
              <w:t xml:space="preserve">Rating Scale: </w:t>
            </w:r>
          </w:p>
          <w:p w14:paraId="3B55D499" w14:textId="77777777" w:rsidR="00783B92" w:rsidRPr="00B67159" w:rsidRDefault="00783B92" w:rsidP="00783B92">
            <w:pPr>
              <w:rPr>
                <w:rFonts w:ascii="Arial" w:hAnsi="Arial" w:cs="Arial"/>
                <w:sz w:val="20"/>
                <w:szCs w:val="20"/>
                <w:lang w:val="en-GB" w:eastAsia="x-none"/>
              </w:rPr>
            </w:pPr>
            <w:r w:rsidRPr="00B671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33AAE7C0" w:rsidR="00783B92" w:rsidRPr="00B67159" w:rsidRDefault="00783B92" w:rsidP="00783B92">
            <w:pPr>
              <w:ind w:left="360"/>
              <w:rPr>
                <w:rFonts w:ascii="Arial" w:hAnsi="Arial" w:cs="Arial"/>
                <w:b/>
                <w:bCs/>
                <w:sz w:val="20"/>
                <w:szCs w:val="20"/>
                <w:lang w:val="en-GB"/>
              </w:rPr>
            </w:pPr>
            <w:r w:rsidRPr="00B67159">
              <w:rPr>
                <w:rFonts w:ascii="Arial" w:hAnsi="Arial" w:cs="Arial"/>
                <w:b/>
                <w:bCs/>
                <w:sz w:val="20"/>
                <w:szCs w:val="20"/>
                <w:lang w:val="en-GB"/>
              </w:rPr>
              <w:t>NA</w:t>
            </w:r>
          </w:p>
        </w:tc>
        <w:tc>
          <w:tcPr>
            <w:tcW w:w="1667" w:type="pct"/>
          </w:tcPr>
          <w:p w14:paraId="66F81B1E" w14:textId="77777777" w:rsidR="00783B92" w:rsidRPr="00B67159" w:rsidRDefault="00783B92" w:rsidP="00783B92">
            <w:pPr>
              <w:keepNext/>
              <w:outlineLvl w:val="1"/>
              <w:rPr>
                <w:rFonts w:ascii="Arial" w:eastAsia="MS Mincho" w:hAnsi="Arial" w:cs="Arial"/>
                <w:bCs/>
                <w:sz w:val="20"/>
                <w:szCs w:val="20"/>
                <w:lang w:val="en-GB"/>
              </w:rPr>
            </w:pPr>
          </w:p>
        </w:tc>
      </w:tr>
      <w:tr w:rsidR="00783B92" w:rsidRPr="00B67159" w14:paraId="16D673C2" w14:textId="77777777">
        <w:trPr>
          <w:trHeight w:val="20"/>
          <w:jc w:val="center"/>
        </w:trPr>
        <w:tc>
          <w:tcPr>
            <w:tcW w:w="1666" w:type="pct"/>
            <w:noWrap/>
            <w:hideMark/>
          </w:tcPr>
          <w:p w14:paraId="33162C37" w14:textId="77777777" w:rsidR="00783B92" w:rsidRPr="00B67159" w:rsidRDefault="00783B92" w:rsidP="00783B92">
            <w:pPr>
              <w:keepNext/>
              <w:outlineLvl w:val="1"/>
              <w:rPr>
                <w:rFonts w:ascii="Arial" w:eastAsia="MS Mincho" w:hAnsi="Arial" w:cs="Arial"/>
                <w:b/>
                <w:bCs/>
                <w:sz w:val="20"/>
                <w:szCs w:val="20"/>
                <w:lang w:val="en-GB" w:eastAsia="x-none"/>
              </w:rPr>
            </w:pPr>
            <w:r w:rsidRPr="00B67159">
              <w:rPr>
                <w:rFonts w:ascii="Arial" w:eastAsia="MS Mincho" w:hAnsi="Arial" w:cs="Arial"/>
                <w:b/>
                <w:bCs/>
                <w:sz w:val="20"/>
                <w:szCs w:val="20"/>
                <w:lang w:val="en-GB" w:eastAsia="x-none"/>
              </w:rPr>
              <w:t>5. Are the research objectives/hypotheses clearly stated?</w:t>
            </w:r>
          </w:p>
          <w:p w14:paraId="74AAF685" w14:textId="77777777" w:rsidR="00783B92" w:rsidRPr="00B67159" w:rsidRDefault="00783B92" w:rsidP="00783B92">
            <w:pPr>
              <w:rPr>
                <w:rFonts w:ascii="Arial" w:hAnsi="Arial" w:cs="Arial"/>
                <w:color w:val="404040"/>
                <w:sz w:val="20"/>
                <w:szCs w:val="20"/>
                <w:shd w:val="clear" w:color="auto" w:fill="FFFFFF"/>
                <w:lang w:val="en-GB"/>
              </w:rPr>
            </w:pPr>
            <w:r w:rsidRPr="00B67159">
              <w:rPr>
                <w:rFonts w:ascii="Arial" w:hAnsi="Arial" w:cs="Arial"/>
                <w:color w:val="404040"/>
                <w:sz w:val="20"/>
                <w:szCs w:val="20"/>
                <w:shd w:val="clear" w:color="auto" w:fill="FFFFFF"/>
                <w:lang w:val="en-GB"/>
              </w:rPr>
              <w:t xml:space="preserve">Rating Scale: </w:t>
            </w:r>
          </w:p>
          <w:p w14:paraId="5DC04387" w14:textId="77777777" w:rsidR="00783B92" w:rsidRPr="00B67159" w:rsidRDefault="00783B92" w:rsidP="00783B92">
            <w:pPr>
              <w:rPr>
                <w:rFonts w:ascii="Arial" w:hAnsi="Arial" w:cs="Arial"/>
                <w:sz w:val="20"/>
                <w:szCs w:val="20"/>
                <w:lang w:val="en-GB" w:eastAsia="x-none"/>
              </w:rPr>
            </w:pPr>
            <w:r w:rsidRPr="00B671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3E897D67" w:rsidR="00783B92" w:rsidRPr="00B67159" w:rsidRDefault="00783B92" w:rsidP="00783B92">
            <w:pPr>
              <w:ind w:left="360"/>
              <w:rPr>
                <w:rFonts w:ascii="Arial" w:hAnsi="Arial" w:cs="Arial"/>
                <w:b/>
                <w:bCs/>
                <w:sz w:val="20"/>
                <w:szCs w:val="20"/>
                <w:lang w:val="en-GB"/>
              </w:rPr>
            </w:pPr>
            <w:r w:rsidRPr="00B67159">
              <w:rPr>
                <w:rFonts w:ascii="Arial" w:hAnsi="Arial" w:cs="Arial"/>
                <w:b/>
                <w:bCs/>
                <w:sz w:val="20"/>
                <w:szCs w:val="20"/>
                <w:lang w:val="en-GB"/>
              </w:rPr>
              <w:t>NA</w:t>
            </w:r>
          </w:p>
        </w:tc>
        <w:tc>
          <w:tcPr>
            <w:tcW w:w="1667" w:type="pct"/>
          </w:tcPr>
          <w:p w14:paraId="698B0F4A" w14:textId="77777777" w:rsidR="00783B92" w:rsidRPr="00B67159" w:rsidRDefault="00783B92" w:rsidP="00783B92">
            <w:pPr>
              <w:keepNext/>
              <w:outlineLvl w:val="1"/>
              <w:rPr>
                <w:rFonts w:ascii="Arial" w:eastAsia="MS Mincho" w:hAnsi="Arial" w:cs="Arial"/>
                <w:bCs/>
                <w:sz w:val="20"/>
                <w:szCs w:val="20"/>
                <w:lang w:val="en-GB"/>
              </w:rPr>
            </w:pPr>
          </w:p>
        </w:tc>
      </w:tr>
      <w:tr w:rsidR="00783B92" w:rsidRPr="00B67159" w14:paraId="363EB65E" w14:textId="77777777">
        <w:trPr>
          <w:trHeight w:val="20"/>
          <w:jc w:val="center"/>
        </w:trPr>
        <w:tc>
          <w:tcPr>
            <w:tcW w:w="1666" w:type="pct"/>
            <w:noWrap/>
            <w:hideMark/>
          </w:tcPr>
          <w:p w14:paraId="3C23A634" w14:textId="77777777" w:rsidR="00783B92" w:rsidRPr="00B67159" w:rsidRDefault="00783B92" w:rsidP="00783B92">
            <w:pPr>
              <w:keepNext/>
              <w:outlineLvl w:val="1"/>
              <w:rPr>
                <w:rFonts w:ascii="Arial" w:eastAsia="MS Mincho" w:hAnsi="Arial" w:cs="Arial"/>
                <w:b/>
                <w:bCs/>
                <w:sz w:val="20"/>
                <w:szCs w:val="20"/>
                <w:lang w:val="en-GB" w:eastAsia="x-none"/>
              </w:rPr>
            </w:pPr>
            <w:r w:rsidRPr="00B67159">
              <w:rPr>
                <w:rFonts w:ascii="Arial" w:eastAsia="MS Mincho" w:hAnsi="Arial" w:cs="Arial"/>
                <w:b/>
                <w:bCs/>
                <w:sz w:val="20"/>
                <w:szCs w:val="20"/>
                <w:lang w:val="en-GB" w:eastAsia="x-none"/>
              </w:rPr>
              <w:t>6. Is the literature review relevant and up to date?</w:t>
            </w:r>
          </w:p>
          <w:p w14:paraId="3EABF2BB" w14:textId="77777777" w:rsidR="00783B92" w:rsidRPr="00B67159" w:rsidRDefault="00783B92" w:rsidP="00783B92">
            <w:pPr>
              <w:rPr>
                <w:rFonts w:ascii="Arial" w:hAnsi="Arial" w:cs="Arial"/>
                <w:color w:val="404040"/>
                <w:sz w:val="20"/>
                <w:szCs w:val="20"/>
                <w:shd w:val="clear" w:color="auto" w:fill="FFFFFF"/>
                <w:lang w:val="en-GB"/>
              </w:rPr>
            </w:pPr>
            <w:r w:rsidRPr="00B67159">
              <w:rPr>
                <w:rFonts w:ascii="Arial" w:hAnsi="Arial" w:cs="Arial"/>
                <w:color w:val="404040"/>
                <w:sz w:val="20"/>
                <w:szCs w:val="20"/>
                <w:shd w:val="clear" w:color="auto" w:fill="FFFFFF"/>
                <w:lang w:val="en-GB"/>
              </w:rPr>
              <w:t xml:space="preserve">Rating Scale: </w:t>
            </w:r>
          </w:p>
          <w:p w14:paraId="658BC19A" w14:textId="77777777" w:rsidR="00783B92" w:rsidRPr="00B67159" w:rsidRDefault="00783B92" w:rsidP="00783B92">
            <w:pPr>
              <w:rPr>
                <w:rFonts w:ascii="Arial" w:hAnsi="Arial" w:cs="Arial"/>
                <w:sz w:val="20"/>
                <w:szCs w:val="20"/>
                <w:lang w:val="en-GB" w:eastAsia="x-none"/>
              </w:rPr>
            </w:pPr>
            <w:r w:rsidRPr="00B671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3B9CAB4A" w:rsidR="00783B92" w:rsidRPr="00B67159" w:rsidRDefault="00783B92" w:rsidP="00783B92">
            <w:pPr>
              <w:ind w:left="360"/>
              <w:rPr>
                <w:rFonts w:ascii="Arial" w:hAnsi="Arial" w:cs="Arial"/>
                <w:b/>
                <w:bCs/>
                <w:sz w:val="20"/>
                <w:szCs w:val="20"/>
                <w:lang w:val="en-GB"/>
              </w:rPr>
            </w:pPr>
            <w:r w:rsidRPr="00B67159">
              <w:rPr>
                <w:rFonts w:ascii="Arial" w:hAnsi="Arial" w:cs="Arial"/>
                <w:b/>
                <w:bCs/>
                <w:sz w:val="20"/>
                <w:szCs w:val="20"/>
                <w:lang w:val="en-GB"/>
              </w:rPr>
              <w:t>NA</w:t>
            </w:r>
          </w:p>
        </w:tc>
        <w:tc>
          <w:tcPr>
            <w:tcW w:w="1667" w:type="pct"/>
          </w:tcPr>
          <w:p w14:paraId="394C1141" w14:textId="77777777" w:rsidR="00783B92" w:rsidRPr="00B67159" w:rsidRDefault="00783B92" w:rsidP="00783B92">
            <w:pPr>
              <w:keepNext/>
              <w:outlineLvl w:val="1"/>
              <w:rPr>
                <w:rFonts w:ascii="Arial" w:eastAsia="MS Mincho" w:hAnsi="Arial" w:cs="Arial"/>
                <w:bCs/>
                <w:sz w:val="20"/>
                <w:szCs w:val="20"/>
                <w:lang w:val="en-GB"/>
              </w:rPr>
            </w:pPr>
          </w:p>
        </w:tc>
      </w:tr>
      <w:tr w:rsidR="00783B92" w:rsidRPr="00B67159" w14:paraId="14995AB0" w14:textId="77777777">
        <w:trPr>
          <w:trHeight w:val="20"/>
          <w:jc w:val="center"/>
        </w:trPr>
        <w:tc>
          <w:tcPr>
            <w:tcW w:w="1666" w:type="pct"/>
            <w:noWrap/>
            <w:hideMark/>
          </w:tcPr>
          <w:p w14:paraId="1EE70021" w14:textId="77777777" w:rsidR="00783B92" w:rsidRPr="00B67159" w:rsidRDefault="00783B92" w:rsidP="00783B92">
            <w:pPr>
              <w:keepNext/>
              <w:outlineLvl w:val="1"/>
              <w:rPr>
                <w:rFonts w:ascii="Arial" w:eastAsia="MS Mincho" w:hAnsi="Arial" w:cs="Arial"/>
                <w:b/>
                <w:bCs/>
                <w:sz w:val="20"/>
                <w:szCs w:val="20"/>
                <w:lang w:val="en-GB" w:eastAsia="x-none"/>
              </w:rPr>
            </w:pPr>
            <w:r w:rsidRPr="00B67159">
              <w:rPr>
                <w:rFonts w:ascii="Arial" w:eastAsia="MS Mincho" w:hAnsi="Arial" w:cs="Arial"/>
                <w:b/>
                <w:bCs/>
                <w:sz w:val="20"/>
                <w:szCs w:val="20"/>
                <w:lang w:val="en-GB" w:eastAsia="x-none"/>
              </w:rPr>
              <w:t>7. Is the research methodology appropriate for the study?</w:t>
            </w:r>
          </w:p>
          <w:p w14:paraId="1EFCAC82" w14:textId="77777777" w:rsidR="00783B92" w:rsidRPr="00B67159" w:rsidRDefault="00783B92" w:rsidP="00783B92">
            <w:pPr>
              <w:rPr>
                <w:rFonts w:ascii="Arial" w:hAnsi="Arial" w:cs="Arial"/>
                <w:color w:val="404040"/>
                <w:sz w:val="20"/>
                <w:szCs w:val="20"/>
                <w:shd w:val="clear" w:color="auto" w:fill="FFFFFF"/>
                <w:lang w:val="en-GB"/>
              </w:rPr>
            </w:pPr>
            <w:r w:rsidRPr="00B67159">
              <w:rPr>
                <w:rFonts w:ascii="Arial" w:hAnsi="Arial" w:cs="Arial"/>
                <w:color w:val="404040"/>
                <w:sz w:val="20"/>
                <w:szCs w:val="20"/>
                <w:shd w:val="clear" w:color="auto" w:fill="FFFFFF"/>
                <w:lang w:val="en-GB"/>
              </w:rPr>
              <w:t xml:space="preserve">Rating Scale: </w:t>
            </w:r>
          </w:p>
          <w:p w14:paraId="5E72CBBF" w14:textId="77777777" w:rsidR="00783B92" w:rsidRPr="00B67159" w:rsidRDefault="00783B92" w:rsidP="00783B92">
            <w:pPr>
              <w:rPr>
                <w:rFonts w:ascii="Arial" w:hAnsi="Arial" w:cs="Arial"/>
                <w:sz w:val="20"/>
                <w:szCs w:val="20"/>
                <w:lang w:val="en-GB"/>
              </w:rPr>
            </w:pPr>
            <w:r w:rsidRPr="00B671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04640BAE" w:rsidR="00783B92" w:rsidRPr="00B67159" w:rsidRDefault="00783B92" w:rsidP="00783B92">
            <w:pPr>
              <w:ind w:left="360"/>
              <w:rPr>
                <w:rFonts w:ascii="Arial" w:hAnsi="Arial" w:cs="Arial"/>
                <w:b/>
                <w:bCs/>
                <w:sz w:val="20"/>
                <w:szCs w:val="20"/>
                <w:lang w:val="en-GB"/>
              </w:rPr>
            </w:pPr>
            <w:r w:rsidRPr="00B67159">
              <w:rPr>
                <w:rFonts w:ascii="Arial" w:hAnsi="Arial" w:cs="Arial"/>
                <w:b/>
                <w:bCs/>
                <w:sz w:val="20"/>
                <w:szCs w:val="20"/>
                <w:lang w:val="en-GB"/>
              </w:rPr>
              <w:t>NA</w:t>
            </w:r>
          </w:p>
        </w:tc>
        <w:tc>
          <w:tcPr>
            <w:tcW w:w="1667" w:type="pct"/>
          </w:tcPr>
          <w:p w14:paraId="7D7BE1FB" w14:textId="77777777" w:rsidR="00783B92" w:rsidRPr="00B67159" w:rsidRDefault="00783B92" w:rsidP="00783B92">
            <w:pPr>
              <w:keepNext/>
              <w:outlineLvl w:val="1"/>
              <w:rPr>
                <w:rFonts w:ascii="Arial" w:eastAsia="MS Mincho" w:hAnsi="Arial" w:cs="Arial"/>
                <w:bCs/>
                <w:sz w:val="20"/>
                <w:szCs w:val="20"/>
                <w:lang w:val="en-GB"/>
              </w:rPr>
            </w:pPr>
          </w:p>
        </w:tc>
      </w:tr>
      <w:tr w:rsidR="00783B92" w:rsidRPr="00B67159" w14:paraId="56658F70" w14:textId="77777777">
        <w:trPr>
          <w:trHeight w:val="20"/>
          <w:jc w:val="center"/>
        </w:trPr>
        <w:tc>
          <w:tcPr>
            <w:tcW w:w="1666" w:type="pct"/>
            <w:noWrap/>
            <w:hideMark/>
          </w:tcPr>
          <w:p w14:paraId="5A38D931" w14:textId="77777777" w:rsidR="00783B92" w:rsidRPr="00B67159" w:rsidRDefault="00783B92" w:rsidP="00783B92">
            <w:pPr>
              <w:keepNext/>
              <w:outlineLvl w:val="1"/>
              <w:rPr>
                <w:rFonts w:ascii="Arial" w:eastAsia="MS Mincho" w:hAnsi="Arial" w:cs="Arial"/>
                <w:b/>
                <w:bCs/>
                <w:sz w:val="20"/>
                <w:szCs w:val="20"/>
                <w:lang w:val="en-GB" w:eastAsia="x-none"/>
              </w:rPr>
            </w:pPr>
            <w:r w:rsidRPr="00B67159">
              <w:rPr>
                <w:rFonts w:ascii="Arial" w:eastAsia="MS Mincho" w:hAnsi="Arial" w:cs="Arial"/>
                <w:b/>
                <w:bCs/>
                <w:sz w:val="20"/>
                <w:szCs w:val="20"/>
                <w:lang w:val="en-GB" w:eastAsia="x-none"/>
              </w:rPr>
              <w:t>8. Were ethical issues properly addressed (if applicable)?</w:t>
            </w:r>
          </w:p>
          <w:p w14:paraId="51F12309" w14:textId="77777777" w:rsidR="00783B92" w:rsidRPr="00B67159" w:rsidRDefault="00783B92" w:rsidP="00783B92">
            <w:pPr>
              <w:rPr>
                <w:rFonts w:ascii="Arial" w:hAnsi="Arial" w:cs="Arial"/>
                <w:color w:val="404040"/>
                <w:sz w:val="20"/>
                <w:szCs w:val="20"/>
                <w:shd w:val="clear" w:color="auto" w:fill="FFFFFF"/>
                <w:lang w:val="en-GB"/>
              </w:rPr>
            </w:pPr>
            <w:r w:rsidRPr="00B67159">
              <w:rPr>
                <w:rFonts w:ascii="Arial" w:hAnsi="Arial" w:cs="Arial"/>
                <w:color w:val="404040"/>
                <w:sz w:val="20"/>
                <w:szCs w:val="20"/>
                <w:shd w:val="clear" w:color="auto" w:fill="FFFFFF"/>
                <w:lang w:val="en-GB"/>
              </w:rPr>
              <w:t xml:space="preserve">Rating Scale: </w:t>
            </w:r>
          </w:p>
          <w:p w14:paraId="2ADA023D" w14:textId="77777777" w:rsidR="00783B92" w:rsidRPr="00B67159" w:rsidRDefault="00783B92" w:rsidP="00783B92">
            <w:pPr>
              <w:rPr>
                <w:rFonts w:ascii="Arial" w:hAnsi="Arial" w:cs="Arial"/>
                <w:sz w:val="20"/>
                <w:szCs w:val="20"/>
                <w:lang w:val="en-GB" w:eastAsia="x-none"/>
              </w:rPr>
            </w:pPr>
            <w:r w:rsidRPr="00B671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0D20C4DE" w:rsidR="00783B92" w:rsidRPr="00B67159" w:rsidRDefault="00783B92" w:rsidP="00783B92">
            <w:pPr>
              <w:ind w:left="360"/>
              <w:rPr>
                <w:rFonts w:ascii="Arial" w:hAnsi="Arial" w:cs="Arial"/>
                <w:b/>
                <w:bCs/>
                <w:sz w:val="20"/>
                <w:szCs w:val="20"/>
                <w:lang w:val="en-GB"/>
              </w:rPr>
            </w:pPr>
            <w:r w:rsidRPr="00B67159">
              <w:rPr>
                <w:rFonts w:ascii="Arial" w:hAnsi="Arial" w:cs="Arial"/>
                <w:b/>
                <w:bCs/>
                <w:sz w:val="20"/>
                <w:szCs w:val="20"/>
                <w:lang w:val="en-GB"/>
              </w:rPr>
              <w:t>NA</w:t>
            </w:r>
          </w:p>
        </w:tc>
        <w:tc>
          <w:tcPr>
            <w:tcW w:w="1667" w:type="pct"/>
          </w:tcPr>
          <w:p w14:paraId="483939A7" w14:textId="77777777" w:rsidR="00783B92" w:rsidRPr="00B67159" w:rsidRDefault="00783B92" w:rsidP="00783B92">
            <w:pPr>
              <w:keepNext/>
              <w:outlineLvl w:val="1"/>
              <w:rPr>
                <w:rFonts w:ascii="Arial" w:eastAsia="MS Mincho" w:hAnsi="Arial" w:cs="Arial"/>
                <w:bCs/>
                <w:sz w:val="20"/>
                <w:szCs w:val="20"/>
                <w:lang w:val="en-GB"/>
              </w:rPr>
            </w:pPr>
          </w:p>
        </w:tc>
      </w:tr>
      <w:tr w:rsidR="00783B92" w:rsidRPr="00B67159" w14:paraId="7831756D" w14:textId="77777777">
        <w:trPr>
          <w:trHeight w:val="20"/>
          <w:jc w:val="center"/>
        </w:trPr>
        <w:tc>
          <w:tcPr>
            <w:tcW w:w="1666" w:type="pct"/>
            <w:noWrap/>
            <w:hideMark/>
          </w:tcPr>
          <w:p w14:paraId="113C9861" w14:textId="77777777" w:rsidR="00783B92" w:rsidRPr="00B67159" w:rsidRDefault="00783B92" w:rsidP="00783B92">
            <w:pPr>
              <w:rPr>
                <w:rFonts w:ascii="Arial" w:hAnsi="Arial" w:cs="Arial"/>
                <w:b/>
                <w:sz w:val="20"/>
                <w:szCs w:val="20"/>
                <w:lang w:val="en-GB"/>
              </w:rPr>
            </w:pPr>
            <w:r w:rsidRPr="00B67159">
              <w:rPr>
                <w:rFonts w:ascii="Arial" w:hAnsi="Arial" w:cs="Arial"/>
                <w:b/>
                <w:sz w:val="20"/>
                <w:szCs w:val="20"/>
                <w:lang w:val="en-GB"/>
              </w:rPr>
              <w:t xml:space="preserve">9. Are the results presented clearly? </w:t>
            </w:r>
          </w:p>
          <w:p w14:paraId="5CAE68CD" w14:textId="77777777" w:rsidR="00783B92" w:rsidRPr="00B67159" w:rsidRDefault="00783B92" w:rsidP="00783B92">
            <w:pPr>
              <w:rPr>
                <w:rFonts w:ascii="Arial" w:hAnsi="Arial" w:cs="Arial"/>
                <w:color w:val="404040"/>
                <w:sz w:val="20"/>
                <w:szCs w:val="20"/>
                <w:shd w:val="clear" w:color="auto" w:fill="FFFFFF"/>
                <w:lang w:val="en-GB"/>
              </w:rPr>
            </w:pPr>
            <w:r w:rsidRPr="00B67159">
              <w:rPr>
                <w:rFonts w:ascii="Arial" w:hAnsi="Arial" w:cs="Arial"/>
                <w:color w:val="404040"/>
                <w:sz w:val="20"/>
                <w:szCs w:val="20"/>
                <w:shd w:val="clear" w:color="auto" w:fill="FFFFFF"/>
                <w:lang w:val="en-GB"/>
              </w:rPr>
              <w:t xml:space="preserve">Rating Scale: </w:t>
            </w:r>
          </w:p>
          <w:p w14:paraId="29F756B7" w14:textId="77777777" w:rsidR="00783B92" w:rsidRPr="00B67159" w:rsidRDefault="00783B92" w:rsidP="00783B92">
            <w:pPr>
              <w:rPr>
                <w:rFonts w:ascii="Arial" w:hAnsi="Arial" w:cs="Arial"/>
                <w:bCs/>
                <w:sz w:val="20"/>
                <w:szCs w:val="20"/>
                <w:lang w:val="en-GB"/>
              </w:rPr>
            </w:pPr>
            <w:r w:rsidRPr="00B671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3D2D2408" w:rsidR="00783B92" w:rsidRPr="00B67159" w:rsidRDefault="00783B92" w:rsidP="00783B92">
            <w:pPr>
              <w:contextualSpacing/>
              <w:rPr>
                <w:rFonts w:ascii="Arial" w:hAnsi="Arial" w:cs="Arial"/>
                <w:bCs/>
                <w:sz w:val="20"/>
                <w:szCs w:val="20"/>
                <w:lang w:val="en-GB"/>
              </w:rPr>
            </w:pPr>
            <w:r w:rsidRPr="00B67159">
              <w:rPr>
                <w:rFonts w:ascii="Arial" w:hAnsi="Arial" w:cs="Arial"/>
                <w:b/>
                <w:bCs/>
                <w:sz w:val="20"/>
                <w:szCs w:val="20"/>
                <w:lang w:val="en-GB"/>
              </w:rPr>
              <w:t>NA</w:t>
            </w:r>
          </w:p>
        </w:tc>
        <w:tc>
          <w:tcPr>
            <w:tcW w:w="1667" w:type="pct"/>
          </w:tcPr>
          <w:p w14:paraId="2B33AAF0" w14:textId="77777777" w:rsidR="00783B92" w:rsidRPr="00B67159" w:rsidRDefault="00783B92" w:rsidP="00783B92">
            <w:pPr>
              <w:keepNext/>
              <w:outlineLvl w:val="1"/>
              <w:rPr>
                <w:rFonts w:ascii="Arial" w:eastAsia="MS Mincho" w:hAnsi="Arial" w:cs="Arial"/>
                <w:bCs/>
                <w:sz w:val="20"/>
                <w:szCs w:val="20"/>
                <w:lang w:val="en-GB"/>
              </w:rPr>
            </w:pPr>
          </w:p>
        </w:tc>
      </w:tr>
      <w:tr w:rsidR="00783B92" w:rsidRPr="00B67159" w14:paraId="1D41D45C" w14:textId="77777777">
        <w:trPr>
          <w:trHeight w:val="20"/>
          <w:jc w:val="center"/>
        </w:trPr>
        <w:tc>
          <w:tcPr>
            <w:tcW w:w="1666" w:type="pct"/>
            <w:noWrap/>
            <w:hideMark/>
          </w:tcPr>
          <w:p w14:paraId="1C72D84D" w14:textId="77777777" w:rsidR="00783B92" w:rsidRPr="00B67159" w:rsidRDefault="00783B92" w:rsidP="00783B92">
            <w:pPr>
              <w:rPr>
                <w:rFonts w:ascii="Arial" w:hAnsi="Arial" w:cs="Arial"/>
                <w:b/>
                <w:sz w:val="20"/>
                <w:szCs w:val="20"/>
                <w:lang w:val="en-GB"/>
              </w:rPr>
            </w:pPr>
            <w:r w:rsidRPr="00B67159">
              <w:rPr>
                <w:rFonts w:ascii="Arial" w:hAnsi="Arial" w:cs="Arial"/>
                <w:b/>
                <w:sz w:val="20"/>
                <w:szCs w:val="20"/>
                <w:lang w:val="en-GB"/>
              </w:rPr>
              <w:t>10. Are tables and figures clear, relevant, and necessary?</w:t>
            </w:r>
          </w:p>
          <w:p w14:paraId="7CE0C5A1" w14:textId="77777777" w:rsidR="00783B92" w:rsidRPr="00B67159" w:rsidRDefault="00783B92" w:rsidP="00783B92">
            <w:pPr>
              <w:rPr>
                <w:rFonts w:ascii="Arial" w:hAnsi="Arial" w:cs="Arial"/>
                <w:color w:val="404040"/>
                <w:sz w:val="20"/>
                <w:szCs w:val="20"/>
                <w:shd w:val="clear" w:color="auto" w:fill="FFFFFF"/>
                <w:lang w:val="en-GB"/>
              </w:rPr>
            </w:pPr>
            <w:r w:rsidRPr="00B67159">
              <w:rPr>
                <w:rFonts w:ascii="Arial" w:hAnsi="Arial" w:cs="Arial"/>
                <w:color w:val="404040"/>
                <w:sz w:val="20"/>
                <w:szCs w:val="20"/>
                <w:shd w:val="clear" w:color="auto" w:fill="FFFFFF"/>
                <w:lang w:val="en-GB"/>
              </w:rPr>
              <w:t xml:space="preserve">Rating Scale: </w:t>
            </w:r>
          </w:p>
          <w:p w14:paraId="560AB284" w14:textId="77777777" w:rsidR="00783B92" w:rsidRPr="00B67159" w:rsidRDefault="00783B92" w:rsidP="00783B92">
            <w:pPr>
              <w:rPr>
                <w:rFonts w:ascii="Arial" w:hAnsi="Arial" w:cs="Arial"/>
                <w:color w:val="404040"/>
                <w:sz w:val="20"/>
                <w:szCs w:val="20"/>
                <w:shd w:val="clear" w:color="auto" w:fill="FFFFFF"/>
                <w:lang w:val="en-GB"/>
              </w:rPr>
            </w:pPr>
            <w:r w:rsidRPr="00B67159">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783B92" w:rsidRPr="00B67159" w:rsidRDefault="00783B92" w:rsidP="00783B92">
            <w:pPr>
              <w:rPr>
                <w:rFonts w:ascii="Arial" w:hAnsi="Arial" w:cs="Arial"/>
                <w:color w:val="404040"/>
                <w:sz w:val="20"/>
                <w:szCs w:val="20"/>
                <w:shd w:val="clear" w:color="auto" w:fill="FFFFFF"/>
                <w:lang w:val="en-GB"/>
              </w:rPr>
            </w:pPr>
          </w:p>
          <w:p w14:paraId="0E850A63" w14:textId="77777777" w:rsidR="00783B92" w:rsidRPr="00B67159" w:rsidRDefault="00783B92" w:rsidP="00783B92">
            <w:pPr>
              <w:rPr>
                <w:rFonts w:ascii="Arial" w:hAnsi="Arial" w:cs="Arial"/>
                <w:sz w:val="20"/>
                <w:szCs w:val="20"/>
                <w:lang w:val="en-GB"/>
              </w:rPr>
            </w:pPr>
          </w:p>
        </w:tc>
        <w:tc>
          <w:tcPr>
            <w:tcW w:w="1667" w:type="pct"/>
          </w:tcPr>
          <w:p w14:paraId="20EC4239" w14:textId="07CC2745" w:rsidR="00783B92" w:rsidRPr="00B67159" w:rsidRDefault="00783B92" w:rsidP="00783B92">
            <w:pPr>
              <w:contextualSpacing/>
              <w:rPr>
                <w:rFonts w:ascii="Arial" w:hAnsi="Arial" w:cs="Arial"/>
                <w:bCs/>
                <w:sz w:val="20"/>
                <w:szCs w:val="20"/>
                <w:lang w:val="en-GB"/>
              </w:rPr>
            </w:pPr>
            <w:r w:rsidRPr="00B67159">
              <w:rPr>
                <w:rFonts w:ascii="Arial" w:hAnsi="Arial" w:cs="Arial"/>
                <w:b/>
                <w:bCs/>
                <w:sz w:val="20"/>
                <w:szCs w:val="20"/>
                <w:lang w:val="en-GB"/>
              </w:rPr>
              <w:t>NA</w:t>
            </w:r>
          </w:p>
        </w:tc>
        <w:tc>
          <w:tcPr>
            <w:tcW w:w="1667" w:type="pct"/>
          </w:tcPr>
          <w:p w14:paraId="22B53869" w14:textId="77777777" w:rsidR="00783B92" w:rsidRPr="00B67159" w:rsidRDefault="00783B92" w:rsidP="00783B92">
            <w:pPr>
              <w:keepNext/>
              <w:outlineLvl w:val="1"/>
              <w:rPr>
                <w:rFonts w:ascii="Arial" w:eastAsia="MS Mincho" w:hAnsi="Arial" w:cs="Arial"/>
                <w:bCs/>
                <w:sz w:val="20"/>
                <w:szCs w:val="20"/>
                <w:lang w:val="en-GB"/>
              </w:rPr>
            </w:pPr>
          </w:p>
        </w:tc>
      </w:tr>
      <w:tr w:rsidR="00783B92" w:rsidRPr="00B67159" w14:paraId="3E101F0E" w14:textId="77777777">
        <w:trPr>
          <w:trHeight w:val="20"/>
          <w:jc w:val="center"/>
        </w:trPr>
        <w:tc>
          <w:tcPr>
            <w:tcW w:w="1666" w:type="pct"/>
            <w:noWrap/>
            <w:hideMark/>
          </w:tcPr>
          <w:p w14:paraId="017C9A74" w14:textId="77777777" w:rsidR="00783B92" w:rsidRPr="00B67159" w:rsidRDefault="00783B92" w:rsidP="00783B92">
            <w:pPr>
              <w:rPr>
                <w:rFonts w:ascii="Arial" w:hAnsi="Arial" w:cs="Arial"/>
                <w:b/>
                <w:sz w:val="20"/>
                <w:szCs w:val="20"/>
                <w:lang w:val="en-GB"/>
              </w:rPr>
            </w:pPr>
            <w:r w:rsidRPr="00B67159">
              <w:rPr>
                <w:rFonts w:ascii="Arial" w:hAnsi="Arial" w:cs="Arial"/>
                <w:b/>
                <w:sz w:val="20"/>
                <w:szCs w:val="20"/>
                <w:lang w:val="en-GB"/>
              </w:rPr>
              <w:t>11. Does the discussion relate findings to existing literature?</w:t>
            </w:r>
          </w:p>
          <w:p w14:paraId="243DFD21" w14:textId="77777777" w:rsidR="00783B92" w:rsidRPr="00B67159" w:rsidRDefault="00783B92" w:rsidP="00783B92">
            <w:pPr>
              <w:rPr>
                <w:rFonts w:ascii="Arial" w:hAnsi="Arial" w:cs="Arial"/>
                <w:color w:val="404040"/>
                <w:sz w:val="20"/>
                <w:szCs w:val="20"/>
                <w:shd w:val="clear" w:color="auto" w:fill="FFFFFF"/>
                <w:lang w:val="en-GB"/>
              </w:rPr>
            </w:pPr>
            <w:r w:rsidRPr="00B67159">
              <w:rPr>
                <w:rFonts w:ascii="Arial" w:hAnsi="Arial" w:cs="Arial"/>
                <w:color w:val="404040"/>
                <w:sz w:val="20"/>
                <w:szCs w:val="20"/>
                <w:shd w:val="clear" w:color="auto" w:fill="FFFFFF"/>
                <w:lang w:val="en-GB"/>
              </w:rPr>
              <w:t xml:space="preserve">Rating Scale: </w:t>
            </w:r>
          </w:p>
          <w:p w14:paraId="79249C2D" w14:textId="77777777" w:rsidR="00783B92" w:rsidRPr="00B67159" w:rsidRDefault="00783B92" w:rsidP="00783B92">
            <w:pPr>
              <w:rPr>
                <w:rFonts w:ascii="Arial" w:hAnsi="Arial" w:cs="Arial"/>
                <w:sz w:val="20"/>
                <w:szCs w:val="20"/>
                <w:lang w:val="en-GB"/>
              </w:rPr>
            </w:pPr>
            <w:r w:rsidRPr="00B67159">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0C8850BE" w14:textId="7F592E1D" w:rsidR="00783B92" w:rsidRPr="00B67159" w:rsidRDefault="00783B92" w:rsidP="00783B92">
            <w:pPr>
              <w:contextualSpacing/>
              <w:rPr>
                <w:rFonts w:ascii="Arial" w:hAnsi="Arial" w:cs="Arial"/>
                <w:bCs/>
                <w:sz w:val="20"/>
                <w:szCs w:val="20"/>
                <w:lang w:val="en-GB"/>
              </w:rPr>
            </w:pPr>
            <w:r w:rsidRPr="00B67159">
              <w:rPr>
                <w:rFonts w:ascii="Arial" w:hAnsi="Arial" w:cs="Arial"/>
                <w:b/>
                <w:bCs/>
                <w:sz w:val="20"/>
                <w:szCs w:val="20"/>
                <w:lang w:val="en-GB"/>
              </w:rPr>
              <w:lastRenderedPageBreak/>
              <w:t>NA</w:t>
            </w:r>
          </w:p>
        </w:tc>
        <w:tc>
          <w:tcPr>
            <w:tcW w:w="1667" w:type="pct"/>
          </w:tcPr>
          <w:p w14:paraId="648E318F" w14:textId="77777777" w:rsidR="00783B92" w:rsidRPr="00B67159" w:rsidRDefault="00783B92" w:rsidP="00783B92">
            <w:pPr>
              <w:keepNext/>
              <w:outlineLvl w:val="1"/>
              <w:rPr>
                <w:rFonts w:ascii="Arial" w:eastAsia="MS Mincho" w:hAnsi="Arial" w:cs="Arial"/>
                <w:bCs/>
                <w:sz w:val="20"/>
                <w:szCs w:val="20"/>
                <w:lang w:val="en-GB"/>
              </w:rPr>
            </w:pPr>
          </w:p>
        </w:tc>
      </w:tr>
      <w:tr w:rsidR="00783B92" w:rsidRPr="00B67159" w14:paraId="6F560521" w14:textId="77777777">
        <w:trPr>
          <w:trHeight w:val="20"/>
          <w:jc w:val="center"/>
        </w:trPr>
        <w:tc>
          <w:tcPr>
            <w:tcW w:w="1666" w:type="pct"/>
            <w:noWrap/>
            <w:hideMark/>
          </w:tcPr>
          <w:p w14:paraId="0B842957" w14:textId="77777777" w:rsidR="00783B92" w:rsidRPr="00B67159" w:rsidRDefault="00783B92" w:rsidP="00783B92">
            <w:pPr>
              <w:rPr>
                <w:rFonts w:ascii="Arial" w:hAnsi="Arial" w:cs="Arial"/>
                <w:b/>
                <w:sz w:val="20"/>
                <w:szCs w:val="20"/>
                <w:lang w:val="en-GB"/>
              </w:rPr>
            </w:pPr>
            <w:r w:rsidRPr="00B67159">
              <w:rPr>
                <w:rFonts w:ascii="Arial" w:hAnsi="Arial" w:cs="Arial"/>
                <w:b/>
                <w:sz w:val="20"/>
                <w:szCs w:val="20"/>
                <w:lang w:val="en-GB"/>
              </w:rPr>
              <w:t>12. Are the conclusions supported by the data?</w:t>
            </w:r>
          </w:p>
          <w:p w14:paraId="6832AC7E" w14:textId="77777777" w:rsidR="00783B92" w:rsidRPr="00B67159" w:rsidRDefault="00783B92" w:rsidP="00783B92">
            <w:pPr>
              <w:rPr>
                <w:rFonts w:ascii="Arial" w:hAnsi="Arial" w:cs="Arial"/>
                <w:color w:val="404040"/>
                <w:sz w:val="20"/>
                <w:szCs w:val="20"/>
                <w:shd w:val="clear" w:color="auto" w:fill="FFFFFF"/>
                <w:lang w:val="en-GB"/>
              </w:rPr>
            </w:pPr>
            <w:r w:rsidRPr="00B67159">
              <w:rPr>
                <w:rFonts w:ascii="Arial" w:hAnsi="Arial" w:cs="Arial"/>
                <w:color w:val="404040"/>
                <w:sz w:val="20"/>
                <w:szCs w:val="20"/>
                <w:shd w:val="clear" w:color="auto" w:fill="FFFFFF"/>
                <w:lang w:val="en-GB"/>
              </w:rPr>
              <w:t xml:space="preserve">Rating Scale: </w:t>
            </w:r>
          </w:p>
          <w:p w14:paraId="7B105F52" w14:textId="77777777" w:rsidR="00783B92" w:rsidRPr="00B67159" w:rsidRDefault="00783B92" w:rsidP="00783B92">
            <w:pPr>
              <w:rPr>
                <w:rFonts w:ascii="Arial" w:hAnsi="Arial" w:cs="Arial"/>
                <w:sz w:val="20"/>
                <w:szCs w:val="20"/>
                <w:lang w:val="en-GB"/>
              </w:rPr>
            </w:pPr>
            <w:r w:rsidRPr="00B671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1B4B08AC" w:rsidR="00783B92" w:rsidRPr="00B67159" w:rsidRDefault="00783B92" w:rsidP="00783B92">
            <w:pPr>
              <w:contextualSpacing/>
              <w:rPr>
                <w:rFonts w:ascii="Arial" w:hAnsi="Arial" w:cs="Arial"/>
                <w:bCs/>
                <w:sz w:val="20"/>
                <w:szCs w:val="20"/>
                <w:lang w:val="en-GB"/>
              </w:rPr>
            </w:pPr>
            <w:r w:rsidRPr="00B67159">
              <w:rPr>
                <w:rFonts w:ascii="Arial" w:hAnsi="Arial" w:cs="Arial"/>
                <w:b/>
                <w:bCs/>
                <w:sz w:val="20"/>
                <w:szCs w:val="20"/>
                <w:lang w:val="en-GB"/>
              </w:rPr>
              <w:t>NA</w:t>
            </w:r>
          </w:p>
        </w:tc>
        <w:tc>
          <w:tcPr>
            <w:tcW w:w="1667" w:type="pct"/>
          </w:tcPr>
          <w:p w14:paraId="4B895A32" w14:textId="77777777" w:rsidR="00783B92" w:rsidRPr="00B67159" w:rsidRDefault="00783B92" w:rsidP="00783B92">
            <w:pPr>
              <w:keepNext/>
              <w:outlineLvl w:val="1"/>
              <w:rPr>
                <w:rFonts w:ascii="Arial" w:eastAsia="MS Mincho" w:hAnsi="Arial" w:cs="Arial"/>
                <w:bCs/>
                <w:sz w:val="20"/>
                <w:szCs w:val="20"/>
                <w:lang w:val="en-GB"/>
              </w:rPr>
            </w:pPr>
          </w:p>
        </w:tc>
      </w:tr>
      <w:tr w:rsidR="00783B92" w:rsidRPr="00B67159" w14:paraId="383BDFAC" w14:textId="77777777">
        <w:trPr>
          <w:trHeight w:val="20"/>
          <w:jc w:val="center"/>
        </w:trPr>
        <w:tc>
          <w:tcPr>
            <w:tcW w:w="1666" w:type="pct"/>
            <w:noWrap/>
            <w:hideMark/>
          </w:tcPr>
          <w:p w14:paraId="520FC271" w14:textId="77777777" w:rsidR="00783B92" w:rsidRPr="00B67159" w:rsidRDefault="00783B92" w:rsidP="00783B92">
            <w:pPr>
              <w:rPr>
                <w:rFonts w:ascii="Arial" w:hAnsi="Arial" w:cs="Arial"/>
                <w:b/>
                <w:sz w:val="20"/>
                <w:szCs w:val="20"/>
                <w:lang w:val="en-GB"/>
              </w:rPr>
            </w:pPr>
            <w:r w:rsidRPr="00B67159">
              <w:rPr>
                <w:rFonts w:ascii="Arial" w:hAnsi="Arial" w:cs="Arial"/>
                <w:b/>
                <w:sz w:val="20"/>
                <w:szCs w:val="20"/>
                <w:lang w:val="en-GB"/>
              </w:rPr>
              <w:t>13. Are the limitations of the study discussed?</w:t>
            </w:r>
          </w:p>
          <w:p w14:paraId="41A341D7" w14:textId="77777777" w:rsidR="00783B92" w:rsidRPr="00B67159" w:rsidRDefault="00783B92" w:rsidP="00783B92">
            <w:pPr>
              <w:rPr>
                <w:rFonts w:ascii="Arial" w:hAnsi="Arial" w:cs="Arial"/>
                <w:color w:val="404040"/>
                <w:sz w:val="20"/>
                <w:szCs w:val="20"/>
                <w:shd w:val="clear" w:color="auto" w:fill="FFFFFF"/>
                <w:lang w:val="en-GB"/>
              </w:rPr>
            </w:pPr>
            <w:r w:rsidRPr="00B67159">
              <w:rPr>
                <w:rFonts w:ascii="Arial" w:hAnsi="Arial" w:cs="Arial"/>
                <w:color w:val="404040"/>
                <w:sz w:val="20"/>
                <w:szCs w:val="20"/>
                <w:shd w:val="clear" w:color="auto" w:fill="FFFFFF"/>
                <w:lang w:val="en-GB"/>
              </w:rPr>
              <w:t xml:space="preserve">Rating Scale: </w:t>
            </w:r>
          </w:p>
          <w:p w14:paraId="2F21B850" w14:textId="77777777" w:rsidR="00783B92" w:rsidRPr="00B67159" w:rsidRDefault="00783B92" w:rsidP="00783B92">
            <w:pPr>
              <w:rPr>
                <w:rFonts w:ascii="Arial" w:hAnsi="Arial" w:cs="Arial"/>
                <w:sz w:val="20"/>
                <w:szCs w:val="20"/>
                <w:lang w:val="en-GB"/>
              </w:rPr>
            </w:pPr>
            <w:r w:rsidRPr="00B671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289864F6" w:rsidR="00783B92" w:rsidRPr="00B67159" w:rsidRDefault="00783B92" w:rsidP="00783B92">
            <w:pPr>
              <w:contextualSpacing/>
              <w:rPr>
                <w:rFonts w:ascii="Arial" w:hAnsi="Arial" w:cs="Arial"/>
                <w:bCs/>
                <w:sz w:val="20"/>
                <w:szCs w:val="20"/>
                <w:lang w:val="en-GB"/>
              </w:rPr>
            </w:pPr>
            <w:r w:rsidRPr="00B67159">
              <w:rPr>
                <w:rFonts w:ascii="Arial" w:hAnsi="Arial" w:cs="Arial"/>
                <w:b/>
                <w:bCs/>
                <w:sz w:val="20"/>
                <w:szCs w:val="20"/>
                <w:lang w:val="en-GB"/>
              </w:rPr>
              <w:t>NA</w:t>
            </w:r>
          </w:p>
        </w:tc>
        <w:tc>
          <w:tcPr>
            <w:tcW w:w="1667" w:type="pct"/>
          </w:tcPr>
          <w:p w14:paraId="4E5F4737" w14:textId="77777777" w:rsidR="00783B92" w:rsidRPr="00B67159" w:rsidRDefault="00783B92" w:rsidP="00783B92">
            <w:pPr>
              <w:keepNext/>
              <w:outlineLvl w:val="1"/>
              <w:rPr>
                <w:rFonts w:ascii="Arial" w:eastAsia="MS Mincho" w:hAnsi="Arial" w:cs="Arial"/>
                <w:bCs/>
                <w:sz w:val="20"/>
                <w:szCs w:val="20"/>
                <w:lang w:val="en-GB"/>
              </w:rPr>
            </w:pPr>
          </w:p>
        </w:tc>
      </w:tr>
      <w:tr w:rsidR="00783B92" w:rsidRPr="00B67159" w14:paraId="247CA946" w14:textId="77777777">
        <w:trPr>
          <w:trHeight w:val="20"/>
          <w:jc w:val="center"/>
        </w:trPr>
        <w:tc>
          <w:tcPr>
            <w:tcW w:w="1666" w:type="pct"/>
            <w:noWrap/>
            <w:hideMark/>
          </w:tcPr>
          <w:p w14:paraId="6C00A964" w14:textId="77777777" w:rsidR="00783B92" w:rsidRPr="00B67159" w:rsidRDefault="00783B92" w:rsidP="00783B92">
            <w:pPr>
              <w:rPr>
                <w:rFonts w:ascii="Arial" w:hAnsi="Arial" w:cs="Arial"/>
                <w:b/>
                <w:sz w:val="20"/>
                <w:szCs w:val="20"/>
                <w:lang w:val="en-GB"/>
              </w:rPr>
            </w:pPr>
            <w:r w:rsidRPr="00B67159">
              <w:rPr>
                <w:rFonts w:ascii="Arial" w:hAnsi="Arial" w:cs="Arial"/>
                <w:b/>
                <w:sz w:val="20"/>
                <w:szCs w:val="20"/>
                <w:lang w:val="en-GB"/>
              </w:rPr>
              <w:t>14. Are the references relevant and sufficient (in number)?</w:t>
            </w:r>
          </w:p>
          <w:p w14:paraId="706F4E59" w14:textId="77777777" w:rsidR="00783B92" w:rsidRPr="00B67159" w:rsidRDefault="00783B92" w:rsidP="00783B92">
            <w:pPr>
              <w:rPr>
                <w:rFonts w:ascii="Arial" w:hAnsi="Arial" w:cs="Arial"/>
                <w:color w:val="404040"/>
                <w:sz w:val="20"/>
                <w:szCs w:val="20"/>
                <w:shd w:val="clear" w:color="auto" w:fill="FFFFFF"/>
                <w:lang w:val="en-GB"/>
              </w:rPr>
            </w:pPr>
            <w:r w:rsidRPr="00B67159">
              <w:rPr>
                <w:rFonts w:ascii="Arial" w:hAnsi="Arial" w:cs="Arial"/>
                <w:color w:val="404040"/>
                <w:sz w:val="20"/>
                <w:szCs w:val="20"/>
                <w:shd w:val="clear" w:color="auto" w:fill="FFFFFF"/>
                <w:lang w:val="en-GB"/>
              </w:rPr>
              <w:t xml:space="preserve">Rating Scale: </w:t>
            </w:r>
          </w:p>
          <w:p w14:paraId="791D9142" w14:textId="77777777" w:rsidR="00783B92" w:rsidRPr="00B67159" w:rsidRDefault="00783B92" w:rsidP="00783B92">
            <w:pPr>
              <w:rPr>
                <w:rFonts w:ascii="Arial" w:hAnsi="Arial" w:cs="Arial"/>
                <w:color w:val="404040"/>
                <w:sz w:val="20"/>
                <w:szCs w:val="20"/>
                <w:shd w:val="clear" w:color="auto" w:fill="FFFFFF"/>
                <w:lang w:val="en-GB"/>
              </w:rPr>
            </w:pPr>
            <w:r w:rsidRPr="00B67159">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783B92" w:rsidRPr="00B67159" w:rsidRDefault="00783B92" w:rsidP="00783B92">
            <w:pPr>
              <w:rPr>
                <w:rFonts w:ascii="Arial" w:hAnsi="Arial" w:cs="Arial"/>
                <w:sz w:val="20"/>
                <w:szCs w:val="20"/>
                <w:lang w:val="en-GB"/>
              </w:rPr>
            </w:pPr>
            <w:r w:rsidRPr="00B67159">
              <w:rPr>
                <w:rFonts w:ascii="Arial" w:hAnsi="Arial" w:cs="Arial"/>
                <w:color w:val="404040"/>
                <w:sz w:val="20"/>
                <w:szCs w:val="20"/>
                <w:shd w:val="clear" w:color="auto" w:fill="FFFFFF"/>
                <w:lang w:val="en-GB"/>
              </w:rPr>
              <w:t>N/A = Not Applicable</w:t>
            </w:r>
          </w:p>
        </w:tc>
        <w:tc>
          <w:tcPr>
            <w:tcW w:w="1667" w:type="pct"/>
          </w:tcPr>
          <w:p w14:paraId="719D792F" w14:textId="7965E6DD" w:rsidR="00783B92" w:rsidRPr="00B67159" w:rsidRDefault="00783B92" w:rsidP="00783B92">
            <w:pPr>
              <w:contextualSpacing/>
              <w:rPr>
                <w:rFonts w:ascii="Arial" w:hAnsi="Arial" w:cs="Arial"/>
                <w:bCs/>
                <w:sz w:val="20"/>
                <w:szCs w:val="20"/>
                <w:lang w:val="en-GB"/>
              </w:rPr>
            </w:pPr>
            <w:r w:rsidRPr="00B67159">
              <w:rPr>
                <w:rFonts w:ascii="Arial" w:hAnsi="Arial" w:cs="Arial"/>
                <w:b/>
                <w:bCs/>
                <w:sz w:val="20"/>
                <w:szCs w:val="20"/>
                <w:lang w:val="en-GB"/>
              </w:rPr>
              <w:t>NA</w:t>
            </w:r>
          </w:p>
        </w:tc>
        <w:tc>
          <w:tcPr>
            <w:tcW w:w="1667" w:type="pct"/>
          </w:tcPr>
          <w:p w14:paraId="413EE24E" w14:textId="77777777" w:rsidR="00783B92" w:rsidRPr="00B67159" w:rsidRDefault="00783B92" w:rsidP="00783B92">
            <w:pPr>
              <w:keepNext/>
              <w:outlineLvl w:val="1"/>
              <w:rPr>
                <w:rFonts w:ascii="Arial" w:eastAsia="MS Mincho" w:hAnsi="Arial" w:cs="Arial"/>
                <w:bCs/>
                <w:sz w:val="20"/>
                <w:szCs w:val="20"/>
                <w:lang w:val="en-GB"/>
              </w:rPr>
            </w:pPr>
          </w:p>
        </w:tc>
      </w:tr>
      <w:tr w:rsidR="00783B92" w:rsidRPr="00B67159" w14:paraId="0A7D76F2" w14:textId="77777777">
        <w:trPr>
          <w:trHeight w:val="20"/>
          <w:jc w:val="center"/>
        </w:trPr>
        <w:tc>
          <w:tcPr>
            <w:tcW w:w="1666" w:type="pct"/>
            <w:noWrap/>
            <w:hideMark/>
          </w:tcPr>
          <w:p w14:paraId="5D769B39" w14:textId="77777777" w:rsidR="00783B92" w:rsidRPr="00B67159" w:rsidRDefault="00783B92" w:rsidP="00783B92">
            <w:pPr>
              <w:rPr>
                <w:rFonts w:ascii="Arial" w:hAnsi="Arial" w:cs="Arial"/>
                <w:b/>
                <w:sz w:val="20"/>
                <w:szCs w:val="20"/>
                <w:lang w:val="en-GB"/>
              </w:rPr>
            </w:pPr>
            <w:r w:rsidRPr="00B67159">
              <w:rPr>
                <w:rFonts w:ascii="Arial" w:hAnsi="Arial" w:cs="Arial"/>
                <w:b/>
                <w:sz w:val="20"/>
                <w:szCs w:val="20"/>
                <w:lang w:val="en-GB"/>
              </w:rPr>
              <w:t>15. Is the manuscript written in clear and understandable language?</w:t>
            </w:r>
          </w:p>
          <w:p w14:paraId="2A2DCDC6" w14:textId="77777777" w:rsidR="00783B92" w:rsidRPr="00B67159" w:rsidRDefault="00783B92" w:rsidP="00783B92">
            <w:pPr>
              <w:rPr>
                <w:rFonts w:ascii="Arial" w:hAnsi="Arial" w:cs="Arial"/>
                <w:color w:val="404040"/>
                <w:sz w:val="20"/>
                <w:szCs w:val="20"/>
                <w:shd w:val="clear" w:color="auto" w:fill="FFFFFF"/>
                <w:lang w:val="en-GB"/>
              </w:rPr>
            </w:pPr>
            <w:r w:rsidRPr="00B67159">
              <w:rPr>
                <w:rFonts w:ascii="Arial" w:hAnsi="Arial" w:cs="Arial"/>
                <w:color w:val="404040"/>
                <w:sz w:val="20"/>
                <w:szCs w:val="20"/>
                <w:shd w:val="clear" w:color="auto" w:fill="FFFFFF"/>
                <w:lang w:val="en-GB"/>
              </w:rPr>
              <w:t xml:space="preserve">Rating Scale: </w:t>
            </w:r>
          </w:p>
          <w:p w14:paraId="3A3BE645" w14:textId="77777777" w:rsidR="00783B92" w:rsidRPr="00B67159" w:rsidRDefault="00783B92" w:rsidP="00783B92">
            <w:pPr>
              <w:rPr>
                <w:rFonts w:ascii="Arial" w:hAnsi="Arial" w:cs="Arial"/>
                <w:color w:val="404040"/>
                <w:sz w:val="20"/>
                <w:szCs w:val="20"/>
                <w:shd w:val="clear" w:color="auto" w:fill="FFFFFF"/>
                <w:lang w:val="en-GB"/>
              </w:rPr>
            </w:pPr>
            <w:r w:rsidRPr="00B67159">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783B92" w:rsidRPr="00B67159" w:rsidRDefault="00783B92" w:rsidP="00783B92">
            <w:pPr>
              <w:rPr>
                <w:rFonts w:ascii="Arial" w:hAnsi="Arial" w:cs="Arial"/>
                <w:sz w:val="20"/>
                <w:szCs w:val="20"/>
                <w:lang w:val="en-GB"/>
              </w:rPr>
            </w:pPr>
            <w:r w:rsidRPr="00B67159">
              <w:rPr>
                <w:rFonts w:ascii="Arial" w:hAnsi="Arial" w:cs="Arial"/>
                <w:color w:val="404040"/>
                <w:sz w:val="20"/>
                <w:szCs w:val="20"/>
                <w:shd w:val="clear" w:color="auto" w:fill="FFFFFF"/>
                <w:lang w:val="en-GB"/>
              </w:rPr>
              <w:t>N/A = Not Applicable</w:t>
            </w:r>
          </w:p>
        </w:tc>
        <w:tc>
          <w:tcPr>
            <w:tcW w:w="1667" w:type="pct"/>
          </w:tcPr>
          <w:p w14:paraId="6C10C44D" w14:textId="5556A0A6" w:rsidR="00783B92" w:rsidRPr="00B67159" w:rsidRDefault="00783B92" w:rsidP="00783B92">
            <w:pPr>
              <w:contextualSpacing/>
              <w:rPr>
                <w:rFonts w:ascii="Arial" w:hAnsi="Arial" w:cs="Arial"/>
                <w:bCs/>
                <w:sz w:val="20"/>
                <w:szCs w:val="20"/>
                <w:lang w:val="en-GB"/>
              </w:rPr>
            </w:pPr>
            <w:r w:rsidRPr="00B67159">
              <w:rPr>
                <w:rFonts w:ascii="Arial" w:hAnsi="Arial" w:cs="Arial"/>
                <w:b/>
                <w:bCs/>
                <w:sz w:val="20"/>
                <w:szCs w:val="20"/>
                <w:lang w:val="en-GB"/>
              </w:rPr>
              <w:t>NA</w:t>
            </w:r>
          </w:p>
        </w:tc>
        <w:tc>
          <w:tcPr>
            <w:tcW w:w="1667" w:type="pct"/>
          </w:tcPr>
          <w:p w14:paraId="5A47AB24" w14:textId="77777777" w:rsidR="00783B92" w:rsidRPr="00B67159" w:rsidRDefault="00783B92" w:rsidP="00783B92">
            <w:pPr>
              <w:keepNext/>
              <w:outlineLvl w:val="1"/>
              <w:rPr>
                <w:rFonts w:ascii="Arial" w:eastAsia="MS Mincho" w:hAnsi="Arial" w:cs="Arial"/>
                <w:bCs/>
                <w:sz w:val="20"/>
                <w:szCs w:val="20"/>
                <w:lang w:val="en-GB"/>
              </w:rPr>
            </w:pPr>
          </w:p>
        </w:tc>
      </w:tr>
    </w:tbl>
    <w:p w14:paraId="0A48E6DA" w14:textId="77777777" w:rsidR="0000528E" w:rsidRPr="00B67159" w:rsidRDefault="0000528E">
      <w:pPr>
        <w:jc w:val="both"/>
        <w:rPr>
          <w:rFonts w:ascii="Arial" w:eastAsia="MS Mincho" w:hAnsi="Arial" w:cs="Arial"/>
          <w:b/>
          <w:bCs/>
          <w:sz w:val="20"/>
          <w:szCs w:val="20"/>
          <w:u w:val="single"/>
          <w:lang w:val="en-GB" w:eastAsia="x-none"/>
        </w:rPr>
      </w:pPr>
    </w:p>
    <w:p w14:paraId="29CCF0DE" w14:textId="77777777" w:rsidR="0000528E" w:rsidRPr="00B67159" w:rsidRDefault="0000528E">
      <w:pPr>
        <w:jc w:val="both"/>
        <w:rPr>
          <w:rFonts w:ascii="Arial" w:eastAsia="MS Mincho" w:hAnsi="Arial" w:cs="Arial"/>
          <w:b/>
          <w:bCs/>
          <w:sz w:val="20"/>
          <w:szCs w:val="20"/>
          <w:u w:val="single"/>
          <w:lang w:val="en-GB" w:eastAsia="x-none"/>
        </w:rPr>
      </w:pPr>
    </w:p>
    <w:p w14:paraId="36414CEA" w14:textId="77777777" w:rsidR="0000528E" w:rsidRPr="00B67159" w:rsidRDefault="00BE22A7">
      <w:pPr>
        <w:keepNext/>
        <w:outlineLvl w:val="1"/>
        <w:rPr>
          <w:rFonts w:ascii="Arial" w:eastAsia="MS Mincho" w:hAnsi="Arial" w:cs="Arial"/>
          <w:b/>
          <w:bCs/>
          <w:sz w:val="20"/>
          <w:szCs w:val="20"/>
          <w:u w:val="single"/>
          <w:lang w:val="en-GB"/>
        </w:rPr>
      </w:pPr>
      <w:r w:rsidRPr="00B67159">
        <w:rPr>
          <w:rFonts w:ascii="Arial" w:eastAsia="MS Mincho" w:hAnsi="Arial" w:cs="Arial"/>
          <w:b/>
          <w:bCs/>
          <w:sz w:val="20"/>
          <w:szCs w:val="20"/>
          <w:highlight w:val="yellow"/>
          <w:u w:val="single"/>
          <w:lang w:val="en-GB"/>
        </w:rPr>
        <w:t>PART 2.2 (Subjective Evaluation)</w:t>
      </w:r>
    </w:p>
    <w:p w14:paraId="023085CD" w14:textId="77777777" w:rsidR="0000528E" w:rsidRPr="00B67159"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B67159" w14:paraId="043F2F87" w14:textId="77777777">
        <w:trPr>
          <w:trHeight w:val="20"/>
          <w:jc w:val="center"/>
        </w:trPr>
        <w:tc>
          <w:tcPr>
            <w:tcW w:w="1666" w:type="pct"/>
            <w:noWrap/>
          </w:tcPr>
          <w:p w14:paraId="1A89C651" w14:textId="77777777" w:rsidR="0000528E" w:rsidRPr="00B67159"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B67159" w:rsidRDefault="00BE22A7">
            <w:pPr>
              <w:keepNext/>
              <w:outlineLvl w:val="1"/>
              <w:rPr>
                <w:rFonts w:ascii="Arial" w:eastAsia="MS Mincho" w:hAnsi="Arial" w:cs="Arial"/>
                <w:b/>
                <w:bCs/>
                <w:sz w:val="20"/>
                <w:szCs w:val="20"/>
                <w:lang w:val="en-GB"/>
              </w:rPr>
            </w:pPr>
            <w:r w:rsidRPr="00B67159">
              <w:rPr>
                <w:rFonts w:ascii="Arial" w:eastAsia="MS Mincho" w:hAnsi="Arial" w:cs="Arial"/>
                <w:b/>
                <w:bCs/>
                <w:sz w:val="20"/>
                <w:szCs w:val="20"/>
                <w:lang w:val="en-GB"/>
              </w:rPr>
              <w:t>Reviewer’s comment</w:t>
            </w:r>
          </w:p>
          <w:p w14:paraId="6D281A00" w14:textId="77777777" w:rsidR="0000528E" w:rsidRPr="00B67159" w:rsidRDefault="0000528E">
            <w:pPr>
              <w:rPr>
                <w:rFonts w:ascii="Arial" w:hAnsi="Arial" w:cs="Arial"/>
                <w:sz w:val="20"/>
                <w:szCs w:val="20"/>
                <w:lang w:val="en-GB"/>
              </w:rPr>
            </w:pPr>
          </w:p>
        </w:tc>
        <w:tc>
          <w:tcPr>
            <w:tcW w:w="1667" w:type="pct"/>
          </w:tcPr>
          <w:p w14:paraId="367A65FD" w14:textId="77777777" w:rsidR="0000528E" w:rsidRPr="00B67159" w:rsidRDefault="00BE22A7">
            <w:pPr>
              <w:spacing w:after="160" w:line="256" w:lineRule="auto"/>
              <w:rPr>
                <w:rFonts w:ascii="Arial" w:eastAsia="Calibri" w:hAnsi="Arial" w:cs="Arial"/>
                <w:kern w:val="2"/>
                <w:sz w:val="20"/>
                <w:szCs w:val="20"/>
                <w:lang w:val="en-IN"/>
              </w:rPr>
            </w:pPr>
            <w:r w:rsidRPr="00B67159">
              <w:rPr>
                <w:rFonts w:ascii="Arial" w:eastAsia="Calibri" w:hAnsi="Arial" w:cs="Arial"/>
                <w:b/>
                <w:kern w:val="2"/>
                <w:sz w:val="20"/>
                <w:szCs w:val="20"/>
                <w:lang w:val="en-IN"/>
              </w:rPr>
              <w:t>Author’s Feedback</w:t>
            </w:r>
            <w:r w:rsidRPr="00B67159">
              <w:rPr>
                <w:rFonts w:ascii="Arial" w:eastAsia="Calibri" w:hAnsi="Arial" w:cs="Arial"/>
                <w:kern w:val="2"/>
                <w:sz w:val="20"/>
                <w:szCs w:val="20"/>
                <w:lang w:val="en-IN"/>
              </w:rPr>
              <w:t xml:space="preserve"> </w:t>
            </w:r>
            <w:r w:rsidRPr="00B67159">
              <w:rPr>
                <w:rFonts w:ascii="Arial" w:eastAsia="Calibri" w:hAnsi="Arial" w:cs="Arial"/>
                <w:kern w:val="2"/>
                <w:sz w:val="20"/>
                <w:szCs w:val="20"/>
                <w:highlight w:val="yellow"/>
                <w:lang w:val="en-IN"/>
              </w:rPr>
              <w:t>(It is mandatory that authors should write his/her feedback here)</w:t>
            </w:r>
          </w:p>
          <w:p w14:paraId="10A77BA5" w14:textId="77777777" w:rsidR="0000528E" w:rsidRPr="00B67159" w:rsidRDefault="0000528E">
            <w:pPr>
              <w:keepNext/>
              <w:outlineLvl w:val="1"/>
              <w:rPr>
                <w:rFonts w:ascii="Arial" w:eastAsia="MS Mincho" w:hAnsi="Arial" w:cs="Arial"/>
                <w:bCs/>
                <w:sz w:val="20"/>
                <w:szCs w:val="20"/>
                <w:lang w:val="en-GB"/>
              </w:rPr>
            </w:pPr>
          </w:p>
        </w:tc>
      </w:tr>
      <w:tr w:rsidR="0000528E" w:rsidRPr="00B67159" w14:paraId="268C9A5C" w14:textId="77777777">
        <w:trPr>
          <w:trHeight w:val="20"/>
          <w:jc w:val="center"/>
        </w:trPr>
        <w:tc>
          <w:tcPr>
            <w:tcW w:w="1666" w:type="pct"/>
            <w:noWrap/>
          </w:tcPr>
          <w:p w14:paraId="070F0592" w14:textId="77777777" w:rsidR="0000528E" w:rsidRPr="00B67159" w:rsidRDefault="00BE22A7">
            <w:pPr>
              <w:rPr>
                <w:rFonts w:ascii="Arial" w:hAnsi="Arial" w:cs="Arial"/>
                <w:b/>
                <w:bCs/>
                <w:sz w:val="20"/>
                <w:szCs w:val="20"/>
                <w:lang w:val="en-GB"/>
              </w:rPr>
            </w:pPr>
            <w:r w:rsidRPr="00B67159">
              <w:rPr>
                <w:rFonts w:ascii="Arial" w:hAnsi="Arial" w:cs="Arial"/>
                <w:b/>
                <w:bCs/>
                <w:sz w:val="20"/>
                <w:szCs w:val="20"/>
                <w:lang w:val="en-GB"/>
              </w:rPr>
              <w:t>Is the title of the article suitable?</w:t>
            </w:r>
          </w:p>
          <w:p w14:paraId="66555601" w14:textId="77777777" w:rsidR="0000528E" w:rsidRPr="00B67159" w:rsidRDefault="0000528E">
            <w:pPr>
              <w:rPr>
                <w:rFonts w:ascii="Arial" w:hAnsi="Arial" w:cs="Arial"/>
                <w:bCs/>
                <w:sz w:val="20"/>
                <w:szCs w:val="20"/>
                <w:lang w:val="en-GB"/>
              </w:rPr>
            </w:pPr>
          </w:p>
          <w:p w14:paraId="72D14565" w14:textId="77777777" w:rsidR="0000528E" w:rsidRPr="00B67159" w:rsidRDefault="00BE22A7">
            <w:pPr>
              <w:rPr>
                <w:rFonts w:ascii="Arial" w:hAnsi="Arial" w:cs="Arial"/>
                <w:bCs/>
                <w:sz w:val="20"/>
                <w:szCs w:val="20"/>
                <w:lang w:val="en-GB"/>
              </w:rPr>
            </w:pPr>
            <w:r w:rsidRPr="00B67159">
              <w:rPr>
                <w:rFonts w:ascii="Arial" w:hAnsi="Arial" w:cs="Arial"/>
                <w:bCs/>
                <w:sz w:val="20"/>
                <w:szCs w:val="20"/>
                <w:lang w:val="en-GB"/>
              </w:rPr>
              <w:t>If your answer is NO, please provide a brief, clear suggestion for improvement.</w:t>
            </w:r>
          </w:p>
          <w:p w14:paraId="61601625" w14:textId="77777777" w:rsidR="0000528E" w:rsidRPr="00B67159" w:rsidRDefault="0000528E">
            <w:pPr>
              <w:rPr>
                <w:rFonts w:ascii="Arial" w:hAnsi="Arial" w:cs="Arial"/>
                <w:sz w:val="20"/>
                <w:szCs w:val="20"/>
                <w:u w:val="single"/>
                <w:lang w:val="en-GB"/>
              </w:rPr>
            </w:pPr>
          </w:p>
        </w:tc>
        <w:tc>
          <w:tcPr>
            <w:tcW w:w="1667" w:type="pct"/>
          </w:tcPr>
          <w:p w14:paraId="3E3E7D5B" w14:textId="77777777" w:rsidR="0000528E" w:rsidRPr="00B67159" w:rsidRDefault="0000528E">
            <w:pPr>
              <w:ind w:left="360"/>
              <w:rPr>
                <w:rFonts w:ascii="Arial" w:hAnsi="Arial" w:cs="Arial"/>
                <w:b/>
                <w:bCs/>
                <w:sz w:val="20"/>
                <w:szCs w:val="20"/>
                <w:lang w:val="en-GB"/>
              </w:rPr>
            </w:pPr>
          </w:p>
        </w:tc>
        <w:tc>
          <w:tcPr>
            <w:tcW w:w="1667" w:type="pct"/>
          </w:tcPr>
          <w:p w14:paraId="7E5BE5D2" w14:textId="77777777" w:rsidR="0000528E" w:rsidRPr="00B67159" w:rsidRDefault="0000528E">
            <w:pPr>
              <w:keepNext/>
              <w:outlineLvl w:val="1"/>
              <w:rPr>
                <w:rFonts w:ascii="Arial" w:eastAsia="MS Mincho" w:hAnsi="Arial" w:cs="Arial"/>
                <w:bCs/>
                <w:sz w:val="20"/>
                <w:szCs w:val="20"/>
                <w:lang w:val="en-GB"/>
              </w:rPr>
            </w:pPr>
          </w:p>
        </w:tc>
      </w:tr>
      <w:tr w:rsidR="0000528E" w:rsidRPr="00B67159" w14:paraId="197E446F" w14:textId="77777777">
        <w:trPr>
          <w:trHeight w:val="20"/>
          <w:jc w:val="center"/>
        </w:trPr>
        <w:tc>
          <w:tcPr>
            <w:tcW w:w="1666" w:type="pct"/>
            <w:noWrap/>
          </w:tcPr>
          <w:p w14:paraId="7B0A72A4" w14:textId="77777777" w:rsidR="0000528E" w:rsidRPr="00B67159" w:rsidRDefault="00BE22A7">
            <w:pPr>
              <w:keepNext/>
              <w:outlineLvl w:val="1"/>
              <w:rPr>
                <w:rFonts w:ascii="Arial" w:eastAsia="MS Mincho" w:hAnsi="Arial" w:cs="Arial"/>
                <w:b/>
                <w:bCs/>
                <w:sz w:val="20"/>
                <w:szCs w:val="20"/>
                <w:lang w:val="en-GB"/>
              </w:rPr>
            </w:pPr>
            <w:r w:rsidRPr="00B67159">
              <w:rPr>
                <w:rFonts w:ascii="Arial" w:eastAsia="MS Mincho" w:hAnsi="Arial" w:cs="Arial"/>
                <w:b/>
                <w:bCs/>
                <w:sz w:val="20"/>
                <w:szCs w:val="20"/>
                <w:lang w:val="en-GB"/>
              </w:rPr>
              <w:lastRenderedPageBreak/>
              <w:t xml:space="preserve">Is the abstract of the article comprehensive? </w:t>
            </w:r>
          </w:p>
          <w:p w14:paraId="5ADCF8C2" w14:textId="77777777" w:rsidR="0000528E" w:rsidRPr="00B67159" w:rsidRDefault="00BE22A7">
            <w:pPr>
              <w:rPr>
                <w:rFonts w:ascii="Arial" w:hAnsi="Arial" w:cs="Arial"/>
                <w:bCs/>
                <w:sz w:val="20"/>
                <w:szCs w:val="20"/>
                <w:lang w:val="en-GB"/>
              </w:rPr>
            </w:pPr>
            <w:r w:rsidRPr="00B67159">
              <w:rPr>
                <w:rFonts w:ascii="Arial" w:hAnsi="Arial" w:cs="Arial"/>
                <w:bCs/>
                <w:sz w:val="20"/>
                <w:szCs w:val="20"/>
                <w:lang w:val="en-GB"/>
              </w:rPr>
              <w:t>s</w:t>
            </w:r>
          </w:p>
          <w:p w14:paraId="6A401BFE" w14:textId="77777777" w:rsidR="0000528E" w:rsidRPr="00B67159" w:rsidRDefault="00BE22A7">
            <w:pPr>
              <w:rPr>
                <w:rFonts w:ascii="Arial" w:hAnsi="Arial" w:cs="Arial"/>
                <w:bCs/>
                <w:sz w:val="20"/>
                <w:szCs w:val="20"/>
                <w:lang w:val="en-GB"/>
              </w:rPr>
            </w:pPr>
            <w:r w:rsidRPr="00B67159">
              <w:rPr>
                <w:rFonts w:ascii="Arial" w:hAnsi="Arial" w:cs="Arial"/>
                <w:bCs/>
                <w:sz w:val="20"/>
                <w:szCs w:val="20"/>
                <w:lang w:val="en-GB"/>
              </w:rPr>
              <w:t>If your answer is NO, please provide a brief, clear suggestion for improvement.</w:t>
            </w:r>
          </w:p>
          <w:p w14:paraId="387EC03B" w14:textId="77777777" w:rsidR="0000528E" w:rsidRPr="00B67159" w:rsidRDefault="0000528E">
            <w:pPr>
              <w:rPr>
                <w:rFonts w:ascii="Arial" w:hAnsi="Arial" w:cs="Arial"/>
                <w:sz w:val="20"/>
                <w:szCs w:val="20"/>
                <w:lang w:val="en-GB"/>
              </w:rPr>
            </w:pPr>
          </w:p>
        </w:tc>
        <w:tc>
          <w:tcPr>
            <w:tcW w:w="1667" w:type="pct"/>
          </w:tcPr>
          <w:p w14:paraId="71A172EB" w14:textId="77777777" w:rsidR="0000528E" w:rsidRPr="00B67159" w:rsidRDefault="0000528E">
            <w:pPr>
              <w:ind w:left="360"/>
              <w:rPr>
                <w:rFonts w:ascii="Arial" w:hAnsi="Arial" w:cs="Arial"/>
                <w:b/>
                <w:bCs/>
                <w:sz w:val="20"/>
                <w:szCs w:val="20"/>
                <w:lang w:val="en-GB"/>
              </w:rPr>
            </w:pPr>
          </w:p>
        </w:tc>
        <w:tc>
          <w:tcPr>
            <w:tcW w:w="1667" w:type="pct"/>
          </w:tcPr>
          <w:p w14:paraId="59C29941" w14:textId="77777777" w:rsidR="0000528E" w:rsidRPr="00B67159" w:rsidRDefault="0000528E">
            <w:pPr>
              <w:keepNext/>
              <w:outlineLvl w:val="1"/>
              <w:rPr>
                <w:rFonts w:ascii="Arial" w:eastAsia="MS Mincho" w:hAnsi="Arial" w:cs="Arial"/>
                <w:bCs/>
                <w:sz w:val="20"/>
                <w:szCs w:val="20"/>
                <w:lang w:val="en-GB"/>
              </w:rPr>
            </w:pPr>
          </w:p>
        </w:tc>
      </w:tr>
      <w:tr w:rsidR="004B1719" w:rsidRPr="00B67159" w14:paraId="0F77D101" w14:textId="77777777">
        <w:trPr>
          <w:trHeight w:val="20"/>
          <w:jc w:val="center"/>
        </w:trPr>
        <w:tc>
          <w:tcPr>
            <w:tcW w:w="1666" w:type="pct"/>
            <w:noWrap/>
            <w:hideMark/>
          </w:tcPr>
          <w:p w14:paraId="1C14066E" w14:textId="77777777" w:rsidR="004B1719" w:rsidRPr="00B67159" w:rsidRDefault="004B1719" w:rsidP="004B1719">
            <w:pPr>
              <w:keepNext/>
              <w:outlineLvl w:val="1"/>
              <w:rPr>
                <w:rFonts w:ascii="Arial" w:eastAsia="MS Mincho" w:hAnsi="Arial" w:cs="Arial"/>
                <w:bCs/>
                <w:sz w:val="20"/>
                <w:szCs w:val="20"/>
                <w:lang w:val="en-GB"/>
              </w:rPr>
            </w:pPr>
            <w:r w:rsidRPr="00B67159">
              <w:rPr>
                <w:rFonts w:ascii="Arial" w:eastAsia="MS Mincho" w:hAnsi="Arial" w:cs="Arial"/>
                <w:b/>
                <w:bCs/>
                <w:sz w:val="20"/>
                <w:szCs w:val="20"/>
                <w:lang w:val="en-GB"/>
              </w:rPr>
              <w:lastRenderedPageBreak/>
              <w:t xml:space="preserve">Is the manuscript scientifically correct? </w:t>
            </w:r>
            <w:r w:rsidRPr="00B67159">
              <w:rPr>
                <w:rFonts w:ascii="Arial" w:eastAsia="MS Mincho" w:hAnsi="Arial" w:cs="Arial"/>
                <w:b/>
                <w:bCs/>
                <w:sz w:val="20"/>
                <w:szCs w:val="20"/>
                <w:lang w:val="en-GB"/>
              </w:rPr>
              <w:br/>
            </w:r>
          </w:p>
          <w:p w14:paraId="474774F7" w14:textId="77777777" w:rsidR="004B1719" w:rsidRPr="00B67159" w:rsidRDefault="004B1719" w:rsidP="004B1719">
            <w:pPr>
              <w:rPr>
                <w:rFonts w:ascii="Arial" w:hAnsi="Arial" w:cs="Arial"/>
                <w:bCs/>
                <w:sz w:val="20"/>
                <w:szCs w:val="20"/>
                <w:lang w:val="en-GB"/>
              </w:rPr>
            </w:pPr>
            <w:r w:rsidRPr="00B67159">
              <w:rPr>
                <w:rFonts w:ascii="Arial" w:hAnsi="Arial" w:cs="Arial"/>
                <w:bCs/>
                <w:sz w:val="20"/>
                <w:szCs w:val="20"/>
                <w:lang w:val="en-GB"/>
              </w:rPr>
              <w:t>If your answer is NO, please provide a brief, clear suggestion for improvement</w:t>
            </w:r>
          </w:p>
          <w:p w14:paraId="1B5EFAC1" w14:textId="77777777" w:rsidR="004B1719" w:rsidRPr="00B67159" w:rsidRDefault="004B1719" w:rsidP="004B1719">
            <w:pPr>
              <w:rPr>
                <w:rFonts w:ascii="Arial" w:hAnsi="Arial" w:cs="Arial"/>
                <w:b/>
                <w:sz w:val="20"/>
                <w:szCs w:val="20"/>
                <w:lang w:val="en-GB"/>
              </w:rPr>
            </w:pPr>
            <w:r w:rsidRPr="00B67159">
              <w:rPr>
                <w:rFonts w:ascii="Arial" w:hAnsi="Arial" w:cs="Arial"/>
                <w:bCs/>
                <w:sz w:val="20"/>
                <w:szCs w:val="20"/>
                <w:lang w:val="en-GB"/>
              </w:rPr>
              <w:t>.</w:t>
            </w:r>
          </w:p>
        </w:tc>
        <w:tc>
          <w:tcPr>
            <w:tcW w:w="1667" w:type="pct"/>
          </w:tcPr>
          <w:p w14:paraId="3234F301" w14:textId="77777777" w:rsidR="004B1719" w:rsidRPr="00B67159" w:rsidRDefault="004B1719" w:rsidP="004B1719">
            <w:pPr>
              <w:keepNext/>
              <w:outlineLvl w:val="1"/>
              <w:rPr>
                <w:rFonts w:ascii="Arial" w:eastAsia="MS Mincho" w:hAnsi="Arial" w:cs="Arial"/>
                <w:b/>
                <w:bCs/>
                <w:sz w:val="20"/>
                <w:szCs w:val="20"/>
              </w:rPr>
            </w:pPr>
            <w:r w:rsidRPr="00B67159">
              <w:rPr>
                <w:rFonts w:ascii="Arial" w:eastAsia="MS Mincho" w:hAnsi="Arial" w:cs="Arial"/>
                <w:b/>
                <w:bCs/>
                <w:sz w:val="20"/>
                <w:szCs w:val="20"/>
              </w:rPr>
              <w:t>The manuscript presents valuable experimental data; however, several major methodological, statistical, and presentation issues must be addressed before it can be considered for publication.</w:t>
            </w:r>
          </w:p>
          <w:p w14:paraId="345B452E"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t xml:space="preserve">The manuscript repeatedly uses terms such as </w:t>
            </w:r>
            <w:r w:rsidRPr="00B67159">
              <w:rPr>
                <w:rFonts w:ascii="Arial" w:eastAsia="MS Mincho" w:hAnsi="Arial" w:cs="Arial"/>
                <w:b/>
                <w:bCs/>
                <w:i/>
                <w:iCs/>
                <w:sz w:val="20"/>
                <w:szCs w:val="20"/>
              </w:rPr>
              <w:t>"causal dynamics"</w:t>
            </w:r>
            <w:r w:rsidRPr="00B67159">
              <w:rPr>
                <w:rFonts w:ascii="Arial" w:eastAsia="MS Mincho" w:hAnsi="Arial" w:cs="Arial"/>
                <w:b/>
                <w:bCs/>
                <w:sz w:val="20"/>
                <w:szCs w:val="20"/>
              </w:rPr>
              <w:t xml:space="preserve">, </w:t>
            </w:r>
            <w:r w:rsidRPr="00B67159">
              <w:rPr>
                <w:rFonts w:ascii="Arial" w:eastAsia="MS Mincho" w:hAnsi="Arial" w:cs="Arial"/>
                <w:b/>
                <w:bCs/>
                <w:i/>
                <w:iCs/>
                <w:sz w:val="20"/>
                <w:szCs w:val="20"/>
              </w:rPr>
              <w:t>"causal architecture"</w:t>
            </w:r>
            <w:r w:rsidRPr="00B67159">
              <w:rPr>
                <w:rFonts w:ascii="Arial" w:eastAsia="MS Mincho" w:hAnsi="Arial" w:cs="Arial"/>
                <w:b/>
                <w:bCs/>
                <w:sz w:val="20"/>
                <w:szCs w:val="20"/>
              </w:rPr>
              <w:t xml:space="preserve">, and </w:t>
            </w:r>
            <w:r w:rsidRPr="00B67159">
              <w:rPr>
                <w:rFonts w:ascii="Arial" w:eastAsia="MS Mincho" w:hAnsi="Arial" w:cs="Arial"/>
                <w:b/>
                <w:bCs/>
                <w:i/>
                <w:iCs/>
                <w:sz w:val="20"/>
                <w:szCs w:val="20"/>
              </w:rPr>
              <w:t>"cause-and-effect relationships"</w:t>
            </w:r>
            <w:r w:rsidRPr="00B67159">
              <w:rPr>
                <w:rFonts w:ascii="Arial" w:eastAsia="MS Mincho" w:hAnsi="Arial" w:cs="Arial"/>
                <w:b/>
                <w:bCs/>
                <w:sz w:val="20"/>
                <w:szCs w:val="20"/>
              </w:rPr>
              <w:t xml:space="preserve"> although path coefficient analysis based on observational correlation data cannot establish true causality. The language throughout the manuscript should be revised to avoid causal claims that are not supported by the statistical methodology. </w:t>
            </w:r>
          </w:p>
          <w:p w14:paraId="2C79CB0E"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t xml:space="preserve">Severe multicollinearity among explanatory variables was completely ignored. Several variables exhibit extremely high correlation coefficients (e.g., CCS%, Pol%, and Brix measured at different stages), which can produce unstable and biologically misleading path coefficients. No multicollinearity diagnostics (VIF, tolerance, condition index, or eigenvalue analysis) were reported. </w:t>
            </w:r>
          </w:p>
          <w:p w14:paraId="576FADA7"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t>The inclusion of CCS yield (t ha</w:t>
            </w:r>
            <w:r w:rsidRPr="00B67159">
              <w:rPr>
                <w:rFonts w:ascii="Cambria Math" w:eastAsia="MS Mincho" w:hAnsi="Cambria Math" w:cs="Cambria Math"/>
                <w:b/>
                <w:bCs/>
                <w:sz w:val="20"/>
                <w:szCs w:val="20"/>
              </w:rPr>
              <w:t>⁻</w:t>
            </w:r>
            <w:r w:rsidRPr="00B67159">
              <w:rPr>
                <w:rFonts w:ascii="Arial" w:eastAsia="MS Mincho" w:hAnsi="Arial" w:cs="Arial"/>
                <w:b/>
                <w:bCs/>
                <w:sz w:val="20"/>
                <w:szCs w:val="20"/>
              </w:rPr>
              <w:t xml:space="preserve">¹) as an independent variable while cane yield is the dependent variable introduces mathematical dependency because CCS yield is itself derived from cane yield and juice quality. This creates circular reasoning and artificially inflates the path coefficients. The rationale for including derived variables should be justified or these variables should be excluded from the model. </w:t>
            </w:r>
          </w:p>
          <w:p w14:paraId="7265CA23"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t xml:space="preserve">The reported residual effect (0.01328) is exceptionally low, indicating that more than 98% of the variation in cane yield is explained by the selected variables. Such a result is highly unusual for complex quantitative traits evaluated under field conditions and is likely a consequence of severe multicollinearity and mathematical coupling among variables. The authors should justify this result statistically. </w:t>
            </w:r>
          </w:p>
          <w:p w14:paraId="4608A530"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t xml:space="preserve">The Discussion is largely descriptive and consists mainly of comparisons with previous studies. The manuscript lacks a mechanistic biological explanation of the observed relationships. For example, the authors do not explain why Pol% at the 8th month showed a strong positive direct effect whereas Pol% at the 10th month exhibited a strong negative direct effect. Similar physiological explanations are needed for other important traits. </w:t>
            </w:r>
          </w:p>
          <w:p w14:paraId="54B601AC"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t xml:space="preserve">The manuscript heavily cites the authors' own previous publication (Hitesh et al., 2026), apparently based on the same experimental material. The authors should clearly explain whether the present study represents a new analysis of previously published data or an entirely independent investigation to avoid concerns regarding redundant publication. </w:t>
            </w:r>
          </w:p>
          <w:p w14:paraId="656AF827"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t xml:space="preserve">Correlation and path coefficient analyses have been extensively reported in sugarcane breeding. The title uses expressions such as "Genetic Architecture" and "Causal Dynamics," which imply genomic or systems-level analyses that are not actually presented in the manuscript. The title should better reflect the true scope of the study. </w:t>
            </w:r>
          </w:p>
          <w:p w14:paraId="53BED3BF"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lastRenderedPageBreak/>
              <w:t xml:space="preserve">The experiment was conducted at a single location during one growing season. Therefore, the stability of the reported associations across environments cannot be assessed. This important limitation should be acknowledged and discussed. </w:t>
            </w:r>
          </w:p>
          <w:p w14:paraId="5ACE2F96"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t xml:space="preserve">The sample size is relatively small for the complexity of the path model. Thirty genotypes were analyzed using sixteen predictor variables, which may reduce the robustness and stability of the estimated direct and indirect effects. The authors should discuss this limitation. </w:t>
            </w:r>
          </w:p>
          <w:p w14:paraId="3304683B"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t xml:space="preserve">The statistical assumptions underlying ANOVA, correlation analysis, and path analysis were not reported. The manuscript should indicate whether normality, homogeneity of variances, and outliers were evaluated before performing the analyses. </w:t>
            </w:r>
          </w:p>
          <w:p w14:paraId="4B1F7800"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t xml:space="preserve">The manuscript does not specify which statistical software and package were used for ANOVA, correlation analysis, and path coefficient analysis. This information is essential for reproducibility. </w:t>
            </w:r>
          </w:p>
          <w:p w14:paraId="114B664E"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t xml:space="preserve">The manuscript repeatedly states that genotypic correlations were higher than phenotypic correlations, yet this observation is described multiple times in different sections, creating unnecessary redundancy. The Results section should be streamlined. </w:t>
            </w:r>
          </w:p>
          <w:p w14:paraId="14A06AB2"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t xml:space="preserve">Several conclusions are presented with excessive certainty. Expressions such as </w:t>
            </w:r>
            <w:r w:rsidRPr="00B67159">
              <w:rPr>
                <w:rFonts w:ascii="Arial" w:eastAsia="MS Mincho" w:hAnsi="Arial" w:cs="Arial"/>
                <w:b/>
                <w:bCs/>
                <w:i/>
                <w:iCs/>
                <w:sz w:val="20"/>
                <w:szCs w:val="20"/>
              </w:rPr>
              <w:t>"conclusively proves," "undisputed morphological architects," "supremacy," "exceptionally low residual,"</w:t>
            </w:r>
            <w:r w:rsidRPr="00B67159">
              <w:rPr>
                <w:rFonts w:ascii="Arial" w:eastAsia="MS Mincho" w:hAnsi="Arial" w:cs="Arial"/>
                <w:b/>
                <w:bCs/>
                <w:sz w:val="20"/>
                <w:szCs w:val="20"/>
              </w:rPr>
              <w:t xml:space="preserve"> and </w:t>
            </w:r>
            <w:r w:rsidRPr="00B67159">
              <w:rPr>
                <w:rFonts w:ascii="Arial" w:eastAsia="MS Mincho" w:hAnsi="Arial" w:cs="Arial"/>
                <w:b/>
                <w:bCs/>
                <w:i/>
                <w:iCs/>
                <w:sz w:val="20"/>
                <w:szCs w:val="20"/>
              </w:rPr>
              <w:t>"profound physiological deductions"</w:t>
            </w:r>
            <w:r w:rsidRPr="00B67159">
              <w:rPr>
                <w:rFonts w:ascii="Arial" w:eastAsia="MS Mincho" w:hAnsi="Arial" w:cs="Arial"/>
                <w:b/>
                <w:bCs/>
                <w:sz w:val="20"/>
                <w:szCs w:val="20"/>
              </w:rPr>
              <w:t xml:space="preserve"> are inappropriate for scientific writing and should be replaced with objective language. </w:t>
            </w:r>
          </w:p>
          <w:p w14:paraId="6929F685"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t xml:space="preserve">The correlograms largely duplicate the information already provided in the correlation matrices and do not contribute additional biological insight. Their added value should be clarified or the figures simplified. </w:t>
            </w:r>
          </w:p>
          <w:p w14:paraId="09E32D94"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t xml:space="preserve">The conclusion section mainly repeats the numerical findings reported in the Results rather than synthesizing the biological significance, practical implications, and limitations of the study. </w:t>
            </w:r>
          </w:p>
          <w:p w14:paraId="6B583166"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t xml:space="preserve">The manuscript lacks a dedicated section discussing the limitations of the study, including the single-environment evaluation, relatively small sample size, and possible multicollinearity among explanatory variables. </w:t>
            </w:r>
          </w:p>
          <w:p w14:paraId="316BFD75"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t xml:space="preserve">The justification for selecting only genotypic path analysis instead of comparing both genotypic and phenotypic path analyses was not provided. A rationale should be included. </w:t>
            </w:r>
          </w:p>
          <w:p w14:paraId="16E73E75"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t xml:space="preserve">The manuscript does not explain why only seventeen traits were included in the model or whether trait selection was based on biological relevance, previous literature, or statistical criteria. </w:t>
            </w:r>
          </w:p>
          <w:p w14:paraId="4053D6E3"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t xml:space="preserve">The biological interpretation of negative direct effects for several quality traits is speculative and unsupported by experimental evidence. These statements should either be supported with stronger evidence or rewritten more cautiously. </w:t>
            </w:r>
          </w:p>
          <w:p w14:paraId="6B6787C5" w14:textId="77777777" w:rsidR="004B1719" w:rsidRPr="00B67159" w:rsidRDefault="004B1719" w:rsidP="004B1719">
            <w:pPr>
              <w:keepNext/>
              <w:numPr>
                <w:ilvl w:val="0"/>
                <w:numId w:val="13"/>
              </w:numPr>
              <w:outlineLvl w:val="1"/>
              <w:rPr>
                <w:rFonts w:ascii="Arial" w:eastAsia="MS Mincho" w:hAnsi="Arial" w:cs="Arial"/>
                <w:b/>
                <w:bCs/>
                <w:sz w:val="20"/>
                <w:szCs w:val="20"/>
              </w:rPr>
            </w:pPr>
            <w:r w:rsidRPr="00B67159">
              <w:rPr>
                <w:rFonts w:ascii="Arial" w:eastAsia="MS Mincho" w:hAnsi="Arial" w:cs="Arial"/>
                <w:b/>
                <w:bCs/>
                <w:sz w:val="20"/>
                <w:szCs w:val="20"/>
              </w:rPr>
              <w:lastRenderedPageBreak/>
              <w:t xml:space="preserve">Overall, although the dataset appears valuable, the current statistical interpretation is not sufficiently rigorous. The manuscript requires substantial revision of the statistical methodology, interpretation of path analysis, discussion of multicollinearity, and scientific writing before it is suitable for publication. </w:t>
            </w:r>
          </w:p>
          <w:p w14:paraId="25C67B7B" w14:textId="77777777" w:rsidR="004B1719" w:rsidRPr="00B67159" w:rsidRDefault="004B1719" w:rsidP="004B1719">
            <w:pPr>
              <w:contextualSpacing/>
              <w:rPr>
                <w:rFonts w:ascii="Arial" w:hAnsi="Arial" w:cs="Arial"/>
                <w:bCs/>
                <w:sz w:val="20"/>
                <w:szCs w:val="20"/>
                <w:lang w:val="en-GB"/>
              </w:rPr>
            </w:pPr>
          </w:p>
        </w:tc>
        <w:tc>
          <w:tcPr>
            <w:tcW w:w="1667" w:type="pct"/>
          </w:tcPr>
          <w:p w14:paraId="755D0AB2" w14:textId="77777777" w:rsidR="00C56BA9" w:rsidRPr="00B67159" w:rsidRDefault="00C56BA9" w:rsidP="00C56BA9">
            <w:pPr>
              <w:widowControl w:val="0"/>
              <w:autoSpaceDE w:val="0"/>
              <w:autoSpaceDN w:val="0"/>
              <w:ind w:left="107"/>
              <w:rPr>
                <w:rFonts w:ascii="Arial" w:hAnsi="Arial" w:cs="Arial"/>
                <w:b/>
                <w:bCs/>
                <w:sz w:val="20"/>
                <w:szCs w:val="20"/>
                <w:lang w:val="en-IN"/>
              </w:rPr>
            </w:pPr>
            <w:r w:rsidRPr="00B67159">
              <w:rPr>
                <w:rFonts w:ascii="Arial" w:hAnsi="Arial" w:cs="Arial"/>
                <w:b/>
                <w:bCs/>
                <w:sz w:val="20"/>
                <w:szCs w:val="20"/>
                <w:lang w:val="en-IN"/>
              </w:rPr>
              <w:lastRenderedPageBreak/>
              <w:t>Drafted Rebuttal Letter</w:t>
            </w:r>
          </w:p>
          <w:p w14:paraId="0D703864"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General Response to the Reviewer:</w:t>
            </w:r>
          </w:p>
          <w:p w14:paraId="25301332"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sz w:val="20"/>
                <w:szCs w:val="20"/>
                <w:lang w:val="en-IN"/>
              </w:rPr>
              <w:t>We sincerely thank the reviewer for their rigorous and insightful evaluation of our manuscript. We agree that refining the statistical methodology—particularly addressing multicollinearity and mathematical coupling—is essential for the robustness of our path coefficient model. We have carefully addressed each comment below and have substantially revised the manuscript accordingly.</w:t>
            </w:r>
          </w:p>
          <w:p w14:paraId="405D27DA"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1. Reviewer Comment:</w:t>
            </w:r>
            <w:r w:rsidRPr="00B67159">
              <w:rPr>
                <w:rFonts w:ascii="Arial" w:hAnsi="Arial" w:cs="Arial"/>
                <w:sz w:val="20"/>
                <w:szCs w:val="20"/>
                <w:lang w:val="en-IN"/>
              </w:rPr>
              <w:t xml:space="preserve"> The manuscript repeatedly uses terms such as "causal dynamics", "causal architecture", and "cause-and-effect relationships" although path coefficient analysis based on observational correlation data cannot establish true causality...</w:t>
            </w:r>
          </w:p>
          <w:p w14:paraId="50CEA2FF" w14:textId="77777777" w:rsidR="00C56BA9" w:rsidRPr="00B67159" w:rsidRDefault="00C56BA9" w:rsidP="00C56BA9">
            <w:pPr>
              <w:widowControl w:val="0"/>
              <w:numPr>
                <w:ilvl w:val="0"/>
                <w:numId w:val="14"/>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We agree with this assessment. We have thoroughly reviewed the manuscript and replaced absolute causal terminology (e.g., "causal dynamics," "cause-and-effect") with appropriate statistical language, such as "trait associations," "direct and indirect effects," and "directional relationships."</w:t>
            </w:r>
          </w:p>
          <w:p w14:paraId="224FF172"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2. Reviewer Comment:</w:t>
            </w:r>
            <w:r w:rsidRPr="00B67159">
              <w:rPr>
                <w:rFonts w:ascii="Arial" w:hAnsi="Arial" w:cs="Arial"/>
                <w:sz w:val="20"/>
                <w:szCs w:val="20"/>
                <w:lang w:val="en-IN"/>
              </w:rPr>
              <w:t xml:space="preserve"> Severe multicollinearity among explanatory variables was completely ignored. Several variables exhibit extremely high correlation coefficients (e.g., CCS%, Pol%, and Brix measured at different stages). No multicollinearity diagnostics were reported.</w:t>
            </w:r>
          </w:p>
          <w:p w14:paraId="6FEE6FF6" w14:textId="77777777" w:rsidR="00C56BA9" w:rsidRPr="00B67159" w:rsidRDefault="00C56BA9" w:rsidP="00C56BA9">
            <w:pPr>
              <w:widowControl w:val="0"/>
              <w:numPr>
                <w:ilvl w:val="0"/>
                <w:numId w:val="15"/>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We appreciate the reviewer highlighting this critical statistical requirement. We have now conducted multicollinearity diagnostics (Variance Inflation Factor [VIF] and tolerance levels) prior to path analysis. As suggested, highly collinear variables—specifically overlapping measurements at the 8th and 10th months—have been streamlined in the revised model to eliminate redundancy and stabilize the path coefficients. The diagnostic methodology and VIF values are now reported in the Materials and Methods and Results sections.</w:t>
            </w:r>
          </w:p>
          <w:p w14:paraId="294A307F"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3. Reviewer Comment:</w:t>
            </w:r>
            <w:r w:rsidRPr="00B67159">
              <w:rPr>
                <w:rFonts w:ascii="Arial" w:hAnsi="Arial" w:cs="Arial"/>
                <w:sz w:val="20"/>
                <w:szCs w:val="20"/>
                <w:lang w:val="en-IN"/>
              </w:rPr>
              <w:t xml:space="preserve"> The inclusion of CCS yield (t ha</w:t>
            </w:r>
            <w:r w:rsidRPr="00B67159">
              <w:rPr>
                <w:rFonts w:ascii="Cambria Math" w:hAnsi="Cambria Math" w:cs="Cambria Math"/>
                <w:sz w:val="20"/>
                <w:szCs w:val="20"/>
                <w:lang w:val="en-IN"/>
              </w:rPr>
              <w:t>⁻</w:t>
            </w:r>
            <w:r w:rsidRPr="00B67159">
              <w:rPr>
                <w:rFonts w:ascii="Arial" w:hAnsi="Arial" w:cs="Arial"/>
                <w:sz w:val="20"/>
                <w:szCs w:val="20"/>
                <w:lang w:val="en-IN"/>
              </w:rPr>
              <w:t>¹) as an independent variable while cane yield is the dependent variable introduces mathematical dependency.</w:t>
            </w:r>
          </w:p>
          <w:p w14:paraId="1E3342FE" w14:textId="77777777" w:rsidR="00C56BA9" w:rsidRPr="00B67159" w:rsidRDefault="00C56BA9" w:rsidP="00C56BA9">
            <w:pPr>
              <w:widowControl w:val="0"/>
              <w:numPr>
                <w:ilvl w:val="0"/>
                <w:numId w:val="16"/>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We completely agree. We had actually included a "Note on Model Methodology" in the original text explicitly stating that CCS yield (t/ha) was excluded as a predictor to avoid circular reasoning and artificial inflation of path coefficients. However, we recognize that Table 4 mistakenly still displayed these values in the matrix. We have corrected Table 4 to completely remove CCS yield (t/ha) as an independent variable, aligning the data presentation with our stated methodology. </w:t>
            </w:r>
          </w:p>
          <w:p w14:paraId="2F9DCF5C"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4. Reviewer Comment:</w:t>
            </w:r>
            <w:r w:rsidRPr="00B67159">
              <w:rPr>
                <w:rFonts w:ascii="Arial" w:hAnsi="Arial" w:cs="Arial"/>
                <w:sz w:val="20"/>
                <w:szCs w:val="20"/>
                <w:lang w:val="en-IN"/>
              </w:rPr>
              <w:t xml:space="preserve"> The reported residual effect (0.01328) is exceptionally low, indicating that more than 98% of the variation in cane yield is explained. likely a consequence of severe multicollinearity and mathematical coupling.</w:t>
            </w:r>
          </w:p>
          <w:p w14:paraId="5428C208" w14:textId="77777777" w:rsidR="00C56BA9" w:rsidRPr="00B67159" w:rsidRDefault="00C56BA9" w:rsidP="00C56BA9">
            <w:pPr>
              <w:widowControl w:val="0"/>
              <w:numPr>
                <w:ilvl w:val="0"/>
                <w:numId w:val="17"/>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The reviewer is entirely correct. The exceptionally low residual effect (0.01328) was indeed an artifact of including derived and highly collinear variables. By addressing Points 2 and 3 (removing mathematical dependency and dropping variables with high VIF), we have re-run the path coefficient analysis. The updated residual effect is now added. </w:t>
            </w:r>
          </w:p>
          <w:p w14:paraId="3AA87CEE"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5. Reviewer Comment:</w:t>
            </w:r>
            <w:r w:rsidRPr="00B67159">
              <w:rPr>
                <w:rFonts w:ascii="Arial" w:hAnsi="Arial" w:cs="Arial"/>
                <w:sz w:val="20"/>
                <w:szCs w:val="20"/>
                <w:lang w:val="en-IN"/>
              </w:rPr>
              <w:t xml:space="preserve"> The Discussion is largely descriptive... lacks a mechanistic biological explanation... the authors do not explain why Pol% at the 8th month showed a </w:t>
            </w:r>
            <w:r w:rsidRPr="00B67159">
              <w:rPr>
                <w:rFonts w:ascii="Arial" w:hAnsi="Arial" w:cs="Arial"/>
                <w:sz w:val="20"/>
                <w:szCs w:val="20"/>
                <w:lang w:val="en-IN"/>
              </w:rPr>
              <w:lastRenderedPageBreak/>
              <w:t>strong positive direct effect whereas Pol% at the 10th month exhibited a strong negative direct effect.</w:t>
            </w:r>
          </w:p>
          <w:p w14:paraId="6CCD8FFF" w14:textId="77777777" w:rsidR="00C56BA9" w:rsidRPr="00B67159" w:rsidRDefault="00C56BA9" w:rsidP="00C56BA9">
            <w:pPr>
              <w:widowControl w:val="0"/>
              <w:numPr>
                <w:ilvl w:val="0"/>
                <w:numId w:val="18"/>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We have expanded the physiological discussion as requested. We did include a brief mechanistic explanation in the original text, noting that the positive effect of Pol% at the 8th month highlights the "physiological importance of early sucrose synthesis and sink strength establishment", while negative effects at the 10th month may reflect a "biological trade-off" where metabolic energy partitioning competes with vegetative biomass. We have now expanded on this section with stronger physiological literature to better contextualize these metabolic trade-offs. </w:t>
            </w:r>
          </w:p>
          <w:p w14:paraId="251A2C2A"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6. Reviewer Comment:</w:t>
            </w:r>
            <w:r w:rsidRPr="00B67159">
              <w:rPr>
                <w:rFonts w:ascii="Arial" w:hAnsi="Arial" w:cs="Arial"/>
                <w:sz w:val="20"/>
                <w:szCs w:val="20"/>
                <w:lang w:val="en-IN"/>
              </w:rPr>
              <w:t xml:space="preserve"> The manuscript heavily cites the authors' own previous publication (Hitesh et al., 2026), apparently based on the same experimental material. The authors should clearly explain whether the present study represents a new analysis...</w:t>
            </w:r>
          </w:p>
          <w:p w14:paraId="781D0AEA" w14:textId="77777777" w:rsidR="00C56BA9" w:rsidRPr="00B67159" w:rsidRDefault="00C56BA9" w:rsidP="00C56BA9">
            <w:pPr>
              <w:widowControl w:val="0"/>
              <w:numPr>
                <w:ilvl w:val="0"/>
                <w:numId w:val="19"/>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We have clarified this distinction in the text. While derived from the same field trial, the previous publication (Hitesh et al., 2026) focused exclusively on genetic variability, broad-sense heritability, and genetic advance. The current manuscript is an entirely independent analysis focusing on dimensional entanglement, mutual associations (correlation), and the partitioning of direct/indirect effects via path analysis. </w:t>
            </w:r>
          </w:p>
          <w:p w14:paraId="0D38B40A"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7. Reviewer Comment:</w:t>
            </w:r>
            <w:r w:rsidRPr="00B67159">
              <w:rPr>
                <w:rFonts w:ascii="Arial" w:hAnsi="Arial" w:cs="Arial"/>
                <w:sz w:val="20"/>
                <w:szCs w:val="20"/>
                <w:lang w:val="en-IN"/>
              </w:rPr>
              <w:t xml:space="preserve"> The title uses expressions such as "Genetic Architecture" and "Causal Dynamics," which imply genomic or systems-level analyses...</w:t>
            </w:r>
          </w:p>
          <w:p w14:paraId="535F8F04" w14:textId="77777777" w:rsidR="00C56BA9" w:rsidRPr="00B67159" w:rsidRDefault="00C56BA9" w:rsidP="00C56BA9">
            <w:pPr>
              <w:widowControl w:val="0"/>
              <w:numPr>
                <w:ilvl w:val="0"/>
                <w:numId w:val="20"/>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We apologize for any confusion. The current title of our manuscript is </w:t>
            </w:r>
            <w:r w:rsidRPr="00B67159">
              <w:rPr>
                <w:rFonts w:ascii="Arial" w:hAnsi="Arial" w:cs="Arial"/>
                <w:i/>
                <w:iCs/>
                <w:sz w:val="20"/>
                <w:szCs w:val="20"/>
                <w:lang w:val="en-IN"/>
              </w:rPr>
              <w:t>"Character association and path coefficient analysis of yield and quality traits in early and mid-late sugarcane (Saccharum spp. Complex)"</w:t>
            </w:r>
            <w:r w:rsidRPr="00B67159">
              <w:rPr>
                <w:rFonts w:ascii="Arial" w:hAnsi="Arial" w:cs="Arial"/>
                <w:sz w:val="20"/>
                <w:szCs w:val="20"/>
                <w:lang w:val="en-IN"/>
              </w:rPr>
              <w:t xml:space="preserve">, which we believe accurately reflects the scope of the study. We have ensured that any remaining references to "Genetic Architecture" in the text have been removed. </w:t>
            </w:r>
          </w:p>
          <w:p w14:paraId="13FE6CD0"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8. Reviewer Comment:</w:t>
            </w:r>
            <w:r w:rsidRPr="00B67159">
              <w:rPr>
                <w:rFonts w:ascii="Arial" w:hAnsi="Arial" w:cs="Arial"/>
                <w:sz w:val="20"/>
                <w:szCs w:val="20"/>
                <w:lang w:val="en-IN"/>
              </w:rPr>
              <w:t xml:space="preserve"> The experiment was conducted at a single location during one growing season. Therefore, the stability of the reported associations across environments cannot be assessed.</w:t>
            </w:r>
          </w:p>
          <w:p w14:paraId="22A131AB" w14:textId="77777777" w:rsidR="00C56BA9" w:rsidRPr="00B67159" w:rsidRDefault="00C56BA9" w:rsidP="00C56BA9">
            <w:pPr>
              <w:widowControl w:val="0"/>
              <w:numPr>
                <w:ilvl w:val="0"/>
                <w:numId w:val="21"/>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This is added.</w:t>
            </w:r>
          </w:p>
          <w:p w14:paraId="1CFB3940"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9. Reviewer Comment:</w:t>
            </w:r>
            <w:r w:rsidRPr="00B67159">
              <w:rPr>
                <w:rFonts w:ascii="Arial" w:hAnsi="Arial" w:cs="Arial"/>
                <w:sz w:val="20"/>
                <w:szCs w:val="20"/>
                <w:lang w:val="en-IN"/>
              </w:rPr>
              <w:t xml:space="preserve"> The sample size is relatively small for the complexity of the path model. Thirty genotypes were analysed using sixteen predictor variables...</w:t>
            </w:r>
          </w:p>
          <w:p w14:paraId="6CD014B4" w14:textId="77777777" w:rsidR="00C56BA9" w:rsidRPr="00B67159" w:rsidRDefault="00C56BA9" w:rsidP="00C56BA9">
            <w:pPr>
              <w:widowControl w:val="0"/>
              <w:numPr>
                <w:ilvl w:val="0"/>
                <w:numId w:val="22"/>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We acknowledge that 30 genotypes against 16 predictors are statistically good.</w:t>
            </w:r>
          </w:p>
          <w:p w14:paraId="05B73009"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10. Reviewer Comment:</w:t>
            </w:r>
            <w:r w:rsidRPr="00B67159">
              <w:rPr>
                <w:rFonts w:ascii="Arial" w:hAnsi="Arial" w:cs="Arial"/>
                <w:sz w:val="20"/>
                <w:szCs w:val="20"/>
                <w:lang w:val="en-IN"/>
              </w:rPr>
              <w:t xml:space="preserve"> The statistical assumptions underlying ANOVA, correlation analysis, and path analysis were not reported (normality, homogeneity of variances, outliers).</w:t>
            </w:r>
          </w:p>
          <w:p w14:paraId="5FBA7972" w14:textId="77777777" w:rsidR="00C56BA9" w:rsidRPr="00B67159" w:rsidRDefault="00C56BA9" w:rsidP="00C56BA9">
            <w:pPr>
              <w:widowControl w:val="0"/>
              <w:numPr>
                <w:ilvl w:val="0"/>
                <w:numId w:val="23"/>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We have updated the Materials and Methods section to explicitly state that the data was tested for normality and homogeneity of variances in pervious study Hitesh et al 2026.</w:t>
            </w:r>
          </w:p>
          <w:p w14:paraId="0FD202C1"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11. Reviewer Comment:</w:t>
            </w:r>
            <w:r w:rsidRPr="00B67159">
              <w:rPr>
                <w:rFonts w:ascii="Arial" w:hAnsi="Arial" w:cs="Arial"/>
                <w:sz w:val="20"/>
                <w:szCs w:val="20"/>
                <w:lang w:val="en-IN"/>
              </w:rPr>
              <w:t xml:space="preserve"> The manuscript does not specify which statistical software and package were used for ANOVA, correlation analysis, and path coefficient analysis.</w:t>
            </w:r>
          </w:p>
          <w:p w14:paraId="06C04EA7" w14:textId="77777777" w:rsidR="00C56BA9" w:rsidRPr="00B67159" w:rsidRDefault="00C56BA9" w:rsidP="00C56BA9">
            <w:pPr>
              <w:widowControl w:val="0"/>
              <w:numPr>
                <w:ilvl w:val="0"/>
                <w:numId w:val="24"/>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We had stated in the Materials and Methods section that all statistical procedures "were conducted utilizing R statistical software packages (specifically </w:t>
            </w:r>
            <w:proofErr w:type="spellStart"/>
            <w:r w:rsidRPr="00B67159">
              <w:rPr>
                <w:rFonts w:ascii="Arial" w:hAnsi="Arial" w:cs="Arial"/>
                <w:sz w:val="20"/>
                <w:szCs w:val="20"/>
                <w:lang w:val="en-IN"/>
              </w:rPr>
              <w:t>agricolae</w:t>
            </w:r>
            <w:proofErr w:type="spellEnd"/>
            <w:r w:rsidRPr="00B67159">
              <w:rPr>
                <w:rFonts w:ascii="Arial" w:hAnsi="Arial" w:cs="Arial"/>
                <w:sz w:val="20"/>
                <w:szCs w:val="20"/>
                <w:lang w:val="en-IN"/>
              </w:rPr>
              <w:t xml:space="preserve"> and </w:t>
            </w:r>
            <w:proofErr w:type="spellStart"/>
            <w:r w:rsidRPr="00B67159">
              <w:rPr>
                <w:rFonts w:ascii="Arial" w:hAnsi="Arial" w:cs="Arial"/>
                <w:sz w:val="20"/>
                <w:szCs w:val="20"/>
                <w:lang w:val="en-IN"/>
              </w:rPr>
              <w:t>corrplot</w:t>
            </w:r>
            <w:proofErr w:type="spellEnd"/>
            <w:r w:rsidRPr="00B67159">
              <w:rPr>
                <w:rFonts w:ascii="Arial" w:hAnsi="Arial" w:cs="Arial"/>
                <w:sz w:val="20"/>
                <w:szCs w:val="20"/>
                <w:lang w:val="en-IN"/>
              </w:rPr>
              <w:t>)".</w:t>
            </w:r>
          </w:p>
          <w:p w14:paraId="1A961A69"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12. Reviewer Comment:</w:t>
            </w:r>
            <w:r w:rsidRPr="00B67159">
              <w:rPr>
                <w:rFonts w:ascii="Arial" w:hAnsi="Arial" w:cs="Arial"/>
                <w:sz w:val="20"/>
                <w:szCs w:val="20"/>
                <w:lang w:val="en-IN"/>
              </w:rPr>
              <w:t xml:space="preserve"> The manuscript </w:t>
            </w:r>
            <w:r w:rsidRPr="00B67159">
              <w:rPr>
                <w:rFonts w:ascii="Arial" w:hAnsi="Arial" w:cs="Arial"/>
                <w:sz w:val="20"/>
                <w:szCs w:val="20"/>
                <w:lang w:val="en-IN"/>
              </w:rPr>
              <w:lastRenderedPageBreak/>
              <w:t>repeatedly states that genotypic correlations were higher than phenotypic correlations, yet this observation is described multiple times. creating unnecessary redundancy.</w:t>
            </w:r>
          </w:p>
          <w:p w14:paraId="0B7FFB66" w14:textId="77777777" w:rsidR="00C56BA9" w:rsidRPr="00B67159" w:rsidRDefault="00C56BA9" w:rsidP="00C56BA9">
            <w:pPr>
              <w:widowControl w:val="0"/>
              <w:numPr>
                <w:ilvl w:val="0"/>
                <w:numId w:val="25"/>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We have streamlined the Results and Discussion sections to remove repetitive statements regarding genotypic versus phenotypic correlation values, focusing instead on the biological implications of the data.</w:t>
            </w:r>
          </w:p>
          <w:p w14:paraId="47DC35F2"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13. Reviewer Comment:</w:t>
            </w:r>
            <w:r w:rsidRPr="00B67159">
              <w:rPr>
                <w:rFonts w:ascii="Arial" w:hAnsi="Arial" w:cs="Arial"/>
                <w:sz w:val="20"/>
                <w:szCs w:val="20"/>
                <w:lang w:val="en-IN"/>
              </w:rPr>
              <w:t xml:space="preserve"> Several conclusions are presented with excessive certainty. Expressions such as "conclusively proves," "undisputed morphological architects," etc., are inappropriate...</w:t>
            </w:r>
          </w:p>
          <w:p w14:paraId="660E601A" w14:textId="77777777" w:rsidR="00C56BA9" w:rsidRPr="00B67159" w:rsidRDefault="00C56BA9" w:rsidP="00C56BA9">
            <w:pPr>
              <w:widowControl w:val="0"/>
              <w:numPr>
                <w:ilvl w:val="0"/>
                <w:numId w:val="26"/>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We agree. The manuscript has been thoroughly edited to remove absolute language and adopt a more measured, objective scientific tone throughout.</w:t>
            </w:r>
          </w:p>
          <w:p w14:paraId="5089A175"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14. Reviewer Comment:</w:t>
            </w:r>
            <w:r w:rsidRPr="00B67159">
              <w:rPr>
                <w:rFonts w:ascii="Arial" w:hAnsi="Arial" w:cs="Arial"/>
                <w:sz w:val="20"/>
                <w:szCs w:val="20"/>
                <w:lang w:val="en-IN"/>
              </w:rPr>
              <w:t xml:space="preserve"> The correlograms largely duplicate the information already provided in the correlation matrices and do not contribute additional biological insight.</w:t>
            </w:r>
          </w:p>
          <w:p w14:paraId="4B03E171" w14:textId="77777777" w:rsidR="00C56BA9" w:rsidRPr="00B67159" w:rsidRDefault="00C56BA9" w:rsidP="00C56BA9">
            <w:pPr>
              <w:widowControl w:val="0"/>
              <w:numPr>
                <w:ilvl w:val="0"/>
                <w:numId w:val="27"/>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As noted in the manuscript, the correlograms were included to visually highlight "clusters of highly synergistic traits through colour intensity," which aids in rapid pattern recognition of co-selected traits. However, we defer to the editor's preference; if deemed redundant, we are happy to move Figures 1 and 2 to the Supplementary Materials. </w:t>
            </w:r>
          </w:p>
          <w:p w14:paraId="6EEC8104"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15. Reviewer Comment:</w:t>
            </w:r>
            <w:r w:rsidRPr="00B67159">
              <w:rPr>
                <w:rFonts w:ascii="Arial" w:hAnsi="Arial" w:cs="Arial"/>
                <w:sz w:val="20"/>
                <w:szCs w:val="20"/>
                <w:lang w:val="en-IN"/>
              </w:rPr>
              <w:t xml:space="preserve"> The conclusion section mainly repeats the numerical findings reported in the Results rather than synthesizing the biological significance...</w:t>
            </w:r>
          </w:p>
          <w:p w14:paraId="021E75E9" w14:textId="77777777" w:rsidR="00C56BA9" w:rsidRPr="00B67159" w:rsidRDefault="00C56BA9" w:rsidP="00C56BA9">
            <w:pPr>
              <w:widowControl w:val="0"/>
              <w:numPr>
                <w:ilvl w:val="0"/>
                <w:numId w:val="28"/>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We have completely rewritten the Conclusion section. It now moves beyond numerical repetition to synthesize the practical implications of selecting for early sucrose synthesis traits in sugarcane breeding programs, as well as acknowledging the study's limitations.</w:t>
            </w:r>
          </w:p>
          <w:p w14:paraId="659E1E12"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16. Reviewer Comment:</w:t>
            </w:r>
            <w:r w:rsidRPr="00B67159">
              <w:rPr>
                <w:rFonts w:ascii="Arial" w:hAnsi="Arial" w:cs="Arial"/>
                <w:sz w:val="20"/>
                <w:szCs w:val="20"/>
                <w:lang w:val="en-IN"/>
              </w:rPr>
              <w:t xml:space="preserve"> The manuscript lacks a dedicated section discussing the limitations of the study.</w:t>
            </w:r>
          </w:p>
          <w:p w14:paraId="7DF47BBE" w14:textId="77777777" w:rsidR="00C56BA9" w:rsidRPr="00B67159" w:rsidRDefault="00C56BA9" w:rsidP="00C56BA9">
            <w:pPr>
              <w:widowControl w:val="0"/>
              <w:numPr>
                <w:ilvl w:val="0"/>
                <w:numId w:val="29"/>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We have added a new updated openly discusses the single-environment evaluation, the 30-genotype sample size, and the statistical steps taken to mitigate multicollinearity. </w:t>
            </w:r>
          </w:p>
          <w:p w14:paraId="273C2BC0"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17. Reviewer Comment:</w:t>
            </w:r>
            <w:r w:rsidRPr="00B67159">
              <w:rPr>
                <w:rFonts w:ascii="Arial" w:hAnsi="Arial" w:cs="Arial"/>
                <w:sz w:val="20"/>
                <w:szCs w:val="20"/>
                <w:lang w:val="en-IN"/>
              </w:rPr>
              <w:t xml:space="preserve"> The justification for selecting only genotypic path analysis instead of comparing both genotypic and phenotypic path analyses was not provided.</w:t>
            </w:r>
          </w:p>
          <w:p w14:paraId="4A6724D0" w14:textId="77777777" w:rsidR="00C56BA9" w:rsidRPr="00B67159" w:rsidRDefault="00C56BA9" w:rsidP="00C56BA9">
            <w:pPr>
              <w:widowControl w:val="0"/>
              <w:numPr>
                <w:ilvl w:val="0"/>
                <w:numId w:val="30"/>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We have added a rationale in the Materials and Methods. Genotypic correlations were utilized for path partitioning because they reflect the true, inherent genetic associations between traits, free from the masking effects of environmental variance, making them the most reliable basis for selection in breeding programs.</w:t>
            </w:r>
          </w:p>
          <w:p w14:paraId="71FC2503"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18. Reviewer Comment:</w:t>
            </w:r>
            <w:r w:rsidRPr="00B67159">
              <w:rPr>
                <w:rFonts w:ascii="Arial" w:hAnsi="Arial" w:cs="Arial"/>
                <w:sz w:val="20"/>
                <w:szCs w:val="20"/>
                <w:lang w:val="en-IN"/>
              </w:rPr>
              <w:t xml:space="preserve"> The manuscript does not explain why only seventeen traits were included in the model or whether trait selection was based on biological relevance.</w:t>
            </w:r>
          </w:p>
          <w:p w14:paraId="7124E20B" w14:textId="77777777" w:rsidR="00C56BA9" w:rsidRPr="00B67159" w:rsidRDefault="00C56BA9" w:rsidP="00C56BA9">
            <w:pPr>
              <w:widowControl w:val="0"/>
              <w:numPr>
                <w:ilvl w:val="0"/>
                <w:numId w:val="31"/>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We have clarified in the methodology that these specific seventeen morphological and biochemical traits were selected based on established literature and standard selection indices used by national sugarcane breeding programs to evaluate yield components and early vs. mid-late maturity indicators. </w:t>
            </w:r>
          </w:p>
          <w:p w14:paraId="2F00A6E0"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19. Reviewer Comment:</w:t>
            </w:r>
            <w:r w:rsidRPr="00B67159">
              <w:rPr>
                <w:rFonts w:ascii="Arial" w:hAnsi="Arial" w:cs="Arial"/>
                <w:sz w:val="20"/>
                <w:szCs w:val="20"/>
                <w:lang w:val="en-IN"/>
              </w:rPr>
              <w:t xml:space="preserve"> The biological interpretation of negative direct effects for several quality traits is speculative and unsupported by experimental evidence.</w:t>
            </w:r>
          </w:p>
          <w:p w14:paraId="470EA1FC" w14:textId="77777777" w:rsidR="00C56BA9" w:rsidRPr="00B67159" w:rsidRDefault="00C56BA9" w:rsidP="00C56BA9">
            <w:pPr>
              <w:widowControl w:val="0"/>
              <w:numPr>
                <w:ilvl w:val="0"/>
                <w:numId w:val="32"/>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We acknowledge this concern. We have tempered our </w:t>
            </w:r>
            <w:r w:rsidRPr="00B67159">
              <w:rPr>
                <w:rFonts w:ascii="Arial" w:hAnsi="Arial" w:cs="Arial"/>
                <w:sz w:val="20"/>
                <w:szCs w:val="20"/>
                <w:lang w:val="en-IN"/>
              </w:rPr>
              <w:lastRenderedPageBreak/>
              <w:t xml:space="preserve">language regarding the "biological trade-off" between sucrose concentration and vegetative biomass, phrasing it as a hypothesis rather than a definitive conclusion, and have incorporated additional literature to support this physiological concept. </w:t>
            </w:r>
          </w:p>
          <w:p w14:paraId="17692CBF" w14:textId="77777777" w:rsidR="00C56BA9" w:rsidRPr="00B67159" w:rsidRDefault="00C56BA9" w:rsidP="00C56BA9">
            <w:pPr>
              <w:widowControl w:val="0"/>
              <w:autoSpaceDE w:val="0"/>
              <w:autoSpaceDN w:val="0"/>
              <w:ind w:left="107"/>
              <w:rPr>
                <w:rFonts w:ascii="Arial" w:hAnsi="Arial" w:cs="Arial"/>
                <w:sz w:val="20"/>
                <w:szCs w:val="20"/>
                <w:lang w:val="en-IN"/>
              </w:rPr>
            </w:pPr>
            <w:r w:rsidRPr="00B67159">
              <w:rPr>
                <w:rFonts w:ascii="Arial" w:hAnsi="Arial" w:cs="Arial"/>
                <w:b/>
                <w:bCs/>
                <w:sz w:val="20"/>
                <w:szCs w:val="20"/>
                <w:lang w:val="en-IN"/>
              </w:rPr>
              <w:t>20. Reviewer Comment:</w:t>
            </w:r>
            <w:r w:rsidRPr="00B67159">
              <w:rPr>
                <w:rFonts w:ascii="Arial" w:hAnsi="Arial" w:cs="Arial"/>
                <w:sz w:val="20"/>
                <w:szCs w:val="20"/>
                <w:lang w:val="en-IN"/>
              </w:rPr>
              <w:t xml:space="preserve"> Overall, although the dataset appears valuable, the current statistical interpretation is not sufficiently rigorous. requires substantial revision.</w:t>
            </w:r>
          </w:p>
          <w:p w14:paraId="38E659F4" w14:textId="77777777" w:rsidR="00C56BA9" w:rsidRPr="00B67159" w:rsidRDefault="00C56BA9" w:rsidP="00C56BA9">
            <w:pPr>
              <w:widowControl w:val="0"/>
              <w:numPr>
                <w:ilvl w:val="0"/>
                <w:numId w:val="33"/>
              </w:numPr>
              <w:autoSpaceDE w:val="0"/>
              <w:autoSpaceDN w:val="0"/>
              <w:rPr>
                <w:rFonts w:ascii="Arial" w:hAnsi="Arial" w:cs="Arial"/>
                <w:sz w:val="20"/>
                <w:szCs w:val="20"/>
                <w:lang w:val="en-IN"/>
              </w:rPr>
            </w:pPr>
            <w:r w:rsidRPr="00B67159">
              <w:rPr>
                <w:rFonts w:ascii="Arial" w:hAnsi="Arial" w:cs="Arial"/>
                <w:b/>
                <w:bCs/>
                <w:sz w:val="20"/>
                <w:szCs w:val="20"/>
                <w:lang w:val="en-IN"/>
              </w:rPr>
              <w:t>Author Response:</w:t>
            </w:r>
            <w:r w:rsidRPr="00B67159">
              <w:rPr>
                <w:rFonts w:ascii="Arial" w:hAnsi="Arial" w:cs="Arial"/>
                <w:sz w:val="20"/>
                <w:szCs w:val="20"/>
                <w:lang w:val="en-IN"/>
              </w:rPr>
              <w:t xml:space="preserve"> We are deeply grateful for the reviewer's structural and statistical guidance. By addressing multicollinearity, removing mathematical dependencies, reducing predictor variables, and re-running the path analysis, we believe the statistical rigor of the manuscript has been vastly improved.</w:t>
            </w:r>
          </w:p>
          <w:p w14:paraId="4A7BEE75" w14:textId="77777777" w:rsidR="004B1719" w:rsidRPr="00B67159" w:rsidRDefault="004B1719" w:rsidP="004B1719">
            <w:pPr>
              <w:keepNext/>
              <w:outlineLvl w:val="1"/>
              <w:rPr>
                <w:rFonts w:ascii="Arial" w:eastAsia="MS Mincho" w:hAnsi="Arial" w:cs="Arial"/>
                <w:bCs/>
                <w:sz w:val="20"/>
                <w:szCs w:val="20"/>
                <w:lang w:val="en-GB"/>
              </w:rPr>
            </w:pPr>
          </w:p>
        </w:tc>
      </w:tr>
      <w:tr w:rsidR="004B1719" w:rsidRPr="00B67159" w14:paraId="44DE61DD" w14:textId="77777777">
        <w:trPr>
          <w:trHeight w:val="20"/>
          <w:jc w:val="center"/>
        </w:trPr>
        <w:tc>
          <w:tcPr>
            <w:tcW w:w="1666" w:type="pct"/>
            <w:noWrap/>
          </w:tcPr>
          <w:p w14:paraId="0299C652" w14:textId="77777777" w:rsidR="004B1719" w:rsidRPr="00B67159" w:rsidRDefault="004B1719" w:rsidP="004B1719">
            <w:pPr>
              <w:rPr>
                <w:rFonts w:ascii="Arial" w:hAnsi="Arial" w:cs="Arial"/>
                <w:b/>
                <w:bCs/>
                <w:sz w:val="20"/>
                <w:szCs w:val="20"/>
                <w:lang w:val="en-GB"/>
              </w:rPr>
            </w:pPr>
            <w:r w:rsidRPr="00B67159">
              <w:rPr>
                <w:rFonts w:ascii="Arial" w:hAnsi="Arial" w:cs="Arial"/>
                <w:b/>
                <w:bCs/>
                <w:sz w:val="20"/>
                <w:szCs w:val="20"/>
                <w:lang w:val="en-GB"/>
              </w:rPr>
              <w:lastRenderedPageBreak/>
              <w:t xml:space="preserve">Are the references sufficient and recent? </w:t>
            </w:r>
          </w:p>
          <w:p w14:paraId="6059D8AE" w14:textId="77777777" w:rsidR="004B1719" w:rsidRPr="00B67159" w:rsidRDefault="004B1719" w:rsidP="004B1719">
            <w:pPr>
              <w:rPr>
                <w:rFonts w:ascii="Arial" w:hAnsi="Arial" w:cs="Arial"/>
                <w:bCs/>
                <w:sz w:val="20"/>
                <w:szCs w:val="20"/>
                <w:lang w:val="en-GB"/>
              </w:rPr>
            </w:pPr>
            <w:r w:rsidRPr="00B67159">
              <w:rPr>
                <w:rFonts w:ascii="Arial" w:hAnsi="Arial" w:cs="Arial"/>
                <w:bCs/>
                <w:sz w:val="20"/>
                <w:szCs w:val="20"/>
                <w:lang w:val="en-GB"/>
              </w:rPr>
              <w:t>(YES or NO)</w:t>
            </w:r>
          </w:p>
          <w:p w14:paraId="71DA8173" w14:textId="77777777" w:rsidR="004B1719" w:rsidRPr="00B67159" w:rsidRDefault="004B1719" w:rsidP="004B1719">
            <w:pPr>
              <w:rPr>
                <w:rFonts w:ascii="Arial" w:hAnsi="Arial" w:cs="Arial"/>
                <w:bCs/>
                <w:sz w:val="20"/>
                <w:szCs w:val="20"/>
                <w:lang w:val="en-GB"/>
              </w:rPr>
            </w:pPr>
          </w:p>
          <w:p w14:paraId="66A4FB62" w14:textId="77777777" w:rsidR="004B1719" w:rsidRPr="00B67159" w:rsidRDefault="004B1719" w:rsidP="004B1719">
            <w:pPr>
              <w:rPr>
                <w:rFonts w:ascii="Arial" w:hAnsi="Arial" w:cs="Arial"/>
                <w:bCs/>
                <w:sz w:val="20"/>
                <w:szCs w:val="20"/>
                <w:lang w:val="en-GB"/>
              </w:rPr>
            </w:pPr>
            <w:r w:rsidRPr="00B67159">
              <w:rPr>
                <w:rFonts w:ascii="Arial" w:hAnsi="Arial" w:cs="Arial"/>
                <w:bCs/>
                <w:sz w:val="20"/>
                <w:szCs w:val="20"/>
                <w:lang w:val="en-GB"/>
              </w:rPr>
              <w:t>If your answer is NO, please provide clear suggestion for improvement.</w:t>
            </w:r>
          </w:p>
          <w:p w14:paraId="624CB9F0" w14:textId="77777777" w:rsidR="004B1719" w:rsidRPr="00B67159" w:rsidRDefault="004B1719" w:rsidP="004B1719">
            <w:pPr>
              <w:rPr>
                <w:rFonts w:ascii="Arial" w:hAnsi="Arial" w:cs="Arial"/>
                <w:b/>
                <w:bCs/>
                <w:sz w:val="20"/>
                <w:szCs w:val="20"/>
                <w:lang w:val="en-GB"/>
              </w:rPr>
            </w:pPr>
          </w:p>
        </w:tc>
        <w:tc>
          <w:tcPr>
            <w:tcW w:w="1667" w:type="pct"/>
          </w:tcPr>
          <w:p w14:paraId="34861623" w14:textId="77777777" w:rsidR="004B1719" w:rsidRPr="00B67159" w:rsidRDefault="004B1719" w:rsidP="004B1719">
            <w:pPr>
              <w:contextualSpacing/>
              <w:rPr>
                <w:rFonts w:ascii="Arial" w:hAnsi="Arial" w:cs="Arial"/>
                <w:bCs/>
                <w:sz w:val="20"/>
                <w:szCs w:val="20"/>
                <w:lang w:val="en-GB"/>
              </w:rPr>
            </w:pPr>
          </w:p>
        </w:tc>
        <w:tc>
          <w:tcPr>
            <w:tcW w:w="1667" w:type="pct"/>
          </w:tcPr>
          <w:p w14:paraId="170C106A" w14:textId="77777777" w:rsidR="004B1719" w:rsidRPr="00B67159" w:rsidRDefault="004B1719" w:rsidP="004B1719">
            <w:pPr>
              <w:keepNext/>
              <w:outlineLvl w:val="1"/>
              <w:rPr>
                <w:rFonts w:ascii="Arial" w:eastAsia="MS Mincho" w:hAnsi="Arial" w:cs="Arial"/>
                <w:bCs/>
                <w:sz w:val="20"/>
                <w:szCs w:val="20"/>
                <w:lang w:val="en-GB"/>
              </w:rPr>
            </w:pPr>
          </w:p>
        </w:tc>
      </w:tr>
      <w:tr w:rsidR="004B1719" w:rsidRPr="00B67159" w14:paraId="273D0066" w14:textId="77777777">
        <w:trPr>
          <w:trHeight w:val="20"/>
          <w:jc w:val="center"/>
        </w:trPr>
        <w:tc>
          <w:tcPr>
            <w:tcW w:w="1666" w:type="pct"/>
            <w:noWrap/>
          </w:tcPr>
          <w:p w14:paraId="225D2D55" w14:textId="77777777" w:rsidR="004B1719" w:rsidRPr="00B67159" w:rsidRDefault="004B1719" w:rsidP="004B1719">
            <w:pPr>
              <w:rPr>
                <w:rFonts w:ascii="Arial" w:hAnsi="Arial" w:cs="Arial"/>
                <w:b/>
                <w:bCs/>
                <w:sz w:val="20"/>
                <w:szCs w:val="20"/>
                <w:lang w:val="en-GB"/>
              </w:rPr>
            </w:pPr>
            <w:r w:rsidRPr="00B67159">
              <w:rPr>
                <w:rFonts w:ascii="Arial" w:hAnsi="Arial" w:cs="Arial"/>
                <w:b/>
                <w:bCs/>
                <w:sz w:val="20"/>
                <w:szCs w:val="20"/>
                <w:lang w:val="en-GB"/>
              </w:rPr>
              <w:t>Are there ethical issues in this manuscript?</w:t>
            </w:r>
          </w:p>
          <w:p w14:paraId="6BA0EBBF" w14:textId="77777777" w:rsidR="004B1719" w:rsidRPr="00B67159" w:rsidRDefault="004B1719" w:rsidP="004B1719">
            <w:pPr>
              <w:rPr>
                <w:rFonts w:ascii="Arial" w:hAnsi="Arial" w:cs="Arial"/>
                <w:bCs/>
                <w:sz w:val="20"/>
                <w:szCs w:val="20"/>
                <w:lang w:val="en-GB"/>
              </w:rPr>
            </w:pPr>
            <w:r w:rsidRPr="00B67159">
              <w:rPr>
                <w:rFonts w:ascii="Arial" w:hAnsi="Arial" w:cs="Arial"/>
                <w:bCs/>
                <w:sz w:val="20"/>
                <w:szCs w:val="20"/>
                <w:lang w:val="en-GB"/>
              </w:rPr>
              <w:t>(YES or NO)</w:t>
            </w:r>
          </w:p>
          <w:p w14:paraId="1780DE5F" w14:textId="77777777" w:rsidR="004B1719" w:rsidRPr="00B67159" w:rsidRDefault="004B1719" w:rsidP="004B1719">
            <w:pPr>
              <w:rPr>
                <w:rFonts w:ascii="Arial" w:hAnsi="Arial" w:cs="Arial"/>
                <w:bCs/>
                <w:sz w:val="20"/>
                <w:szCs w:val="20"/>
                <w:lang w:val="en-GB"/>
              </w:rPr>
            </w:pPr>
          </w:p>
          <w:p w14:paraId="45DFB036" w14:textId="77777777" w:rsidR="004B1719" w:rsidRPr="00B67159" w:rsidRDefault="004B1719" w:rsidP="004B1719">
            <w:pPr>
              <w:rPr>
                <w:rFonts w:ascii="Arial" w:hAnsi="Arial" w:cs="Arial"/>
                <w:bCs/>
                <w:sz w:val="20"/>
                <w:szCs w:val="20"/>
                <w:lang w:val="en-GB"/>
              </w:rPr>
            </w:pPr>
            <w:r w:rsidRPr="00B67159">
              <w:rPr>
                <w:rFonts w:ascii="Arial" w:hAnsi="Arial" w:cs="Arial"/>
                <w:bCs/>
                <w:sz w:val="20"/>
                <w:szCs w:val="20"/>
                <w:lang w:val="en-GB"/>
              </w:rPr>
              <w:t>(If yes, kindly please write down the ethical issues here in details)</w:t>
            </w:r>
          </w:p>
          <w:p w14:paraId="3177EF52" w14:textId="77777777" w:rsidR="004B1719" w:rsidRPr="00B67159" w:rsidRDefault="004B1719" w:rsidP="004B1719">
            <w:pPr>
              <w:rPr>
                <w:rFonts w:ascii="Arial" w:hAnsi="Arial" w:cs="Arial"/>
                <w:bCs/>
                <w:sz w:val="20"/>
                <w:szCs w:val="20"/>
                <w:lang w:val="en-GB"/>
              </w:rPr>
            </w:pPr>
          </w:p>
        </w:tc>
        <w:tc>
          <w:tcPr>
            <w:tcW w:w="1667" w:type="pct"/>
          </w:tcPr>
          <w:p w14:paraId="6124DF40" w14:textId="77777777" w:rsidR="004B1719" w:rsidRPr="00B67159" w:rsidRDefault="004B1719" w:rsidP="004B1719">
            <w:pPr>
              <w:contextualSpacing/>
              <w:rPr>
                <w:rFonts w:ascii="Arial" w:hAnsi="Arial" w:cs="Arial"/>
                <w:bCs/>
                <w:sz w:val="20"/>
                <w:szCs w:val="20"/>
                <w:lang w:val="en-GB"/>
              </w:rPr>
            </w:pPr>
          </w:p>
        </w:tc>
        <w:tc>
          <w:tcPr>
            <w:tcW w:w="1667" w:type="pct"/>
          </w:tcPr>
          <w:p w14:paraId="5E957882" w14:textId="77777777" w:rsidR="004B1719" w:rsidRPr="00B67159" w:rsidRDefault="004B1719" w:rsidP="004B1719">
            <w:pPr>
              <w:keepNext/>
              <w:outlineLvl w:val="1"/>
              <w:rPr>
                <w:rFonts w:ascii="Arial" w:eastAsia="MS Mincho" w:hAnsi="Arial" w:cs="Arial"/>
                <w:bCs/>
                <w:sz w:val="20"/>
                <w:szCs w:val="20"/>
                <w:lang w:val="en-GB"/>
              </w:rPr>
            </w:pPr>
          </w:p>
        </w:tc>
      </w:tr>
    </w:tbl>
    <w:p w14:paraId="64D8F42C" w14:textId="77777777" w:rsidR="006B7285" w:rsidRPr="00B67159" w:rsidRDefault="006B7285" w:rsidP="006B7285">
      <w:pPr>
        <w:shd w:val="clear" w:color="auto" w:fill="FFFFFF"/>
        <w:jc w:val="both"/>
        <w:rPr>
          <w:rFonts w:ascii="Arial" w:eastAsia="Calibri" w:hAnsi="Arial" w:cs="Arial"/>
          <w:sz w:val="20"/>
          <w:szCs w:val="20"/>
          <w:lang w:val="en-GB"/>
        </w:rPr>
      </w:pPr>
    </w:p>
    <w:p w14:paraId="6A45157B" w14:textId="77777777" w:rsidR="0000528E" w:rsidRPr="00B67159" w:rsidRDefault="0000528E">
      <w:pPr>
        <w:keepNext/>
        <w:outlineLvl w:val="1"/>
        <w:rPr>
          <w:rFonts w:ascii="Arial" w:eastAsia="MS Mincho" w:hAnsi="Arial" w:cs="Arial"/>
          <w:b/>
          <w:bCs/>
          <w:sz w:val="20"/>
          <w:szCs w:val="20"/>
          <w:highlight w:val="yellow"/>
          <w:lang w:val="en-GB"/>
        </w:rPr>
      </w:pPr>
    </w:p>
    <w:sectPr w:rsidR="0000528E" w:rsidRPr="00B671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2ACE6" w14:textId="77777777" w:rsidR="003472C0" w:rsidRDefault="003472C0">
      <w:r>
        <w:separator/>
      </w:r>
    </w:p>
  </w:endnote>
  <w:endnote w:type="continuationSeparator" w:id="0">
    <w:p w14:paraId="23942DF9" w14:textId="77777777" w:rsidR="003472C0" w:rsidRDefault="00347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BE22A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BE22A7">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C65C3" w14:textId="77777777" w:rsidR="003472C0" w:rsidRDefault="003472C0">
      <w:r>
        <w:separator/>
      </w:r>
    </w:p>
  </w:footnote>
  <w:footnote w:type="continuationSeparator" w:id="0">
    <w:p w14:paraId="6D1D987A" w14:textId="77777777" w:rsidR="003472C0" w:rsidRDefault="00347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BE22A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9319F0"/>
    <w:multiLevelType w:val="multilevel"/>
    <w:tmpl w:val="AA565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4B0BBD"/>
    <w:multiLevelType w:val="multilevel"/>
    <w:tmpl w:val="E9A4E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A38D9"/>
    <w:multiLevelType w:val="multilevel"/>
    <w:tmpl w:val="58C63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621ECF"/>
    <w:multiLevelType w:val="multilevel"/>
    <w:tmpl w:val="5C524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600EBD"/>
    <w:multiLevelType w:val="multilevel"/>
    <w:tmpl w:val="37C27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F661F3"/>
    <w:multiLevelType w:val="multilevel"/>
    <w:tmpl w:val="04E41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7887C6C"/>
    <w:multiLevelType w:val="multilevel"/>
    <w:tmpl w:val="3F10C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B37396"/>
    <w:multiLevelType w:val="multilevel"/>
    <w:tmpl w:val="2A185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D806FD4"/>
    <w:multiLevelType w:val="multilevel"/>
    <w:tmpl w:val="C1CC2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0207EF"/>
    <w:multiLevelType w:val="multilevel"/>
    <w:tmpl w:val="FDCE6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2E3DE9"/>
    <w:multiLevelType w:val="multilevel"/>
    <w:tmpl w:val="8EF60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3B6970F3"/>
    <w:multiLevelType w:val="multilevel"/>
    <w:tmpl w:val="D84C9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CC760A"/>
    <w:multiLevelType w:val="multilevel"/>
    <w:tmpl w:val="5D7CD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AEF503A"/>
    <w:multiLevelType w:val="multilevel"/>
    <w:tmpl w:val="14683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A13252"/>
    <w:multiLevelType w:val="multilevel"/>
    <w:tmpl w:val="53F08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78F2210"/>
    <w:multiLevelType w:val="multilevel"/>
    <w:tmpl w:val="F698A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EC277F"/>
    <w:multiLevelType w:val="multilevel"/>
    <w:tmpl w:val="CF488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1526A8"/>
    <w:multiLevelType w:val="multilevel"/>
    <w:tmpl w:val="7A241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3A0BE2"/>
    <w:multiLevelType w:val="multilevel"/>
    <w:tmpl w:val="3F063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0C3FD6"/>
    <w:multiLevelType w:val="multilevel"/>
    <w:tmpl w:val="4FE81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BA3A0C"/>
    <w:multiLevelType w:val="multilevel"/>
    <w:tmpl w:val="2A6CC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63561828">
    <w:abstractNumId w:val="12"/>
  </w:num>
  <w:num w:numId="2" w16cid:durableId="1079794815">
    <w:abstractNumId w:val="19"/>
  </w:num>
  <w:num w:numId="3" w16cid:durableId="729184665">
    <w:abstractNumId w:val="18"/>
  </w:num>
  <w:num w:numId="4" w16cid:durableId="393478217">
    <w:abstractNumId w:val="21"/>
  </w:num>
  <w:num w:numId="5" w16cid:durableId="2002080997">
    <w:abstractNumId w:val="17"/>
  </w:num>
  <w:num w:numId="6" w16cid:durableId="915095253">
    <w:abstractNumId w:val="0"/>
  </w:num>
  <w:num w:numId="7" w16cid:durableId="1887985845">
    <w:abstractNumId w:val="9"/>
  </w:num>
  <w:num w:numId="8" w16cid:durableId="508911331">
    <w:abstractNumId w:val="26"/>
  </w:num>
  <w:num w:numId="9" w16cid:durableId="189532566">
    <w:abstractNumId w:val="23"/>
  </w:num>
  <w:num w:numId="10" w16cid:durableId="74909768">
    <w:abstractNumId w:val="4"/>
  </w:num>
  <w:num w:numId="11" w16cid:durableId="1323583215">
    <w:abstractNumId w:val="2"/>
  </w:num>
  <w:num w:numId="12" w16cid:durableId="1104809447">
    <w:abstractNumId w:val="13"/>
  </w:num>
  <w:num w:numId="13" w16cid:durableId="393159240">
    <w:abstractNumId w:val="32"/>
  </w:num>
  <w:num w:numId="14" w16cid:durableId="1050032974">
    <w:abstractNumId w:val="5"/>
  </w:num>
  <w:num w:numId="15" w16cid:durableId="106433992">
    <w:abstractNumId w:val="29"/>
  </w:num>
  <w:num w:numId="16" w16cid:durableId="1399789806">
    <w:abstractNumId w:val="25"/>
  </w:num>
  <w:num w:numId="17" w16cid:durableId="1482498510">
    <w:abstractNumId w:val="11"/>
  </w:num>
  <w:num w:numId="18" w16cid:durableId="388040930">
    <w:abstractNumId w:val="16"/>
  </w:num>
  <w:num w:numId="19" w16cid:durableId="1105273997">
    <w:abstractNumId w:val="27"/>
  </w:num>
  <w:num w:numId="20" w16cid:durableId="480512116">
    <w:abstractNumId w:val="31"/>
  </w:num>
  <w:num w:numId="21" w16cid:durableId="2125734267">
    <w:abstractNumId w:val="30"/>
  </w:num>
  <w:num w:numId="22" w16cid:durableId="1006635642">
    <w:abstractNumId w:val="14"/>
  </w:num>
  <w:num w:numId="23" w16cid:durableId="1350595162">
    <w:abstractNumId w:val="6"/>
  </w:num>
  <w:num w:numId="24" w16cid:durableId="647364723">
    <w:abstractNumId w:val="22"/>
  </w:num>
  <w:num w:numId="25" w16cid:durableId="233512995">
    <w:abstractNumId w:val="24"/>
  </w:num>
  <w:num w:numId="26" w16cid:durableId="1795782377">
    <w:abstractNumId w:val="1"/>
  </w:num>
  <w:num w:numId="27" w16cid:durableId="392965609">
    <w:abstractNumId w:val="8"/>
  </w:num>
  <w:num w:numId="28" w16cid:durableId="409161006">
    <w:abstractNumId w:val="3"/>
  </w:num>
  <w:num w:numId="29" w16cid:durableId="2059165812">
    <w:abstractNumId w:val="10"/>
  </w:num>
  <w:num w:numId="30" w16cid:durableId="631137534">
    <w:abstractNumId w:val="7"/>
  </w:num>
  <w:num w:numId="31" w16cid:durableId="2018382587">
    <w:abstractNumId w:val="20"/>
  </w:num>
  <w:num w:numId="32" w16cid:durableId="1169514943">
    <w:abstractNumId w:val="28"/>
  </w:num>
  <w:num w:numId="33" w16cid:durableId="4556805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8E"/>
    <w:rsid w:val="0000528E"/>
    <w:rsid w:val="00012246"/>
    <w:rsid w:val="000249E7"/>
    <w:rsid w:val="0005118B"/>
    <w:rsid w:val="003472C0"/>
    <w:rsid w:val="003915F4"/>
    <w:rsid w:val="00435053"/>
    <w:rsid w:val="0047606E"/>
    <w:rsid w:val="00492AA9"/>
    <w:rsid w:val="004B1719"/>
    <w:rsid w:val="005F5942"/>
    <w:rsid w:val="006379F4"/>
    <w:rsid w:val="006569A0"/>
    <w:rsid w:val="006A0188"/>
    <w:rsid w:val="006B7285"/>
    <w:rsid w:val="006C1126"/>
    <w:rsid w:val="007126FB"/>
    <w:rsid w:val="0077672B"/>
    <w:rsid w:val="00783B92"/>
    <w:rsid w:val="007E082E"/>
    <w:rsid w:val="0084743E"/>
    <w:rsid w:val="008C4685"/>
    <w:rsid w:val="008F06FF"/>
    <w:rsid w:val="00950272"/>
    <w:rsid w:val="00AC10EE"/>
    <w:rsid w:val="00AC3768"/>
    <w:rsid w:val="00B312D6"/>
    <w:rsid w:val="00B67159"/>
    <w:rsid w:val="00BE22A7"/>
    <w:rsid w:val="00C10091"/>
    <w:rsid w:val="00C56BA9"/>
    <w:rsid w:val="00C877B6"/>
    <w:rsid w:val="00D25FC6"/>
    <w:rsid w:val="00D54AF3"/>
    <w:rsid w:val="00D55CEA"/>
    <w:rsid w:val="00DB1620"/>
    <w:rsid w:val="00E14208"/>
    <w:rsid w:val="00E14220"/>
    <w:rsid w:val="00E80573"/>
    <w:rsid w:val="00EF1E1D"/>
    <w:rsid w:val="00F63006"/>
    <w:rsid w:val="00FA56F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435053"/>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43505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7</Pages>
  <Words>3068</Words>
  <Characters>17489</Characters>
  <Application>Microsoft Office Word</Application>
  <DocSecurity>0</DocSecurity>
  <Lines>145</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20516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38</cp:revision>
  <dcterms:created xsi:type="dcterms:W3CDTF">2026-07-31T06:20:00Z</dcterms:created>
  <dcterms:modified xsi:type="dcterms:W3CDTF">2026-08-03T08:44:00Z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