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A1BBF" w:rsidRPr="004238FE" w14:paraId="53B55D12" w14:textId="77777777">
        <w:trPr>
          <w:trHeight w:val="20"/>
          <w:jc w:val="center"/>
        </w:trPr>
        <w:tc>
          <w:tcPr>
            <w:tcW w:w="1186" w:type="pct"/>
          </w:tcPr>
          <w:p w14:paraId="17CD968B" w14:textId="77777777" w:rsidR="009A1BBF" w:rsidRPr="004238FE" w:rsidRDefault="0023106B">
            <w:pPr>
              <w:pStyle w:val="BodyText"/>
              <w:ind w:left="90"/>
              <w:jc w:val="left"/>
              <w:rPr>
                <w:rFonts w:ascii="Arial" w:hAnsi="Arial" w:cs="Arial"/>
                <w:bCs/>
                <w:sz w:val="20"/>
                <w:szCs w:val="20"/>
                <w:lang w:val="en-GB" w:eastAsia="en-US"/>
              </w:rPr>
            </w:pPr>
            <w:r w:rsidRPr="004238FE">
              <w:rPr>
                <w:rFonts w:ascii="Arial" w:hAnsi="Arial" w:cs="Arial"/>
                <w:bCs/>
                <w:sz w:val="20"/>
                <w:szCs w:val="20"/>
                <w:lang w:val="en-GB" w:eastAsia="en-US"/>
              </w:rPr>
              <w:t>Journal Name:</w:t>
            </w:r>
          </w:p>
        </w:tc>
        <w:tc>
          <w:tcPr>
            <w:tcW w:w="3814" w:type="pct"/>
          </w:tcPr>
          <w:p w14:paraId="45150D8B" w14:textId="77777777" w:rsidR="009A1BBF" w:rsidRPr="004238FE" w:rsidRDefault="009A1BBF">
            <w:pPr>
              <w:rPr>
                <w:rFonts w:ascii="Arial" w:hAnsi="Arial" w:cs="Arial"/>
                <w:b/>
                <w:bCs/>
                <w:color w:val="0000FF"/>
                <w:sz w:val="20"/>
                <w:szCs w:val="20"/>
                <w:lang w:val="en-GB"/>
              </w:rPr>
            </w:pPr>
            <w:hyperlink r:id="rId7" w:history="1">
              <w:r w:rsidRPr="004238FE">
                <w:rPr>
                  <w:rFonts w:ascii="Arial" w:hAnsi="Arial" w:cs="Arial"/>
                  <w:color w:val="0000FF"/>
                  <w:sz w:val="20"/>
                  <w:szCs w:val="20"/>
                  <w:u w:val="single"/>
                </w:rPr>
                <w:t>Journal of Global Economics, Management and Business Research</w:t>
              </w:r>
            </w:hyperlink>
          </w:p>
        </w:tc>
      </w:tr>
      <w:tr w:rsidR="009A1BBF" w:rsidRPr="004238FE" w14:paraId="217E8481" w14:textId="77777777">
        <w:trPr>
          <w:trHeight w:val="20"/>
          <w:jc w:val="center"/>
        </w:trPr>
        <w:tc>
          <w:tcPr>
            <w:tcW w:w="1186" w:type="pct"/>
          </w:tcPr>
          <w:p w14:paraId="6FC051A1" w14:textId="77777777" w:rsidR="009A1BBF" w:rsidRPr="004238FE" w:rsidRDefault="0023106B">
            <w:pPr>
              <w:pStyle w:val="BodyText"/>
              <w:ind w:left="90"/>
              <w:jc w:val="left"/>
              <w:rPr>
                <w:rFonts w:ascii="Arial" w:hAnsi="Arial" w:cs="Arial"/>
                <w:bCs/>
                <w:sz w:val="20"/>
                <w:szCs w:val="20"/>
                <w:lang w:val="en-GB" w:eastAsia="en-US"/>
              </w:rPr>
            </w:pPr>
            <w:r w:rsidRPr="004238FE">
              <w:rPr>
                <w:rFonts w:ascii="Arial" w:hAnsi="Arial" w:cs="Arial"/>
                <w:bCs/>
                <w:sz w:val="20"/>
                <w:szCs w:val="20"/>
                <w:lang w:val="en-GB" w:eastAsia="en-US"/>
              </w:rPr>
              <w:t>Manuscript Number:</w:t>
            </w:r>
          </w:p>
        </w:tc>
        <w:tc>
          <w:tcPr>
            <w:tcW w:w="3814" w:type="pct"/>
          </w:tcPr>
          <w:p w14:paraId="40088260" w14:textId="4F33FB5C" w:rsidR="009A1BBF" w:rsidRPr="004238FE" w:rsidRDefault="004D539D">
            <w:pPr>
              <w:pStyle w:val="NormalWeb"/>
              <w:spacing w:before="0" w:beforeAutospacing="0" w:after="0" w:afterAutospacing="0"/>
              <w:rPr>
                <w:rFonts w:ascii="Arial" w:hAnsi="Arial" w:cs="Arial"/>
                <w:b/>
                <w:bCs/>
                <w:sz w:val="20"/>
                <w:szCs w:val="20"/>
                <w:lang w:val="en-GB"/>
              </w:rPr>
            </w:pPr>
            <w:r w:rsidRPr="004238FE">
              <w:rPr>
                <w:rFonts w:ascii="Arial" w:hAnsi="Arial" w:cs="Arial"/>
                <w:b/>
                <w:bCs/>
                <w:sz w:val="20"/>
                <w:szCs w:val="20"/>
                <w:lang w:val="en-GB"/>
              </w:rPr>
              <w:t>Ms_JGEMBR_15454</w:t>
            </w:r>
          </w:p>
        </w:tc>
      </w:tr>
      <w:tr w:rsidR="009A1BBF" w:rsidRPr="004238FE" w14:paraId="16132A7C" w14:textId="77777777">
        <w:trPr>
          <w:trHeight w:val="20"/>
          <w:jc w:val="center"/>
        </w:trPr>
        <w:tc>
          <w:tcPr>
            <w:tcW w:w="1186" w:type="pct"/>
          </w:tcPr>
          <w:p w14:paraId="0DAE045C" w14:textId="77777777" w:rsidR="009A1BBF" w:rsidRPr="004238FE" w:rsidRDefault="0023106B">
            <w:pPr>
              <w:pStyle w:val="BodyText"/>
              <w:ind w:left="90"/>
              <w:jc w:val="left"/>
              <w:rPr>
                <w:rFonts w:ascii="Arial" w:hAnsi="Arial" w:cs="Arial"/>
                <w:bCs/>
                <w:sz w:val="20"/>
                <w:szCs w:val="20"/>
                <w:lang w:val="en-GB" w:eastAsia="en-US"/>
              </w:rPr>
            </w:pPr>
            <w:r w:rsidRPr="004238FE">
              <w:rPr>
                <w:rFonts w:ascii="Arial" w:hAnsi="Arial" w:cs="Arial"/>
                <w:bCs/>
                <w:sz w:val="20"/>
                <w:szCs w:val="20"/>
                <w:lang w:val="en-GB" w:eastAsia="en-US"/>
              </w:rPr>
              <w:t xml:space="preserve">Title of the Manuscript: </w:t>
            </w:r>
          </w:p>
        </w:tc>
        <w:tc>
          <w:tcPr>
            <w:tcW w:w="3814" w:type="pct"/>
          </w:tcPr>
          <w:p w14:paraId="67E9F970" w14:textId="4F83C747" w:rsidR="009A1BBF" w:rsidRPr="004238FE" w:rsidRDefault="004D539D">
            <w:pPr>
              <w:pStyle w:val="NormalWeb"/>
              <w:spacing w:before="0" w:beforeAutospacing="0" w:after="0" w:afterAutospacing="0"/>
              <w:rPr>
                <w:rFonts w:ascii="Arial" w:hAnsi="Arial" w:cs="Arial"/>
                <w:b/>
                <w:sz w:val="20"/>
                <w:szCs w:val="20"/>
                <w:lang w:val="en-GB"/>
              </w:rPr>
            </w:pPr>
            <w:r w:rsidRPr="004238FE">
              <w:rPr>
                <w:rFonts w:ascii="Arial" w:hAnsi="Arial" w:cs="Arial"/>
                <w:b/>
                <w:sz w:val="20"/>
                <w:szCs w:val="20"/>
                <w:lang w:val="en-GB"/>
              </w:rPr>
              <w:t>The Coordination Compression Trap: A Dynamic Model of AI-Enabled Productivity, Verification Debt, and Organisational Resilience in Global Knowledge Firms</w:t>
            </w:r>
          </w:p>
        </w:tc>
      </w:tr>
      <w:tr w:rsidR="009A1BBF" w:rsidRPr="004238FE" w14:paraId="3DBC6D16" w14:textId="77777777">
        <w:trPr>
          <w:trHeight w:val="20"/>
          <w:jc w:val="center"/>
        </w:trPr>
        <w:tc>
          <w:tcPr>
            <w:tcW w:w="1186" w:type="pct"/>
          </w:tcPr>
          <w:p w14:paraId="7851A6FE" w14:textId="77777777" w:rsidR="009A1BBF" w:rsidRPr="004238FE" w:rsidRDefault="0023106B">
            <w:pPr>
              <w:pStyle w:val="BodyText"/>
              <w:ind w:left="90"/>
              <w:jc w:val="left"/>
              <w:rPr>
                <w:rFonts w:ascii="Arial" w:hAnsi="Arial" w:cs="Arial"/>
                <w:bCs/>
                <w:sz w:val="20"/>
                <w:szCs w:val="20"/>
                <w:lang w:val="en-GB" w:eastAsia="en-US"/>
              </w:rPr>
            </w:pPr>
            <w:r w:rsidRPr="004238FE">
              <w:rPr>
                <w:rFonts w:ascii="Arial" w:hAnsi="Arial" w:cs="Arial"/>
                <w:bCs/>
                <w:sz w:val="20"/>
                <w:szCs w:val="20"/>
                <w:lang w:val="en-GB" w:eastAsia="en-US"/>
              </w:rPr>
              <w:t>Type of the Article</w:t>
            </w:r>
          </w:p>
        </w:tc>
        <w:tc>
          <w:tcPr>
            <w:tcW w:w="3814" w:type="pct"/>
          </w:tcPr>
          <w:p w14:paraId="299E6CB0" w14:textId="2CB2EF8A" w:rsidR="009A1BBF" w:rsidRPr="004238FE" w:rsidRDefault="00AF0B92">
            <w:pPr>
              <w:pStyle w:val="NormalWeb"/>
              <w:spacing w:before="0" w:beforeAutospacing="0" w:after="0" w:afterAutospacing="0"/>
              <w:rPr>
                <w:rFonts w:ascii="Arial" w:hAnsi="Arial" w:cs="Arial"/>
                <w:b/>
                <w:sz w:val="20"/>
                <w:szCs w:val="20"/>
                <w:lang w:val="en-GB"/>
              </w:rPr>
            </w:pPr>
            <w:r w:rsidRPr="004238FE">
              <w:rPr>
                <w:rFonts w:ascii="Arial" w:hAnsi="Arial" w:cs="Arial"/>
                <w:b/>
                <w:sz w:val="20"/>
                <w:szCs w:val="20"/>
                <w:lang w:val="en-GB"/>
              </w:rPr>
              <w:t xml:space="preserve">Research article / Short Communication/ Case Report / Case Study </w:t>
            </w:r>
          </w:p>
        </w:tc>
      </w:tr>
    </w:tbl>
    <w:p w14:paraId="2936072D" w14:textId="77777777" w:rsidR="009A1BBF" w:rsidRPr="004238FE" w:rsidRDefault="009A1BBF">
      <w:pPr>
        <w:jc w:val="both"/>
        <w:rPr>
          <w:rFonts w:ascii="Arial" w:eastAsia="MS Mincho" w:hAnsi="Arial" w:cs="Arial"/>
          <w:sz w:val="20"/>
          <w:szCs w:val="20"/>
          <w:lang w:val="en-GB" w:eastAsia="x-none"/>
        </w:rPr>
      </w:pPr>
    </w:p>
    <w:p w14:paraId="18BE0C30" w14:textId="77777777" w:rsidR="009A1BBF" w:rsidRPr="004238FE" w:rsidRDefault="0023106B">
      <w:pPr>
        <w:jc w:val="both"/>
        <w:rPr>
          <w:rFonts w:ascii="Arial" w:eastAsia="MS Mincho" w:hAnsi="Arial" w:cs="Arial"/>
          <w:b/>
          <w:sz w:val="20"/>
          <w:szCs w:val="20"/>
          <w:u w:val="single"/>
          <w:lang w:val="en-GB" w:eastAsia="x-none"/>
        </w:rPr>
      </w:pPr>
      <w:r w:rsidRPr="004238FE">
        <w:rPr>
          <w:rFonts w:ascii="Arial" w:eastAsia="MS Mincho" w:hAnsi="Arial" w:cs="Arial"/>
          <w:b/>
          <w:sz w:val="20"/>
          <w:szCs w:val="20"/>
          <w:highlight w:val="yellow"/>
          <w:u w:val="single"/>
          <w:lang w:val="en-GB" w:eastAsia="x-none"/>
        </w:rPr>
        <w:t>PART 1 (Importance of the manuscript)</w:t>
      </w:r>
      <w:r w:rsidRPr="004238FE">
        <w:rPr>
          <w:rFonts w:ascii="Arial" w:eastAsia="MS Mincho" w:hAnsi="Arial" w:cs="Arial"/>
          <w:b/>
          <w:sz w:val="20"/>
          <w:szCs w:val="20"/>
          <w:u w:val="single"/>
          <w:lang w:val="en-GB" w:eastAsia="x-none"/>
        </w:rPr>
        <w:t xml:space="preserve"> </w:t>
      </w:r>
    </w:p>
    <w:p w14:paraId="4DE641D0" w14:textId="77777777" w:rsidR="009A1BBF" w:rsidRPr="004238FE" w:rsidRDefault="009A1BBF">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A1BBF" w:rsidRPr="004238FE" w14:paraId="01090885" w14:textId="77777777">
        <w:trPr>
          <w:trHeight w:val="20"/>
          <w:jc w:val="center"/>
        </w:trPr>
        <w:tc>
          <w:tcPr>
            <w:tcW w:w="1666" w:type="pct"/>
            <w:noWrap/>
          </w:tcPr>
          <w:p w14:paraId="1577A121" w14:textId="77777777" w:rsidR="009A1BBF" w:rsidRPr="004238FE" w:rsidRDefault="009A1BBF">
            <w:pPr>
              <w:keepNext/>
              <w:outlineLvl w:val="1"/>
              <w:rPr>
                <w:rFonts w:ascii="Arial" w:eastAsia="MS Mincho" w:hAnsi="Arial" w:cs="Arial"/>
                <w:b/>
                <w:bCs/>
                <w:sz w:val="20"/>
                <w:szCs w:val="20"/>
                <w:lang w:val="en-GB"/>
              </w:rPr>
            </w:pPr>
          </w:p>
        </w:tc>
        <w:tc>
          <w:tcPr>
            <w:tcW w:w="1667" w:type="pct"/>
            <w:hideMark/>
          </w:tcPr>
          <w:p w14:paraId="296D3D4A" w14:textId="77777777" w:rsidR="009A1BBF" w:rsidRPr="004238FE" w:rsidRDefault="0023106B">
            <w:pPr>
              <w:keepNext/>
              <w:outlineLvl w:val="1"/>
              <w:rPr>
                <w:rFonts w:ascii="Arial" w:eastAsia="MS Mincho" w:hAnsi="Arial" w:cs="Arial"/>
                <w:b/>
                <w:bCs/>
                <w:sz w:val="20"/>
                <w:szCs w:val="20"/>
                <w:lang w:val="en-GB"/>
              </w:rPr>
            </w:pPr>
            <w:r w:rsidRPr="004238FE">
              <w:rPr>
                <w:rFonts w:ascii="Arial" w:eastAsia="MS Mincho" w:hAnsi="Arial" w:cs="Arial"/>
                <w:b/>
                <w:bCs/>
                <w:sz w:val="20"/>
                <w:szCs w:val="20"/>
                <w:lang w:val="en-GB"/>
              </w:rPr>
              <w:t>Comments of the Reviewers</w:t>
            </w:r>
          </w:p>
        </w:tc>
        <w:tc>
          <w:tcPr>
            <w:tcW w:w="1667" w:type="pct"/>
          </w:tcPr>
          <w:p w14:paraId="5ED5129A" w14:textId="77777777" w:rsidR="009A1BBF" w:rsidRPr="004238FE" w:rsidRDefault="0023106B">
            <w:pPr>
              <w:spacing w:after="160" w:line="256" w:lineRule="auto"/>
              <w:rPr>
                <w:rFonts w:ascii="Arial" w:eastAsia="Calibri" w:hAnsi="Arial" w:cs="Arial"/>
                <w:kern w:val="2"/>
                <w:sz w:val="20"/>
                <w:szCs w:val="20"/>
                <w:lang w:val="en-GB"/>
              </w:rPr>
            </w:pPr>
            <w:r w:rsidRPr="004238FE">
              <w:rPr>
                <w:rFonts w:ascii="Arial" w:eastAsia="Arial" w:hAnsi="Arial" w:cs="Arial"/>
                <w:b/>
                <w:kern w:val="2"/>
                <w:sz w:val="20"/>
                <w:szCs w:val="20"/>
                <w:lang w:val="en-GB"/>
              </w:rPr>
              <w:t>Author’s Feedback</w:t>
            </w:r>
            <w:r w:rsidRPr="004238FE">
              <w:rPr>
                <w:rFonts w:ascii="Arial" w:eastAsia="Calibri" w:hAnsi="Arial" w:cs="Arial"/>
                <w:kern w:val="2"/>
                <w:sz w:val="20"/>
                <w:szCs w:val="20"/>
                <w:lang w:val="en-GB"/>
              </w:rPr>
              <w:t xml:space="preserve"> </w:t>
            </w:r>
          </w:p>
          <w:p w14:paraId="2F378C2B" w14:textId="77777777" w:rsidR="009A1BBF" w:rsidRPr="004238FE" w:rsidRDefault="009A1BBF">
            <w:pPr>
              <w:keepNext/>
              <w:outlineLvl w:val="1"/>
              <w:rPr>
                <w:rFonts w:ascii="Arial" w:eastAsia="MS Mincho" w:hAnsi="Arial" w:cs="Arial"/>
                <w:bCs/>
                <w:sz w:val="20"/>
                <w:szCs w:val="20"/>
                <w:lang w:val="en-GB"/>
              </w:rPr>
            </w:pPr>
          </w:p>
        </w:tc>
      </w:tr>
      <w:tr w:rsidR="009A1BBF" w:rsidRPr="004238FE" w14:paraId="6F1F7E28" w14:textId="77777777">
        <w:trPr>
          <w:trHeight w:val="20"/>
          <w:jc w:val="center"/>
        </w:trPr>
        <w:tc>
          <w:tcPr>
            <w:tcW w:w="1666" w:type="pct"/>
            <w:noWrap/>
            <w:hideMark/>
          </w:tcPr>
          <w:p w14:paraId="529880F3" w14:textId="77777777" w:rsidR="009A1BBF" w:rsidRPr="004238FE" w:rsidRDefault="0023106B">
            <w:pPr>
              <w:rPr>
                <w:rFonts w:ascii="Arial" w:hAnsi="Arial" w:cs="Arial"/>
                <w:bCs/>
                <w:sz w:val="20"/>
                <w:szCs w:val="20"/>
                <w:lang w:val="en-GB"/>
              </w:rPr>
            </w:pPr>
            <w:r w:rsidRPr="004238FE">
              <w:rPr>
                <w:rFonts w:ascii="Arial" w:hAnsi="Arial" w:cs="Arial"/>
                <w:b/>
                <w:bCs/>
                <w:sz w:val="20"/>
                <w:szCs w:val="20"/>
                <w:lang w:val="en-GB"/>
              </w:rPr>
              <w:t>Please write a few sentences regarding the importance of this manuscript for the scientific community.</w:t>
            </w:r>
            <w:r w:rsidRPr="004238FE">
              <w:rPr>
                <w:rFonts w:ascii="Arial" w:hAnsi="Arial" w:cs="Arial"/>
                <w:bCs/>
                <w:sz w:val="20"/>
                <w:szCs w:val="20"/>
                <w:lang w:val="en-GB"/>
              </w:rPr>
              <w:t xml:space="preserve"> A minimum of 3-4 sentences may </w:t>
            </w:r>
          </w:p>
          <w:p w14:paraId="3F97D1AE" w14:textId="77777777" w:rsidR="009A1BBF" w:rsidRPr="004238FE" w:rsidRDefault="0023106B">
            <w:pPr>
              <w:rPr>
                <w:rFonts w:ascii="Arial" w:eastAsia="MS Mincho" w:hAnsi="Arial" w:cs="Arial"/>
                <w:bCs/>
                <w:sz w:val="20"/>
                <w:szCs w:val="20"/>
                <w:lang w:val="en-GB"/>
              </w:rPr>
            </w:pPr>
            <w:r w:rsidRPr="004238FE">
              <w:rPr>
                <w:rFonts w:ascii="Arial" w:hAnsi="Arial" w:cs="Arial"/>
                <w:bCs/>
                <w:sz w:val="20"/>
                <w:szCs w:val="20"/>
                <w:lang w:val="en-GB"/>
              </w:rPr>
              <w:t>be required for this part.</w:t>
            </w:r>
          </w:p>
        </w:tc>
        <w:tc>
          <w:tcPr>
            <w:tcW w:w="1667" w:type="pct"/>
          </w:tcPr>
          <w:p w14:paraId="33A67364" w14:textId="77777777" w:rsidR="00FE1BD8" w:rsidRPr="004238FE" w:rsidRDefault="00F97F89">
            <w:pPr>
              <w:contextualSpacing/>
              <w:rPr>
                <w:rFonts w:ascii="Arial" w:hAnsi="Arial" w:cs="Arial"/>
                <w:b/>
                <w:bCs/>
                <w:sz w:val="20"/>
                <w:szCs w:val="20"/>
              </w:rPr>
            </w:pPr>
            <w:r w:rsidRPr="004238FE">
              <w:rPr>
                <w:rFonts w:ascii="Arial" w:hAnsi="Arial" w:cs="Arial"/>
                <w:b/>
                <w:bCs/>
                <w:sz w:val="20"/>
                <w:szCs w:val="20"/>
              </w:rPr>
              <w:t xml:space="preserve">This is important as it rather than leaving to broad generalizations about the "dangerous" and "unreliable" nature of AI, researchers </w:t>
            </w:r>
            <w:r w:rsidR="009C0922" w:rsidRPr="004238FE">
              <w:rPr>
                <w:rFonts w:ascii="Arial" w:hAnsi="Arial" w:cs="Arial"/>
                <w:b/>
                <w:bCs/>
                <w:sz w:val="20"/>
                <w:szCs w:val="20"/>
              </w:rPr>
              <w:t>can test the usefulness of AI</w:t>
            </w:r>
            <w:r w:rsidRPr="004238FE">
              <w:rPr>
                <w:rFonts w:ascii="Arial" w:hAnsi="Arial" w:cs="Arial"/>
                <w:b/>
                <w:bCs/>
                <w:sz w:val="20"/>
                <w:szCs w:val="20"/>
              </w:rPr>
              <w:t xml:space="preserve"> empirically. </w:t>
            </w:r>
          </w:p>
          <w:p w14:paraId="26F51F2A" w14:textId="77777777" w:rsidR="00FE1BD8" w:rsidRPr="004238FE" w:rsidRDefault="00F97F89">
            <w:pPr>
              <w:contextualSpacing/>
              <w:rPr>
                <w:rFonts w:ascii="Arial" w:hAnsi="Arial" w:cs="Arial"/>
                <w:b/>
                <w:bCs/>
                <w:sz w:val="20"/>
                <w:szCs w:val="20"/>
              </w:rPr>
            </w:pPr>
            <w:r w:rsidRPr="004238FE">
              <w:rPr>
                <w:rFonts w:ascii="Arial" w:hAnsi="Arial" w:cs="Arial"/>
                <w:b/>
                <w:bCs/>
                <w:sz w:val="20"/>
                <w:szCs w:val="20"/>
              </w:rPr>
              <w:t>The findings indicate that investing in automation for the short-term is a time bomb waiting to explode.</w:t>
            </w:r>
          </w:p>
          <w:p w14:paraId="0D8AD0E8" w14:textId="77777777" w:rsidR="00FE1BD8" w:rsidRPr="004238FE" w:rsidRDefault="00F97F89">
            <w:pPr>
              <w:contextualSpacing/>
              <w:rPr>
                <w:rFonts w:ascii="Arial" w:hAnsi="Arial" w:cs="Arial"/>
                <w:b/>
                <w:bCs/>
                <w:sz w:val="20"/>
                <w:szCs w:val="20"/>
              </w:rPr>
            </w:pPr>
            <w:r w:rsidRPr="004238FE">
              <w:rPr>
                <w:rFonts w:ascii="Arial" w:hAnsi="Arial" w:cs="Arial"/>
                <w:b/>
                <w:bCs/>
                <w:sz w:val="20"/>
                <w:szCs w:val="20"/>
              </w:rPr>
              <w:t xml:space="preserve"> It provides </w:t>
            </w:r>
            <w:r w:rsidR="00FE1BD8" w:rsidRPr="004238FE">
              <w:rPr>
                <w:rFonts w:ascii="Arial" w:hAnsi="Arial" w:cs="Arial"/>
                <w:b/>
                <w:bCs/>
                <w:sz w:val="20"/>
                <w:szCs w:val="20"/>
              </w:rPr>
              <w:t>organizations</w:t>
            </w:r>
            <w:r w:rsidRPr="004238FE">
              <w:rPr>
                <w:rFonts w:ascii="Arial" w:hAnsi="Arial" w:cs="Arial"/>
                <w:b/>
                <w:bCs/>
                <w:sz w:val="20"/>
                <w:szCs w:val="20"/>
              </w:rPr>
              <w:t xml:space="preserve"> and those who make policy with a clear target.</w:t>
            </w:r>
          </w:p>
          <w:p w14:paraId="6CE50775" w14:textId="295BF729" w:rsidR="00FE1BD8" w:rsidRPr="004238FE" w:rsidRDefault="00F97F89">
            <w:pPr>
              <w:contextualSpacing/>
              <w:rPr>
                <w:rFonts w:ascii="Arial" w:hAnsi="Arial" w:cs="Arial"/>
                <w:b/>
                <w:bCs/>
                <w:sz w:val="20"/>
                <w:szCs w:val="20"/>
              </w:rPr>
            </w:pPr>
            <w:r w:rsidRPr="004238FE">
              <w:rPr>
                <w:rFonts w:ascii="Arial" w:hAnsi="Arial" w:cs="Arial"/>
                <w:b/>
                <w:bCs/>
                <w:sz w:val="20"/>
                <w:szCs w:val="20"/>
              </w:rPr>
              <w:t>The paper provides a common language by connecting software engineering</w:t>
            </w:r>
            <w:r w:rsidR="00FE1BD8" w:rsidRPr="004238FE">
              <w:rPr>
                <w:rFonts w:ascii="Arial" w:hAnsi="Arial" w:cs="Arial"/>
                <w:b/>
                <w:bCs/>
                <w:sz w:val="20"/>
                <w:szCs w:val="20"/>
              </w:rPr>
              <w:t xml:space="preserve">, </w:t>
            </w:r>
            <w:proofErr w:type="spellStart"/>
            <w:r w:rsidRPr="004238FE">
              <w:rPr>
                <w:rFonts w:ascii="Arial" w:hAnsi="Arial" w:cs="Arial"/>
                <w:b/>
                <w:bCs/>
                <w:sz w:val="20"/>
                <w:szCs w:val="20"/>
              </w:rPr>
              <w:t>organisational</w:t>
            </w:r>
            <w:proofErr w:type="spellEnd"/>
            <w:r w:rsidRPr="004238FE">
              <w:rPr>
                <w:rFonts w:ascii="Arial" w:hAnsi="Arial" w:cs="Arial"/>
                <w:b/>
                <w:bCs/>
                <w:sz w:val="20"/>
                <w:szCs w:val="20"/>
              </w:rPr>
              <w:t xml:space="preserve"> </w:t>
            </w:r>
            <w:proofErr w:type="spellStart"/>
            <w:r w:rsidRPr="004238FE">
              <w:rPr>
                <w:rFonts w:ascii="Arial" w:hAnsi="Arial" w:cs="Arial"/>
                <w:b/>
                <w:bCs/>
                <w:sz w:val="20"/>
                <w:szCs w:val="20"/>
              </w:rPr>
              <w:t>behaviour</w:t>
            </w:r>
            <w:proofErr w:type="spellEnd"/>
            <w:r w:rsidRPr="004238FE">
              <w:rPr>
                <w:rFonts w:ascii="Arial" w:hAnsi="Arial" w:cs="Arial"/>
                <w:b/>
                <w:bCs/>
                <w:sz w:val="20"/>
                <w:szCs w:val="20"/>
              </w:rPr>
              <w:t xml:space="preserve"> and AI governance. </w:t>
            </w:r>
          </w:p>
          <w:p w14:paraId="3E53D8A0" w14:textId="4825A9D9" w:rsidR="009A1BBF" w:rsidRPr="004238FE" w:rsidRDefault="00F97F89">
            <w:pPr>
              <w:contextualSpacing/>
              <w:rPr>
                <w:rFonts w:ascii="Arial" w:hAnsi="Arial" w:cs="Arial"/>
                <w:b/>
                <w:bCs/>
                <w:sz w:val="20"/>
                <w:szCs w:val="20"/>
              </w:rPr>
            </w:pPr>
            <w:r w:rsidRPr="004238FE">
              <w:rPr>
                <w:rFonts w:ascii="Arial" w:hAnsi="Arial" w:cs="Arial"/>
                <w:b/>
                <w:bCs/>
                <w:sz w:val="20"/>
                <w:szCs w:val="20"/>
              </w:rPr>
              <w:t>It welcomes computer scientists, management scholars, and risk analysts to work together to address a common challenge</w:t>
            </w:r>
          </w:p>
        </w:tc>
        <w:tc>
          <w:tcPr>
            <w:tcW w:w="1667" w:type="pct"/>
          </w:tcPr>
          <w:p w14:paraId="31AA58DA" w14:textId="77777777" w:rsidR="009A1BBF" w:rsidRPr="004238FE" w:rsidRDefault="009A1BBF">
            <w:pPr>
              <w:keepNext/>
              <w:jc w:val="both"/>
              <w:outlineLvl w:val="1"/>
              <w:rPr>
                <w:rFonts w:ascii="Arial" w:eastAsia="MS Mincho" w:hAnsi="Arial" w:cs="Arial"/>
                <w:bCs/>
                <w:sz w:val="20"/>
                <w:szCs w:val="20"/>
                <w:lang w:val="en-GB"/>
              </w:rPr>
            </w:pPr>
            <w:r w:rsidRPr="004238FE">
              <w:rPr>
                <w:rFonts w:ascii="Arial" w:eastAsia="Arial" w:hAnsi="Arial" w:cs="Arial"/>
                <w:sz w:val="20"/>
                <w:szCs w:val="20"/>
              </w:rPr>
              <w:t>Thank you for recognising the paper's potential to provide a testable language across management, software engineering, and AI governance. The revised manuscript avoids generalising that AI is inherently dangerous. It now shows more precisely that adverse outcomes are conditional on under-assurance, while extensive automation can remain valuable under strong verification.</w:t>
            </w:r>
          </w:p>
        </w:tc>
      </w:tr>
    </w:tbl>
    <w:p w14:paraId="41B49260" w14:textId="77777777" w:rsidR="009A1BBF" w:rsidRPr="004238FE" w:rsidRDefault="009A1BBF">
      <w:pPr>
        <w:rPr>
          <w:rFonts w:ascii="Arial" w:hAnsi="Arial" w:cs="Arial"/>
          <w:sz w:val="20"/>
          <w:szCs w:val="20"/>
          <w:lang w:val="en-GB"/>
        </w:rPr>
      </w:pPr>
    </w:p>
    <w:p w14:paraId="476047B0" w14:textId="77777777" w:rsidR="009A1BBF" w:rsidRPr="004238FE" w:rsidRDefault="0023106B">
      <w:pPr>
        <w:keepNext/>
        <w:outlineLvl w:val="1"/>
        <w:rPr>
          <w:rFonts w:ascii="Arial" w:eastAsia="MS Mincho" w:hAnsi="Arial" w:cs="Arial"/>
          <w:b/>
          <w:bCs/>
          <w:sz w:val="20"/>
          <w:szCs w:val="20"/>
          <w:highlight w:val="yellow"/>
          <w:u w:val="single"/>
          <w:lang w:val="en-GB"/>
        </w:rPr>
      </w:pPr>
      <w:r w:rsidRPr="004238FE">
        <w:rPr>
          <w:rFonts w:ascii="Arial" w:eastAsia="MS Mincho" w:hAnsi="Arial" w:cs="Arial"/>
          <w:b/>
          <w:bCs/>
          <w:sz w:val="20"/>
          <w:szCs w:val="20"/>
          <w:highlight w:val="yellow"/>
          <w:u w:val="single"/>
          <w:lang w:val="en-GB"/>
        </w:rPr>
        <w:t>PART 2.1 (Objective Evaluation)</w:t>
      </w:r>
    </w:p>
    <w:p w14:paraId="53AB0A78" w14:textId="77777777" w:rsidR="009A1BBF" w:rsidRPr="004238FE" w:rsidRDefault="009A1B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A1BBF" w:rsidRPr="004238FE" w14:paraId="59FF3634" w14:textId="77777777">
        <w:trPr>
          <w:trHeight w:val="20"/>
          <w:jc w:val="center"/>
        </w:trPr>
        <w:tc>
          <w:tcPr>
            <w:tcW w:w="1666" w:type="pct"/>
            <w:noWrap/>
          </w:tcPr>
          <w:p w14:paraId="63BD8E22" w14:textId="77777777" w:rsidR="009A1BBF" w:rsidRPr="004238FE" w:rsidRDefault="009A1BBF">
            <w:pPr>
              <w:keepNext/>
              <w:outlineLvl w:val="1"/>
              <w:rPr>
                <w:rFonts w:ascii="Arial" w:eastAsia="MS Mincho" w:hAnsi="Arial" w:cs="Arial"/>
                <w:b/>
                <w:bCs/>
                <w:sz w:val="20"/>
                <w:szCs w:val="20"/>
                <w:lang w:val="en-GB"/>
              </w:rPr>
            </w:pPr>
          </w:p>
        </w:tc>
        <w:tc>
          <w:tcPr>
            <w:tcW w:w="1667" w:type="pct"/>
            <w:hideMark/>
          </w:tcPr>
          <w:p w14:paraId="7A02A7CF" w14:textId="77777777" w:rsidR="009A1BBF" w:rsidRPr="004238FE" w:rsidRDefault="0023106B">
            <w:pPr>
              <w:keepNext/>
              <w:outlineLvl w:val="1"/>
              <w:rPr>
                <w:rFonts w:ascii="Arial" w:eastAsia="MS Mincho" w:hAnsi="Arial" w:cs="Arial"/>
                <w:b/>
                <w:bCs/>
                <w:sz w:val="20"/>
                <w:szCs w:val="20"/>
                <w:lang w:val="en-GB"/>
              </w:rPr>
            </w:pPr>
            <w:r w:rsidRPr="004238FE">
              <w:rPr>
                <w:rFonts w:ascii="Arial" w:eastAsia="MS Mincho" w:hAnsi="Arial" w:cs="Arial"/>
                <w:b/>
                <w:bCs/>
                <w:sz w:val="20"/>
                <w:szCs w:val="20"/>
                <w:lang w:val="en-GB"/>
              </w:rPr>
              <w:t>Rating of the Reviewers</w:t>
            </w:r>
          </w:p>
        </w:tc>
        <w:tc>
          <w:tcPr>
            <w:tcW w:w="1667" w:type="pct"/>
            <w:hideMark/>
          </w:tcPr>
          <w:p w14:paraId="52EC9AE5" w14:textId="4CDC30FE" w:rsidR="009A1BBF" w:rsidRPr="004238FE" w:rsidRDefault="0023106B">
            <w:pPr>
              <w:spacing w:after="160" w:line="256" w:lineRule="auto"/>
              <w:rPr>
                <w:rFonts w:ascii="Arial" w:hAnsi="Arial" w:cs="Arial"/>
                <w:b/>
                <w:sz w:val="20"/>
                <w:szCs w:val="20"/>
                <w:lang w:val="en-GB"/>
              </w:rPr>
            </w:pPr>
            <w:r w:rsidRPr="004238FE">
              <w:rPr>
                <w:rFonts w:ascii="Arial" w:eastAsia="Arial" w:hAnsi="Arial" w:cs="Arial"/>
                <w:b/>
                <w:kern w:val="2"/>
                <w:sz w:val="20"/>
                <w:szCs w:val="20"/>
                <w:lang w:val="en-GB"/>
              </w:rPr>
              <w:t>Author’s Feedback</w:t>
            </w:r>
            <w:r w:rsidRPr="004238FE">
              <w:rPr>
                <w:rFonts w:ascii="Arial" w:eastAsia="Calibri" w:hAnsi="Arial" w:cs="Arial"/>
                <w:kern w:val="2"/>
                <w:sz w:val="20"/>
                <w:szCs w:val="20"/>
                <w:lang w:val="en-GB"/>
              </w:rPr>
              <w:t xml:space="preserve"> </w:t>
            </w:r>
            <w:r w:rsidR="004B5572" w:rsidRPr="004238FE">
              <w:rPr>
                <w:rFonts w:ascii="Arial" w:hAnsi="Arial" w:cs="Arial"/>
                <w:b/>
                <w:kern w:val="2"/>
                <w:sz w:val="20"/>
                <w:szCs w:val="20"/>
                <w:highlight w:val="yellow"/>
                <w:lang w:val="en-GB"/>
              </w:rPr>
              <w:t>(</w:t>
            </w:r>
            <w:r w:rsidR="004B5572" w:rsidRPr="004238FE">
              <w:rPr>
                <w:rFonts w:ascii="Arial" w:hAnsi="Arial" w:cs="Arial"/>
                <w:bCs/>
                <w:kern w:val="2"/>
                <w:sz w:val="20"/>
                <w:szCs w:val="20"/>
                <w:highlight w:val="yellow"/>
                <w:lang w:val="en-GB"/>
              </w:rPr>
              <w:t>Revision of the Manuscript and Feedback of Authors are mandatory for Rating of 2 and 1)</w:t>
            </w:r>
          </w:p>
        </w:tc>
      </w:tr>
      <w:tr w:rsidR="009A1BBF" w:rsidRPr="004238FE" w14:paraId="3DB791ED" w14:textId="77777777">
        <w:trPr>
          <w:trHeight w:val="20"/>
          <w:jc w:val="center"/>
        </w:trPr>
        <w:tc>
          <w:tcPr>
            <w:tcW w:w="1666" w:type="pct"/>
            <w:noWrap/>
            <w:hideMark/>
          </w:tcPr>
          <w:p w14:paraId="2ECF6220" w14:textId="77777777" w:rsidR="009A1BBF" w:rsidRPr="004238FE" w:rsidRDefault="0023106B">
            <w:pPr>
              <w:rPr>
                <w:rFonts w:ascii="Arial" w:hAnsi="Arial" w:cs="Arial"/>
                <w:b/>
                <w:bCs/>
                <w:sz w:val="20"/>
                <w:szCs w:val="20"/>
                <w:lang w:val="en-GB"/>
              </w:rPr>
            </w:pPr>
            <w:r w:rsidRPr="004238FE">
              <w:rPr>
                <w:rFonts w:ascii="Arial" w:hAnsi="Arial" w:cs="Arial"/>
                <w:b/>
                <w:bCs/>
                <w:sz w:val="20"/>
                <w:szCs w:val="20"/>
                <w:lang w:val="en-GB"/>
              </w:rPr>
              <w:t xml:space="preserve">1. Is the title clear and appropriate for the study? </w:t>
            </w:r>
          </w:p>
          <w:p w14:paraId="64F43B6A" w14:textId="77777777" w:rsidR="009A1BBF" w:rsidRPr="004238FE" w:rsidRDefault="0023106B">
            <w:pPr>
              <w:rPr>
                <w:rFonts w:ascii="Arial" w:hAnsi="Arial" w:cs="Arial"/>
                <w:color w:val="404040"/>
                <w:sz w:val="20"/>
                <w:szCs w:val="20"/>
                <w:shd w:val="clear" w:color="auto" w:fill="FFFFFF"/>
                <w:lang w:val="en-GB"/>
              </w:rPr>
            </w:pPr>
            <w:r w:rsidRPr="004238FE">
              <w:rPr>
                <w:rFonts w:ascii="Arial" w:hAnsi="Arial" w:cs="Arial"/>
                <w:color w:val="404040"/>
                <w:sz w:val="20"/>
                <w:szCs w:val="20"/>
                <w:shd w:val="clear" w:color="auto" w:fill="FFFFFF"/>
                <w:lang w:val="en-GB"/>
              </w:rPr>
              <w:t xml:space="preserve">Rating Scale: </w:t>
            </w:r>
          </w:p>
          <w:p w14:paraId="089850E4" w14:textId="77777777" w:rsidR="009A1BBF" w:rsidRPr="004238FE" w:rsidRDefault="0023106B">
            <w:pPr>
              <w:rPr>
                <w:rFonts w:ascii="Arial" w:hAnsi="Arial" w:cs="Arial"/>
                <w:sz w:val="20"/>
                <w:szCs w:val="20"/>
                <w:u w:val="single"/>
                <w:lang w:val="en-GB"/>
              </w:rPr>
            </w:pPr>
            <w:r w:rsidRPr="004238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63E636" w14:textId="7E49F4E8" w:rsidR="009A1BBF" w:rsidRPr="004238FE" w:rsidRDefault="009D17AA">
            <w:pPr>
              <w:ind w:left="360"/>
              <w:rPr>
                <w:rFonts w:ascii="Arial" w:hAnsi="Arial" w:cs="Arial"/>
                <w:b/>
                <w:bCs/>
                <w:sz w:val="20"/>
                <w:szCs w:val="20"/>
                <w:lang w:val="en-GB"/>
              </w:rPr>
            </w:pPr>
            <w:r w:rsidRPr="004238FE">
              <w:rPr>
                <w:rFonts w:ascii="Arial" w:hAnsi="Arial" w:cs="Arial"/>
                <w:b/>
                <w:bCs/>
                <w:sz w:val="20"/>
                <w:szCs w:val="20"/>
                <w:lang w:val="en-GB"/>
              </w:rPr>
              <w:t>3</w:t>
            </w:r>
          </w:p>
        </w:tc>
        <w:tc>
          <w:tcPr>
            <w:tcW w:w="1667" w:type="pct"/>
          </w:tcPr>
          <w:p w14:paraId="518385F9" w14:textId="77777777" w:rsidR="009A1BBF" w:rsidRPr="004238FE" w:rsidRDefault="009A1BBF">
            <w:pPr>
              <w:keepNext/>
              <w:jc w:val="both"/>
              <w:outlineLvl w:val="1"/>
              <w:rPr>
                <w:rFonts w:ascii="Arial" w:eastAsia="MS Mincho" w:hAnsi="Arial" w:cs="Arial"/>
                <w:bCs/>
                <w:sz w:val="20"/>
                <w:szCs w:val="20"/>
                <w:lang w:val="en-GB"/>
              </w:rPr>
            </w:pPr>
            <w:r w:rsidRPr="004238FE">
              <w:rPr>
                <w:rFonts w:ascii="Arial" w:eastAsia="Arial" w:hAnsi="Arial" w:cs="Arial"/>
                <w:b/>
                <w:sz w:val="20"/>
                <w:szCs w:val="20"/>
              </w:rPr>
              <w:t>Addressed.</w:t>
            </w:r>
            <w:r w:rsidRPr="004238FE">
              <w:rPr>
                <w:rFonts w:ascii="Arial" w:eastAsia="Arial" w:hAnsi="Arial" w:cs="Arial"/>
                <w:sz w:val="20"/>
                <w:szCs w:val="20"/>
              </w:rPr>
              <w:t xml:space="preserve"> The title has been retained because it clearly states the mechanism, method, and organisational outcome.</w:t>
            </w:r>
          </w:p>
        </w:tc>
      </w:tr>
      <w:tr w:rsidR="009A1BBF" w:rsidRPr="004238FE" w14:paraId="17E56130" w14:textId="77777777">
        <w:trPr>
          <w:trHeight w:val="20"/>
          <w:jc w:val="center"/>
        </w:trPr>
        <w:tc>
          <w:tcPr>
            <w:tcW w:w="1666" w:type="pct"/>
            <w:noWrap/>
            <w:hideMark/>
          </w:tcPr>
          <w:p w14:paraId="4665FD3A" w14:textId="77777777" w:rsidR="009A1BBF" w:rsidRPr="004238FE" w:rsidRDefault="0023106B">
            <w:pPr>
              <w:keepNext/>
              <w:outlineLvl w:val="1"/>
              <w:rPr>
                <w:rFonts w:ascii="Arial" w:eastAsia="MS Mincho" w:hAnsi="Arial" w:cs="Arial"/>
                <w:b/>
                <w:bCs/>
                <w:sz w:val="20"/>
                <w:szCs w:val="20"/>
                <w:lang w:val="en-GB"/>
              </w:rPr>
            </w:pPr>
            <w:r w:rsidRPr="004238FE">
              <w:rPr>
                <w:rFonts w:ascii="Arial" w:eastAsia="MS Mincho" w:hAnsi="Arial" w:cs="Arial"/>
                <w:b/>
                <w:bCs/>
                <w:sz w:val="20"/>
                <w:szCs w:val="20"/>
                <w:lang w:val="en-GB"/>
              </w:rPr>
              <w:t xml:space="preserve">2. Is the abstract of the article comprehensive? </w:t>
            </w:r>
          </w:p>
          <w:p w14:paraId="51B06286" w14:textId="77777777" w:rsidR="009A1BBF" w:rsidRPr="004238FE" w:rsidRDefault="0023106B">
            <w:pPr>
              <w:rPr>
                <w:rFonts w:ascii="Arial" w:hAnsi="Arial" w:cs="Arial"/>
                <w:color w:val="404040"/>
                <w:sz w:val="20"/>
                <w:szCs w:val="20"/>
                <w:shd w:val="clear" w:color="auto" w:fill="FFFFFF"/>
                <w:lang w:val="en-GB"/>
              </w:rPr>
            </w:pPr>
            <w:r w:rsidRPr="004238FE">
              <w:rPr>
                <w:rFonts w:ascii="Arial" w:hAnsi="Arial" w:cs="Arial"/>
                <w:color w:val="404040"/>
                <w:sz w:val="20"/>
                <w:szCs w:val="20"/>
                <w:shd w:val="clear" w:color="auto" w:fill="FFFFFF"/>
                <w:lang w:val="en-GB"/>
              </w:rPr>
              <w:t xml:space="preserve">Rating Scale: </w:t>
            </w:r>
          </w:p>
          <w:p w14:paraId="76C0A151" w14:textId="77777777" w:rsidR="009A1BBF" w:rsidRPr="004238FE" w:rsidRDefault="0023106B">
            <w:pPr>
              <w:rPr>
                <w:rFonts w:ascii="Arial" w:hAnsi="Arial" w:cs="Arial"/>
                <w:sz w:val="20"/>
                <w:szCs w:val="20"/>
                <w:lang w:val="en-GB"/>
              </w:rPr>
            </w:pPr>
            <w:r w:rsidRPr="004238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F99D2E" w14:textId="764574FE" w:rsidR="009A1BBF" w:rsidRPr="004238FE" w:rsidRDefault="009D17AA">
            <w:pPr>
              <w:ind w:left="360"/>
              <w:rPr>
                <w:rFonts w:ascii="Arial" w:hAnsi="Arial" w:cs="Arial"/>
                <w:b/>
                <w:bCs/>
                <w:sz w:val="20"/>
                <w:szCs w:val="20"/>
                <w:lang w:val="en-GB"/>
              </w:rPr>
            </w:pPr>
            <w:r w:rsidRPr="004238FE">
              <w:rPr>
                <w:rFonts w:ascii="Arial" w:hAnsi="Arial" w:cs="Arial"/>
                <w:b/>
                <w:bCs/>
                <w:sz w:val="20"/>
                <w:szCs w:val="20"/>
                <w:lang w:val="en-GB"/>
              </w:rPr>
              <w:t>2</w:t>
            </w:r>
          </w:p>
        </w:tc>
        <w:tc>
          <w:tcPr>
            <w:tcW w:w="1667" w:type="pct"/>
          </w:tcPr>
          <w:p w14:paraId="410FD82F" w14:textId="77777777" w:rsidR="009A1BBF" w:rsidRPr="004238FE" w:rsidRDefault="009A1BBF">
            <w:pPr>
              <w:keepNext/>
              <w:jc w:val="both"/>
              <w:outlineLvl w:val="1"/>
              <w:rPr>
                <w:rFonts w:ascii="Arial" w:eastAsia="MS Mincho" w:hAnsi="Arial" w:cs="Arial"/>
                <w:bCs/>
                <w:sz w:val="20"/>
                <w:szCs w:val="20"/>
                <w:lang w:val="en-GB"/>
              </w:rPr>
            </w:pPr>
            <w:r w:rsidRPr="004238FE">
              <w:rPr>
                <w:rFonts w:ascii="Arial" w:eastAsia="Arial" w:hAnsi="Arial" w:cs="Arial"/>
                <w:b/>
                <w:sz w:val="20"/>
                <w:szCs w:val="20"/>
              </w:rPr>
              <w:t>Addressed.</w:t>
            </w:r>
            <w:r w:rsidRPr="004238FE">
              <w:rPr>
                <w:rFonts w:ascii="Arial" w:eastAsia="Arial" w:hAnsi="Arial" w:cs="Arial"/>
                <w:sz w:val="20"/>
                <w:szCs w:val="20"/>
              </w:rPr>
              <w:t xml:space="preserve"> The abstract has been revised to approximately 260 words and includes the gap, novelty, contribution, methodology, main numerical findings, practical interpretation, and limitations. Clarification. The journal template permits an abstract of up to 300 words; the manuscript follows that journal-specific requirement rather than a separate 250-word APA limit.</w:t>
            </w:r>
          </w:p>
        </w:tc>
      </w:tr>
      <w:tr w:rsidR="009A1BBF" w:rsidRPr="004238FE" w14:paraId="01E803E8" w14:textId="77777777">
        <w:trPr>
          <w:trHeight w:val="20"/>
          <w:jc w:val="center"/>
        </w:trPr>
        <w:tc>
          <w:tcPr>
            <w:tcW w:w="1666" w:type="pct"/>
            <w:noWrap/>
            <w:hideMark/>
          </w:tcPr>
          <w:p w14:paraId="55CE274F" w14:textId="77777777" w:rsidR="009A1BBF" w:rsidRPr="004238FE" w:rsidRDefault="0023106B">
            <w:pPr>
              <w:keepNext/>
              <w:outlineLvl w:val="1"/>
              <w:rPr>
                <w:rFonts w:ascii="Arial" w:eastAsia="MS Mincho" w:hAnsi="Arial" w:cs="Arial"/>
                <w:b/>
                <w:bCs/>
                <w:sz w:val="20"/>
                <w:szCs w:val="20"/>
                <w:lang w:val="en-GB" w:eastAsia="x-none"/>
              </w:rPr>
            </w:pPr>
            <w:r w:rsidRPr="004238FE">
              <w:rPr>
                <w:rFonts w:ascii="Arial" w:eastAsia="MS Mincho" w:hAnsi="Arial" w:cs="Arial"/>
                <w:b/>
                <w:bCs/>
                <w:sz w:val="20"/>
                <w:szCs w:val="20"/>
                <w:lang w:val="en-GB" w:eastAsia="x-none"/>
              </w:rPr>
              <w:t>3. Are the keywords appropriate and useful?</w:t>
            </w:r>
          </w:p>
          <w:p w14:paraId="60C6D65E" w14:textId="77777777" w:rsidR="009A1BBF" w:rsidRPr="004238FE" w:rsidRDefault="0023106B">
            <w:pPr>
              <w:rPr>
                <w:rFonts w:ascii="Arial" w:hAnsi="Arial" w:cs="Arial"/>
                <w:color w:val="404040"/>
                <w:sz w:val="20"/>
                <w:szCs w:val="20"/>
                <w:shd w:val="clear" w:color="auto" w:fill="FFFFFF"/>
                <w:lang w:val="en-GB"/>
              </w:rPr>
            </w:pPr>
            <w:r w:rsidRPr="004238FE">
              <w:rPr>
                <w:rFonts w:ascii="Arial" w:hAnsi="Arial" w:cs="Arial"/>
                <w:color w:val="404040"/>
                <w:sz w:val="20"/>
                <w:szCs w:val="20"/>
                <w:shd w:val="clear" w:color="auto" w:fill="FFFFFF"/>
                <w:lang w:val="en-GB"/>
              </w:rPr>
              <w:t xml:space="preserve">Rating Scale: </w:t>
            </w:r>
          </w:p>
          <w:p w14:paraId="471AB7BA" w14:textId="77777777" w:rsidR="009A1BBF" w:rsidRPr="004238FE" w:rsidRDefault="0023106B">
            <w:pPr>
              <w:rPr>
                <w:rFonts w:ascii="Arial" w:hAnsi="Arial" w:cs="Arial"/>
                <w:sz w:val="20"/>
                <w:szCs w:val="20"/>
                <w:lang w:val="en-GB" w:eastAsia="x-none"/>
              </w:rPr>
            </w:pPr>
            <w:r w:rsidRPr="004238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0743C4" w14:textId="1FE4641F" w:rsidR="009A1BBF" w:rsidRPr="004238FE" w:rsidRDefault="009D17AA">
            <w:pPr>
              <w:ind w:left="360"/>
              <w:rPr>
                <w:rFonts w:ascii="Arial" w:hAnsi="Arial" w:cs="Arial"/>
                <w:b/>
                <w:bCs/>
                <w:sz w:val="20"/>
                <w:szCs w:val="20"/>
                <w:lang w:val="en-GB"/>
              </w:rPr>
            </w:pPr>
            <w:r w:rsidRPr="004238FE">
              <w:rPr>
                <w:rFonts w:ascii="Arial" w:hAnsi="Arial" w:cs="Arial"/>
                <w:b/>
                <w:bCs/>
                <w:sz w:val="20"/>
                <w:szCs w:val="20"/>
                <w:lang w:val="en-GB"/>
              </w:rPr>
              <w:t>4</w:t>
            </w:r>
          </w:p>
        </w:tc>
        <w:tc>
          <w:tcPr>
            <w:tcW w:w="1667" w:type="pct"/>
          </w:tcPr>
          <w:p w14:paraId="1CBFB74F" w14:textId="77777777" w:rsidR="009A1BBF" w:rsidRPr="004238FE" w:rsidRDefault="009A1BBF">
            <w:pPr>
              <w:keepNext/>
              <w:jc w:val="both"/>
              <w:outlineLvl w:val="1"/>
              <w:rPr>
                <w:rFonts w:ascii="Arial" w:eastAsia="MS Mincho" w:hAnsi="Arial" w:cs="Arial"/>
                <w:bCs/>
                <w:sz w:val="20"/>
                <w:szCs w:val="20"/>
                <w:lang w:val="en-GB"/>
              </w:rPr>
            </w:pPr>
            <w:r w:rsidRPr="004238FE">
              <w:rPr>
                <w:rFonts w:ascii="Arial" w:eastAsia="Arial" w:hAnsi="Arial" w:cs="Arial"/>
                <w:b/>
                <w:sz w:val="20"/>
                <w:szCs w:val="20"/>
              </w:rPr>
              <w:t>Addressed.</w:t>
            </w:r>
            <w:r w:rsidRPr="004238FE">
              <w:rPr>
                <w:rFonts w:ascii="Arial" w:eastAsia="Arial" w:hAnsi="Arial" w:cs="Arial"/>
                <w:sz w:val="20"/>
                <w:szCs w:val="20"/>
              </w:rPr>
              <w:t xml:space="preserve"> Keywords are consistently capitalised and retained because they directly describe the study.</w:t>
            </w:r>
          </w:p>
        </w:tc>
      </w:tr>
      <w:tr w:rsidR="009A1BBF" w:rsidRPr="004238FE" w14:paraId="34348544" w14:textId="77777777">
        <w:trPr>
          <w:trHeight w:val="20"/>
          <w:jc w:val="center"/>
        </w:trPr>
        <w:tc>
          <w:tcPr>
            <w:tcW w:w="1666" w:type="pct"/>
            <w:noWrap/>
            <w:hideMark/>
          </w:tcPr>
          <w:p w14:paraId="3CEA8338" w14:textId="77777777" w:rsidR="009A1BBF" w:rsidRPr="004238FE" w:rsidRDefault="0023106B">
            <w:pPr>
              <w:keepNext/>
              <w:outlineLvl w:val="1"/>
              <w:rPr>
                <w:rFonts w:ascii="Arial" w:eastAsia="MS Mincho" w:hAnsi="Arial" w:cs="Arial"/>
                <w:b/>
                <w:bCs/>
                <w:sz w:val="20"/>
                <w:szCs w:val="20"/>
                <w:lang w:val="en-GB" w:eastAsia="x-none"/>
              </w:rPr>
            </w:pPr>
            <w:r w:rsidRPr="004238FE">
              <w:rPr>
                <w:rFonts w:ascii="Arial" w:eastAsia="MS Mincho" w:hAnsi="Arial" w:cs="Arial"/>
                <w:b/>
                <w:bCs/>
                <w:sz w:val="20"/>
                <w:szCs w:val="20"/>
                <w:lang w:val="en-GB" w:eastAsia="x-none"/>
              </w:rPr>
              <w:t>4. Is the background information of the paper sufficient and well organized?</w:t>
            </w:r>
          </w:p>
          <w:p w14:paraId="0BB8CE12" w14:textId="77777777" w:rsidR="009A1BBF" w:rsidRPr="004238FE" w:rsidRDefault="0023106B">
            <w:pPr>
              <w:rPr>
                <w:rFonts w:ascii="Arial" w:hAnsi="Arial" w:cs="Arial"/>
                <w:color w:val="404040"/>
                <w:sz w:val="20"/>
                <w:szCs w:val="20"/>
                <w:shd w:val="clear" w:color="auto" w:fill="FFFFFF"/>
                <w:lang w:val="en-GB"/>
              </w:rPr>
            </w:pPr>
            <w:r w:rsidRPr="004238FE">
              <w:rPr>
                <w:rFonts w:ascii="Arial" w:hAnsi="Arial" w:cs="Arial"/>
                <w:color w:val="404040"/>
                <w:sz w:val="20"/>
                <w:szCs w:val="20"/>
                <w:shd w:val="clear" w:color="auto" w:fill="FFFFFF"/>
                <w:lang w:val="en-GB"/>
              </w:rPr>
              <w:t xml:space="preserve">Rating Scale: </w:t>
            </w:r>
          </w:p>
          <w:p w14:paraId="4BC64109" w14:textId="77777777" w:rsidR="009A1BBF" w:rsidRPr="004238FE" w:rsidRDefault="0023106B">
            <w:pPr>
              <w:rPr>
                <w:rFonts w:ascii="Arial" w:hAnsi="Arial" w:cs="Arial"/>
                <w:sz w:val="20"/>
                <w:szCs w:val="20"/>
                <w:lang w:val="en-GB" w:eastAsia="x-none"/>
              </w:rPr>
            </w:pPr>
            <w:r w:rsidRPr="004238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CE77" w14:textId="17E1B355" w:rsidR="009A1BBF" w:rsidRPr="004238FE" w:rsidRDefault="009D17AA">
            <w:pPr>
              <w:ind w:left="360"/>
              <w:rPr>
                <w:rFonts w:ascii="Arial" w:hAnsi="Arial" w:cs="Arial"/>
                <w:b/>
                <w:bCs/>
                <w:sz w:val="20"/>
                <w:szCs w:val="20"/>
                <w:lang w:val="en-GB"/>
              </w:rPr>
            </w:pPr>
            <w:r w:rsidRPr="004238FE">
              <w:rPr>
                <w:rFonts w:ascii="Arial" w:hAnsi="Arial" w:cs="Arial"/>
                <w:b/>
                <w:bCs/>
                <w:sz w:val="20"/>
                <w:szCs w:val="20"/>
                <w:lang w:val="en-GB"/>
              </w:rPr>
              <w:t>3</w:t>
            </w:r>
          </w:p>
        </w:tc>
        <w:tc>
          <w:tcPr>
            <w:tcW w:w="1667" w:type="pct"/>
          </w:tcPr>
          <w:p w14:paraId="663256B0" w14:textId="77777777" w:rsidR="009A1BBF" w:rsidRPr="004238FE" w:rsidRDefault="009A1BBF">
            <w:pPr>
              <w:keepNext/>
              <w:jc w:val="both"/>
              <w:outlineLvl w:val="1"/>
              <w:rPr>
                <w:rFonts w:ascii="Arial" w:eastAsia="MS Mincho" w:hAnsi="Arial" w:cs="Arial"/>
                <w:bCs/>
                <w:sz w:val="20"/>
                <w:szCs w:val="20"/>
                <w:lang w:val="en-GB"/>
              </w:rPr>
            </w:pPr>
            <w:r w:rsidRPr="004238FE">
              <w:rPr>
                <w:rFonts w:ascii="Arial" w:eastAsia="Arial" w:hAnsi="Arial" w:cs="Arial"/>
                <w:b/>
                <w:sz w:val="20"/>
                <w:szCs w:val="20"/>
              </w:rPr>
              <w:t>Addressed.</w:t>
            </w:r>
            <w:r w:rsidRPr="004238FE">
              <w:rPr>
                <w:rFonts w:ascii="Arial" w:eastAsia="Arial" w:hAnsi="Arial" w:cs="Arial"/>
                <w:sz w:val="20"/>
                <w:szCs w:val="20"/>
              </w:rPr>
              <w:t xml:space="preserve"> The background is strengthened and followed by a standalone Literature Review.</w:t>
            </w:r>
          </w:p>
        </w:tc>
      </w:tr>
      <w:tr w:rsidR="009A1BBF" w:rsidRPr="004238FE" w14:paraId="3F3E867B" w14:textId="77777777">
        <w:trPr>
          <w:trHeight w:val="20"/>
          <w:jc w:val="center"/>
        </w:trPr>
        <w:tc>
          <w:tcPr>
            <w:tcW w:w="1666" w:type="pct"/>
            <w:noWrap/>
            <w:hideMark/>
          </w:tcPr>
          <w:p w14:paraId="5DE947AF" w14:textId="77777777" w:rsidR="009A1BBF" w:rsidRPr="004238FE" w:rsidRDefault="0023106B">
            <w:pPr>
              <w:keepNext/>
              <w:outlineLvl w:val="1"/>
              <w:rPr>
                <w:rFonts w:ascii="Arial" w:eastAsia="MS Mincho" w:hAnsi="Arial" w:cs="Arial"/>
                <w:b/>
                <w:bCs/>
                <w:sz w:val="20"/>
                <w:szCs w:val="20"/>
                <w:lang w:val="en-GB" w:eastAsia="x-none"/>
              </w:rPr>
            </w:pPr>
            <w:r w:rsidRPr="004238FE">
              <w:rPr>
                <w:rFonts w:ascii="Arial" w:eastAsia="MS Mincho" w:hAnsi="Arial" w:cs="Arial"/>
                <w:b/>
                <w:bCs/>
                <w:sz w:val="20"/>
                <w:szCs w:val="20"/>
                <w:lang w:val="en-GB" w:eastAsia="x-none"/>
              </w:rPr>
              <w:t>5. Are the research objectives/hypotheses clearly stated?</w:t>
            </w:r>
          </w:p>
          <w:p w14:paraId="596FF770" w14:textId="77777777" w:rsidR="009A1BBF" w:rsidRPr="004238FE" w:rsidRDefault="0023106B">
            <w:pPr>
              <w:rPr>
                <w:rFonts w:ascii="Arial" w:hAnsi="Arial" w:cs="Arial"/>
                <w:color w:val="404040"/>
                <w:sz w:val="20"/>
                <w:szCs w:val="20"/>
                <w:shd w:val="clear" w:color="auto" w:fill="FFFFFF"/>
                <w:lang w:val="en-GB"/>
              </w:rPr>
            </w:pPr>
            <w:r w:rsidRPr="004238FE">
              <w:rPr>
                <w:rFonts w:ascii="Arial" w:hAnsi="Arial" w:cs="Arial"/>
                <w:color w:val="404040"/>
                <w:sz w:val="20"/>
                <w:szCs w:val="20"/>
                <w:shd w:val="clear" w:color="auto" w:fill="FFFFFF"/>
                <w:lang w:val="en-GB"/>
              </w:rPr>
              <w:t xml:space="preserve">Rating Scale: </w:t>
            </w:r>
          </w:p>
          <w:p w14:paraId="37746EFC" w14:textId="77777777" w:rsidR="009A1BBF" w:rsidRPr="004238FE" w:rsidRDefault="0023106B">
            <w:pPr>
              <w:rPr>
                <w:rFonts w:ascii="Arial" w:hAnsi="Arial" w:cs="Arial"/>
                <w:sz w:val="20"/>
                <w:szCs w:val="20"/>
                <w:lang w:val="en-GB" w:eastAsia="x-none"/>
              </w:rPr>
            </w:pPr>
            <w:r w:rsidRPr="004238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D29796" w14:textId="7A8BD522" w:rsidR="009A1BBF" w:rsidRPr="004238FE" w:rsidRDefault="009D17AA">
            <w:pPr>
              <w:ind w:left="360"/>
              <w:rPr>
                <w:rFonts w:ascii="Arial" w:hAnsi="Arial" w:cs="Arial"/>
                <w:b/>
                <w:bCs/>
                <w:sz w:val="20"/>
                <w:szCs w:val="20"/>
                <w:lang w:val="en-GB"/>
              </w:rPr>
            </w:pPr>
            <w:r w:rsidRPr="004238FE">
              <w:rPr>
                <w:rFonts w:ascii="Arial" w:hAnsi="Arial" w:cs="Arial"/>
                <w:b/>
                <w:bCs/>
                <w:sz w:val="20"/>
                <w:szCs w:val="20"/>
                <w:lang w:val="en-GB"/>
              </w:rPr>
              <w:t>3</w:t>
            </w:r>
          </w:p>
        </w:tc>
        <w:tc>
          <w:tcPr>
            <w:tcW w:w="1667" w:type="pct"/>
          </w:tcPr>
          <w:p w14:paraId="120E0766" w14:textId="77777777" w:rsidR="009A1BBF" w:rsidRPr="004238FE" w:rsidRDefault="009A1BBF">
            <w:pPr>
              <w:keepNext/>
              <w:jc w:val="both"/>
              <w:outlineLvl w:val="1"/>
              <w:rPr>
                <w:rFonts w:ascii="Arial" w:eastAsia="MS Mincho" w:hAnsi="Arial" w:cs="Arial"/>
                <w:bCs/>
                <w:sz w:val="20"/>
                <w:szCs w:val="20"/>
                <w:lang w:val="en-GB"/>
              </w:rPr>
            </w:pPr>
            <w:r w:rsidRPr="004238FE">
              <w:rPr>
                <w:rFonts w:ascii="Arial" w:eastAsia="Arial" w:hAnsi="Arial" w:cs="Arial"/>
                <w:b/>
                <w:sz w:val="20"/>
                <w:szCs w:val="20"/>
              </w:rPr>
              <w:t>Addressed.</w:t>
            </w:r>
            <w:r w:rsidRPr="004238FE">
              <w:rPr>
                <w:rFonts w:ascii="Arial" w:eastAsia="Arial" w:hAnsi="Arial" w:cs="Arial"/>
                <w:sz w:val="20"/>
                <w:szCs w:val="20"/>
              </w:rPr>
              <w:t xml:space="preserve"> Five explicit research questions are provided. Formal hypotheses are not used because this is a theory-building analytical and computational study.</w:t>
            </w:r>
          </w:p>
        </w:tc>
      </w:tr>
      <w:tr w:rsidR="009A1BBF" w:rsidRPr="004238FE" w14:paraId="3592425E" w14:textId="77777777">
        <w:trPr>
          <w:trHeight w:val="20"/>
          <w:jc w:val="center"/>
        </w:trPr>
        <w:tc>
          <w:tcPr>
            <w:tcW w:w="1666" w:type="pct"/>
            <w:noWrap/>
            <w:hideMark/>
          </w:tcPr>
          <w:p w14:paraId="5CB9FFE3" w14:textId="77777777" w:rsidR="009A1BBF" w:rsidRPr="004238FE" w:rsidRDefault="0023106B">
            <w:pPr>
              <w:keepNext/>
              <w:outlineLvl w:val="1"/>
              <w:rPr>
                <w:rFonts w:ascii="Arial" w:eastAsia="MS Mincho" w:hAnsi="Arial" w:cs="Arial"/>
                <w:b/>
                <w:bCs/>
                <w:sz w:val="20"/>
                <w:szCs w:val="20"/>
                <w:lang w:val="en-GB" w:eastAsia="x-none"/>
              </w:rPr>
            </w:pPr>
            <w:r w:rsidRPr="004238FE">
              <w:rPr>
                <w:rFonts w:ascii="Arial" w:eastAsia="MS Mincho" w:hAnsi="Arial" w:cs="Arial"/>
                <w:b/>
                <w:bCs/>
                <w:sz w:val="20"/>
                <w:szCs w:val="20"/>
                <w:lang w:val="en-GB" w:eastAsia="x-none"/>
              </w:rPr>
              <w:t>6. Is the literature review relevant and up to date?</w:t>
            </w:r>
          </w:p>
          <w:p w14:paraId="669A942F" w14:textId="77777777" w:rsidR="009A1BBF" w:rsidRPr="004238FE" w:rsidRDefault="0023106B">
            <w:pPr>
              <w:rPr>
                <w:rFonts w:ascii="Arial" w:hAnsi="Arial" w:cs="Arial"/>
                <w:color w:val="404040"/>
                <w:sz w:val="20"/>
                <w:szCs w:val="20"/>
                <w:shd w:val="clear" w:color="auto" w:fill="FFFFFF"/>
                <w:lang w:val="en-GB"/>
              </w:rPr>
            </w:pPr>
            <w:r w:rsidRPr="004238FE">
              <w:rPr>
                <w:rFonts w:ascii="Arial" w:hAnsi="Arial" w:cs="Arial"/>
                <w:color w:val="404040"/>
                <w:sz w:val="20"/>
                <w:szCs w:val="20"/>
                <w:shd w:val="clear" w:color="auto" w:fill="FFFFFF"/>
                <w:lang w:val="en-GB"/>
              </w:rPr>
              <w:t xml:space="preserve">Rating Scale: </w:t>
            </w:r>
          </w:p>
          <w:p w14:paraId="5333BE6B" w14:textId="77777777" w:rsidR="009A1BBF" w:rsidRPr="004238FE" w:rsidRDefault="0023106B">
            <w:pPr>
              <w:rPr>
                <w:rFonts w:ascii="Arial" w:hAnsi="Arial" w:cs="Arial"/>
                <w:sz w:val="20"/>
                <w:szCs w:val="20"/>
                <w:lang w:val="en-GB" w:eastAsia="x-none"/>
              </w:rPr>
            </w:pPr>
            <w:r w:rsidRPr="004238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1CE591" w14:textId="617C6878" w:rsidR="009A1BBF" w:rsidRPr="004238FE" w:rsidRDefault="009D17AA">
            <w:pPr>
              <w:ind w:left="360"/>
              <w:rPr>
                <w:rFonts w:ascii="Arial" w:hAnsi="Arial" w:cs="Arial"/>
                <w:b/>
                <w:bCs/>
                <w:sz w:val="20"/>
                <w:szCs w:val="20"/>
                <w:lang w:val="en-GB"/>
              </w:rPr>
            </w:pPr>
            <w:r w:rsidRPr="004238FE">
              <w:rPr>
                <w:rFonts w:ascii="Arial" w:hAnsi="Arial" w:cs="Arial"/>
                <w:b/>
                <w:bCs/>
                <w:sz w:val="20"/>
                <w:szCs w:val="20"/>
                <w:lang w:val="en-GB"/>
              </w:rPr>
              <w:t>2</w:t>
            </w:r>
          </w:p>
        </w:tc>
        <w:tc>
          <w:tcPr>
            <w:tcW w:w="1667" w:type="pct"/>
          </w:tcPr>
          <w:p w14:paraId="069FA539" w14:textId="77777777" w:rsidR="009A1BBF" w:rsidRPr="004238FE" w:rsidRDefault="009A1BBF">
            <w:pPr>
              <w:keepNext/>
              <w:jc w:val="both"/>
              <w:outlineLvl w:val="1"/>
              <w:rPr>
                <w:rFonts w:ascii="Arial" w:eastAsia="MS Mincho" w:hAnsi="Arial" w:cs="Arial"/>
                <w:bCs/>
                <w:sz w:val="20"/>
                <w:szCs w:val="20"/>
                <w:lang w:val="en-GB"/>
              </w:rPr>
            </w:pPr>
            <w:r w:rsidRPr="004238FE">
              <w:rPr>
                <w:rFonts w:ascii="Arial" w:eastAsia="Arial" w:hAnsi="Arial" w:cs="Arial"/>
                <w:b/>
                <w:sz w:val="20"/>
                <w:szCs w:val="20"/>
              </w:rPr>
              <w:t>Addressed.</w:t>
            </w:r>
            <w:r w:rsidRPr="004238FE">
              <w:rPr>
                <w:rFonts w:ascii="Arial" w:eastAsia="Arial" w:hAnsi="Arial" w:cs="Arial"/>
                <w:sz w:val="20"/>
                <w:szCs w:val="20"/>
              </w:rPr>
              <w:t xml:space="preserve"> Section 2 now includes additional current and foundational literature on generative-AI productivity, quality erosion, capability traps, technical debt, data cascades, learning, resilience, dynamic-capability erosion, and AI governance.</w:t>
            </w:r>
          </w:p>
        </w:tc>
      </w:tr>
      <w:tr w:rsidR="009A1BBF" w:rsidRPr="004238FE" w14:paraId="40B41E87" w14:textId="77777777">
        <w:trPr>
          <w:trHeight w:val="20"/>
          <w:jc w:val="center"/>
        </w:trPr>
        <w:tc>
          <w:tcPr>
            <w:tcW w:w="1666" w:type="pct"/>
            <w:noWrap/>
            <w:hideMark/>
          </w:tcPr>
          <w:p w14:paraId="4708E5A2" w14:textId="77777777" w:rsidR="009A1BBF" w:rsidRPr="004238FE" w:rsidRDefault="0023106B">
            <w:pPr>
              <w:keepNext/>
              <w:outlineLvl w:val="1"/>
              <w:rPr>
                <w:rFonts w:ascii="Arial" w:eastAsia="MS Mincho" w:hAnsi="Arial" w:cs="Arial"/>
                <w:b/>
                <w:bCs/>
                <w:sz w:val="20"/>
                <w:szCs w:val="20"/>
                <w:lang w:val="en-GB" w:eastAsia="x-none"/>
              </w:rPr>
            </w:pPr>
            <w:r w:rsidRPr="004238FE">
              <w:rPr>
                <w:rFonts w:ascii="Arial" w:eastAsia="MS Mincho" w:hAnsi="Arial" w:cs="Arial"/>
                <w:b/>
                <w:bCs/>
                <w:sz w:val="20"/>
                <w:szCs w:val="20"/>
                <w:lang w:val="en-GB" w:eastAsia="x-none"/>
              </w:rPr>
              <w:t>7. Is the research methodology appropriate for the study?</w:t>
            </w:r>
          </w:p>
          <w:p w14:paraId="3B5E4C12" w14:textId="77777777" w:rsidR="009A1BBF" w:rsidRPr="004238FE" w:rsidRDefault="0023106B">
            <w:pPr>
              <w:rPr>
                <w:rFonts w:ascii="Arial" w:hAnsi="Arial" w:cs="Arial"/>
                <w:color w:val="404040"/>
                <w:sz w:val="20"/>
                <w:szCs w:val="20"/>
                <w:shd w:val="clear" w:color="auto" w:fill="FFFFFF"/>
                <w:lang w:val="en-GB"/>
              </w:rPr>
            </w:pPr>
            <w:r w:rsidRPr="004238FE">
              <w:rPr>
                <w:rFonts w:ascii="Arial" w:hAnsi="Arial" w:cs="Arial"/>
                <w:color w:val="404040"/>
                <w:sz w:val="20"/>
                <w:szCs w:val="20"/>
                <w:shd w:val="clear" w:color="auto" w:fill="FFFFFF"/>
                <w:lang w:val="en-GB"/>
              </w:rPr>
              <w:t xml:space="preserve">Rating Scale: </w:t>
            </w:r>
          </w:p>
          <w:p w14:paraId="2B992EAC" w14:textId="77777777" w:rsidR="009A1BBF" w:rsidRPr="004238FE" w:rsidRDefault="0023106B">
            <w:pPr>
              <w:rPr>
                <w:rFonts w:ascii="Arial" w:hAnsi="Arial" w:cs="Arial"/>
                <w:sz w:val="20"/>
                <w:szCs w:val="20"/>
                <w:lang w:val="en-GB"/>
              </w:rPr>
            </w:pPr>
            <w:r w:rsidRPr="004238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A0580C" w14:textId="7CC0ABD1" w:rsidR="009A1BBF" w:rsidRPr="004238FE" w:rsidRDefault="009D17AA">
            <w:pPr>
              <w:ind w:left="360"/>
              <w:rPr>
                <w:rFonts w:ascii="Arial" w:hAnsi="Arial" w:cs="Arial"/>
                <w:b/>
                <w:bCs/>
                <w:sz w:val="20"/>
                <w:szCs w:val="20"/>
                <w:lang w:val="en-GB"/>
              </w:rPr>
            </w:pPr>
            <w:r w:rsidRPr="004238FE">
              <w:rPr>
                <w:rFonts w:ascii="Arial" w:hAnsi="Arial" w:cs="Arial"/>
                <w:b/>
                <w:bCs/>
                <w:sz w:val="20"/>
                <w:szCs w:val="20"/>
                <w:lang w:val="en-GB"/>
              </w:rPr>
              <w:t>2</w:t>
            </w:r>
          </w:p>
        </w:tc>
        <w:tc>
          <w:tcPr>
            <w:tcW w:w="1667" w:type="pct"/>
          </w:tcPr>
          <w:p w14:paraId="585E9CD9" w14:textId="77777777" w:rsidR="009A1BBF" w:rsidRPr="004238FE" w:rsidRDefault="009A1BBF">
            <w:pPr>
              <w:keepNext/>
              <w:jc w:val="both"/>
              <w:outlineLvl w:val="1"/>
              <w:rPr>
                <w:rFonts w:ascii="Arial" w:eastAsia="MS Mincho" w:hAnsi="Arial" w:cs="Arial"/>
                <w:bCs/>
                <w:sz w:val="20"/>
                <w:szCs w:val="20"/>
                <w:lang w:val="en-GB"/>
              </w:rPr>
            </w:pPr>
            <w:r w:rsidRPr="004238FE">
              <w:rPr>
                <w:rFonts w:ascii="Arial" w:eastAsia="Arial" w:hAnsi="Arial" w:cs="Arial"/>
                <w:b/>
                <w:sz w:val="20"/>
                <w:szCs w:val="20"/>
              </w:rPr>
              <w:t>Addressed.</w:t>
            </w:r>
            <w:r w:rsidRPr="004238FE">
              <w:rPr>
                <w:rFonts w:ascii="Arial" w:eastAsia="Arial" w:hAnsi="Arial" w:cs="Arial"/>
                <w:sz w:val="20"/>
                <w:szCs w:val="20"/>
              </w:rPr>
              <w:t xml:space="preserve"> The methodology has been expanded to include the complete parameter table, a 3,375-point independent policy search, boundary refinement, structural heterogeneity, paired comparisons, and state-boundary diagnostics.</w:t>
            </w:r>
          </w:p>
        </w:tc>
      </w:tr>
      <w:tr w:rsidR="009A1BBF" w:rsidRPr="004238FE" w14:paraId="49EABBF9" w14:textId="77777777">
        <w:trPr>
          <w:trHeight w:val="20"/>
          <w:jc w:val="center"/>
        </w:trPr>
        <w:tc>
          <w:tcPr>
            <w:tcW w:w="1666" w:type="pct"/>
            <w:noWrap/>
            <w:hideMark/>
          </w:tcPr>
          <w:p w14:paraId="5903F7E2" w14:textId="77777777" w:rsidR="009A1BBF" w:rsidRPr="004238FE" w:rsidRDefault="0023106B">
            <w:pPr>
              <w:keepNext/>
              <w:outlineLvl w:val="1"/>
              <w:rPr>
                <w:rFonts w:ascii="Arial" w:eastAsia="MS Mincho" w:hAnsi="Arial" w:cs="Arial"/>
                <w:b/>
                <w:bCs/>
                <w:sz w:val="20"/>
                <w:szCs w:val="20"/>
                <w:lang w:val="en-GB" w:eastAsia="x-none"/>
              </w:rPr>
            </w:pPr>
            <w:r w:rsidRPr="004238FE">
              <w:rPr>
                <w:rFonts w:ascii="Arial" w:eastAsia="MS Mincho" w:hAnsi="Arial" w:cs="Arial"/>
                <w:b/>
                <w:bCs/>
                <w:sz w:val="20"/>
                <w:szCs w:val="20"/>
                <w:lang w:val="en-GB" w:eastAsia="x-none"/>
              </w:rPr>
              <w:t>8. Were ethical issues properly addressed (if applicable)?</w:t>
            </w:r>
          </w:p>
          <w:p w14:paraId="084986F3" w14:textId="77777777" w:rsidR="009A1BBF" w:rsidRPr="004238FE" w:rsidRDefault="0023106B">
            <w:pPr>
              <w:rPr>
                <w:rFonts w:ascii="Arial" w:hAnsi="Arial" w:cs="Arial"/>
                <w:color w:val="404040"/>
                <w:sz w:val="20"/>
                <w:szCs w:val="20"/>
                <w:shd w:val="clear" w:color="auto" w:fill="FFFFFF"/>
                <w:lang w:val="en-GB"/>
              </w:rPr>
            </w:pPr>
            <w:r w:rsidRPr="004238FE">
              <w:rPr>
                <w:rFonts w:ascii="Arial" w:hAnsi="Arial" w:cs="Arial"/>
                <w:color w:val="404040"/>
                <w:sz w:val="20"/>
                <w:szCs w:val="20"/>
                <w:shd w:val="clear" w:color="auto" w:fill="FFFFFF"/>
                <w:lang w:val="en-GB"/>
              </w:rPr>
              <w:t xml:space="preserve">Rating Scale: </w:t>
            </w:r>
          </w:p>
          <w:p w14:paraId="07CAD6B2" w14:textId="77777777" w:rsidR="009A1BBF" w:rsidRPr="004238FE" w:rsidRDefault="0023106B">
            <w:pPr>
              <w:rPr>
                <w:rFonts w:ascii="Arial" w:hAnsi="Arial" w:cs="Arial"/>
                <w:sz w:val="20"/>
                <w:szCs w:val="20"/>
                <w:lang w:val="en-GB" w:eastAsia="x-none"/>
              </w:rPr>
            </w:pPr>
            <w:r w:rsidRPr="004238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9B29E8" w14:textId="068C642B" w:rsidR="009A1BBF" w:rsidRPr="004238FE" w:rsidRDefault="009D17AA">
            <w:pPr>
              <w:ind w:left="360"/>
              <w:rPr>
                <w:rFonts w:ascii="Arial" w:hAnsi="Arial" w:cs="Arial"/>
                <w:b/>
                <w:bCs/>
                <w:sz w:val="20"/>
                <w:szCs w:val="20"/>
                <w:lang w:val="en-GB"/>
              </w:rPr>
            </w:pPr>
            <w:r w:rsidRPr="004238FE">
              <w:rPr>
                <w:rFonts w:ascii="Arial" w:hAnsi="Arial" w:cs="Arial"/>
                <w:b/>
                <w:bCs/>
                <w:sz w:val="20"/>
                <w:szCs w:val="20"/>
                <w:lang w:val="en-GB"/>
              </w:rPr>
              <w:t>1</w:t>
            </w:r>
          </w:p>
        </w:tc>
        <w:tc>
          <w:tcPr>
            <w:tcW w:w="1667" w:type="pct"/>
          </w:tcPr>
          <w:p w14:paraId="5AA36872" w14:textId="77777777" w:rsidR="009A1BBF" w:rsidRPr="004238FE" w:rsidRDefault="009A1BBF">
            <w:pPr>
              <w:keepNext/>
              <w:jc w:val="both"/>
              <w:outlineLvl w:val="1"/>
              <w:rPr>
                <w:rFonts w:ascii="Arial" w:eastAsia="MS Mincho" w:hAnsi="Arial" w:cs="Arial"/>
                <w:bCs/>
                <w:sz w:val="20"/>
                <w:szCs w:val="20"/>
                <w:lang w:val="en-GB"/>
              </w:rPr>
            </w:pPr>
            <w:r w:rsidRPr="004238FE">
              <w:rPr>
                <w:rFonts w:ascii="Arial" w:eastAsia="Arial" w:hAnsi="Arial" w:cs="Arial"/>
                <w:b/>
                <w:sz w:val="20"/>
                <w:szCs w:val="20"/>
              </w:rPr>
              <w:t>Clarification.</w:t>
            </w:r>
            <w:r w:rsidRPr="004238FE">
              <w:rPr>
                <w:rFonts w:ascii="Arial" w:eastAsia="Arial" w:hAnsi="Arial" w:cs="Arial"/>
                <w:sz w:val="20"/>
                <w:szCs w:val="20"/>
              </w:rPr>
              <w:t xml:space="preserve"> Ethical approval is not applicable because the study uses synthetic computational data only. This is consistent with the reviewer's later statement that no ethical issue exists. The manuscript explicitly states that no humans, animals, patients, or identifiable data were involved.</w:t>
            </w:r>
          </w:p>
        </w:tc>
      </w:tr>
      <w:tr w:rsidR="009A1BBF" w:rsidRPr="004238FE" w14:paraId="63840752" w14:textId="77777777">
        <w:trPr>
          <w:trHeight w:val="20"/>
          <w:jc w:val="center"/>
        </w:trPr>
        <w:tc>
          <w:tcPr>
            <w:tcW w:w="1666" w:type="pct"/>
            <w:noWrap/>
            <w:hideMark/>
          </w:tcPr>
          <w:p w14:paraId="4D3A2223" w14:textId="77777777" w:rsidR="009A1BBF" w:rsidRPr="004238FE" w:rsidRDefault="0023106B">
            <w:pPr>
              <w:rPr>
                <w:rFonts w:ascii="Arial" w:hAnsi="Arial" w:cs="Arial"/>
                <w:b/>
                <w:sz w:val="20"/>
                <w:szCs w:val="20"/>
                <w:lang w:val="en-GB"/>
              </w:rPr>
            </w:pPr>
            <w:r w:rsidRPr="004238FE">
              <w:rPr>
                <w:rFonts w:ascii="Arial" w:hAnsi="Arial" w:cs="Arial"/>
                <w:b/>
                <w:sz w:val="20"/>
                <w:szCs w:val="20"/>
                <w:lang w:val="en-GB"/>
              </w:rPr>
              <w:t xml:space="preserve">9. Are the results presented clearly? </w:t>
            </w:r>
          </w:p>
          <w:p w14:paraId="4A3C7B05" w14:textId="77777777" w:rsidR="009A1BBF" w:rsidRPr="004238FE" w:rsidRDefault="0023106B">
            <w:pPr>
              <w:rPr>
                <w:rFonts w:ascii="Arial" w:hAnsi="Arial" w:cs="Arial"/>
                <w:color w:val="404040"/>
                <w:sz w:val="20"/>
                <w:szCs w:val="20"/>
                <w:shd w:val="clear" w:color="auto" w:fill="FFFFFF"/>
                <w:lang w:val="en-GB"/>
              </w:rPr>
            </w:pPr>
            <w:r w:rsidRPr="004238FE">
              <w:rPr>
                <w:rFonts w:ascii="Arial" w:hAnsi="Arial" w:cs="Arial"/>
                <w:color w:val="404040"/>
                <w:sz w:val="20"/>
                <w:szCs w:val="20"/>
                <w:shd w:val="clear" w:color="auto" w:fill="FFFFFF"/>
                <w:lang w:val="en-GB"/>
              </w:rPr>
              <w:lastRenderedPageBreak/>
              <w:t xml:space="preserve">Rating Scale: </w:t>
            </w:r>
          </w:p>
          <w:p w14:paraId="0D4854A6" w14:textId="77777777" w:rsidR="009A1BBF" w:rsidRPr="004238FE" w:rsidRDefault="0023106B">
            <w:pPr>
              <w:rPr>
                <w:rFonts w:ascii="Arial" w:hAnsi="Arial" w:cs="Arial"/>
                <w:bCs/>
                <w:sz w:val="20"/>
                <w:szCs w:val="20"/>
                <w:lang w:val="en-GB"/>
              </w:rPr>
            </w:pPr>
            <w:r w:rsidRPr="004238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E41203" w14:textId="23C59AEC" w:rsidR="009A1BBF" w:rsidRPr="004238FE" w:rsidRDefault="009D17AA">
            <w:pPr>
              <w:contextualSpacing/>
              <w:rPr>
                <w:rFonts w:ascii="Arial" w:hAnsi="Arial" w:cs="Arial"/>
                <w:bCs/>
                <w:sz w:val="20"/>
                <w:szCs w:val="20"/>
                <w:lang w:val="en-GB"/>
              </w:rPr>
            </w:pPr>
            <w:r w:rsidRPr="004238FE">
              <w:rPr>
                <w:rFonts w:ascii="Arial" w:hAnsi="Arial" w:cs="Arial"/>
                <w:bCs/>
                <w:sz w:val="20"/>
                <w:szCs w:val="20"/>
                <w:lang w:val="en-GB"/>
              </w:rPr>
              <w:lastRenderedPageBreak/>
              <w:t xml:space="preserve">        2</w:t>
            </w:r>
          </w:p>
        </w:tc>
        <w:tc>
          <w:tcPr>
            <w:tcW w:w="1667" w:type="pct"/>
          </w:tcPr>
          <w:p w14:paraId="0A93CF4A" w14:textId="77777777" w:rsidR="009A1BBF" w:rsidRPr="004238FE" w:rsidRDefault="009A1BBF">
            <w:pPr>
              <w:keepNext/>
              <w:jc w:val="both"/>
              <w:outlineLvl w:val="1"/>
              <w:rPr>
                <w:rFonts w:ascii="Arial" w:eastAsia="MS Mincho" w:hAnsi="Arial" w:cs="Arial"/>
                <w:bCs/>
                <w:sz w:val="20"/>
                <w:szCs w:val="20"/>
                <w:lang w:val="en-GB"/>
              </w:rPr>
            </w:pPr>
            <w:r w:rsidRPr="004238FE">
              <w:rPr>
                <w:rFonts w:ascii="Arial" w:eastAsia="Arial" w:hAnsi="Arial" w:cs="Arial"/>
                <w:b/>
                <w:sz w:val="20"/>
                <w:szCs w:val="20"/>
              </w:rPr>
              <w:t>Addressed.</w:t>
            </w:r>
            <w:r w:rsidRPr="004238FE">
              <w:rPr>
                <w:rFonts w:ascii="Arial" w:eastAsia="Arial" w:hAnsi="Arial" w:cs="Arial"/>
                <w:sz w:val="20"/>
                <w:szCs w:val="20"/>
              </w:rPr>
              <w:t xml:space="preserve"> Results now report five-regime </w:t>
            </w:r>
            <w:r w:rsidRPr="004238FE">
              <w:rPr>
                <w:rFonts w:ascii="Arial" w:eastAsia="Arial" w:hAnsi="Arial" w:cs="Arial"/>
                <w:sz w:val="20"/>
                <w:szCs w:val="20"/>
              </w:rPr>
              <w:lastRenderedPageBreak/>
              <w:t>outcomes, reversal timing, debt and boundary diagnostics, full policy-space results, heterogeneous firms, paired differences, and sensitivity analysis.</w:t>
            </w:r>
          </w:p>
        </w:tc>
      </w:tr>
      <w:tr w:rsidR="009A1BBF" w:rsidRPr="004238FE" w14:paraId="43121E65" w14:textId="77777777">
        <w:trPr>
          <w:trHeight w:val="20"/>
          <w:jc w:val="center"/>
        </w:trPr>
        <w:tc>
          <w:tcPr>
            <w:tcW w:w="1666" w:type="pct"/>
            <w:noWrap/>
            <w:hideMark/>
          </w:tcPr>
          <w:p w14:paraId="5B19D2E4" w14:textId="77777777" w:rsidR="009A1BBF" w:rsidRPr="004238FE" w:rsidRDefault="0023106B">
            <w:pPr>
              <w:rPr>
                <w:rFonts w:ascii="Arial" w:hAnsi="Arial" w:cs="Arial"/>
                <w:b/>
                <w:sz w:val="20"/>
                <w:szCs w:val="20"/>
                <w:lang w:val="en-GB"/>
              </w:rPr>
            </w:pPr>
            <w:r w:rsidRPr="004238FE">
              <w:rPr>
                <w:rFonts w:ascii="Arial" w:hAnsi="Arial" w:cs="Arial"/>
                <w:b/>
                <w:sz w:val="20"/>
                <w:szCs w:val="20"/>
                <w:lang w:val="en-GB"/>
              </w:rPr>
              <w:lastRenderedPageBreak/>
              <w:t>10. Are tables and figures clear, relevant, and necessary?</w:t>
            </w:r>
          </w:p>
          <w:p w14:paraId="08BC6992" w14:textId="77777777" w:rsidR="009A1BBF" w:rsidRPr="004238FE" w:rsidRDefault="0023106B">
            <w:pPr>
              <w:rPr>
                <w:rFonts w:ascii="Arial" w:hAnsi="Arial" w:cs="Arial"/>
                <w:color w:val="404040"/>
                <w:sz w:val="20"/>
                <w:szCs w:val="20"/>
                <w:shd w:val="clear" w:color="auto" w:fill="FFFFFF"/>
                <w:lang w:val="en-GB"/>
              </w:rPr>
            </w:pPr>
            <w:r w:rsidRPr="004238FE">
              <w:rPr>
                <w:rFonts w:ascii="Arial" w:hAnsi="Arial" w:cs="Arial"/>
                <w:color w:val="404040"/>
                <w:sz w:val="20"/>
                <w:szCs w:val="20"/>
                <w:shd w:val="clear" w:color="auto" w:fill="FFFFFF"/>
                <w:lang w:val="en-GB"/>
              </w:rPr>
              <w:t xml:space="preserve">Rating Scale: </w:t>
            </w:r>
          </w:p>
          <w:p w14:paraId="3F2AB95E" w14:textId="77777777" w:rsidR="009A1BBF" w:rsidRPr="004238FE" w:rsidRDefault="0023106B">
            <w:pPr>
              <w:rPr>
                <w:rFonts w:ascii="Arial" w:hAnsi="Arial" w:cs="Arial"/>
                <w:color w:val="404040"/>
                <w:sz w:val="20"/>
                <w:szCs w:val="20"/>
                <w:shd w:val="clear" w:color="auto" w:fill="FFFFFF"/>
                <w:lang w:val="en-GB"/>
              </w:rPr>
            </w:pPr>
            <w:r w:rsidRPr="004238FE">
              <w:rPr>
                <w:rFonts w:ascii="Arial" w:hAnsi="Arial" w:cs="Arial"/>
                <w:color w:val="404040"/>
                <w:sz w:val="20"/>
                <w:szCs w:val="20"/>
                <w:shd w:val="clear" w:color="auto" w:fill="FFFFFF"/>
                <w:lang w:val="en-GB"/>
              </w:rPr>
              <w:t>5 = Excellent 4 = Good 3 = Satisfactory 2 = Needs Improvement 1 = Poor N/A = Not Applicable</w:t>
            </w:r>
          </w:p>
          <w:p w14:paraId="65160EE2" w14:textId="77777777" w:rsidR="009A1BBF" w:rsidRPr="004238FE" w:rsidRDefault="009A1BBF">
            <w:pPr>
              <w:rPr>
                <w:rFonts w:ascii="Arial" w:hAnsi="Arial" w:cs="Arial"/>
                <w:color w:val="404040"/>
                <w:sz w:val="20"/>
                <w:szCs w:val="20"/>
                <w:shd w:val="clear" w:color="auto" w:fill="FFFFFF"/>
                <w:lang w:val="en-GB"/>
              </w:rPr>
            </w:pPr>
          </w:p>
          <w:p w14:paraId="1A45D5BC" w14:textId="77777777" w:rsidR="009A1BBF" w:rsidRPr="004238FE" w:rsidRDefault="009A1BBF">
            <w:pPr>
              <w:rPr>
                <w:rFonts w:ascii="Arial" w:hAnsi="Arial" w:cs="Arial"/>
                <w:sz w:val="20"/>
                <w:szCs w:val="20"/>
                <w:lang w:val="en-GB"/>
              </w:rPr>
            </w:pPr>
          </w:p>
        </w:tc>
        <w:tc>
          <w:tcPr>
            <w:tcW w:w="1667" w:type="pct"/>
          </w:tcPr>
          <w:p w14:paraId="04255AC7" w14:textId="4BD1E701" w:rsidR="009A1BBF" w:rsidRPr="004238FE" w:rsidRDefault="009D17AA">
            <w:pPr>
              <w:contextualSpacing/>
              <w:rPr>
                <w:rFonts w:ascii="Arial" w:hAnsi="Arial" w:cs="Arial"/>
                <w:bCs/>
                <w:sz w:val="20"/>
                <w:szCs w:val="20"/>
                <w:lang w:val="en-GB"/>
              </w:rPr>
            </w:pPr>
            <w:r w:rsidRPr="004238FE">
              <w:rPr>
                <w:rFonts w:ascii="Arial" w:hAnsi="Arial" w:cs="Arial"/>
                <w:bCs/>
                <w:sz w:val="20"/>
                <w:szCs w:val="20"/>
                <w:lang w:val="en-GB"/>
              </w:rPr>
              <w:t xml:space="preserve">       3</w:t>
            </w:r>
          </w:p>
        </w:tc>
        <w:tc>
          <w:tcPr>
            <w:tcW w:w="1667" w:type="pct"/>
          </w:tcPr>
          <w:p w14:paraId="281830BA" w14:textId="77777777" w:rsidR="009A1BBF" w:rsidRPr="004238FE" w:rsidRDefault="009A1BBF">
            <w:pPr>
              <w:keepNext/>
              <w:jc w:val="both"/>
              <w:outlineLvl w:val="1"/>
              <w:rPr>
                <w:rFonts w:ascii="Arial" w:eastAsia="MS Mincho" w:hAnsi="Arial" w:cs="Arial"/>
                <w:bCs/>
                <w:sz w:val="20"/>
                <w:szCs w:val="20"/>
                <w:lang w:val="en-GB"/>
              </w:rPr>
            </w:pPr>
            <w:r w:rsidRPr="004238FE">
              <w:rPr>
                <w:rFonts w:ascii="Arial" w:eastAsia="Arial" w:hAnsi="Arial" w:cs="Arial"/>
                <w:b/>
                <w:sz w:val="20"/>
                <w:szCs w:val="20"/>
              </w:rPr>
              <w:t>Addressed.</w:t>
            </w:r>
            <w:r w:rsidRPr="004238FE">
              <w:rPr>
                <w:rFonts w:ascii="Arial" w:eastAsia="Arial" w:hAnsi="Arial" w:cs="Arial"/>
                <w:sz w:val="20"/>
                <w:szCs w:val="20"/>
              </w:rPr>
              <w:t xml:space="preserve"> Tables and figures have been revised, split where necessary, standardised, and embedded with complete captions.</w:t>
            </w:r>
          </w:p>
        </w:tc>
      </w:tr>
      <w:tr w:rsidR="009A1BBF" w:rsidRPr="004238FE" w14:paraId="7CE10CCA" w14:textId="77777777">
        <w:trPr>
          <w:trHeight w:val="20"/>
          <w:jc w:val="center"/>
        </w:trPr>
        <w:tc>
          <w:tcPr>
            <w:tcW w:w="1666" w:type="pct"/>
            <w:noWrap/>
            <w:hideMark/>
          </w:tcPr>
          <w:p w14:paraId="2924E5D4" w14:textId="77777777" w:rsidR="009A1BBF" w:rsidRPr="004238FE" w:rsidRDefault="0023106B">
            <w:pPr>
              <w:rPr>
                <w:rFonts w:ascii="Arial" w:hAnsi="Arial" w:cs="Arial"/>
                <w:b/>
                <w:sz w:val="20"/>
                <w:szCs w:val="20"/>
                <w:lang w:val="en-GB"/>
              </w:rPr>
            </w:pPr>
            <w:r w:rsidRPr="004238FE">
              <w:rPr>
                <w:rFonts w:ascii="Arial" w:hAnsi="Arial" w:cs="Arial"/>
                <w:b/>
                <w:sz w:val="20"/>
                <w:szCs w:val="20"/>
                <w:lang w:val="en-GB"/>
              </w:rPr>
              <w:t>11. Does the discussion relate findings to existing literature?</w:t>
            </w:r>
          </w:p>
          <w:p w14:paraId="0791C764" w14:textId="77777777" w:rsidR="009A1BBF" w:rsidRPr="004238FE" w:rsidRDefault="0023106B">
            <w:pPr>
              <w:rPr>
                <w:rFonts w:ascii="Arial" w:hAnsi="Arial" w:cs="Arial"/>
                <w:color w:val="404040"/>
                <w:sz w:val="20"/>
                <w:szCs w:val="20"/>
                <w:shd w:val="clear" w:color="auto" w:fill="FFFFFF"/>
                <w:lang w:val="en-GB"/>
              </w:rPr>
            </w:pPr>
            <w:r w:rsidRPr="004238FE">
              <w:rPr>
                <w:rFonts w:ascii="Arial" w:hAnsi="Arial" w:cs="Arial"/>
                <w:color w:val="404040"/>
                <w:sz w:val="20"/>
                <w:szCs w:val="20"/>
                <w:shd w:val="clear" w:color="auto" w:fill="FFFFFF"/>
                <w:lang w:val="en-GB"/>
              </w:rPr>
              <w:t xml:space="preserve">Rating Scale: </w:t>
            </w:r>
          </w:p>
          <w:p w14:paraId="7E9B04D7" w14:textId="77777777" w:rsidR="009A1BBF" w:rsidRPr="004238FE" w:rsidRDefault="0023106B">
            <w:pPr>
              <w:rPr>
                <w:rFonts w:ascii="Arial" w:hAnsi="Arial" w:cs="Arial"/>
                <w:sz w:val="20"/>
                <w:szCs w:val="20"/>
                <w:lang w:val="en-GB"/>
              </w:rPr>
            </w:pPr>
            <w:r w:rsidRPr="004238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15B12E" w14:textId="7AC52FF3" w:rsidR="009A1BBF" w:rsidRPr="004238FE" w:rsidRDefault="009D17AA">
            <w:pPr>
              <w:contextualSpacing/>
              <w:rPr>
                <w:rFonts w:ascii="Arial" w:hAnsi="Arial" w:cs="Arial"/>
                <w:bCs/>
                <w:sz w:val="20"/>
                <w:szCs w:val="20"/>
                <w:lang w:val="en-GB"/>
              </w:rPr>
            </w:pPr>
            <w:r w:rsidRPr="004238FE">
              <w:rPr>
                <w:rFonts w:ascii="Arial" w:hAnsi="Arial" w:cs="Arial"/>
                <w:bCs/>
                <w:sz w:val="20"/>
                <w:szCs w:val="20"/>
                <w:lang w:val="en-GB"/>
              </w:rPr>
              <w:t xml:space="preserve">    2</w:t>
            </w:r>
          </w:p>
        </w:tc>
        <w:tc>
          <w:tcPr>
            <w:tcW w:w="1667" w:type="pct"/>
          </w:tcPr>
          <w:p w14:paraId="073AFBF8" w14:textId="77777777" w:rsidR="009A1BBF" w:rsidRPr="004238FE" w:rsidRDefault="009A1BBF">
            <w:pPr>
              <w:keepNext/>
              <w:jc w:val="both"/>
              <w:outlineLvl w:val="1"/>
              <w:rPr>
                <w:rFonts w:ascii="Arial" w:eastAsia="MS Mincho" w:hAnsi="Arial" w:cs="Arial"/>
                <w:bCs/>
                <w:sz w:val="20"/>
                <w:szCs w:val="20"/>
                <w:lang w:val="en-GB"/>
              </w:rPr>
            </w:pPr>
            <w:r w:rsidRPr="004238FE">
              <w:rPr>
                <w:rFonts w:ascii="Arial" w:eastAsia="Arial" w:hAnsi="Arial" w:cs="Arial"/>
                <w:b/>
                <w:sz w:val="20"/>
                <w:szCs w:val="20"/>
              </w:rPr>
              <w:t>Addressed.</w:t>
            </w:r>
            <w:r w:rsidRPr="004238FE">
              <w:rPr>
                <w:rFonts w:ascii="Arial" w:eastAsia="Arial" w:hAnsi="Arial" w:cs="Arial"/>
                <w:sz w:val="20"/>
                <w:szCs w:val="20"/>
              </w:rPr>
              <w:t xml:space="preserve"> The Discussion has been expanded and directly linked to current and foundational literature.</w:t>
            </w:r>
          </w:p>
        </w:tc>
      </w:tr>
      <w:tr w:rsidR="009A1BBF" w:rsidRPr="004238FE" w14:paraId="0FBCFA57" w14:textId="77777777">
        <w:trPr>
          <w:trHeight w:val="20"/>
          <w:jc w:val="center"/>
        </w:trPr>
        <w:tc>
          <w:tcPr>
            <w:tcW w:w="1666" w:type="pct"/>
            <w:noWrap/>
            <w:hideMark/>
          </w:tcPr>
          <w:p w14:paraId="60B4AE52" w14:textId="77777777" w:rsidR="009A1BBF" w:rsidRPr="004238FE" w:rsidRDefault="0023106B">
            <w:pPr>
              <w:rPr>
                <w:rFonts w:ascii="Arial" w:hAnsi="Arial" w:cs="Arial"/>
                <w:b/>
                <w:sz w:val="20"/>
                <w:szCs w:val="20"/>
                <w:lang w:val="en-GB"/>
              </w:rPr>
            </w:pPr>
            <w:r w:rsidRPr="004238FE">
              <w:rPr>
                <w:rFonts w:ascii="Arial" w:hAnsi="Arial" w:cs="Arial"/>
                <w:b/>
                <w:sz w:val="20"/>
                <w:szCs w:val="20"/>
                <w:lang w:val="en-GB"/>
              </w:rPr>
              <w:t>12. Are the conclusions supported by the data?</w:t>
            </w:r>
          </w:p>
          <w:p w14:paraId="0E907342" w14:textId="77777777" w:rsidR="009A1BBF" w:rsidRPr="004238FE" w:rsidRDefault="0023106B">
            <w:pPr>
              <w:rPr>
                <w:rFonts w:ascii="Arial" w:hAnsi="Arial" w:cs="Arial"/>
                <w:color w:val="404040"/>
                <w:sz w:val="20"/>
                <w:szCs w:val="20"/>
                <w:shd w:val="clear" w:color="auto" w:fill="FFFFFF"/>
                <w:lang w:val="en-GB"/>
              </w:rPr>
            </w:pPr>
            <w:r w:rsidRPr="004238FE">
              <w:rPr>
                <w:rFonts w:ascii="Arial" w:hAnsi="Arial" w:cs="Arial"/>
                <w:color w:val="404040"/>
                <w:sz w:val="20"/>
                <w:szCs w:val="20"/>
                <w:shd w:val="clear" w:color="auto" w:fill="FFFFFF"/>
                <w:lang w:val="en-GB"/>
              </w:rPr>
              <w:t xml:space="preserve">Rating Scale: </w:t>
            </w:r>
          </w:p>
          <w:p w14:paraId="56A25AEE" w14:textId="77777777" w:rsidR="009A1BBF" w:rsidRPr="004238FE" w:rsidRDefault="0023106B">
            <w:pPr>
              <w:rPr>
                <w:rFonts w:ascii="Arial" w:hAnsi="Arial" w:cs="Arial"/>
                <w:sz w:val="20"/>
                <w:szCs w:val="20"/>
                <w:lang w:val="en-GB"/>
              </w:rPr>
            </w:pPr>
            <w:r w:rsidRPr="004238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873FE4" w14:textId="22048D7C" w:rsidR="009A1BBF" w:rsidRPr="004238FE" w:rsidRDefault="009D17AA">
            <w:pPr>
              <w:contextualSpacing/>
              <w:rPr>
                <w:rFonts w:ascii="Arial" w:hAnsi="Arial" w:cs="Arial"/>
                <w:bCs/>
                <w:sz w:val="20"/>
                <w:szCs w:val="20"/>
                <w:lang w:val="en-GB"/>
              </w:rPr>
            </w:pPr>
            <w:r w:rsidRPr="004238FE">
              <w:rPr>
                <w:rFonts w:ascii="Arial" w:hAnsi="Arial" w:cs="Arial"/>
                <w:bCs/>
                <w:sz w:val="20"/>
                <w:szCs w:val="20"/>
                <w:lang w:val="en-GB"/>
              </w:rPr>
              <w:t xml:space="preserve">  2</w:t>
            </w:r>
          </w:p>
        </w:tc>
        <w:tc>
          <w:tcPr>
            <w:tcW w:w="1667" w:type="pct"/>
          </w:tcPr>
          <w:p w14:paraId="38AAE917" w14:textId="77777777" w:rsidR="009A1BBF" w:rsidRPr="004238FE" w:rsidRDefault="009A1BBF">
            <w:pPr>
              <w:keepNext/>
              <w:jc w:val="both"/>
              <w:outlineLvl w:val="1"/>
              <w:rPr>
                <w:rFonts w:ascii="Arial" w:eastAsia="MS Mincho" w:hAnsi="Arial" w:cs="Arial"/>
                <w:bCs/>
                <w:sz w:val="20"/>
                <w:szCs w:val="20"/>
                <w:lang w:val="en-GB"/>
              </w:rPr>
            </w:pPr>
            <w:r w:rsidRPr="004238FE">
              <w:rPr>
                <w:rFonts w:ascii="Arial" w:eastAsia="Arial" w:hAnsi="Arial" w:cs="Arial"/>
                <w:b/>
                <w:sz w:val="20"/>
                <w:szCs w:val="20"/>
              </w:rPr>
              <w:t>Addressed.</w:t>
            </w:r>
            <w:r w:rsidRPr="004238FE">
              <w:rPr>
                <w:rFonts w:ascii="Arial" w:eastAsia="Arial" w:hAnsi="Arial" w:cs="Arial"/>
                <w:sz w:val="20"/>
                <w:szCs w:val="20"/>
              </w:rPr>
              <w:t xml:space="preserve"> The Conclusion was materially narrowed and corrected after the full grid search. It now distinguishes named-regime performance from conditional policy-space optimisation.</w:t>
            </w:r>
          </w:p>
        </w:tc>
      </w:tr>
      <w:tr w:rsidR="009A1BBF" w:rsidRPr="004238FE" w14:paraId="081FA8D9" w14:textId="77777777">
        <w:trPr>
          <w:trHeight w:val="20"/>
          <w:jc w:val="center"/>
        </w:trPr>
        <w:tc>
          <w:tcPr>
            <w:tcW w:w="1666" w:type="pct"/>
            <w:noWrap/>
            <w:hideMark/>
          </w:tcPr>
          <w:p w14:paraId="5FDC8D0E" w14:textId="77777777" w:rsidR="009A1BBF" w:rsidRPr="004238FE" w:rsidRDefault="0023106B">
            <w:pPr>
              <w:rPr>
                <w:rFonts w:ascii="Arial" w:hAnsi="Arial" w:cs="Arial"/>
                <w:b/>
                <w:sz w:val="20"/>
                <w:szCs w:val="20"/>
                <w:lang w:val="en-GB"/>
              </w:rPr>
            </w:pPr>
            <w:r w:rsidRPr="004238FE">
              <w:rPr>
                <w:rFonts w:ascii="Arial" w:hAnsi="Arial" w:cs="Arial"/>
                <w:b/>
                <w:sz w:val="20"/>
                <w:szCs w:val="20"/>
                <w:lang w:val="en-GB"/>
              </w:rPr>
              <w:t>13. Are the limitations of the study discussed?</w:t>
            </w:r>
          </w:p>
          <w:p w14:paraId="2B1C4DCB" w14:textId="77777777" w:rsidR="009A1BBF" w:rsidRPr="004238FE" w:rsidRDefault="0023106B">
            <w:pPr>
              <w:rPr>
                <w:rFonts w:ascii="Arial" w:hAnsi="Arial" w:cs="Arial"/>
                <w:color w:val="404040"/>
                <w:sz w:val="20"/>
                <w:szCs w:val="20"/>
                <w:shd w:val="clear" w:color="auto" w:fill="FFFFFF"/>
                <w:lang w:val="en-GB"/>
              </w:rPr>
            </w:pPr>
            <w:r w:rsidRPr="004238FE">
              <w:rPr>
                <w:rFonts w:ascii="Arial" w:hAnsi="Arial" w:cs="Arial"/>
                <w:color w:val="404040"/>
                <w:sz w:val="20"/>
                <w:szCs w:val="20"/>
                <w:shd w:val="clear" w:color="auto" w:fill="FFFFFF"/>
                <w:lang w:val="en-GB"/>
              </w:rPr>
              <w:t xml:space="preserve">Rating Scale: </w:t>
            </w:r>
          </w:p>
          <w:p w14:paraId="77E13A50" w14:textId="77777777" w:rsidR="009A1BBF" w:rsidRPr="004238FE" w:rsidRDefault="0023106B">
            <w:pPr>
              <w:rPr>
                <w:rFonts w:ascii="Arial" w:hAnsi="Arial" w:cs="Arial"/>
                <w:sz w:val="20"/>
                <w:szCs w:val="20"/>
                <w:lang w:val="en-GB"/>
              </w:rPr>
            </w:pPr>
            <w:r w:rsidRPr="004238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86F98A" w14:textId="61C521BA" w:rsidR="009A1BBF" w:rsidRPr="004238FE" w:rsidRDefault="009D17AA">
            <w:pPr>
              <w:contextualSpacing/>
              <w:rPr>
                <w:rFonts w:ascii="Arial" w:hAnsi="Arial" w:cs="Arial"/>
                <w:bCs/>
                <w:sz w:val="20"/>
                <w:szCs w:val="20"/>
                <w:lang w:val="en-GB"/>
              </w:rPr>
            </w:pPr>
            <w:r w:rsidRPr="004238FE">
              <w:rPr>
                <w:rFonts w:ascii="Arial" w:hAnsi="Arial" w:cs="Arial"/>
                <w:bCs/>
                <w:sz w:val="20"/>
                <w:szCs w:val="20"/>
                <w:lang w:val="en-GB"/>
              </w:rPr>
              <w:t xml:space="preserve"> 1</w:t>
            </w:r>
          </w:p>
        </w:tc>
        <w:tc>
          <w:tcPr>
            <w:tcW w:w="1667" w:type="pct"/>
          </w:tcPr>
          <w:p w14:paraId="531FDAF4" w14:textId="77777777" w:rsidR="009A1BBF" w:rsidRPr="004238FE" w:rsidRDefault="009A1BBF">
            <w:pPr>
              <w:keepNext/>
              <w:jc w:val="both"/>
              <w:outlineLvl w:val="1"/>
              <w:rPr>
                <w:rFonts w:ascii="Arial" w:eastAsia="MS Mincho" w:hAnsi="Arial" w:cs="Arial"/>
                <w:bCs/>
                <w:sz w:val="20"/>
                <w:szCs w:val="20"/>
                <w:lang w:val="en-GB"/>
              </w:rPr>
            </w:pPr>
            <w:r w:rsidRPr="004238FE">
              <w:rPr>
                <w:rFonts w:ascii="Arial" w:eastAsia="Arial" w:hAnsi="Arial" w:cs="Arial"/>
                <w:b/>
                <w:sz w:val="20"/>
                <w:szCs w:val="20"/>
              </w:rPr>
              <w:t>Addressed.</w:t>
            </w:r>
            <w:r w:rsidRPr="004238FE">
              <w:rPr>
                <w:rFonts w:ascii="Arial" w:eastAsia="Arial" w:hAnsi="Arial" w:cs="Arial"/>
                <w:sz w:val="20"/>
                <w:szCs w:val="20"/>
              </w:rPr>
              <w:t xml:space="preserve"> Clarification. The original manuscript already contained a dedicated limitations section. It has now been expanded to eight limitations and moved immediately after the Conclusion.</w:t>
            </w:r>
          </w:p>
        </w:tc>
      </w:tr>
      <w:tr w:rsidR="009A1BBF" w:rsidRPr="004238FE" w14:paraId="176C6CCF" w14:textId="77777777">
        <w:trPr>
          <w:trHeight w:val="20"/>
          <w:jc w:val="center"/>
        </w:trPr>
        <w:tc>
          <w:tcPr>
            <w:tcW w:w="1666" w:type="pct"/>
            <w:noWrap/>
            <w:hideMark/>
          </w:tcPr>
          <w:p w14:paraId="419D3704" w14:textId="77777777" w:rsidR="009A1BBF" w:rsidRPr="004238FE" w:rsidRDefault="0023106B">
            <w:pPr>
              <w:rPr>
                <w:rFonts w:ascii="Arial" w:hAnsi="Arial" w:cs="Arial"/>
                <w:b/>
                <w:sz w:val="20"/>
                <w:szCs w:val="20"/>
                <w:lang w:val="en-GB"/>
              </w:rPr>
            </w:pPr>
            <w:r w:rsidRPr="004238FE">
              <w:rPr>
                <w:rFonts w:ascii="Arial" w:hAnsi="Arial" w:cs="Arial"/>
                <w:b/>
                <w:sz w:val="20"/>
                <w:szCs w:val="20"/>
                <w:lang w:val="en-GB"/>
              </w:rPr>
              <w:t>14. Are the references relevant and sufficient (in number)?</w:t>
            </w:r>
          </w:p>
          <w:p w14:paraId="47547868" w14:textId="77777777" w:rsidR="009A1BBF" w:rsidRPr="004238FE" w:rsidRDefault="0023106B">
            <w:pPr>
              <w:rPr>
                <w:rFonts w:ascii="Arial" w:hAnsi="Arial" w:cs="Arial"/>
                <w:color w:val="404040"/>
                <w:sz w:val="20"/>
                <w:szCs w:val="20"/>
                <w:shd w:val="clear" w:color="auto" w:fill="FFFFFF"/>
                <w:lang w:val="en-GB"/>
              </w:rPr>
            </w:pPr>
            <w:r w:rsidRPr="004238FE">
              <w:rPr>
                <w:rFonts w:ascii="Arial" w:hAnsi="Arial" w:cs="Arial"/>
                <w:color w:val="404040"/>
                <w:sz w:val="20"/>
                <w:szCs w:val="20"/>
                <w:shd w:val="clear" w:color="auto" w:fill="FFFFFF"/>
                <w:lang w:val="en-GB"/>
              </w:rPr>
              <w:t xml:space="preserve">Rating Scale: </w:t>
            </w:r>
          </w:p>
          <w:p w14:paraId="0E9C1376" w14:textId="77777777" w:rsidR="009A1BBF" w:rsidRPr="004238FE" w:rsidRDefault="0023106B">
            <w:pPr>
              <w:rPr>
                <w:rFonts w:ascii="Arial" w:hAnsi="Arial" w:cs="Arial"/>
                <w:color w:val="404040"/>
                <w:sz w:val="20"/>
                <w:szCs w:val="20"/>
                <w:shd w:val="clear" w:color="auto" w:fill="FFFFFF"/>
                <w:lang w:val="en-GB"/>
              </w:rPr>
            </w:pPr>
            <w:r w:rsidRPr="004238FE">
              <w:rPr>
                <w:rFonts w:ascii="Arial" w:hAnsi="Arial" w:cs="Arial"/>
                <w:color w:val="404040"/>
                <w:sz w:val="20"/>
                <w:szCs w:val="20"/>
                <w:shd w:val="clear" w:color="auto" w:fill="FFFFFF"/>
                <w:lang w:val="en-GB"/>
              </w:rPr>
              <w:t xml:space="preserve">5 = Excellent 4 = Good 3 = Satisfactory 2 = Needs Improvement 1 = Poor </w:t>
            </w:r>
          </w:p>
          <w:p w14:paraId="14A35C01" w14:textId="77777777" w:rsidR="009A1BBF" w:rsidRPr="004238FE" w:rsidRDefault="0023106B">
            <w:pPr>
              <w:rPr>
                <w:rFonts w:ascii="Arial" w:hAnsi="Arial" w:cs="Arial"/>
                <w:sz w:val="20"/>
                <w:szCs w:val="20"/>
                <w:lang w:val="en-GB"/>
              </w:rPr>
            </w:pPr>
            <w:r w:rsidRPr="004238FE">
              <w:rPr>
                <w:rFonts w:ascii="Arial" w:hAnsi="Arial" w:cs="Arial"/>
                <w:color w:val="404040"/>
                <w:sz w:val="20"/>
                <w:szCs w:val="20"/>
                <w:shd w:val="clear" w:color="auto" w:fill="FFFFFF"/>
                <w:lang w:val="en-GB"/>
              </w:rPr>
              <w:t>N/A = Not Applicable</w:t>
            </w:r>
          </w:p>
        </w:tc>
        <w:tc>
          <w:tcPr>
            <w:tcW w:w="1667" w:type="pct"/>
          </w:tcPr>
          <w:p w14:paraId="5A0D4670" w14:textId="62ABB8A8" w:rsidR="009A1BBF" w:rsidRPr="004238FE" w:rsidRDefault="009D17AA">
            <w:pPr>
              <w:contextualSpacing/>
              <w:rPr>
                <w:rFonts w:ascii="Arial" w:hAnsi="Arial" w:cs="Arial"/>
                <w:bCs/>
                <w:sz w:val="20"/>
                <w:szCs w:val="20"/>
                <w:lang w:val="en-GB"/>
              </w:rPr>
            </w:pPr>
            <w:r w:rsidRPr="004238FE">
              <w:rPr>
                <w:rFonts w:ascii="Arial" w:hAnsi="Arial" w:cs="Arial"/>
                <w:bCs/>
                <w:sz w:val="20"/>
                <w:szCs w:val="20"/>
                <w:lang w:val="en-GB"/>
              </w:rPr>
              <w:t>2</w:t>
            </w:r>
          </w:p>
        </w:tc>
        <w:tc>
          <w:tcPr>
            <w:tcW w:w="1667" w:type="pct"/>
          </w:tcPr>
          <w:p w14:paraId="4A5419BE" w14:textId="77777777" w:rsidR="009A1BBF" w:rsidRPr="004238FE" w:rsidRDefault="009A1BBF">
            <w:pPr>
              <w:keepNext/>
              <w:jc w:val="both"/>
              <w:outlineLvl w:val="1"/>
              <w:rPr>
                <w:rFonts w:ascii="Arial" w:eastAsia="MS Mincho" w:hAnsi="Arial" w:cs="Arial"/>
                <w:bCs/>
                <w:sz w:val="20"/>
                <w:szCs w:val="20"/>
                <w:lang w:val="en-GB"/>
              </w:rPr>
            </w:pPr>
            <w:r w:rsidRPr="004238FE">
              <w:rPr>
                <w:rFonts w:ascii="Arial" w:eastAsia="Arial" w:hAnsi="Arial" w:cs="Arial"/>
                <w:b/>
                <w:sz w:val="20"/>
                <w:szCs w:val="20"/>
              </w:rPr>
              <w:t>Addressed.</w:t>
            </w:r>
            <w:r w:rsidRPr="004238FE">
              <w:rPr>
                <w:rFonts w:ascii="Arial" w:eastAsia="Arial" w:hAnsi="Arial" w:cs="Arial"/>
                <w:sz w:val="20"/>
                <w:szCs w:val="20"/>
              </w:rPr>
              <w:t xml:space="preserve"> References were audited, expanded with recent studies, and standardised consistently with the journal template's author-date text citations and reference-list format.</w:t>
            </w:r>
          </w:p>
        </w:tc>
      </w:tr>
      <w:tr w:rsidR="009A1BBF" w:rsidRPr="004238FE" w14:paraId="6E051ADD" w14:textId="77777777">
        <w:trPr>
          <w:trHeight w:val="20"/>
          <w:jc w:val="center"/>
        </w:trPr>
        <w:tc>
          <w:tcPr>
            <w:tcW w:w="1666" w:type="pct"/>
            <w:noWrap/>
            <w:hideMark/>
          </w:tcPr>
          <w:p w14:paraId="3597126C" w14:textId="77777777" w:rsidR="009A1BBF" w:rsidRPr="004238FE" w:rsidRDefault="0023106B">
            <w:pPr>
              <w:rPr>
                <w:rFonts w:ascii="Arial" w:hAnsi="Arial" w:cs="Arial"/>
                <w:b/>
                <w:sz w:val="20"/>
                <w:szCs w:val="20"/>
                <w:lang w:val="en-GB"/>
              </w:rPr>
            </w:pPr>
            <w:r w:rsidRPr="004238FE">
              <w:rPr>
                <w:rFonts w:ascii="Arial" w:hAnsi="Arial" w:cs="Arial"/>
                <w:b/>
                <w:sz w:val="20"/>
                <w:szCs w:val="20"/>
                <w:lang w:val="en-GB"/>
              </w:rPr>
              <w:t>15. Is the manuscript written in clear and understandable language?</w:t>
            </w:r>
          </w:p>
          <w:p w14:paraId="7FAA8F2C" w14:textId="77777777" w:rsidR="009A1BBF" w:rsidRPr="004238FE" w:rsidRDefault="0023106B">
            <w:pPr>
              <w:rPr>
                <w:rFonts w:ascii="Arial" w:hAnsi="Arial" w:cs="Arial"/>
                <w:color w:val="404040"/>
                <w:sz w:val="20"/>
                <w:szCs w:val="20"/>
                <w:shd w:val="clear" w:color="auto" w:fill="FFFFFF"/>
                <w:lang w:val="en-GB"/>
              </w:rPr>
            </w:pPr>
            <w:r w:rsidRPr="004238FE">
              <w:rPr>
                <w:rFonts w:ascii="Arial" w:hAnsi="Arial" w:cs="Arial"/>
                <w:color w:val="404040"/>
                <w:sz w:val="20"/>
                <w:szCs w:val="20"/>
                <w:shd w:val="clear" w:color="auto" w:fill="FFFFFF"/>
                <w:lang w:val="en-GB"/>
              </w:rPr>
              <w:t xml:space="preserve">Rating Scale: </w:t>
            </w:r>
          </w:p>
          <w:p w14:paraId="4D43984C" w14:textId="77777777" w:rsidR="009A1BBF" w:rsidRPr="004238FE" w:rsidRDefault="0023106B">
            <w:pPr>
              <w:rPr>
                <w:rFonts w:ascii="Arial" w:hAnsi="Arial" w:cs="Arial"/>
                <w:color w:val="404040"/>
                <w:sz w:val="20"/>
                <w:szCs w:val="20"/>
                <w:shd w:val="clear" w:color="auto" w:fill="FFFFFF"/>
                <w:lang w:val="en-GB"/>
              </w:rPr>
            </w:pPr>
            <w:r w:rsidRPr="004238FE">
              <w:rPr>
                <w:rFonts w:ascii="Arial" w:hAnsi="Arial" w:cs="Arial"/>
                <w:color w:val="404040"/>
                <w:sz w:val="20"/>
                <w:szCs w:val="20"/>
                <w:shd w:val="clear" w:color="auto" w:fill="FFFFFF"/>
                <w:lang w:val="en-GB"/>
              </w:rPr>
              <w:t xml:space="preserve">5 = Excellent 4 = Good 3 = Satisfactory 2 = Needs Improvement 1 = Poor </w:t>
            </w:r>
          </w:p>
          <w:p w14:paraId="35368BA1" w14:textId="77777777" w:rsidR="009A1BBF" w:rsidRPr="004238FE" w:rsidRDefault="0023106B">
            <w:pPr>
              <w:rPr>
                <w:rFonts w:ascii="Arial" w:hAnsi="Arial" w:cs="Arial"/>
                <w:sz w:val="20"/>
                <w:szCs w:val="20"/>
                <w:lang w:val="en-GB"/>
              </w:rPr>
            </w:pPr>
            <w:r w:rsidRPr="004238FE">
              <w:rPr>
                <w:rFonts w:ascii="Arial" w:hAnsi="Arial" w:cs="Arial"/>
                <w:color w:val="404040"/>
                <w:sz w:val="20"/>
                <w:szCs w:val="20"/>
                <w:shd w:val="clear" w:color="auto" w:fill="FFFFFF"/>
                <w:lang w:val="en-GB"/>
              </w:rPr>
              <w:t>N/A = Not Applicable</w:t>
            </w:r>
          </w:p>
        </w:tc>
        <w:tc>
          <w:tcPr>
            <w:tcW w:w="1667" w:type="pct"/>
          </w:tcPr>
          <w:p w14:paraId="0897682C" w14:textId="70D7E7EF" w:rsidR="009A1BBF" w:rsidRPr="004238FE" w:rsidRDefault="009D17AA">
            <w:pPr>
              <w:contextualSpacing/>
              <w:rPr>
                <w:rFonts w:ascii="Arial" w:hAnsi="Arial" w:cs="Arial"/>
                <w:bCs/>
                <w:sz w:val="20"/>
                <w:szCs w:val="20"/>
                <w:lang w:val="en-GB"/>
              </w:rPr>
            </w:pPr>
            <w:r w:rsidRPr="004238FE">
              <w:rPr>
                <w:rFonts w:ascii="Arial" w:hAnsi="Arial" w:cs="Arial"/>
                <w:bCs/>
                <w:sz w:val="20"/>
                <w:szCs w:val="20"/>
                <w:lang w:val="en-GB"/>
              </w:rPr>
              <w:t>2</w:t>
            </w:r>
          </w:p>
        </w:tc>
        <w:tc>
          <w:tcPr>
            <w:tcW w:w="1667" w:type="pct"/>
          </w:tcPr>
          <w:p w14:paraId="33841ACE" w14:textId="77777777" w:rsidR="009A1BBF" w:rsidRPr="004238FE" w:rsidRDefault="009A1BBF">
            <w:pPr>
              <w:keepNext/>
              <w:jc w:val="both"/>
              <w:outlineLvl w:val="1"/>
              <w:rPr>
                <w:rFonts w:ascii="Arial" w:eastAsia="MS Mincho" w:hAnsi="Arial" w:cs="Arial"/>
                <w:bCs/>
                <w:sz w:val="20"/>
                <w:szCs w:val="20"/>
                <w:lang w:val="en-GB"/>
              </w:rPr>
            </w:pPr>
            <w:r w:rsidRPr="004238FE">
              <w:rPr>
                <w:rFonts w:ascii="Arial" w:eastAsia="Arial" w:hAnsi="Arial" w:cs="Arial"/>
                <w:b/>
                <w:sz w:val="20"/>
                <w:szCs w:val="20"/>
              </w:rPr>
              <w:t>Addressed.</w:t>
            </w:r>
            <w:r w:rsidRPr="004238FE">
              <w:rPr>
                <w:rFonts w:ascii="Arial" w:eastAsia="Arial" w:hAnsi="Arial" w:cs="Arial"/>
                <w:sz w:val="20"/>
                <w:szCs w:val="20"/>
              </w:rPr>
              <w:t xml:space="preserve"> The full manuscript has been proofread and edited for clear, understandable academic language. No specific unclear passages were identified in the report, but wording was nevertheless tightened throughout.</w:t>
            </w:r>
          </w:p>
        </w:tc>
      </w:tr>
    </w:tbl>
    <w:p w14:paraId="5C6E80D9" w14:textId="77777777" w:rsidR="009A1BBF" w:rsidRPr="004238FE" w:rsidRDefault="009A1BBF">
      <w:pPr>
        <w:jc w:val="both"/>
        <w:rPr>
          <w:rFonts w:ascii="Arial" w:eastAsia="MS Mincho" w:hAnsi="Arial" w:cs="Arial"/>
          <w:b/>
          <w:bCs/>
          <w:sz w:val="20"/>
          <w:szCs w:val="20"/>
          <w:u w:val="single"/>
          <w:lang w:val="en-GB" w:eastAsia="x-none"/>
        </w:rPr>
      </w:pPr>
    </w:p>
    <w:p w14:paraId="1651FE12" w14:textId="77777777" w:rsidR="009A1BBF" w:rsidRPr="004238FE" w:rsidRDefault="0023106B">
      <w:pPr>
        <w:keepNext/>
        <w:outlineLvl w:val="1"/>
        <w:rPr>
          <w:rFonts w:ascii="Arial" w:eastAsia="MS Mincho" w:hAnsi="Arial" w:cs="Arial"/>
          <w:b/>
          <w:bCs/>
          <w:sz w:val="20"/>
          <w:szCs w:val="20"/>
          <w:u w:val="single"/>
          <w:lang w:val="en-GB"/>
        </w:rPr>
      </w:pPr>
      <w:r w:rsidRPr="004238FE">
        <w:rPr>
          <w:rFonts w:ascii="Arial" w:eastAsia="MS Mincho" w:hAnsi="Arial" w:cs="Arial"/>
          <w:b/>
          <w:bCs/>
          <w:sz w:val="20"/>
          <w:szCs w:val="20"/>
          <w:highlight w:val="yellow"/>
          <w:u w:val="single"/>
          <w:lang w:val="en-GB"/>
        </w:rPr>
        <w:t>PART 2.2 (Subjective Evaluation)</w:t>
      </w:r>
    </w:p>
    <w:p w14:paraId="628CA7F8" w14:textId="77777777" w:rsidR="009A1BBF" w:rsidRPr="004238FE" w:rsidRDefault="009A1B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A1BBF" w:rsidRPr="004238FE" w14:paraId="2F096C2B" w14:textId="77777777">
        <w:trPr>
          <w:trHeight w:val="20"/>
          <w:jc w:val="center"/>
        </w:trPr>
        <w:tc>
          <w:tcPr>
            <w:tcW w:w="1666" w:type="pct"/>
            <w:noWrap/>
          </w:tcPr>
          <w:p w14:paraId="4914AE1C" w14:textId="77777777" w:rsidR="009A1BBF" w:rsidRPr="004238FE" w:rsidRDefault="009A1BBF">
            <w:pPr>
              <w:keepNext/>
              <w:outlineLvl w:val="1"/>
              <w:rPr>
                <w:rFonts w:ascii="Arial" w:eastAsia="MS Mincho" w:hAnsi="Arial" w:cs="Arial"/>
                <w:b/>
                <w:bCs/>
                <w:sz w:val="20"/>
                <w:szCs w:val="20"/>
                <w:lang w:val="en-GB"/>
              </w:rPr>
            </w:pPr>
          </w:p>
        </w:tc>
        <w:tc>
          <w:tcPr>
            <w:tcW w:w="1667" w:type="pct"/>
          </w:tcPr>
          <w:p w14:paraId="396839EB" w14:textId="77777777" w:rsidR="009A1BBF" w:rsidRPr="004238FE" w:rsidRDefault="0023106B">
            <w:pPr>
              <w:keepNext/>
              <w:outlineLvl w:val="1"/>
              <w:rPr>
                <w:rFonts w:ascii="Arial" w:eastAsia="MS Mincho" w:hAnsi="Arial" w:cs="Arial"/>
                <w:b/>
                <w:bCs/>
                <w:sz w:val="20"/>
                <w:szCs w:val="20"/>
                <w:lang w:val="en-GB"/>
              </w:rPr>
            </w:pPr>
            <w:r w:rsidRPr="004238FE">
              <w:rPr>
                <w:rFonts w:ascii="Arial" w:eastAsia="MS Mincho" w:hAnsi="Arial" w:cs="Arial"/>
                <w:b/>
                <w:bCs/>
                <w:sz w:val="20"/>
                <w:szCs w:val="20"/>
                <w:lang w:val="en-GB"/>
              </w:rPr>
              <w:t>Reviewer’s comment</w:t>
            </w:r>
          </w:p>
          <w:p w14:paraId="6E82CCBA" w14:textId="77777777" w:rsidR="009A1BBF" w:rsidRPr="004238FE" w:rsidRDefault="009A1BBF">
            <w:pPr>
              <w:rPr>
                <w:rFonts w:ascii="Arial" w:hAnsi="Arial" w:cs="Arial"/>
                <w:sz w:val="20"/>
                <w:szCs w:val="20"/>
                <w:lang w:val="en-GB"/>
              </w:rPr>
            </w:pPr>
          </w:p>
        </w:tc>
        <w:tc>
          <w:tcPr>
            <w:tcW w:w="1667" w:type="pct"/>
          </w:tcPr>
          <w:p w14:paraId="2AF4EC0A" w14:textId="77777777" w:rsidR="009A1BBF" w:rsidRPr="004238FE" w:rsidRDefault="0023106B">
            <w:pPr>
              <w:spacing w:after="160" w:line="256" w:lineRule="auto"/>
              <w:rPr>
                <w:rFonts w:ascii="Arial" w:eastAsia="Calibri" w:hAnsi="Arial" w:cs="Arial"/>
                <w:kern w:val="2"/>
                <w:sz w:val="20"/>
                <w:szCs w:val="20"/>
                <w:lang w:val="en-IN"/>
              </w:rPr>
            </w:pPr>
            <w:r w:rsidRPr="004238FE">
              <w:rPr>
                <w:rFonts w:ascii="Arial" w:eastAsia="Arial" w:hAnsi="Arial" w:cs="Arial"/>
                <w:b/>
                <w:kern w:val="2"/>
                <w:sz w:val="20"/>
                <w:szCs w:val="20"/>
                <w:lang w:val="en-IN"/>
              </w:rPr>
              <w:t>Author’s Feedback</w:t>
            </w:r>
            <w:r w:rsidRPr="004238FE">
              <w:rPr>
                <w:rFonts w:ascii="Arial" w:eastAsia="Calibri" w:hAnsi="Arial" w:cs="Arial"/>
                <w:kern w:val="2"/>
                <w:sz w:val="20"/>
                <w:szCs w:val="20"/>
                <w:lang w:val="en-IN"/>
              </w:rPr>
              <w:t xml:space="preserve"> </w:t>
            </w:r>
            <w:r w:rsidRPr="004238FE">
              <w:rPr>
                <w:rFonts w:ascii="Arial" w:eastAsia="Calibri" w:hAnsi="Arial" w:cs="Arial"/>
                <w:kern w:val="2"/>
                <w:sz w:val="20"/>
                <w:szCs w:val="20"/>
                <w:highlight w:val="yellow"/>
                <w:lang w:val="en-IN"/>
              </w:rPr>
              <w:t>(It is mandatory that authors should write his/her feedback here)</w:t>
            </w:r>
          </w:p>
          <w:p w14:paraId="111007D7" w14:textId="77777777" w:rsidR="009A1BBF" w:rsidRPr="004238FE" w:rsidRDefault="009A1BBF">
            <w:pPr>
              <w:keepNext/>
              <w:outlineLvl w:val="1"/>
              <w:rPr>
                <w:rFonts w:ascii="Arial" w:eastAsia="MS Mincho" w:hAnsi="Arial" w:cs="Arial"/>
                <w:bCs/>
                <w:sz w:val="20"/>
                <w:szCs w:val="20"/>
                <w:lang w:val="en-GB"/>
              </w:rPr>
            </w:pPr>
          </w:p>
        </w:tc>
      </w:tr>
      <w:tr w:rsidR="009A1BBF" w:rsidRPr="004238FE" w14:paraId="074BFE79" w14:textId="77777777">
        <w:trPr>
          <w:trHeight w:val="20"/>
          <w:jc w:val="center"/>
        </w:trPr>
        <w:tc>
          <w:tcPr>
            <w:tcW w:w="1666" w:type="pct"/>
            <w:noWrap/>
          </w:tcPr>
          <w:p w14:paraId="178775C8" w14:textId="77777777" w:rsidR="009A1BBF" w:rsidRPr="004238FE" w:rsidRDefault="0023106B">
            <w:pPr>
              <w:rPr>
                <w:rFonts w:ascii="Arial" w:hAnsi="Arial" w:cs="Arial"/>
                <w:b/>
                <w:bCs/>
                <w:sz w:val="20"/>
                <w:szCs w:val="20"/>
                <w:lang w:val="en-GB"/>
              </w:rPr>
            </w:pPr>
            <w:r w:rsidRPr="004238FE">
              <w:rPr>
                <w:rFonts w:ascii="Arial" w:hAnsi="Arial" w:cs="Arial"/>
                <w:b/>
                <w:bCs/>
                <w:sz w:val="20"/>
                <w:szCs w:val="20"/>
                <w:lang w:val="en-GB"/>
              </w:rPr>
              <w:t>Is the title of the article suitable?</w:t>
            </w:r>
          </w:p>
          <w:p w14:paraId="42BE2A0F" w14:textId="77777777" w:rsidR="009A1BBF" w:rsidRPr="004238FE" w:rsidRDefault="009A1BBF">
            <w:pPr>
              <w:rPr>
                <w:rFonts w:ascii="Arial" w:hAnsi="Arial" w:cs="Arial"/>
                <w:bCs/>
                <w:sz w:val="20"/>
                <w:szCs w:val="20"/>
                <w:lang w:val="en-GB"/>
              </w:rPr>
            </w:pPr>
          </w:p>
          <w:p w14:paraId="14606854" w14:textId="77777777" w:rsidR="009A1BBF" w:rsidRPr="004238FE" w:rsidRDefault="0023106B">
            <w:pPr>
              <w:rPr>
                <w:rFonts w:ascii="Arial" w:hAnsi="Arial" w:cs="Arial"/>
                <w:bCs/>
                <w:sz w:val="20"/>
                <w:szCs w:val="20"/>
                <w:lang w:val="en-GB"/>
              </w:rPr>
            </w:pPr>
            <w:r w:rsidRPr="004238FE">
              <w:rPr>
                <w:rFonts w:ascii="Arial" w:hAnsi="Arial" w:cs="Arial"/>
                <w:bCs/>
                <w:sz w:val="20"/>
                <w:szCs w:val="20"/>
                <w:lang w:val="en-GB"/>
              </w:rPr>
              <w:t>If your answer is NO, please provide a brief, clear suggestion for improvement.</w:t>
            </w:r>
          </w:p>
          <w:p w14:paraId="518F210D" w14:textId="77777777" w:rsidR="009A1BBF" w:rsidRPr="004238FE" w:rsidRDefault="009A1BBF">
            <w:pPr>
              <w:rPr>
                <w:rFonts w:ascii="Arial" w:hAnsi="Arial" w:cs="Arial"/>
                <w:sz w:val="20"/>
                <w:szCs w:val="20"/>
                <w:u w:val="single"/>
                <w:lang w:val="en-GB"/>
              </w:rPr>
            </w:pPr>
          </w:p>
        </w:tc>
        <w:tc>
          <w:tcPr>
            <w:tcW w:w="1667" w:type="pct"/>
          </w:tcPr>
          <w:p w14:paraId="7AF3D4F3" w14:textId="6564965C" w:rsidR="009A1BBF" w:rsidRPr="004238FE" w:rsidRDefault="009D17AA">
            <w:pPr>
              <w:ind w:left="360"/>
              <w:rPr>
                <w:rFonts w:ascii="Arial" w:hAnsi="Arial" w:cs="Arial"/>
                <w:b/>
                <w:bCs/>
                <w:sz w:val="20"/>
                <w:szCs w:val="20"/>
                <w:lang w:val="en-GB"/>
              </w:rPr>
            </w:pPr>
            <w:r w:rsidRPr="004238FE">
              <w:rPr>
                <w:rFonts w:ascii="Arial" w:hAnsi="Arial" w:cs="Arial"/>
                <w:b/>
                <w:bCs/>
                <w:sz w:val="20"/>
                <w:szCs w:val="20"/>
                <w:lang w:val="en-GB"/>
              </w:rPr>
              <w:t>Yes</w:t>
            </w:r>
          </w:p>
        </w:tc>
        <w:tc>
          <w:tcPr>
            <w:tcW w:w="1667" w:type="pct"/>
          </w:tcPr>
          <w:p w14:paraId="773D5753" w14:textId="77777777" w:rsidR="009A1BBF" w:rsidRPr="004238FE" w:rsidRDefault="009A1BBF">
            <w:pPr>
              <w:keepNext/>
              <w:jc w:val="both"/>
              <w:outlineLvl w:val="1"/>
              <w:rPr>
                <w:rFonts w:ascii="Arial" w:eastAsia="MS Mincho" w:hAnsi="Arial" w:cs="Arial"/>
                <w:bCs/>
                <w:sz w:val="20"/>
                <w:szCs w:val="20"/>
                <w:lang w:val="en-GB"/>
              </w:rPr>
            </w:pPr>
            <w:r w:rsidRPr="004238FE">
              <w:rPr>
                <w:rFonts w:ascii="Arial" w:eastAsia="Arial" w:hAnsi="Arial" w:cs="Arial"/>
                <w:sz w:val="20"/>
                <w:szCs w:val="20"/>
              </w:rPr>
              <w:t>Thank you. The title remains unchanged.</w:t>
            </w:r>
          </w:p>
        </w:tc>
      </w:tr>
      <w:tr w:rsidR="009A1BBF" w:rsidRPr="004238FE" w14:paraId="37BAC241" w14:textId="77777777">
        <w:trPr>
          <w:trHeight w:val="20"/>
          <w:jc w:val="center"/>
        </w:trPr>
        <w:tc>
          <w:tcPr>
            <w:tcW w:w="1666" w:type="pct"/>
            <w:noWrap/>
          </w:tcPr>
          <w:p w14:paraId="096E0A0E" w14:textId="77777777" w:rsidR="009A1BBF" w:rsidRPr="004238FE" w:rsidRDefault="0023106B">
            <w:pPr>
              <w:keepNext/>
              <w:outlineLvl w:val="1"/>
              <w:rPr>
                <w:rFonts w:ascii="Arial" w:eastAsia="MS Mincho" w:hAnsi="Arial" w:cs="Arial"/>
                <w:b/>
                <w:bCs/>
                <w:sz w:val="20"/>
                <w:szCs w:val="20"/>
                <w:lang w:val="en-GB"/>
              </w:rPr>
            </w:pPr>
            <w:r w:rsidRPr="004238FE">
              <w:rPr>
                <w:rFonts w:ascii="Arial" w:eastAsia="MS Mincho" w:hAnsi="Arial" w:cs="Arial"/>
                <w:b/>
                <w:bCs/>
                <w:sz w:val="20"/>
                <w:szCs w:val="20"/>
                <w:lang w:val="en-GB"/>
              </w:rPr>
              <w:t xml:space="preserve">Is the abstract of the article comprehensive? </w:t>
            </w:r>
          </w:p>
          <w:p w14:paraId="5D846100" w14:textId="77777777" w:rsidR="009A1BBF" w:rsidRPr="004238FE" w:rsidRDefault="0023106B">
            <w:pPr>
              <w:rPr>
                <w:rFonts w:ascii="Arial" w:hAnsi="Arial" w:cs="Arial"/>
                <w:bCs/>
                <w:sz w:val="20"/>
                <w:szCs w:val="20"/>
                <w:lang w:val="en-GB"/>
              </w:rPr>
            </w:pPr>
            <w:r w:rsidRPr="004238FE">
              <w:rPr>
                <w:rFonts w:ascii="Arial" w:hAnsi="Arial" w:cs="Arial"/>
                <w:bCs/>
                <w:sz w:val="20"/>
                <w:szCs w:val="20"/>
                <w:lang w:val="en-GB"/>
              </w:rPr>
              <w:t>s</w:t>
            </w:r>
          </w:p>
          <w:p w14:paraId="3A8A1365" w14:textId="77777777" w:rsidR="009A1BBF" w:rsidRPr="004238FE" w:rsidRDefault="0023106B">
            <w:pPr>
              <w:rPr>
                <w:rFonts w:ascii="Arial" w:hAnsi="Arial" w:cs="Arial"/>
                <w:bCs/>
                <w:sz w:val="20"/>
                <w:szCs w:val="20"/>
                <w:lang w:val="en-GB"/>
              </w:rPr>
            </w:pPr>
            <w:r w:rsidRPr="004238FE">
              <w:rPr>
                <w:rFonts w:ascii="Arial" w:hAnsi="Arial" w:cs="Arial"/>
                <w:bCs/>
                <w:sz w:val="20"/>
                <w:szCs w:val="20"/>
                <w:lang w:val="en-GB"/>
              </w:rPr>
              <w:t>If your answer is NO, please provide a brief, clear suggestion for improvement.</w:t>
            </w:r>
          </w:p>
          <w:p w14:paraId="5E16CDBA" w14:textId="77777777" w:rsidR="009A1BBF" w:rsidRPr="004238FE" w:rsidRDefault="009A1BBF">
            <w:pPr>
              <w:rPr>
                <w:rFonts w:ascii="Arial" w:hAnsi="Arial" w:cs="Arial"/>
                <w:sz w:val="20"/>
                <w:szCs w:val="20"/>
                <w:lang w:val="en-GB"/>
              </w:rPr>
            </w:pPr>
          </w:p>
        </w:tc>
        <w:tc>
          <w:tcPr>
            <w:tcW w:w="1667" w:type="pct"/>
          </w:tcPr>
          <w:p w14:paraId="2BDF2FB7" w14:textId="0396FDD1" w:rsidR="009A1BBF" w:rsidRPr="004238FE" w:rsidRDefault="009D17AA">
            <w:pPr>
              <w:ind w:left="360"/>
              <w:rPr>
                <w:rFonts w:ascii="Arial" w:hAnsi="Arial" w:cs="Arial"/>
                <w:sz w:val="20"/>
                <w:szCs w:val="20"/>
                <w:lang w:val="en-GB"/>
              </w:rPr>
            </w:pPr>
            <w:r w:rsidRPr="004238FE">
              <w:rPr>
                <w:rFonts w:ascii="Arial" w:hAnsi="Arial" w:cs="Arial"/>
                <w:sz w:val="20"/>
                <w:szCs w:val="20"/>
                <w:lang w:val="en-GB"/>
              </w:rPr>
              <w:t>Abstract should be 250 words as per the APA style and should include contribution and novelty of the study and its practical implication.</w:t>
            </w:r>
          </w:p>
        </w:tc>
        <w:tc>
          <w:tcPr>
            <w:tcW w:w="1667" w:type="pct"/>
          </w:tcPr>
          <w:p w14:paraId="2C363C79" w14:textId="77777777" w:rsidR="009A1BBF" w:rsidRPr="004238FE" w:rsidRDefault="009A1BBF">
            <w:pPr>
              <w:keepNext/>
              <w:jc w:val="both"/>
              <w:outlineLvl w:val="1"/>
              <w:rPr>
                <w:rFonts w:ascii="Arial" w:eastAsia="MS Mincho" w:hAnsi="Arial" w:cs="Arial"/>
                <w:bCs/>
                <w:sz w:val="20"/>
                <w:szCs w:val="20"/>
                <w:lang w:val="en-GB"/>
              </w:rPr>
            </w:pPr>
            <w:r w:rsidRPr="004238FE">
              <w:rPr>
                <w:rFonts w:ascii="Arial" w:eastAsia="Arial" w:hAnsi="Arial" w:cs="Arial"/>
                <w:b/>
                <w:sz w:val="20"/>
                <w:szCs w:val="20"/>
              </w:rPr>
              <w:t>Addressed.</w:t>
            </w:r>
            <w:r w:rsidRPr="004238FE">
              <w:rPr>
                <w:rFonts w:ascii="Arial" w:eastAsia="Arial" w:hAnsi="Arial" w:cs="Arial"/>
                <w:sz w:val="20"/>
                <w:szCs w:val="20"/>
              </w:rPr>
              <w:t xml:space="preserve"> The revised abstract includes novelty, contribution, practical implications, methodological detail, numerical results, and limitations. It is approximately 260 words and complies with the journal's stated maximum of 300 words.</w:t>
            </w:r>
          </w:p>
        </w:tc>
      </w:tr>
      <w:tr w:rsidR="009A1BBF" w:rsidRPr="004238FE" w14:paraId="2862BFBD" w14:textId="77777777">
        <w:trPr>
          <w:trHeight w:val="20"/>
          <w:jc w:val="center"/>
        </w:trPr>
        <w:tc>
          <w:tcPr>
            <w:tcW w:w="1666" w:type="pct"/>
            <w:noWrap/>
            <w:hideMark/>
          </w:tcPr>
          <w:p w14:paraId="12BAF85B" w14:textId="77777777" w:rsidR="009A1BBF" w:rsidRPr="004238FE" w:rsidRDefault="0023106B">
            <w:pPr>
              <w:keepNext/>
              <w:outlineLvl w:val="1"/>
              <w:rPr>
                <w:rFonts w:ascii="Arial" w:eastAsia="MS Mincho" w:hAnsi="Arial" w:cs="Arial"/>
                <w:bCs/>
                <w:sz w:val="20"/>
                <w:szCs w:val="20"/>
                <w:lang w:val="en-GB"/>
              </w:rPr>
            </w:pPr>
            <w:r w:rsidRPr="004238FE">
              <w:rPr>
                <w:rFonts w:ascii="Arial" w:eastAsia="MS Mincho" w:hAnsi="Arial" w:cs="Arial"/>
                <w:b/>
                <w:bCs/>
                <w:sz w:val="20"/>
                <w:szCs w:val="20"/>
                <w:lang w:val="en-GB"/>
              </w:rPr>
              <w:t xml:space="preserve">Is the manuscript scientifically correct? </w:t>
            </w:r>
            <w:r w:rsidRPr="004238FE">
              <w:rPr>
                <w:rFonts w:ascii="Arial" w:eastAsia="MS Mincho" w:hAnsi="Arial" w:cs="Arial"/>
                <w:b/>
                <w:bCs/>
                <w:sz w:val="20"/>
                <w:szCs w:val="20"/>
                <w:lang w:val="en-GB"/>
              </w:rPr>
              <w:br/>
            </w:r>
          </w:p>
          <w:p w14:paraId="29D66C23" w14:textId="77777777" w:rsidR="009A1BBF" w:rsidRPr="004238FE" w:rsidRDefault="0023106B">
            <w:pPr>
              <w:rPr>
                <w:rFonts w:ascii="Arial" w:hAnsi="Arial" w:cs="Arial"/>
                <w:bCs/>
                <w:sz w:val="20"/>
                <w:szCs w:val="20"/>
                <w:lang w:val="en-GB"/>
              </w:rPr>
            </w:pPr>
            <w:r w:rsidRPr="004238FE">
              <w:rPr>
                <w:rFonts w:ascii="Arial" w:hAnsi="Arial" w:cs="Arial"/>
                <w:bCs/>
                <w:sz w:val="20"/>
                <w:szCs w:val="20"/>
                <w:lang w:val="en-GB"/>
              </w:rPr>
              <w:t>If your answer is NO, please provide a brief, clear suggestion for improvement</w:t>
            </w:r>
          </w:p>
          <w:p w14:paraId="21FF5395" w14:textId="77777777" w:rsidR="009A1BBF" w:rsidRPr="004238FE" w:rsidRDefault="0023106B">
            <w:pPr>
              <w:rPr>
                <w:rFonts w:ascii="Arial" w:hAnsi="Arial" w:cs="Arial"/>
                <w:b/>
                <w:sz w:val="20"/>
                <w:szCs w:val="20"/>
                <w:lang w:val="en-GB"/>
              </w:rPr>
            </w:pPr>
            <w:r w:rsidRPr="004238FE">
              <w:rPr>
                <w:rFonts w:ascii="Arial" w:hAnsi="Arial" w:cs="Arial"/>
                <w:bCs/>
                <w:sz w:val="20"/>
                <w:szCs w:val="20"/>
                <w:lang w:val="en-GB"/>
              </w:rPr>
              <w:t>.</w:t>
            </w:r>
          </w:p>
        </w:tc>
        <w:tc>
          <w:tcPr>
            <w:tcW w:w="1667" w:type="pct"/>
          </w:tcPr>
          <w:p w14:paraId="5B363EF0" w14:textId="68E821C1" w:rsidR="009A1BBF" w:rsidRPr="004238FE" w:rsidRDefault="009D17AA">
            <w:pPr>
              <w:contextualSpacing/>
              <w:rPr>
                <w:rFonts w:ascii="Arial" w:hAnsi="Arial" w:cs="Arial"/>
                <w:bCs/>
                <w:sz w:val="20"/>
                <w:szCs w:val="20"/>
                <w:lang w:val="en-GB"/>
              </w:rPr>
            </w:pPr>
            <w:r w:rsidRPr="004238FE">
              <w:rPr>
                <w:rFonts w:ascii="Arial" w:hAnsi="Arial" w:cs="Arial"/>
                <w:bCs/>
                <w:sz w:val="20"/>
                <w:szCs w:val="20"/>
                <w:lang w:val="en-GB"/>
              </w:rPr>
              <w:t xml:space="preserve">          YES</w:t>
            </w:r>
          </w:p>
        </w:tc>
        <w:tc>
          <w:tcPr>
            <w:tcW w:w="1667" w:type="pct"/>
          </w:tcPr>
          <w:p w14:paraId="4B1965C9" w14:textId="77777777" w:rsidR="009A1BBF" w:rsidRPr="004238FE" w:rsidRDefault="009A1BBF">
            <w:pPr>
              <w:keepNext/>
              <w:jc w:val="both"/>
              <w:outlineLvl w:val="1"/>
              <w:rPr>
                <w:rFonts w:ascii="Arial" w:eastAsia="MS Mincho" w:hAnsi="Arial" w:cs="Arial"/>
                <w:bCs/>
                <w:sz w:val="20"/>
                <w:szCs w:val="20"/>
                <w:lang w:val="en-GB"/>
              </w:rPr>
            </w:pPr>
            <w:r w:rsidRPr="004238FE">
              <w:rPr>
                <w:rFonts w:ascii="Arial" w:eastAsia="Arial" w:hAnsi="Arial" w:cs="Arial"/>
                <w:sz w:val="20"/>
                <w:szCs w:val="20"/>
              </w:rPr>
              <w:t>Thank you for confirming that the manuscript is scientifically correct. It has nevertheless been materially strengthened through a full policy search, heterogeneity analysis, paired comparisons, boundary diagnostics, and more rigorous propositions.</w:t>
            </w:r>
          </w:p>
        </w:tc>
      </w:tr>
      <w:tr w:rsidR="009A1BBF" w:rsidRPr="004238FE" w14:paraId="574197A8" w14:textId="77777777">
        <w:trPr>
          <w:trHeight w:val="20"/>
          <w:jc w:val="center"/>
        </w:trPr>
        <w:tc>
          <w:tcPr>
            <w:tcW w:w="1666" w:type="pct"/>
            <w:noWrap/>
          </w:tcPr>
          <w:p w14:paraId="6F6288D4" w14:textId="77777777" w:rsidR="009A1BBF" w:rsidRPr="004238FE" w:rsidRDefault="0023106B">
            <w:pPr>
              <w:rPr>
                <w:rFonts w:ascii="Arial" w:hAnsi="Arial" w:cs="Arial"/>
                <w:b/>
                <w:bCs/>
                <w:sz w:val="20"/>
                <w:szCs w:val="20"/>
                <w:lang w:val="en-GB"/>
              </w:rPr>
            </w:pPr>
            <w:r w:rsidRPr="004238FE">
              <w:rPr>
                <w:rFonts w:ascii="Arial" w:hAnsi="Arial" w:cs="Arial"/>
                <w:b/>
                <w:bCs/>
                <w:sz w:val="20"/>
                <w:szCs w:val="20"/>
                <w:lang w:val="en-GB"/>
              </w:rPr>
              <w:t xml:space="preserve">Are the references sufficient and recent? </w:t>
            </w:r>
          </w:p>
          <w:p w14:paraId="32281EAF" w14:textId="77777777" w:rsidR="009A1BBF" w:rsidRPr="004238FE" w:rsidRDefault="0023106B">
            <w:pPr>
              <w:rPr>
                <w:rFonts w:ascii="Arial" w:hAnsi="Arial" w:cs="Arial"/>
                <w:bCs/>
                <w:sz w:val="20"/>
                <w:szCs w:val="20"/>
                <w:lang w:val="en-GB"/>
              </w:rPr>
            </w:pPr>
            <w:r w:rsidRPr="004238FE">
              <w:rPr>
                <w:rFonts w:ascii="Arial" w:hAnsi="Arial" w:cs="Arial"/>
                <w:bCs/>
                <w:sz w:val="20"/>
                <w:szCs w:val="20"/>
                <w:lang w:val="en-GB"/>
              </w:rPr>
              <w:t>(YES or NO)</w:t>
            </w:r>
          </w:p>
          <w:p w14:paraId="482DE82E" w14:textId="77777777" w:rsidR="009A1BBF" w:rsidRPr="004238FE" w:rsidRDefault="009A1BBF">
            <w:pPr>
              <w:rPr>
                <w:rFonts w:ascii="Arial" w:hAnsi="Arial" w:cs="Arial"/>
                <w:bCs/>
                <w:sz w:val="20"/>
                <w:szCs w:val="20"/>
                <w:lang w:val="en-GB"/>
              </w:rPr>
            </w:pPr>
          </w:p>
          <w:p w14:paraId="243106ED" w14:textId="77777777" w:rsidR="009A1BBF" w:rsidRPr="004238FE" w:rsidRDefault="0023106B">
            <w:pPr>
              <w:rPr>
                <w:rFonts w:ascii="Arial" w:hAnsi="Arial" w:cs="Arial"/>
                <w:bCs/>
                <w:sz w:val="20"/>
                <w:szCs w:val="20"/>
                <w:lang w:val="en-GB"/>
              </w:rPr>
            </w:pPr>
            <w:r w:rsidRPr="004238FE">
              <w:rPr>
                <w:rFonts w:ascii="Arial" w:hAnsi="Arial" w:cs="Arial"/>
                <w:bCs/>
                <w:sz w:val="20"/>
                <w:szCs w:val="20"/>
                <w:lang w:val="en-GB"/>
              </w:rPr>
              <w:t>If your answer is NO, please provide clear suggestion for improvement.</w:t>
            </w:r>
          </w:p>
          <w:p w14:paraId="07E38040" w14:textId="77777777" w:rsidR="009A1BBF" w:rsidRPr="004238FE" w:rsidRDefault="009A1BBF">
            <w:pPr>
              <w:rPr>
                <w:rFonts w:ascii="Arial" w:hAnsi="Arial" w:cs="Arial"/>
                <w:b/>
                <w:bCs/>
                <w:sz w:val="20"/>
                <w:szCs w:val="20"/>
                <w:lang w:val="en-GB"/>
              </w:rPr>
            </w:pPr>
          </w:p>
        </w:tc>
        <w:tc>
          <w:tcPr>
            <w:tcW w:w="1667" w:type="pct"/>
          </w:tcPr>
          <w:p w14:paraId="3DBBDC09" w14:textId="2822481A" w:rsidR="009A1BBF" w:rsidRPr="004238FE" w:rsidRDefault="009D17AA">
            <w:pPr>
              <w:contextualSpacing/>
              <w:rPr>
                <w:rFonts w:ascii="Arial" w:hAnsi="Arial" w:cs="Arial"/>
                <w:bCs/>
                <w:sz w:val="20"/>
                <w:szCs w:val="20"/>
                <w:lang w:val="en-GB"/>
              </w:rPr>
            </w:pPr>
            <w:r w:rsidRPr="004238FE">
              <w:rPr>
                <w:rFonts w:ascii="Arial" w:hAnsi="Arial" w:cs="Arial"/>
                <w:bCs/>
                <w:sz w:val="20"/>
                <w:szCs w:val="20"/>
                <w:lang w:val="en-GB"/>
              </w:rPr>
              <w:t xml:space="preserve">    References should include more current studies and should written in APA style</w:t>
            </w:r>
          </w:p>
        </w:tc>
        <w:tc>
          <w:tcPr>
            <w:tcW w:w="1667" w:type="pct"/>
          </w:tcPr>
          <w:p w14:paraId="6AF5155E" w14:textId="77777777" w:rsidR="009A1BBF" w:rsidRPr="004238FE" w:rsidRDefault="009A1BBF">
            <w:pPr>
              <w:keepNext/>
              <w:jc w:val="both"/>
              <w:outlineLvl w:val="1"/>
              <w:rPr>
                <w:rFonts w:ascii="Arial" w:eastAsia="MS Mincho" w:hAnsi="Arial" w:cs="Arial"/>
                <w:bCs/>
                <w:sz w:val="20"/>
                <w:szCs w:val="20"/>
                <w:lang w:val="en-GB"/>
              </w:rPr>
            </w:pPr>
            <w:r w:rsidRPr="004238FE">
              <w:rPr>
                <w:rFonts w:ascii="Arial" w:eastAsia="Arial" w:hAnsi="Arial" w:cs="Arial"/>
                <w:b/>
                <w:sz w:val="20"/>
                <w:szCs w:val="20"/>
              </w:rPr>
              <w:t>Addressed.</w:t>
            </w:r>
            <w:r w:rsidRPr="004238FE">
              <w:rPr>
                <w:rFonts w:ascii="Arial" w:eastAsia="Arial" w:hAnsi="Arial" w:cs="Arial"/>
                <w:sz w:val="20"/>
                <w:szCs w:val="20"/>
              </w:rPr>
              <w:t xml:space="preserve"> Additional current and foundational studies were added, every reference was cross-checked against the manuscript body, and formatting was standardised according to the journal's template.</w:t>
            </w:r>
          </w:p>
        </w:tc>
      </w:tr>
      <w:tr w:rsidR="009A1BBF" w:rsidRPr="004238FE" w14:paraId="23DD4F8C" w14:textId="77777777">
        <w:trPr>
          <w:trHeight w:val="20"/>
          <w:jc w:val="center"/>
        </w:trPr>
        <w:tc>
          <w:tcPr>
            <w:tcW w:w="1666" w:type="pct"/>
            <w:noWrap/>
          </w:tcPr>
          <w:p w14:paraId="0A63E013" w14:textId="77777777" w:rsidR="009A1BBF" w:rsidRPr="004238FE" w:rsidRDefault="0023106B">
            <w:pPr>
              <w:rPr>
                <w:rFonts w:ascii="Arial" w:hAnsi="Arial" w:cs="Arial"/>
                <w:b/>
                <w:bCs/>
                <w:sz w:val="20"/>
                <w:szCs w:val="20"/>
                <w:lang w:val="en-GB"/>
              </w:rPr>
            </w:pPr>
            <w:r w:rsidRPr="004238FE">
              <w:rPr>
                <w:rFonts w:ascii="Arial" w:hAnsi="Arial" w:cs="Arial"/>
                <w:b/>
                <w:bCs/>
                <w:sz w:val="20"/>
                <w:szCs w:val="20"/>
                <w:lang w:val="en-GB"/>
              </w:rPr>
              <w:t>Are there ethical issues in this manuscript?</w:t>
            </w:r>
          </w:p>
          <w:p w14:paraId="3497FCCA" w14:textId="77777777" w:rsidR="009A1BBF" w:rsidRPr="004238FE" w:rsidRDefault="0023106B">
            <w:pPr>
              <w:rPr>
                <w:rFonts w:ascii="Arial" w:hAnsi="Arial" w:cs="Arial"/>
                <w:bCs/>
                <w:sz w:val="20"/>
                <w:szCs w:val="20"/>
                <w:lang w:val="en-GB"/>
              </w:rPr>
            </w:pPr>
            <w:r w:rsidRPr="004238FE">
              <w:rPr>
                <w:rFonts w:ascii="Arial" w:hAnsi="Arial" w:cs="Arial"/>
                <w:bCs/>
                <w:sz w:val="20"/>
                <w:szCs w:val="20"/>
                <w:lang w:val="en-GB"/>
              </w:rPr>
              <w:t>(YES or NO)</w:t>
            </w:r>
          </w:p>
          <w:p w14:paraId="45C99A96" w14:textId="77777777" w:rsidR="009A1BBF" w:rsidRPr="004238FE" w:rsidRDefault="009A1BBF">
            <w:pPr>
              <w:rPr>
                <w:rFonts w:ascii="Arial" w:hAnsi="Arial" w:cs="Arial"/>
                <w:bCs/>
                <w:sz w:val="20"/>
                <w:szCs w:val="20"/>
                <w:lang w:val="en-GB"/>
              </w:rPr>
            </w:pPr>
          </w:p>
          <w:p w14:paraId="623C5816" w14:textId="77777777" w:rsidR="009A1BBF" w:rsidRPr="004238FE" w:rsidRDefault="0023106B">
            <w:pPr>
              <w:rPr>
                <w:rFonts w:ascii="Arial" w:hAnsi="Arial" w:cs="Arial"/>
                <w:bCs/>
                <w:sz w:val="20"/>
                <w:szCs w:val="20"/>
                <w:lang w:val="en-GB"/>
              </w:rPr>
            </w:pPr>
            <w:r w:rsidRPr="004238FE">
              <w:rPr>
                <w:rFonts w:ascii="Arial" w:hAnsi="Arial" w:cs="Arial"/>
                <w:bCs/>
                <w:sz w:val="20"/>
                <w:szCs w:val="20"/>
                <w:lang w:val="en-GB"/>
              </w:rPr>
              <w:t>(If yes, kindly please write down the ethical issues here in details)</w:t>
            </w:r>
          </w:p>
          <w:p w14:paraId="400C3DE7" w14:textId="77777777" w:rsidR="009A1BBF" w:rsidRPr="004238FE" w:rsidRDefault="009A1BBF">
            <w:pPr>
              <w:rPr>
                <w:rFonts w:ascii="Arial" w:hAnsi="Arial" w:cs="Arial"/>
                <w:bCs/>
                <w:sz w:val="20"/>
                <w:szCs w:val="20"/>
                <w:lang w:val="en-GB"/>
              </w:rPr>
            </w:pPr>
          </w:p>
        </w:tc>
        <w:tc>
          <w:tcPr>
            <w:tcW w:w="1667" w:type="pct"/>
          </w:tcPr>
          <w:p w14:paraId="30AF8EB3" w14:textId="741E69C5" w:rsidR="009A1BBF" w:rsidRPr="004238FE" w:rsidRDefault="009D17AA">
            <w:pPr>
              <w:contextualSpacing/>
              <w:rPr>
                <w:rFonts w:ascii="Arial" w:hAnsi="Arial" w:cs="Arial"/>
                <w:bCs/>
                <w:sz w:val="20"/>
                <w:szCs w:val="20"/>
                <w:lang w:val="en-GB"/>
              </w:rPr>
            </w:pPr>
            <w:r w:rsidRPr="004238FE">
              <w:rPr>
                <w:rFonts w:ascii="Arial" w:hAnsi="Arial" w:cs="Arial"/>
                <w:bCs/>
                <w:sz w:val="20"/>
                <w:szCs w:val="20"/>
                <w:lang w:val="en-GB"/>
              </w:rPr>
              <w:t>No</w:t>
            </w:r>
          </w:p>
        </w:tc>
        <w:tc>
          <w:tcPr>
            <w:tcW w:w="1667" w:type="pct"/>
          </w:tcPr>
          <w:p w14:paraId="5A024351" w14:textId="77777777" w:rsidR="009A1BBF" w:rsidRPr="004238FE" w:rsidRDefault="009A1BBF">
            <w:pPr>
              <w:keepNext/>
              <w:jc w:val="both"/>
              <w:outlineLvl w:val="1"/>
              <w:rPr>
                <w:rFonts w:ascii="Arial" w:eastAsia="MS Mincho" w:hAnsi="Arial" w:cs="Arial"/>
                <w:bCs/>
                <w:sz w:val="20"/>
                <w:szCs w:val="20"/>
                <w:lang w:val="en-GB"/>
              </w:rPr>
            </w:pPr>
            <w:r w:rsidRPr="004238FE">
              <w:rPr>
                <w:rFonts w:ascii="Arial" w:eastAsia="Arial" w:hAnsi="Arial" w:cs="Arial"/>
                <w:sz w:val="20"/>
                <w:szCs w:val="20"/>
              </w:rPr>
              <w:t>Agreed. There are no ethical issues because no human participants, animals, patients, identifiable data, or empirical personal records are involved.</w:t>
            </w:r>
          </w:p>
        </w:tc>
      </w:tr>
    </w:tbl>
    <w:p w14:paraId="7C416E85" w14:textId="77777777" w:rsidR="009A1BBF" w:rsidRPr="004238FE" w:rsidRDefault="009A1BBF">
      <w:pPr>
        <w:keepNext/>
        <w:outlineLvl w:val="1"/>
        <w:rPr>
          <w:rFonts w:ascii="Arial" w:eastAsia="MS Mincho" w:hAnsi="Arial" w:cs="Arial"/>
          <w:b/>
          <w:bCs/>
          <w:sz w:val="20"/>
          <w:szCs w:val="20"/>
          <w:highlight w:val="yellow"/>
          <w:lang w:val="en-GB"/>
        </w:rPr>
      </w:pPr>
    </w:p>
    <w:sectPr w:rsidR="009A1BBF" w:rsidRPr="004238F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42A25" w14:textId="77777777" w:rsidR="00321538" w:rsidRDefault="00321538">
      <w:r>
        <w:separator/>
      </w:r>
    </w:p>
  </w:endnote>
  <w:endnote w:type="continuationSeparator" w:id="0">
    <w:p w14:paraId="16481A58" w14:textId="77777777" w:rsidR="00321538" w:rsidRDefault="00321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93931" w14:textId="77777777" w:rsidR="009A1BBF" w:rsidRDefault="009A1BBF">
    <w:pPr>
      <w:pStyle w:val="Footer"/>
      <w:jc w:val="right"/>
    </w:pPr>
  </w:p>
  <w:p w14:paraId="36A3D02A" w14:textId="77777777" w:rsidR="009A1BBF" w:rsidRDefault="0023106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5759A0C" w14:textId="77777777" w:rsidR="009A1BBF" w:rsidRDefault="0023106B">
    <w:pPr>
      <w:pStyle w:val="Footer"/>
      <w:jc w:val="right"/>
      <w:rPr>
        <w:b/>
        <w:sz w:val="20"/>
      </w:rPr>
    </w:pPr>
    <w:r>
      <w:rPr>
        <w:b/>
        <w:sz w:val="20"/>
      </w:rPr>
      <w:t>V240326</w:t>
    </w:r>
  </w:p>
  <w:p w14:paraId="4BA3A071" w14:textId="77777777" w:rsidR="009A1BBF" w:rsidRDefault="009A1BBF">
    <w:pPr>
      <w:pStyle w:val="Footer"/>
      <w:jc w:val="right"/>
    </w:pPr>
  </w:p>
  <w:p w14:paraId="5F4EDFF9" w14:textId="77777777" w:rsidR="009A1BBF" w:rsidRDefault="009A1BB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A0035" w14:textId="77777777" w:rsidR="00321538" w:rsidRDefault="00321538">
      <w:r>
        <w:separator/>
      </w:r>
    </w:p>
  </w:footnote>
  <w:footnote w:type="continuationSeparator" w:id="0">
    <w:p w14:paraId="47EBAF15" w14:textId="77777777" w:rsidR="00321538" w:rsidRDefault="00321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A4ADE" w14:textId="77777777" w:rsidR="009A1BBF" w:rsidRDefault="009A1BBF">
    <w:pPr>
      <w:spacing w:before="100" w:beforeAutospacing="1" w:after="100" w:afterAutospacing="1"/>
      <w:jc w:val="center"/>
      <w:rPr>
        <w:b/>
        <w:bCs/>
        <w:color w:val="003399"/>
        <w:szCs w:val="20"/>
        <w:u w:val="single"/>
        <w:lang w:val="en-GB"/>
      </w:rPr>
    </w:pPr>
  </w:p>
  <w:p w14:paraId="6756FE50" w14:textId="77777777" w:rsidR="009A1BBF" w:rsidRDefault="0023106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0341615">
    <w:abstractNumId w:val="4"/>
  </w:num>
  <w:num w:numId="2" w16cid:durableId="801387176">
    <w:abstractNumId w:val="8"/>
  </w:num>
  <w:num w:numId="3" w16cid:durableId="1578321771">
    <w:abstractNumId w:val="7"/>
  </w:num>
  <w:num w:numId="4" w16cid:durableId="1346058025">
    <w:abstractNumId w:val="9"/>
  </w:num>
  <w:num w:numId="5" w16cid:durableId="1689597176">
    <w:abstractNumId w:val="6"/>
  </w:num>
  <w:num w:numId="6" w16cid:durableId="218636690">
    <w:abstractNumId w:val="0"/>
  </w:num>
  <w:num w:numId="7" w16cid:durableId="2055110620">
    <w:abstractNumId w:val="3"/>
  </w:num>
  <w:num w:numId="8" w16cid:durableId="591160315">
    <w:abstractNumId w:val="11"/>
  </w:num>
  <w:num w:numId="9" w16cid:durableId="448623313">
    <w:abstractNumId w:val="10"/>
  </w:num>
  <w:num w:numId="10" w16cid:durableId="924387643">
    <w:abstractNumId w:val="2"/>
  </w:num>
  <w:num w:numId="11" w16cid:durableId="1074860052">
    <w:abstractNumId w:val="1"/>
  </w:num>
  <w:num w:numId="12" w16cid:durableId="3138777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1BBF"/>
    <w:rsid w:val="00116979"/>
    <w:rsid w:val="001260F3"/>
    <w:rsid w:val="00215679"/>
    <w:rsid w:val="00223577"/>
    <w:rsid w:val="0023106B"/>
    <w:rsid w:val="00321538"/>
    <w:rsid w:val="003402D0"/>
    <w:rsid w:val="003705AD"/>
    <w:rsid w:val="004238FE"/>
    <w:rsid w:val="00476668"/>
    <w:rsid w:val="004B5572"/>
    <w:rsid w:val="004D539D"/>
    <w:rsid w:val="005F2310"/>
    <w:rsid w:val="00700524"/>
    <w:rsid w:val="0073292B"/>
    <w:rsid w:val="00906BD3"/>
    <w:rsid w:val="009942A0"/>
    <w:rsid w:val="009A1BBF"/>
    <w:rsid w:val="009C0922"/>
    <w:rsid w:val="009D17AA"/>
    <w:rsid w:val="00A804F1"/>
    <w:rsid w:val="00AF0B92"/>
    <w:rsid w:val="00BB1624"/>
    <w:rsid w:val="00BE4224"/>
    <w:rsid w:val="00C70D9E"/>
    <w:rsid w:val="00CE110B"/>
    <w:rsid w:val="00DE7606"/>
    <w:rsid w:val="00F30C68"/>
    <w:rsid w:val="00F35A64"/>
    <w:rsid w:val="00F634B4"/>
    <w:rsid w:val="00F66A4D"/>
    <w:rsid w:val="00F75378"/>
    <w:rsid w:val="00F97F89"/>
    <w:rsid w:val="00FE1BD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35CFA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mb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1348</Words>
  <Characters>7687</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9017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Kwan Hong Tan</dc:creator>
  <cp:keywords/>
  <dc:description>Author feedback completed in response to peer review.</dc:description>
  <cp:lastModifiedBy>SDI 1022</cp:lastModifiedBy>
  <cp:revision>52</cp:revision>
  <dcterms:created xsi:type="dcterms:W3CDTF">2026-03-24T06:15:00Z</dcterms:created>
  <dcterms:modified xsi:type="dcterms:W3CDTF">2026-08-01T08:18:00Z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