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B060CF" w14:paraId="611B59FF" w14:textId="77777777">
        <w:trPr>
          <w:trHeight w:val="20"/>
          <w:jc w:val="center"/>
        </w:trPr>
        <w:tc>
          <w:tcPr>
            <w:tcW w:w="1186" w:type="pct"/>
          </w:tcPr>
          <w:p w14:paraId="3CFAF373" w14:textId="77777777" w:rsidR="00915C2C" w:rsidRPr="00B060CF" w:rsidRDefault="000269A6">
            <w:pPr>
              <w:pStyle w:val="BodyText"/>
              <w:ind w:left="90"/>
              <w:jc w:val="left"/>
              <w:rPr>
                <w:rFonts w:ascii="Arial" w:hAnsi="Arial" w:cs="Arial"/>
                <w:bCs/>
                <w:sz w:val="20"/>
                <w:szCs w:val="20"/>
                <w:lang w:val="en-GB" w:eastAsia="en-US"/>
              </w:rPr>
            </w:pPr>
            <w:r w:rsidRPr="00B060CF">
              <w:rPr>
                <w:rFonts w:ascii="Arial" w:hAnsi="Arial" w:cs="Arial"/>
                <w:bCs/>
                <w:sz w:val="20"/>
                <w:szCs w:val="20"/>
                <w:lang w:val="en-GB" w:eastAsia="en-US"/>
              </w:rPr>
              <w:t>Journal Name:</w:t>
            </w:r>
          </w:p>
        </w:tc>
        <w:tc>
          <w:tcPr>
            <w:tcW w:w="3814" w:type="pct"/>
          </w:tcPr>
          <w:p w14:paraId="025A6683" w14:textId="77777777" w:rsidR="00915C2C" w:rsidRPr="00B060CF" w:rsidRDefault="00915C2C">
            <w:pPr>
              <w:rPr>
                <w:rFonts w:ascii="Arial" w:hAnsi="Arial" w:cs="Arial"/>
                <w:b/>
                <w:bCs/>
                <w:color w:val="0000FF"/>
                <w:sz w:val="20"/>
                <w:szCs w:val="20"/>
                <w:lang w:val="en-GB"/>
              </w:rPr>
            </w:pPr>
            <w:hyperlink r:id="rId7" w:history="1">
              <w:r w:rsidRPr="00B060CF">
                <w:rPr>
                  <w:rFonts w:ascii="Arial" w:hAnsi="Arial" w:cs="Arial"/>
                  <w:color w:val="0000FF"/>
                  <w:sz w:val="20"/>
                  <w:szCs w:val="20"/>
                  <w:u w:val="single"/>
                </w:rPr>
                <w:t>Asian Journal of Mathematics and Computer Research</w:t>
              </w:r>
            </w:hyperlink>
          </w:p>
        </w:tc>
      </w:tr>
      <w:tr w:rsidR="00915C2C" w:rsidRPr="00B060CF" w14:paraId="087F02C6" w14:textId="77777777">
        <w:trPr>
          <w:trHeight w:val="20"/>
          <w:jc w:val="center"/>
        </w:trPr>
        <w:tc>
          <w:tcPr>
            <w:tcW w:w="1186" w:type="pct"/>
          </w:tcPr>
          <w:p w14:paraId="7158847F" w14:textId="77777777" w:rsidR="00915C2C" w:rsidRPr="00B060CF" w:rsidRDefault="000269A6">
            <w:pPr>
              <w:pStyle w:val="BodyText"/>
              <w:ind w:left="90"/>
              <w:jc w:val="left"/>
              <w:rPr>
                <w:rFonts w:ascii="Arial" w:hAnsi="Arial" w:cs="Arial"/>
                <w:bCs/>
                <w:sz w:val="20"/>
                <w:szCs w:val="20"/>
                <w:lang w:val="en-GB" w:eastAsia="en-US"/>
              </w:rPr>
            </w:pPr>
            <w:r w:rsidRPr="00B060CF">
              <w:rPr>
                <w:rFonts w:ascii="Arial" w:hAnsi="Arial" w:cs="Arial"/>
                <w:bCs/>
                <w:sz w:val="20"/>
                <w:szCs w:val="20"/>
                <w:lang w:val="en-GB" w:eastAsia="en-US"/>
              </w:rPr>
              <w:t>Manuscript Number:</w:t>
            </w:r>
          </w:p>
        </w:tc>
        <w:tc>
          <w:tcPr>
            <w:tcW w:w="3814" w:type="pct"/>
          </w:tcPr>
          <w:p w14:paraId="6BDFEC74" w14:textId="4FF4D245" w:rsidR="00915C2C" w:rsidRPr="00B060CF" w:rsidRDefault="00173EBB">
            <w:pPr>
              <w:pStyle w:val="NormalWeb"/>
              <w:spacing w:before="0" w:beforeAutospacing="0" w:after="0" w:afterAutospacing="0"/>
              <w:rPr>
                <w:rFonts w:ascii="Arial" w:hAnsi="Arial" w:cs="Arial"/>
                <w:b/>
                <w:bCs/>
                <w:sz w:val="20"/>
                <w:szCs w:val="20"/>
                <w:lang w:val="en-GB"/>
              </w:rPr>
            </w:pPr>
            <w:r w:rsidRPr="00B060CF">
              <w:rPr>
                <w:rFonts w:ascii="Arial" w:hAnsi="Arial" w:cs="Arial"/>
                <w:b/>
                <w:bCs/>
                <w:sz w:val="20"/>
                <w:szCs w:val="20"/>
                <w:lang w:val="en-GB"/>
              </w:rPr>
              <w:t>Ms_AJOMCOR_15238</w:t>
            </w:r>
          </w:p>
        </w:tc>
      </w:tr>
      <w:tr w:rsidR="00915C2C" w:rsidRPr="00B060CF" w14:paraId="2378B298" w14:textId="77777777">
        <w:trPr>
          <w:trHeight w:val="20"/>
          <w:jc w:val="center"/>
        </w:trPr>
        <w:tc>
          <w:tcPr>
            <w:tcW w:w="1186" w:type="pct"/>
          </w:tcPr>
          <w:p w14:paraId="0B9A1750" w14:textId="77777777" w:rsidR="00915C2C" w:rsidRPr="00B060CF" w:rsidRDefault="000269A6">
            <w:pPr>
              <w:pStyle w:val="BodyText"/>
              <w:ind w:left="90"/>
              <w:jc w:val="left"/>
              <w:rPr>
                <w:rFonts w:ascii="Arial" w:hAnsi="Arial" w:cs="Arial"/>
                <w:bCs/>
                <w:sz w:val="20"/>
                <w:szCs w:val="20"/>
                <w:lang w:val="en-GB" w:eastAsia="en-US"/>
              </w:rPr>
            </w:pPr>
            <w:r w:rsidRPr="00B060CF">
              <w:rPr>
                <w:rFonts w:ascii="Arial" w:hAnsi="Arial" w:cs="Arial"/>
                <w:bCs/>
                <w:sz w:val="20"/>
                <w:szCs w:val="20"/>
                <w:lang w:val="en-GB" w:eastAsia="en-US"/>
              </w:rPr>
              <w:t xml:space="preserve">Title of the Manuscript: </w:t>
            </w:r>
          </w:p>
        </w:tc>
        <w:tc>
          <w:tcPr>
            <w:tcW w:w="3814" w:type="pct"/>
          </w:tcPr>
          <w:p w14:paraId="317D0013" w14:textId="3F9E419B" w:rsidR="00915C2C" w:rsidRPr="00B060CF" w:rsidRDefault="00173EBB">
            <w:pPr>
              <w:pStyle w:val="NormalWeb"/>
              <w:spacing w:before="0" w:beforeAutospacing="0" w:after="0" w:afterAutospacing="0"/>
              <w:rPr>
                <w:rFonts w:ascii="Arial" w:hAnsi="Arial" w:cs="Arial"/>
                <w:b/>
                <w:sz w:val="20"/>
                <w:szCs w:val="20"/>
                <w:lang w:val="en-GB"/>
              </w:rPr>
            </w:pPr>
            <w:r w:rsidRPr="00B060CF">
              <w:rPr>
                <w:rFonts w:ascii="Arial" w:hAnsi="Arial" w:cs="Arial"/>
                <w:b/>
                <w:sz w:val="20"/>
                <w:szCs w:val="20"/>
                <w:lang w:val="en-GB"/>
              </w:rPr>
              <w:t>Anisotropic conformal star model with electric field</w:t>
            </w:r>
          </w:p>
        </w:tc>
      </w:tr>
      <w:tr w:rsidR="00915C2C" w:rsidRPr="00B060CF" w14:paraId="1F46FF15" w14:textId="77777777">
        <w:trPr>
          <w:trHeight w:val="20"/>
          <w:jc w:val="center"/>
        </w:trPr>
        <w:tc>
          <w:tcPr>
            <w:tcW w:w="1186" w:type="pct"/>
          </w:tcPr>
          <w:p w14:paraId="686834F4" w14:textId="77777777" w:rsidR="00915C2C" w:rsidRPr="00B060CF" w:rsidRDefault="000269A6">
            <w:pPr>
              <w:pStyle w:val="BodyText"/>
              <w:ind w:left="90"/>
              <w:jc w:val="left"/>
              <w:rPr>
                <w:rFonts w:ascii="Arial" w:hAnsi="Arial" w:cs="Arial"/>
                <w:bCs/>
                <w:sz w:val="20"/>
                <w:szCs w:val="20"/>
                <w:lang w:val="en-GB" w:eastAsia="en-US"/>
              </w:rPr>
            </w:pPr>
            <w:r w:rsidRPr="00B060CF">
              <w:rPr>
                <w:rFonts w:ascii="Arial" w:hAnsi="Arial" w:cs="Arial"/>
                <w:bCs/>
                <w:sz w:val="20"/>
                <w:szCs w:val="20"/>
                <w:lang w:val="en-GB" w:eastAsia="en-US"/>
              </w:rPr>
              <w:t>Type of the Article</w:t>
            </w:r>
          </w:p>
        </w:tc>
        <w:tc>
          <w:tcPr>
            <w:tcW w:w="3814" w:type="pct"/>
          </w:tcPr>
          <w:p w14:paraId="00C45647" w14:textId="77777777" w:rsidR="00915C2C" w:rsidRPr="00B060CF" w:rsidRDefault="000269A6">
            <w:pPr>
              <w:pStyle w:val="NormalWeb"/>
              <w:spacing w:before="0" w:beforeAutospacing="0" w:after="0" w:afterAutospacing="0"/>
              <w:rPr>
                <w:rFonts w:ascii="Arial" w:hAnsi="Arial" w:cs="Arial"/>
                <w:b/>
                <w:sz w:val="20"/>
                <w:szCs w:val="20"/>
                <w:lang w:val="en-GB"/>
              </w:rPr>
            </w:pPr>
            <w:r w:rsidRPr="00B060CF">
              <w:rPr>
                <w:rFonts w:ascii="Arial" w:hAnsi="Arial" w:cs="Arial"/>
                <w:b/>
                <w:sz w:val="20"/>
                <w:szCs w:val="20"/>
                <w:lang w:val="en-GB"/>
              </w:rPr>
              <w:t>Research Article</w:t>
            </w:r>
          </w:p>
          <w:p w14:paraId="072E88E9" w14:textId="77777777" w:rsidR="00915C2C" w:rsidRPr="00B060CF" w:rsidRDefault="00915C2C">
            <w:pPr>
              <w:pStyle w:val="NormalWeb"/>
              <w:spacing w:before="0" w:beforeAutospacing="0" w:after="0" w:afterAutospacing="0"/>
              <w:rPr>
                <w:rFonts w:ascii="Arial" w:hAnsi="Arial" w:cs="Arial"/>
                <w:b/>
                <w:sz w:val="20"/>
                <w:szCs w:val="20"/>
                <w:lang w:val="en-GB"/>
              </w:rPr>
            </w:pPr>
          </w:p>
        </w:tc>
      </w:tr>
    </w:tbl>
    <w:p w14:paraId="1FCFB6AE" w14:textId="77777777" w:rsidR="00915C2C" w:rsidRPr="00B060CF" w:rsidRDefault="00915C2C">
      <w:pPr>
        <w:jc w:val="both"/>
        <w:rPr>
          <w:rFonts w:ascii="Arial" w:eastAsia="MS Mincho" w:hAnsi="Arial" w:cs="Arial"/>
          <w:sz w:val="20"/>
          <w:szCs w:val="20"/>
          <w:lang w:val="en-GB" w:eastAsia="x-none"/>
        </w:rPr>
      </w:pPr>
    </w:p>
    <w:p w14:paraId="7EA005E0" w14:textId="77777777" w:rsidR="00915C2C" w:rsidRPr="00B060CF" w:rsidRDefault="000269A6">
      <w:pPr>
        <w:jc w:val="both"/>
        <w:rPr>
          <w:rFonts w:ascii="Arial" w:eastAsia="MS Mincho" w:hAnsi="Arial" w:cs="Arial"/>
          <w:b/>
          <w:sz w:val="20"/>
          <w:szCs w:val="20"/>
          <w:u w:val="single"/>
          <w:lang w:val="en-GB" w:eastAsia="x-none"/>
        </w:rPr>
      </w:pPr>
      <w:r w:rsidRPr="00B060CF">
        <w:rPr>
          <w:rFonts w:ascii="Arial" w:eastAsia="MS Mincho" w:hAnsi="Arial" w:cs="Arial"/>
          <w:b/>
          <w:sz w:val="20"/>
          <w:szCs w:val="20"/>
          <w:highlight w:val="yellow"/>
          <w:u w:val="single"/>
          <w:lang w:val="en-GB" w:eastAsia="x-none"/>
        </w:rPr>
        <w:t>PART 1 (Importance of the manuscript)</w:t>
      </w:r>
      <w:r w:rsidRPr="00B060CF">
        <w:rPr>
          <w:rFonts w:ascii="Arial" w:eastAsia="MS Mincho" w:hAnsi="Arial" w:cs="Arial"/>
          <w:b/>
          <w:sz w:val="20"/>
          <w:szCs w:val="20"/>
          <w:u w:val="single"/>
          <w:lang w:val="en-GB" w:eastAsia="x-none"/>
        </w:rPr>
        <w:t xml:space="preserve"> </w:t>
      </w:r>
    </w:p>
    <w:p w14:paraId="5C0E6C51" w14:textId="77777777" w:rsidR="00915C2C" w:rsidRPr="00B060CF"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B060CF" w14:paraId="0638B93B" w14:textId="77777777">
        <w:trPr>
          <w:trHeight w:val="20"/>
          <w:jc w:val="center"/>
        </w:trPr>
        <w:tc>
          <w:tcPr>
            <w:tcW w:w="1666" w:type="pct"/>
            <w:noWrap/>
          </w:tcPr>
          <w:p w14:paraId="305E48B4" w14:textId="77777777" w:rsidR="00915C2C" w:rsidRPr="00B060CF"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B060CF" w:rsidRDefault="000269A6">
            <w:pPr>
              <w:keepNext/>
              <w:outlineLvl w:val="1"/>
              <w:rPr>
                <w:rFonts w:ascii="Arial" w:eastAsia="MS Mincho" w:hAnsi="Arial" w:cs="Arial"/>
                <w:b/>
                <w:bCs/>
                <w:sz w:val="20"/>
                <w:szCs w:val="20"/>
                <w:lang w:val="en-GB"/>
              </w:rPr>
            </w:pPr>
            <w:r w:rsidRPr="00B060CF">
              <w:rPr>
                <w:rFonts w:ascii="Arial" w:eastAsia="MS Mincho" w:hAnsi="Arial" w:cs="Arial"/>
                <w:b/>
                <w:bCs/>
                <w:sz w:val="20"/>
                <w:szCs w:val="20"/>
                <w:lang w:val="en-GB"/>
              </w:rPr>
              <w:t>Comments of the Reviewers</w:t>
            </w:r>
          </w:p>
        </w:tc>
        <w:tc>
          <w:tcPr>
            <w:tcW w:w="1667" w:type="pct"/>
          </w:tcPr>
          <w:p w14:paraId="2A7BECBE" w14:textId="77777777" w:rsidR="00915C2C" w:rsidRPr="00B060CF" w:rsidRDefault="000269A6">
            <w:pPr>
              <w:spacing w:after="160" w:line="256" w:lineRule="auto"/>
              <w:rPr>
                <w:rFonts w:ascii="Arial" w:eastAsia="Calibri" w:hAnsi="Arial" w:cs="Arial"/>
                <w:kern w:val="2"/>
                <w:sz w:val="20"/>
                <w:szCs w:val="20"/>
                <w:lang w:val="en-GB"/>
              </w:rPr>
            </w:pPr>
            <w:r w:rsidRPr="00B060CF">
              <w:rPr>
                <w:rFonts w:ascii="Arial" w:eastAsia="Calibri" w:hAnsi="Arial" w:cs="Arial"/>
                <w:b/>
                <w:kern w:val="2"/>
                <w:sz w:val="20"/>
                <w:szCs w:val="20"/>
                <w:lang w:val="en-GB"/>
              </w:rPr>
              <w:t>Author’s Feedback</w:t>
            </w:r>
            <w:r w:rsidRPr="00B060CF">
              <w:rPr>
                <w:rFonts w:ascii="Arial" w:eastAsia="Calibri" w:hAnsi="Arial" w:cs="Arial"/>
                <w:kern w:val="2"/>
                <w:sz w:val="20"/>
                <w:szCs w:val="20"/>
                <w:lang w:val="en-GB"/>
              </w:rPr>
              <w:t xml:space="preserve"> </w:t>
            </w:r>
          </w:p>
          <w:p w14:paraId="6F3603B2" w14:textId="77777777" w:rsidR="00915C2C" w:rsidRPr="00B060CF" w:rsidRDefault="00915C2C">
            <w:pPr>
              <w:keepNext/>
              <w:outlineLvl w:val="1"/>
              <w:rPr>
                <w:rFonts w:ascii="Arial" w:eastAsia="MS Mincho" w:hAnsi="Arial" w:cs="Arial"/>
                <w:bCs/>
                <w:sz w:val="20"/>
                <w:szCs w:val="20"/>
                <w:lang w:val="en-GB"/>
              </w:rPr>
            </w:pPr>
          </w:p>
        </w:tc>
      </w:tr>
      <w:tr w:rsidR="009418C8" w:rsidRPr="00B060CF" w14:paraId="2C8EEC0E" w14:textId="77777777">
        <w:trPr>
          <w:trHeight w:val="20"/>
          <w:jc w:val="center"/>
        </w:trPr>
        <w:tc>
          <w:tcPr>
            <w:tcW w:w="1666" w:type="pct"/>
            <w:noWrap/>
            <w:hideMark/>
          </w:tcPr>
          <w:p w14:paraId="4926BFC2" w14:textId="77777777" w:rsidR="009418C8" w:rsidRPr="00B060CF" w:rsidRDefault="009418C8" w:rsidP="009418C8">
            <w:pPr>
              <w:rPr>
                <w:rFonts w:ascii="Arial" w:hAnsi="Arial" w:cs="Arial"/>
                <w:bCs/>
                <w:sz w:val="20"/>
                <w:szCs w:val="20"/>
                <w:lang w:val="en-GB"/>
              </w:rPr>
            </w:pPr>
            <w:r w:rsidRPr="00B060CF">
              <w:rPr>
                <w:rFonts w:ascii="Arial" w:hAnsi="Arial" w:cs="Arial"/>
                <w:b/>
                <w:bCs/>
                <w:sz w:val="20"/>
                <w:szCs w:val="20"/>
                <w:lang w:val="en-GB"/>
              </w:rPr>
              <w:t>Please write a few sentences regarding the importance of this manuscript for the scientific community.</w:t>
            </w:r>
            <w:r w:rsidRPr="00B060CF">
              <w:rPr>
                <w:rFonts w:ascii="Arial" w:hAnsi="Arial" w:cs="Arial"/>
                <w:bCs/>
                <w:sz w:val="20"/>
                <w:szCs w:val="20"/>
                <w:lang w:val="en-GB"/>
              </w:rPr>
              <w:t xml:space="preserve"> A minimum of 3-4 sentences may </w:t>
            </w:r>
          </w:p>
          <w:p w14:paraId="6E975F93" w14:textId="77777777" w:rsidR="009418C8" w:rsidRPr="00B060CF" w:rsidRDefault="009418C8" w:rsidP="009418C8">
            <w:pPr>
              <w:rPr>
                <w:rFonts w:ascii="Arial" w:eastAsia="MS Mincho" w:hAnsi="Arial" w:cs="Arial"/>
                <w:bCs/>
                <w:sz w:val="20"/>
                <w:szCs w:val="20"/>
                <w:lang w:val="en-GB"/>
              </w:rPr>
            </w:pPr>
            <w:r w:rsidRPr="00B060CF">
              <w:rPr>
                <w:rFonts w:ascii="Arial" w:hAnsi="Arial" w:cs="Arial"/>
                <w:bCs/>
                <w:sz w:val="20"/>
                <w:szCs w:val="20"/>
                <w:lang w:val="en-GB"/>
              </w:rPr>
              <w:t>be required for this part.</w:t>
            </w:r>
          </w:p>
        </w:tc>
        <w:tc>
          <w:tcPr>
            <w:tcW w:w="1667" w:type="pct"/>
          </w:tcPr>
          <w:p w14:paraId="403A6C09" w14:textId="158CE84E" w:rsidR="009418C8" w:rsidRPr="00B060CF" w:rsidRDefault="009418C8" w:rsidP="009418C8">
            <w:pPr>
              <w:contextualSpacing/>
              <w:rPr>
                <w:rFonts w:ascii="Arial" w:hAnsi="Arial" w:cs="Arial"/>
                <w:b/>
                <w:bCs/>
                <w:sz w:val="20"/>
                <w:szCs w:val="20"/>
                <w:lang w:val="en-GB"/>
              </w:rPr>
            </w:pPr>
            <w:r w:rsidRPr="00B060CF">
              <w:rPr>
                <w:rFonts w:ascii="Arial" w:hAnsi="Arial" w:cs="Arial"/>
                <w:b/>
                <w:bCs/>
                <w:sz w:val="20"/>
                <w:szCs w:val="20"/>
                <w:lang w:val="en-GB"/>
              </w:rPr>
              <w:t>This manuscript presents a significant contribution to the field of relativistic astrophysics by developing a new, exact analytical model for charged anisotropic compact stars within the framework of Einstein-Maxwell theory. The incorporation of conformal symmetry, alongside a linear equation of state, provides a powerful and elegant mathematical technique to simplify the field equations and derive physically meaningful solutions. The model's success in producing a stellar mass (≈1.907 solar masses) that aligns with observed compact objects like GW200105 and J1614-2230 demonstrates its strong potential as a viable tool for describing real astrophysical phenomena. Furthermore, the work comprehensively addresses the key physical conditions for an acceptable stellar model, including regularity, stability, and matching with the exterior spacetime, thereby offering a robust and valuable framework for future research in this area</w:t>
            </w:r>
          </w:p>
        </w:tc>
        <w:tc>
          <w:tcPr>
            <w:tcW w:w="1667" w:type="pct"/>
          </w:tcPr>
          <w:p w14:paraId="1C4F62D3" w14:textId="06D43A8E"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 for recognising the significance of the manuscript</w:t>
            </w:r>
          </w:p>
        </w:tc>
      </w:tr>
    </w:tbl>
    <w:p w14:paraId="39B8E5E5" w14:textId="77777777" w:rsidR="00915C2C" w:rsidRPr="00B060CF" w:rsidRDefault="00915C2C">
      <w:pPr>
        <w:rPr>
          <w:rFonts w:ascii="Arial" w:hAnsi="Arial" w:cs="Arial"/>
          <w:sz w:val="20"/>
          <w:szCs w:val="20"/>
          <w:lang w:val="en-GB"/>
        </w:rPr>
      </w:pPr>
    </w:p>
    <w:p w14:paraId="0558500C" w14:textId="77777777" w:rsidR="00915C2C" w:rsidRPr="00B060CF" w:rsidRDefault="000269A6">
      <w:pPr>
        <w:keepNext/>
        <w:outlineLvl w:val="1"/>
        <w:rPr>
          <w:rFonts w:ascii="Arial" w:eastAsia="MS Mincho" w:hAnsi="Arial" w:cs="Arial"/>
          <w:b/>
          <w:bCs/>
          <w:sz w:val="20"/>
          <w:szCs w:val="20"/>
          <w:highlight w:val="yellow"/>
          <w:u w:val="single"/>
          <w:lang w:val="en-GB"/>
        </w:rPr>
      </w:pPr>
      <w:r w:rsidRPr="00B060CF">
        <w:rPr>
          <w:rFonts w:ascii="Arial" w:eastAsia="MS Mincho" w:hAnsi="Arial" w:cs="Arial"/>
          <w:b/>
          <w:bCs/>
          <w:sz w:val="20"/>
          <w:szCs w:val="20"/>
          <w:highlight w:val="yellow"/>
          <w:u w:val="single"/>
          <w:lang w:val="en-GB"/>
        </w:rPr>
        <w:t>PART 2.1 (Objective Evaluation)</w:t>
      </w:r>
    </w:p>
    <w:p w14:paraId="28039C46" w14:textId="77777777" w:rsidR="00915C2C" w:rsidRPr="00B060C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B060CF" w14:paraId="7C277DA9" w14:textId="77777777">
        <w:trPr>
          <w:trHeight w:val="20"/>
          <w:jc w:val="center"/>
        </w:trPr>
        <w:tc>
          <w:tcPr>
            <w:tcW w:w="1666" w:type="pct"/>
            <w:noWrap/>
          </w:tcPr>
          <w:p w14:paraId="2D8F00F3" w14:textId="77777777" w:rsidR="00915C2C" w:rsidRPr="00B060CF"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B060CF" w:rsidRDefault="000269A6">
            <w:pPr>
              <w:keepNext/>
              <w:outlineLvl w:val="1"/>
              <w:rPr>
                <w:rFonts w:ascii="Arial" w:eastAsia="MS Mincho" w:hAnsi="Arial" w:cs="Arial"/>
                <w:b/>
                <w:bCs/>
                <w:sz w:val="20"/>
                <w:szCs w:val="20"/>
                <w:lang w:val="en-GB"/>
              </w:rPr>
            </w:pPr>
            <w:r w:rsidRPr="00B060CF">
              <w:rPr>
                <w:rFonts w:ascii="Arial" w:eastAsia="MS Mincho" w:hAnsi="Arial" w:cs="Arial"/>
                <w:b/>
                <w:bCs/>
                <w:sz w:val="20"/>
                <w:szCs w:val="20"/>
                <w:lang w:val="en-GB"/>
              </w:rPr>
              <w:t>Rating of the Reviewers</w:t>
            </w:r>
          </w:p>
        </w:tc>
        <w:tc>
          <w:tcPr>
            <w:tcW w:w="1667" w:type="pct"/>
            <w:hideMark/>
          </w:tcPr>
          <w:p w14:paraId="1F7C3C71" w14:textId="0F5B6124" w:rsidR="00915C2C" w:rsidRPr="00B060CF" w:rsidRDefault="000269A6">
            <w:pPr>
              <w:spacing w:after="160" w:line="256" w:lineRule="auto"/>
              <w:rPr>
                <w:rFonts w:ascii="Arial" w:hAnsi="Arial" w:cs="Arial"/>
                <w:b/>
                <w:sz w:val="20"/>
                <w:szCs w:val="20"/>
                <w:lang w:val="en-GB"/>
              </w:rPr>
            </w:pPr>
            <w:r w:rsidRPr="00B060CF">
              <w:rPr>
                <w:rFonts w:ascii="Arial" w:eastAsia="Calibri" w:hAnsi="Arial" w:cs="Arial"/>
                <w:b/>
                <w:kern w:val="2"/>
                <w:sz w:val="20"/>
                <w:szCs w:val="20"/>
                <w:lang w:val="en-GB"/>
              </w:rPr>
              <w:t>Author’s Feedback</w:t>
            </w:r>
            <w:r w:rsidRPr="00B060CF">
              <w:rPr>
                <w:rFonts w:ascii="Arial" w:eastAsia="Calibri" w:hAnsi="Arial" w:cs="Arial"/>
                <w:kern w:val="2"/>
                <w:sz w:val="20"/>
                <w:szCs w:val="20"/>
                <w:lang w:val="en-GB"/>
              </w:rPr>
              <w:t xml:space="preserve"> </w:t>
            </w:r>
            <w:r w:rsidR="009D0A1E" w:rsidRPr="00B060CF">
              <w:rPr>
                <w:rFonts w:ascii="Arial" w:hAnsi="Arial" w:cs="Arial"/>
                <w:b/>
                <w:kern w:val="2"/>
                <w:sz w:val="20"/>
                <w:szCs w:val="20"/>
                <w:highlight w:val="yellow"/>
                <w:lang w:val="en-GB"/>
              </w:rPr>
              <w:t>(</w:t>
            </w:r>
            <w:r w:rsidR="009D0A1E" w:rsidRPr="00B060CF">
              <w:rPr>
                <w:rFonts w:ascii="Arial" w:hAnsi="Arial" w:cs="Arial"/>
                <w:bCs/>
                <w:kern w:val="2"/>
                <w:sz w:val="20"/>
                <w:szCs w:val="20"/>
                <w:highlight w:val="yellow"/>
                <w:lang w:val="en-GB"/>
              </w:rPr>
              <w:t>Revision of the Manuscript and Feedback of Authors are mandatory for Rating of 2 and 1)</w:t>
            </w:r>
          </w:p>
        </w:tc>
      </w:tr>
      <w:tr w:rsidR="00915C2C" w:rsidRPr="00B060CF" w14:paraId="73FD22A0" w14:textId="77777777">
        <w:trPr>
          <w:trHeight w:val="20"/>
          <w:jc w:val="center"/>
        </w:trPr>
        <w:tc>
          <w:tcPr>
            <w:tcW w:w="1666" w:type="pct"/>
            <w:noWrap/>
            <w:hideMark/>
          </w:tcPr>
          <w:p w14:paraId="120CA898" w14:textId="77777777" w:rsidR="00915C2C" w:rsidRPr="00B060CF" w:rsidRDefault="000269A6">
            <w:pPr>
              <w:rPr>
                <w:rFonts w:ascii="Arial" w:hAnsi="Arial" w:cs="Arial"/>
                <w:b/>
                <w:bCs/>
                <w:sz w:val="20"/>
                <w:szCs w:val="20"/>
                <w:lang w:val="en-GB"/>
              </w:rPr>
            </w:pPr>
            <w:r w:rsidRPr="00B060CF">
              <w:rPr>
                <w:rFonts w:ascii="Arial" w:hAnsi="Arial" w:cs="Arial"/>
                <w:b/>
                <w:bCs/>
                <w:sz w:val="20"/>
                <w:szCs w:val="20"/>
                <w:lang w:val="en-GB"/>
              </w:rPr>
              <w:t xml:space="preserve">1. Is the title clear and appropriate for the study? </w:t>
            </w:r>
          </w:p>
          <w:p w14:paraId="0AAC8DCA" w14:textId="77777777" w:rsidR="00915C2C" w:rsidRPr="00B060CF" w:rsidRDefault="000269A6">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18C82533" w14:textId="77777777" w:rsidR="00915C2C" w:rsidRPr="00B060CF" w:rsidRDefault="000269A6">
            <w:pPr>
              <w:rPr>
                <w:rFonts w:ascii="Arial" w:hAnsi="Arial" w:cs="Arial"/>
                <w:sz w:val="20"/>
                <w:szCs w:val="20"/>
                <w:u w:val="single"/>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59B8B82C" w:rsidR="00915C2C" w:rsidRPr="00B060CF" w:rsidRDefault="000E289A">
            <w:pPr>
              <w:ind w:left="360"/>
              <w:rPr>
                <w:rFonts w:ascii="Arial" w:hAnsi="Arial" w:cs="Arial"/>
                <w:b/>
                <w:bCs/>
                <w:sz w:val="20"/>
                <w:szCs w:val="20"/>
                <w:lang w:val="en-GB"/>
              </w:rPr>
            </w:pPr>
            <w:r w:rsidRPr="00B060CF">
              <w:rPr>
                <w:rFonts w:ascii="Arial" w:hAnsi="Arial" w:cs="Arial"/>
                <w:b/>
                <w:bCs/>
                <w:sz w:val="20"/>
                <w:szCs w:val="20"/>
                <w:lang w:val="en-GB"/>
              </w:rPr>
              <w:t>5</w:t>
            </w:r>
          </w:p>
        </w:tc>
        <w:tc>
          <w:tcPr>
            <w:tcW w:w="1667" w:type="pct"/>
          </w:tcPr>
          <w:p w14:paraId="4A7B3716" w14:textId="203A035E" w:rsidR="00915C2C" w:rsidRPr="00B060CF" w:rsidRDefault="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0C14FF7F" w14:textId="77777777">
        <w:trPr>
          <w:trHeight w:val="20"/>
          <w:jc w:val="center"/>
        </w:trPr>
        <w:tc>
          <w:tcPr>
            <w:tcW w:w="1666" w:type="pct"/>
            <w:noWrap/>
            <w:hideMark/>
          </w:tcPr>
          <w:p w14:paraId="512659F2" w14:textId="77777777" w:rsidR="009418C8" w:rsidRPr="00B060CF" w:rsidRDefault="009418C8" w:rsidP="009418C8">
            <w:pPr>
              <w:keepNext/>
              <w:outlineLvl w:val="1"/>
              <w:rPr>
                <w:rFonts w:ascii="Arial" w:eastAsia="MS Mincho" w:hAnsi="Arial" w:cs="Arial"/>
                <w:b/>
                <w:bCs/>
                <w:sz w:val="20"/>
                <w:szCs w:val="20"/>
                <w:lang w:val="en-GB"/>
              </w:rPr>
            </w:pPr>
            <w:r w:rsidRPr="00B060CF">
              <w:rPr>
                <w:rFonts w:ascii="Arial" w:eastAsia="MS Mincho" w:hAnsi="Arial" w:cs="Arial"/>
                <w:b/>
                <w:bCs/>
                <w:sz w:val="20"/>
                <w:szCs w:val="20"/>
                <w:lang w:val="en-GB"/>
              </w:rPr>
              <w:lastRenderedPageBreak/>
              <w:t xml:space="preserve">2. Is the abstract of the article comprehensive? </w:t>
            </w:r>
          </w:p>
          <w:p w14:paraId="475582A3"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36818C5E"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1E7E66E6"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4</w:t>
            </w:r>
          </w:p>
        </w:tc>
        <w:tc>
          <w:tcPr>
            <w:tcW w:w="1667" w:type="pct"/>
          </w:tcPr>
          <w:p w14:paraId="58C4AC5B" w14:textId="0C2A93B7"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4ABA444C" w14:textId="77777777">
        <w:trPr>
          <w:trHeight w:val="20"/>
          <w:jc w:val="center"/>
        </w:trPr>
        <w:tc>
          <w:tcPr>
            <w:tcW w:w="1666" w:type="pct"/>
            <w:noWrap/>
            <w:hideMark/>
          </w:tcPr>
          <w:p w14:paraId="1C9A55D9"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3. Are the keywords appropriate and useful?</w:t>
            </w:r>
          </w:p>
          <w:p w14:paraId="67DC2DD6"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04D759F1" w14:textId="77777777" w:rsidR="009418C8" w:rsidRPr="00B060CF" w:rsidRDefault="009418C8" w:rsidP="009418C8">
            <w:pPr>
              <w:rPr>
                <w:rFonts w:ascii="Arial" w:hAnsi="Arial" w:cs="Arial"/>
                <w:sz w:val="20"/>
                <w:szCs w:val="20"/>
                <w:lang w:val="en-GB" w:eastAsia="x-none"/>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51F7463F"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5</w:t>
            </w:r>
          </w:p>
        </w:tc>
        <w:tc>
          <w:tcPr>
            <w:tcW w:w="1667" w:type="pct"/>
          </w:tcPr>
          <w:p w14:paraId="690A49B3" w14:textId="7C387787"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335CA093" w14:textId="77777777">
        <w:trPr>
          <w:trHeight w:val="20"/>
          <w:jc w:val="center"/>
        </w:trPr>
        <w:tc>
          <w:tcPr>
            <w:tcW w:w="1666" w:type="pct"/>
            <w:noWrap/>
            <w:hideMark/>
          </w:tcPr>
          <w:p w14:paraId="66DB0381"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4. Is the background information of the paper sufficient and well organized?</w:t>
            </w:r>
          </w:p>
          <w:p w14:paraId="7B225B47"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7014B6D0" w14:textId="77777777" w:rsidR="009418C8" w:rsidRPr="00B060CF" w:rsidRDefault="009418C8" w:rsidP="009418C8">
            <w:pPr>
              <w:rPr>
                <w:rFonts w:ascii="Arial" w:hAnsi="Arial" w:cs="Arial"/>
                <w:sz w:val="20"/>
                <w:szCs w:val="20"/>
                <w:lang w:val="en-GB" w:eastAsia="x-none"/>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723B0EFB"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5</w:t>
            </w:r>
          </w:p>
        </w:tc>
        <w:tc>
          <w:tcPr>
            <w:tcW w:w="1667" w:type="pct"/>
          </w:tcPr>
          <w:p w14:paraId="1D893255" w14:textId="1B33FFFF"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0A495808" w14:textId="77777777">
        <w:trPr>
          <w:trHeight w:val="20"/>
          <w:jc w:val="center"/>
        </w:trPr>
        <w:tc>
          <w:tcPr>
            <w:tcW w:w="1666" w:type="pct"/>
            <w:noWrap/>
            <w:hideMark/>
          </w:tcPr>
          <w:p w14:paraId="0388FC00"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5. Are the research objectives/hypotheses clearly stated?</w:t>
            </w:r>
          </w:p>
          <w:p w14:paraId="39384240"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3E525835" w14:textId="77777777" w:rsidR="009418C8" w:rsidRPr="00B060CF" w:rsidRDefault="009418C8" w:rsidP="009418C8">
            <w:pPr>
              <w:rPr>
                <w:rFonts w:ascii="Arial" w:hAnsi="Arial" w:cs="Arial"/>
                <w:sz w:val="20"/>
                <w:szCs w:val="20"/>
                <w:lang w:val="en-GB" w:eastAsia="x-none"/>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1357D46B"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4</w:t>
            </w:r>
          </w:p>
        </w:tc>
        <w:tc>
          <w:tcPr>
            <w:tcW w:w="1667" w:type="pct"/>
          </w:tcPr>
          <w:p w14:paraId="6973607C" w14:textId="3C0DA6B6"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44E6BF42" w14:textId="77777777">
        <w:trPr>
          <w:trHeight w:val="20"/>
          <w:jc w:val="center"/>
        </w:trPr>
        <w:tc>
          <w:tcPr>
            <w:tcW w:w="1666" w:type="pct"/>
            <w:noWrap/>
            <w:hideMark/>
          </w:tcPr>
          <w:p w14:paraId="3AC2DC5C"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6. Is the literature review relevant and up to date?</w:t>
            </w:r>
          </w:p>
          <w:p w14:paraId="608C8AC3"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0AB456C6" w14:textId="77777777" w:rsidR="009418C8" w:rsidRPr="00B060CF" w:rsidRDefault="009418C8" w:rsidP="009418C8">
            <w:pPr>
              <w:rPr>
                <w:rFonts w:ascii="Arial" w:hAnsi="Arial" w:cs="Arial"/>
                <w:sz w:val="20"/>
                <w:szCs w:val="20"/>
                <w:lang w:val="en-GB" w:eastAsia="x-none"/>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2B7CC2F9"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4</w:t>
            </w:r>
          </w:p>
        </w:tc>
        <w:tc>
          <w:tcPr>
            <w:tcW w:w="1667" w:type="pct"/>
          </w:tcPr>
          <w:p w14:paraId="7B2E93BD" w14:textId="5EAB4338"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6F6C0CED" w14:textId="77777777">
        <w:trPr>
          <w:trHeight w:val="20"/>
          <w:jc w:val="center"/>
        </w:trPr>
        <w:tc>
          <w:tcPr>
            <w:tcW w:w="1666" w:type="pct"/>
            <w:noWrap/>
            <w:hideMark/>
          </w:tcPr>
          <w:p w14:paraId="63441BB8"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7. Is the research methodology appropriate for the study?</w:t>
            </w:r>
          </w:p>
          <w:p w14:paraId="46E84C64"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58C77D68"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6C50837A"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6</w:t>
            </w:r>
          </w:p>
        </w:tc>
        <w:tc>
          <w:tcPr>
            <w:tcW w:w="1667" w:type="pct"/>
          </w:tcPr>
          <w:p w14:paraId="6C0DFB3C" w14:textId="77777777" w:rsidR="009418C8" w:rsidRPr="00B060CF" w:rsidRDefault="009418C8" w:rsidP="009418C8">
            <w:pPr>
              <w:keepNext/>
              <w:outlineLvl w:val="1"/>
              <w:rPr>
                <w:rFonts w:ascii="Arial" w:eastAsia="MS Mincho" w:hAnsi="Arial" w:cs="Arial"/>
                <w:bCs/>
                <w:sz w:val="20"/>
                <w:szCs w:val="20"/>
                <w:lang w:val="en-GB"/>
              </w:rPr>
            </w:pPr>
          </w:p>
        </w:tc>
      </w:tr>
      <w:tr w:rsidR="009418C8" w:rsidRPr="00B060CF" w14:paraId="5B494569" w14:textId="77777777">
        <w:trPr>
          <w:trHeight w:val="20"/>
          <w:jc w:val="center"/>
        </w:trPr>
        <w:tc>
          <w:tcPr>
            <w:tcW w:w="1666" w:type="pct"/>
            <w:noWrap/>
            <w:hideMark/>
          </w:tcPr>
          <w:p w14:paraId="1F38E21A" w14:textId="77777777" w:rsidR="009418C8" w:rsidRPr="00B060CF" w:rsidRDefault="009418C8" w:rsidP="009418C8">
            <w:pPr>
              <w:keepNext/>
              <w:outlineLvl w:val="1"/>
              <w:rPr>
                <w:rFonts w:ascii="Arial" w:eastAsia="MS Mincho" w:hAnsi="Arial" w:cs="Arial"/>
                <w:b/>
                <w:bCs/>
                <w:sz w:val="20"/>
                <w:szCs w:val="20"/>
                <w:lang w:val="en-GB" w:eastAsia="x-none"/>
              </w:rPr>
            </w:pPr>
            <w:r w:rsidRPr="00B060CF">
              <w:rPr>
                <w:rFonts w:ascii="Arial" w:eastAsia="MS Mincho" w:hAnsi="Arial" w:cs="Arial"/>
                <w:b/>
                <w:bCs/>
                <w:sz w:val="20"/>
                <w:szCs w:val="20"/>
                <w:lang w:val="en-GB" w:eastAsia="x-none"/>
              </w:rPr>
              <w:t>8. Were ethical issues properly addressed (if applicable)?</w:t>
            </w:r>
          </w:p>
          <w:p w14:paraId="6446B89D"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08254F95" w14:textId="77777777" w:rsidR="009418C8" w:rsidRPr="00B060CF" w:rsidRDefault="009418C8" w:rsidP="009418C8">
            <w:pPr>
              <w:rPr>
                <w:rFonts w:ascii="Arial" w:hAnsi="Arial" w:cs="Arial"/>
                <w:sz w:val="20"/>
                <w:szCs w:val="20"/>
                <w:lang w:val="en-GB" w:eastAsia="x-none"/>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3B863F72"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lang w:val="en-GB"/>
              </w:rPr>
              <w:t>N/A</w:t>
            </w:r>
          </w:p>
        </w:tc>
        <w:tc>
          <w:tcPr>
            <w:tcW w:w="1667" w:type="pct"/>
          </w:tcPr>
          <w:p w14:paraId="0A82E9A0" w14:textId="77777777" w:rsidR="009418C8" w:rsidRPr="00B060CF" w:rsidRDefault="009418C8" w:rsidP="009418C8">
            <w:pPr>
              <w:keepNext/>
              <w:outlineLvl w:val="1"/>
              <w:rPr>
                <w:rFonts w:ascii="Arial" w:eastAsia="MS Mincho" w:hAnsi="Arial" w:cs="Arial"/>
                <w:bCs/>
                <w:sz w:val="20"/>
                <w:szCs w:val="20"/>
                <w:lang w:val="en-GB"/>
              </w:rPr>
            </w:pPr>
          </w:p>
        </w:tc>
      </w:tr>
      <w:tr w:rsidR="009418C8" w:rsidRPr="00B060CF" w14:paraId="2CD9FDF9" w14:textId="77777777">
        <w:trPr>
          <w:trHeight w:val="20"/>
          <w:jc w:val="center"/>
        </w:trPr>
        <w:tc>
          <w:tcPr>
            <w:tcW w:w="1666" w:type="pct"/>
            <w:noWrap/>
            <w:hideMark/>
          </w:tcPr>
          <w:p w14:paraId="24F8C661"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 xml:space="preserve">9. Are the results presented clearly? </w:t>
            </w:r>
          </w:p>
          <w:p w14:paraId="76DF4D07"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6F9B04EB" w14:textId="77777777" w:rsidR="009418C8" w:rsidRPr="00B060CF" w:rsidRDefault="009418C8" w:rsidP="009418C8">
            <w:pPr>
              <w:rPr>
                <w:rFonts w:ascii="Arial" w:hAnsi="Arial" w:cs="Arial"/>
                <w:bCs/>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2F3A2FA7"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 xml:space="preserve">      4</w:t>
            </w:r>
          </w:p>
        </w:tc>
        <w:tc>
          <w:tcPr>
            <w:tcW w:w="1667" w:type="pct"/>
          </w:tcPr>
          <w:p w14:paraId="3144861E" w14:textId="07EF2035"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37B6D317" w14:textId="77777777">
        <w:trPr>
          <w:trHeight w:val="20"/>
          <w:jc w:val="center"/>
        </w:trPr>
        <w:tc>
          <w:tcPr>
            <w:tcW w:w="1666" w:type="pct"/>
            <w:noWrap/>
            <w:hideMark/>
          </w:tcPr>
          <w:p w14:paraId="41F10177"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10. Are tables and figures clear, relevant, and necessary?</w:t>
            </w:r>
          </w:p>
          <w:p w14:paraId="55D1FB0F"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73995D91"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9418C8" w:rsidRPr="00B060CF" w:rsidRDefault="009418C8" w:rsidP="009418C8">
            <w:pPr>
              <w:rPr>
                <w:rFonts w:ascii="Arial" w:hAnsi="Arial" w:cs="Arial"/>
                <w:color w:val="404040"/>
                <w:sz w:val="20"/>
                <w:szCs w:val="20"/>
                <w:shd w:val="clear" w:color="auto" w:fill="FFFFFF"/>
                <w:lang w:val="en-GB"/>
              </w:rPr>
            </w:pPr>
          </w:p>
          <w:p w14:paraId="7AE06A12" w14:textId="77777777" w:rsidR="009418C8" w:rsidRPr="00B060CF" w:rsidRDefault="009418C8" w:rsidP="009418C8">
            <w:pPr>
              <w:rPr>
                <w:rFonts w:ascii="Arial" w:hAnsi="Arial" w:cs="Arial"/>
                <w:sz w:val="20"/>
                <w:szCs w:val="20"/>
                <w:lang w:val="en-GB"/>
              </w:rPr>
            </w:pPr>
          </w:p>
        </w:tc>
        <w:tc>
          <w:tcPr>
            <w:tcW w:w="1667" w:type="pct"/>
          </w:tcPr>
          <w:p w14:paraId="0E522E60" w14:textId="5DE48A19" w:rsidR="009418C8" w:rsidRPr="00B060CF" w:rsidRDefault="009418C8" w:rsidP="009418C8">
            <w:pPr>
              <w:contextualSpacing/>
              <w:rPr>
                <w:rFonts w:ascii="Arial" w:hAnsi="Arial" w:cs="Arial"/>
                <w:bCs/>
                <w:sz w:val="20"/>
                <w:szCs w:val="20"/>
                <w:lang w:val="en-GB"/>
              </w:rPr>
            </w:pPr>
          </w:p>
          <w:p w14:paraId="2392C6E9" w14:textId="50E5ACB7" w:rsidR="009418C8" w:rsidRPr="00B060CF" w:rsidRDefault="009418C8" w:rsidP="009418C8">
            <w:pPr>
              <w:rPr>
                <w:rFonts w:ascii="Arial" w:hAnsi="Arial" w:cs="Arial"/>
                <w:sz w:val="20"/>
                <w:szCs w:val="20"/>
                <w:lang w:val="en-GB"/>
              </w:rPr>
            </w:pPr>
            <w:r w:rsidRPr="00B060CF">
              <w:rPr>
                <w:rFonts w:ascii="Arial" w:hAnsi="Arial" w:cs="Arial"/>
                <w:sz w:val="20"/>
                <w:szCs w:val="20"/>
                <w:lang w:val="en-GB"/>
              </w:rPr>
              <w:t>4</w:t>
            </w:r>
          </w:p>
        </w:tc>
        <w:tc>
          <w:tcPr>
            <w:tcW w:w="1667" w:type="pct"/>
          </w:tcPr>
          <w:p w14:paraId="01C9D9D8" w14:textId="1D583812"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08084D53" w14:textId="77777777">
        <w:trPr>
          <w:trHeight w:val="20"/>
          <w:jc w:val="center"/>
        </w:trPr>
        <w:tc>
          <w:tcPr>
            <w:tcW w:w="1666" w:type="pct"/>
            <w:noWrap/>
            <w:hideMark/>
          </w:tcPr>
          <w:p w14:paraId="7BCCE5DB"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11. Does the discussion relate findings to existing literature?</w:t>
            </w:r>
          </w:p>
          <w:p w14:paraId="7E9B04DB"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1C1640F8"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161FBAAE"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3</w:t>
            </w:r>
          </w:p>
        </w:tc>
        <w:tc>
          <w:tcPr>
            <w:tcW w:w="1667" w:type="pct"/>
          </w:tcPr>
          <w:p w14:paraId="1EB7B0DA" w14:textId="0F297485"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7C74F442" w14:textId="77777777">
        <w:trPr>
          <w:trHeight w:val="20"/>
          <w:jc w:val="center"/>
        </w:trPr>
        <w:tc>
          <w:tcPr>
            <w:tcW w:w="1666" w:type="pct"/>
            <w:noWrap/>
            <w:hideMark/>
          </w:tcPr>
          <w:p w14:paraId="418B307C"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12. Are the conclusions supported by the data?</w:t>
            </w:r>
          </w:p>
          <w:p w14:paraId="13CFDBE4"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28338150"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5A4962A7"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4</w:t>
            </w:r>
          </w:p>
        </w:tc>
        <w:tc>
          <w:tcPr>
            <w:tcW w:w="1667" w:type="pct"/>
          </w:tcPr>
          <w:p w14:paraId="748A65EC" w14:textId="271F7D8C"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74CD34C0" w14:textId="77777777">
        <w:trPr>
          <w:trHeight w:val="20"/>
          <w:jc w:val="center"/>
        </w:trPr>
        <w:tc>
          <w:tcPr>
            <w:tcW w:w="1666" w:type="pct"/>
            <w:noWrap/>
            <w:hideMark/>
          </w:tcPr>
          <w:p w14:paraId="2DCB8CFA"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13. Are the limitations of the study discussed?</w:t>
            </w:r>
          </w:p>
          <w:p w14:paraId="74EC162E"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201BC7DE"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6525127F"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5</w:t>
            </w:r>
          </w:p>
        </w:tc>
        <w:tc>
          <w:tcPr>
            <w:tcW w:w="1667" w:type="pct"/>
          </w:tcPr>
          <w:p w14:paraId="7F90E5CF" w14:textId="7736C9A0"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4BD26AFA" w14:textId="77777777">
        <w:trPr>
          <w:trHeight w:val="20"/>
          <w:jc w:val="center"/>
        </w:trPr>
        <w:tc>
          <w:tcPr>
            <w:tcW w:w="1666" w:type="pct"/>
            <w:noWrap/>
            <w:hideMark/>
          </w:tcPr>
          <w:p w14:paraId="7F6DA202"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14. Are the references relevant and sufficient (in number)?</w:t>
            </w:r>
          </w:p>
          <w:p w14:paraId="2BED1519"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414F28FD"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N/A = Not Applicable</w:t>
            </w:r>
          </w:p>
        </w:tc>
        <w:tc>
          <w:tcPr>
            <w:tcW w:w="1667" w:type="pct"/>
          </w:tcPr>
          <w:p w14:paraId="13B6C7E2" w14:textId="5A4385F9"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4</w:t>
            </w:r>
          </w:p>
        </w:tc>
        <w:tc>
          <w:tcPr>
            <w:tcW w:w="1667" w:type="pct"/>
          </w:tcPr>
          <w:p w14:paraId="661EEF62" w14:textId="2E384E48"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36B24D3D" w14:textId="77777777">
        <w:trPr>
          <w:trHeight w:val="20"/>
          <w:jc w:val="center"/>
        </w:trPr>
        <w:tc>
          <w:tcPr>
            <w:tcW w:w="1666" w:type="pct"/>
            <w:noWrap/>
            <w:hideMark/>
          </w:tcPr>
          <w:p w14:paraId="625ED3A2" w14:textId="77777777" w:rsidR="009418C8" w:rsidRPr="00B060CF" w:rsidRDefault="009418C8" w:rsidP="009418C8">
            <w:pPr>
              <w:rPr>
                <w:rFonts w:ascii="Arial" w:hAnsi="Arial" w:cs="Arial"/>
                <w:b/>
                <w:sz w:val="20"/>
                <w:szCs w:val="20"/>
                <w:lang w:val="en-GB"/>
              </w:rPr>
            </w:pPr>
            <w:r w:rsidRPr="00B060CF">
              <w:rPr>
                <w:rFonts w:ascii="Arial" w:hAnsi="Arial" w:cs="Arial"/>
                <w:b/>
                <w:sz w:val="20"/>
                <w:szCs w:val="20"/>
                <w:lang w:val="en-GB"/>
              </w:rPr>
              <w:t>15. Is the manuscript written in clear and understandable language?</w:t>
            </w:r>
          </w:p>
          <w:p w14:paraId="6AE9CD62"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Rating Scale: </w:t>
            </w:r>
          </w:p>
          <w:p w14:paraId="26791925" w14:textId="77777777" w:rsidR="009418C8" w:rsidRPr="00B060CF" w:rsidRDefault="009418C8" w:rsidP="009418C8">
            <w:pPr>
              <w:rPr>
                <w:rFonts w:ascii="Arial" w:hAnsi="Arial" w:cs="Arial"/>
                <w:color w:val="404040"/>
                <w:sz w:val="20"/>
                <w:szCs w:val="20"/>
                <w:shd w:val="clear" w:color="auto" w:fill="FFFFFF"/>
                <w:lang w:val="en-GB"/>
              </w:rPr>
            </w:pPr>
            <w:r w:rsidRPr="00B060CF">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9418C8" w:rsidRPr="00B060CF" w:rsidRDefault="009418C8" w:rsidP="009418C8">
            <w:pPr>
              <w:rPr>
                <w:rFonts w:ascii="Arial" w:hAnsi="Arial" w:cs="Arial"/>
                <w:sz w:val="20"/>
                <w:szCs w:val="20"/>
                <w:lang w:val="en-GB"/>
              </w:rPr>
            </w:pPr>
            <w:r w:rsidRPr="00B060CF">
              <w:rPr>
                <w:rFonts w:ascii="Arial" w:hAnsi="Arial" w:cs="Arial"/>
                <w:color w:val="404040"/>
                <w:sz w:val="20"/>
                <w:szCs w:val="20"/>
                <w:shd w:val="clear" w:color="auto" w:fill="FFFFFF"/>
                <w:lang w:val="en-GB"/>
              </w:rPr>
              <w:t>N/A = Not Applicable</w:t>
            </w:r>
          </w:p>
        </w:tc>
        <w:tc>
          <w:tcPr>
            <w:tcW w:w="1667" w:type="pct"/>
          </w:tcPr>
          <w:p w14:paraId="6E50F935" w14:textId="6B779A9D"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lang w:val="en-GB"/>
              </w:rPr>
              <w:t>4</w:t>
            </w:r>
          </w:p>
        </w:tc>
        <w:tc>
          <w:tcPr>
            <w:tcW w:w="1667" w:type="pct"/>
          </w:tcPr>
          <w:p w14:paraId="33755107" w14:textId="78FB6DA2"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bl>
    <w:p w14:paraId="3CF773C9" w14:textId="77777777" w:rsidR="00915C2C" w:rsidRPr="00B060CF" w:rsidRDefault="00915C2C">
      <w:pPr>
        <w:jc w:val="both"/>
        <w:rPr>
          <w:rFonts w:ascii="Arial" w:eastAsia="MS Mincho" w:hAnsi="Arial" w:cs="Arial"/>
          <w:b/>
          <w:bCs/>
          <w:sz w:val="20"/>
          <w:szCs w:val="20"/>
          <w:u w:val="single"/>
          <w:lang w:val="en-GB" w:eastAsia="x-none"/>
        </w:rPr>
      </w:pPr>
    </w:p>
    <w:p w14:paraId="7C21BBF5" w14:textId="77777777" w:rsidR="00915C2C" w:rsidRPr="00B060CF" w:rsidRDefault="000269A6">
      <w:pPr>
        <w:keepNext/>
        <w:outlineLvl w:val="1"/>
        <w:rPr>
          <w:rFonts w:ascii="Arial" w:eastAsia="MS Mincho" w:hAnsi="Arial" w:cs="Arial"/>
          <w:b/>
          <w:bCs/>
          <w:sz w:val="20"/>
          <w:szCs w:val="20"/>
          <w:u w:val="single"/>
          <w:lang w:val="en-GB"/>
        </w:rPr>
      </w:pPr>
      <w:r w:rsidRPr="00B060CF">
        <w:rPr>
          <w:rFonts w:ascii="Arial" w:eastAsia="MS Mincho" w:hAnsi="Arial" w:cs="Arial"/>
          <w:b/>
          <w:bCs/>
          <w:sz w:val="20"/>
          <w:szCs w:val="20"/>
          <w:highlight w:val="yellow"/>
          <w:u w:val="single"/>
          <w:lang w:val="en-GB"/>
        </w:rPr>
        <w:t>PART 2.2 (Subjective Evaluation)</w:t>
      </w:r>
    </w:p>
    <w:p w14:paraId="3534B352" w14:textId="77777777" w:rsidR="00915C2C" w:rsidRPr="00B060C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B060CF" w14:paraId="6E873443" w14:textId="77777777">
        <w:trPr>
          <w:trHeight w:val="20"/>
          <w:jc w:val="center"/>
        </w:trPr>
        <w:tc>
          <w:tcPr>
            <w:tcW w:w="1666" w:type="pct"/>
            <w:noWrap/>
          </w:tcPr>
          <w:p w14:paraId="41D01A72" w14:textId="77777777" w:rsidR="00915C2C" w:rsidRPr="00B060CF"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B060CF" w:rsidRDefault="000269A6">
            <w:pPr>
              <w:keepNext/>
              <w:outlineLvl w:val="1"/>
              <w:rPr>
                <w:rFonts w:ascii="Arial" w:eastAsia="MS Mincho" w:hAnsi="Arial" w:cs="Arial"/>
                <w:b/>
                <w:bCs/>
                <w:sz w:val="20"/>
                <w:szCs w:val="20"/>
                <w:lang w:val="en-GB"/>
              </w:rPr>
            </w:pPr>
            <w:r w:rsidRPr="00B060CF">
              <w:rPr>
                <w:rFonts w:ascii="Arial" w:eastAsia="MS Mincho" w:hAnsi="Arial" w:cs="Arial"/>
                <w:b/>
                <w:bCs/>
                <w:sz w:val="20"/>
                <w:szCs w:val="20"/>
                <w:lang w:val="en-GB"/>
              </w:rPr>
              <w:t>Reviewer’s comment</w:t>
            </w:r>
          </w:p>
          <w:p w14:paraId="197489E7" w14:textId="77777777" w:rsidR="00915C2C" w:rsidRPr="00B060CF" w:rsidRDefault="00915C2C">
            <w:pPr>
              <w:rPr>
                <w:rFonts w:ascii="Arial" w:hAnsi="Arial" w:cs="Arial"/>
                <w:sz w:val="20"/>
                <w:szCs w:val="20"/>
                <w:lang w:val="en-GB"/>
              </w:rPr>
            </w:pPr>
          </w:p>
        </w:tc>
        <w:tc>
          <w:tcPr>
            <w:tcW w:w="1667" w:type="pct"/>
          </w:tcPr>
          <w:p w14:paraId="26DB2CF3" w14:textId="77777777" w:rsidR="00915C2C" w:rsidRPr="00B060CF" w:rsidRDefault="000269A6">
            <w:pPr>
              <w:spacing w:after="160" w:line="256" w:lineRule="auto"/>
              <w:rPr>
                <w:rFonts w:ascii="Arial" w:eastAsia="Calibri" w:hAnsi="Arial" w:cs="Arial"/>
                <w:kern w:val="2"/>
                <w:sz w:val="20"/>
                <w:szCs w:val="20"/>
                <w:lang w:val="en-IN"/>
              </w:rPr>
            </w:pPr>
            <w:r w:rsidRPr="00B060CF">
              <w:rPr>
                <w:rFonts w:ascii="Arial" w:eastAsia="Calibri" w:hAnsi="Arial" w:cs="Arial"/>
                <w:b/>
                <w:kern w:val="2"/>
                <w:sz w:val="20"/>
                <w:szCs w:val="20"/>
                <w:lang w:val="en-IN"/>
              </w:rPr>
              <w:t>Author’s Feedback</w:t>
            </w:r>
            <w:r w:rsidRPr="00B060CF">
              <w:rPr>
                <w:rFonts w:ascii="Arial" w:eastAsia="Calibri" w:hAnsi="Arial" w:cs="Arial"/>
                <w:kern w:val="2"/>
                <w:sz w:val="20"/>
                <w:szCs w:val="20"/>
                <w:lang w:val="en-IN"/>
              </w:rPr>
              <w:t xml:space="preserve"> </w:t>
            </w:r>
            <w:r w:rsidRPr="00B060CF">
              <w:rPr>
                <w:rFonts w:ascii="Arial" w:eastAsia="Calibri" w:hAnsi="Arial" w:cs="Arial"/>
                <w:kern w:val="2"/>
                <w:sz w:val="20"/>
                <w:szCs w:val="20"/>
                <w:highlight w:val="yellow"/>
                <w:lang w:val="en-IN"/>
              </w:rPr>
              <w:t>(It is mandatory that authors should write his/her feedback here)</w:t>
            </w:r>
          </w:p>
          <w:p w14:paraId="41582B70" w14:textId="77777777" w:rsidR="00915C2C" w:rsidRPr="00B060CF" w:rsidRDefault="00915C2C">
            <w:pPr>
              <w:keepNext/>
              <w:outlineLvl w:val="1"/>
              <w:rPr>
                <w:rFonts w:ascii="Arial" w:eastAsia="MS Mincho" w:hAnsi="Arial" w:cs="Arial"/>
                <w:bCs/>
                <w:sz w:val="20"/>
                <w:szCs w:val="20"/>
                <w:lang w:val="en-GB"/>
              </w:rPr>
            </w:pPr>
          </w:p>
        </w:tc>
      </w:tr>
      <w:tr w:rsidR="009418C8" w:rsidRPr="00B060CF" w14:paraId="6D50E9FF" w14:textId="77777777">
        <w:trPr>
          <w:trHeight w:val="20"/>
          <w:jc w:val="center"/>
        </w:trPr>
        <w:tc>
          <w:tcPr>
            <w:tcW w:w="1666" w:type="pct"/>
            <w:noWrap/>
          </w:tcPr>
          <w:p w14:paraId="53ECE09B" w14:textId="77777777" w:rsidR="009418C8" w:rsidRPr="00B060CF" w:rsidRDefault="009418C8" w:rsidP="009418C8">
            <w:pPr>
              <w:rPr>
                <w:rFonts w:ascii="Arial" w:hAnsi="Arial" w:cs="Arial"/>
                <w:b/>
                <w:bCs/>
                <w:sz w:val="20"/>
                <w:szCs w:val="20"/>
                <w:lang w:val="en-GB"/>
              </w:rPr>
            </w:pPr>
            <w:r w:rsidRPr="00B060CF">
              <w:rPr>
                <w:rFonts w:ascii="Arial" w:hAnsi="Arial" w:cs="Arial"/>
                <w:b/>
                <w:bCs/>
                <w:sz w:val="20"/>
                <w:szCs w:val="20"/>
                <w:lang w:val="en-GB"/>
              </w:rPr>
              <w:t>Is the title of the article suitable?</w:t>
            </w:r>
          </w:p>
          <w:p w14:paraId="4171744C" w14:textId="77777777" w:rsidR="009418C8" w:rsidRPr="00B060CF" w:rsidRDefault="009418C8" w:rsidP="009418C8">
            <w:pPr>
              <w:rPr>
                <w:rFonts w:ascii="Arial" w:hAnsi="Arial" w:cs="Arial"/>
                <w:bCs/>
                <w:sz w:val="20"/>
                <w:szCs w:val="20"/>
                <w:lang w:val="en-GB"/>
              </w:rPr>
            </w:pPr>
          </w:p>
          <w:p w14:paraId="38876738"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If your answer is NO, please provide a brief, clear suggestion for improvement.</w:t>
            </w:r>
          </w:p>
          <w:p w14:paraId="3D8FA07E" w14:textId="77777777" w:rsidR="009418C8" w:rsidRPr="00B060CF" w:rsidRDefault="009418C8" w:rsidP="009418C8">
            <w:pPr>
              <w:rPr>
                <w:rFonts w:ascii="Arial" w:hAnsi="Arial" w:cs="Arial"/>
                <w:sz w:val="20"/>
                <w:szCs w:val="20"/>
                <w:u w:val="single"/>
                <w:lang w:val="en-GB"/>
              </w:rPr>
            </w:pPr>
          </w:p>
        </w:tc>
        <w:tc>
          <w:tcPr>
            <w:tcW w:w="1667" w:type="pct"/>
          </w:tcPr>
          <w:p w14:paraId="4A0CD0BF" w14:textId="383BE11A"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rPr>
              <w:t>Yes. The title accurately reflects the core elements of the study: anisotropy, conformal symmetry, the presence of an electric field, and the stellar model.</w:t>
            </w:r>
          </w:p>
        </w:tc>
        <w:tc>
          <w:tcPr>
            <w:tcW w:w="1667" w:type="pct"/>
          </w:tcPr>
          <w:p w14:paraId="68B11A75" w14:textId="1830A95D"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0110449C" w14:textId="77777777">
        <w:trPr>
          <w:trHeight w:val="20"/>
          <w:jc w:val="center"/>
        </w:trPr>
        <w:tc>
          <w:tcPr>
            <w:tcW w:w="1666" w:type="pct"/>
            <w:noWrap/>
          </w:tcPr>
          <w:p w14:paraId="542DC044" w14:textId="77777777" w:rsidR="009418C8" w:rsidRPr="00B060CF" w:rsidRDefault="009418C8" w:rsidP="009418C8">
            <w:pPr>
              <w:keepNext/>
              <w:outlineLvl w:val="1"/>
              <w:rPr>
                <w:rFonts w:ascii="Arial" w:eastAsia="MS Mincho" w:hAnsi="Arial" w:cs="Arial"/>
                <w:b/>
                <w:bCs/>
                <w:sz w:val="20"/>
                <w:szCs w:val="20"/>
                <w:lang w:val="en-GB"/>
              </w:rPr>
            </w:pPr>
            <w:r w:rsidRPr="00B060CF">
              <w:rPr>
                <w:rFonts w:ascii="Arial" w:eastAsia="MS Mincho" w:hAnsi="Arial" w:cs="Arial"/>
                <w:b/>
                <w:bCs/>
                <w:sz w:val="20"/>
                <w:szCs w:val="20"/>
                <w:lang w:val="en-GB"/>
              </w:rPr>
              <w:t xml:space="preserve">Is the abstract of the article comprehensive? </w:t>
            </w:r>
          </w:p>
          <w:p w14:paraId="7A35C871"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s</w:t>
            </w:r>
          </w:p>
          <w:p w14:paraId="7C578BC9"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If your answer is NO, please provide a brief, clear suggestion for improvement.</w:t>
            </w:r>
          </w:p>
          <w:p w14:paraId="459A9E39" w14:textId="77777777" w:rsidR="009418C8" w:rsidRPr="00B060CF" w:rsidRDefault="009418C8" w:rsidP="009418C8">
            <w:pPr>
              <w:rPr>
                <w:rFonts w:ascii="Arial" w:hAnsi="Arial" w:cs="Arial"/>
                <w:sz w:val="20"/>
                <w:szCs w:val="20"/>
                <w:lang w:val="en-GB"/>
              </w:rPr>
            </w:pPr>
          </w:p>
        </w:tc>
        <w:tc>
          <w:tcPr>
            <w:tcW w:w="1667" w:type="pct"/>
          </w:tcPr>
          <w:p w14:paraId="57B4C274" w14:textId="77063921" w:rsidR="009418C8" w:rsidRPr="00B060CF" w:rsidRDefault="009418C8" w:rsidP="009418C8">
            <w:pPr>
              <w:ind w:left="360"/>
              <w:rPr>
                <w:rFonts w:ascii="Arial" w:hAnsi="Arial" w:cs="Arial"/>
                <w:b/>
                <w:bCs/>
                <w:sz w:val="20"/>
                <w:szCs w:val="20"/>
                <w:lang w:val="en-GB"/>
              </w:rPr>
            </w:pPr>
            <w:r w:rsidRPr="00B060CF">
              <w:rPr>
                <w:rFonts w:ascii="Arial" w:hAnsi="Arial" w:cs="Arial"/>
                <w:b/>
                <w:bCs/>
                <w:sz w:val="20"/>
                <w:szCs w:val="20"/>
              </w:rPr>
              <w:t>Yes, the abstract is comprehensive and well-structured. It successfully summarizes the methodology, key assumptions (conformal symmetry, linear EOS, electric field), main results (mass, redshift), and the conclusion that the model is physically viable</w:t>
            </w:r>
          </w:p>
        </w:tc>
        <w:tc>
          <w:tcPr>
            <w:tcW w:w="1667" w:type="pct"/>
          </w:tcPr>
          <w:p w14:paraId="4C94BC7F" w14:textId="32588068"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31BB4ED4" w14:textId="77777777">
        <w:trPr>
          <w:trHeight w:val="20"/>
          <w:jc w:val="center"/>
        </w:trPr>
        <w:tc>
          <w:tcPr>
            <w:tcW w:w="1666" w:type="pct"/>
            <w:noWrap/>
            <w:hideMark/>
          </w:tcPr>
          <w:p w14:paraId="6824BA6F" w14:textId="77777777"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
                <w:bCs/>
                <w:sz w:val="20"/>
                <w:szCs w:val="20"/>
                <w:lang w:val="en-GB"/>
              </w:rPr>
              <w:t xml:space="preserve">Is the manuscript scientifically correct? </w:t>
            </w:r>
            <w:r w:rsidRPr="00B060CF">
              <w:rPr>
                <w:rFonts w:ascii="Arial" w:eastAsia="MS Mincho" w:hAnsi="Arial" w:cs="Arial"/>
                <w:b/>
                <w:bCs/>
                <w:sz w:val="20"/>
                <w:szCs w:val="20"/>
                <w:lang w:val="en-GB"/>
              </w:rPr>
              <w:br/>
            </w:r>
          </w:p>
          <w:p w14:paraId="64112324"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If your answer is NO, please provide a brief, clear suggestion for improvement</w:t>
            </w:r>
          </w:p>
          <w:p w14:paraId="007E1A30" w14:textId="77777777" w:rsidR="009418C8" w:rsidRPr="00B060CF" w:rsidRDefault="009418C8" w:rsidP="009418C8">
            <w:pPr>
              <w:rPr>
                <w:rFonts w:ascii="Arial" w:hAnsi="Arial" w:cs="Arial"/>
                <w:b/>
                <w:sz w:val="20"/>
                <w:szCs w:val="20"/>
                <w:lang w:val="en-GB"/>
              </w:rPr>
            </w:pPr>
            <w:r w:rsidRPr="00B060CF">
              <w:rPr>
                <w:rFonts w:ascii="Arial" w:hAnsi="Arial" w:cs="Arial"/>
                <w:bCs/>
                <w:sz w:val="20"/>
                <w:szCs w:val="20"/>
                <w:lang w:val="en-GB"/>
              </w:rPr>
              <w:t>.</w:t>
            </w:r>
          </w:p>
        </w:tc>
        <w:tc>
          <w:tcPr>
            <w:tcW w:w="1667" w:type="pct"/>
          </w:tcPr>
          <w:p w14:paraId="364CF5C8" w14:textId="77777777" w:rsidR="009418C8" w:rsidRPr="00B060CF" w:rsidRDefault="009418C8" w:rsidP="009418C8">
            <w:pPr>
              <w:contextualSpacing/>
              <w:rPr>
                <w:rFonts w:ascii="Arial" w:hAnsi="Arial" w:cs="Arial"/>
                <w:bCs/>
                <w:sz w:val="20"/>
                <w:szCs w:val="20"/>
              </w:rPr>
            </w:pPr>
            <w:r w:rsidRPr="00B060CF">
              <w:rPr>
                <w:rFonts w:ascii="Arial" w:hAnsi="Arial" w:cs="Arial"/>
                <w:bCs/>
                <w:sz w:val="20"/>
                <w:szCs w:val="20"/>
              </w:rPr>
              <w:t>Yes. The mathematical derivations appear sound, the methodology for generating the solution is appropriate, and the physical analysis is logically conducted based on the derived equations. The findings are presented in a way that supports the model's validity under the stated assumptions.</w:t>
            </w:r>
          </w:p>
          <w:p w14:paraId="0F05B067" w14:textId="77777777" w:rsidR="009418C8" w:rsidRPr="00B060CF" w:rsidRDefault="009418C8" w:rsidP="009418C8">
            <w:pPr>
              <w:contextualSpacing/>
              <w:rPr>
                <w:rFonts w:ascii="Arial" w:hAnsi="Arial" w:cs="Arial"/>
                <w:bCs/>
                <w:sz w:val="20"/>
                <w:szCs w:val="20"/>
              </w:rPr>
            </w:pPr>
          </w:p>
          <w:p w14:paraId="684D26D3" w14:textId="77777777" w:rsidR="009418C8" w:rsidRPr="00B060CF" w:rsidRDefault="009418C8" w:rsidP="009418C8">
            <w:pPr>
              <w:keepNext/>
              <w:outlineLvl w:val="1"/>
              <w:rPr>
                <w:rFonts w:ascii="Arial" w:eastAsia="MS Mincho" w:hAnsi="Arial" w:cs="Arial"/>
                <w:b/>
                <w:bCs/>
                <w:sz w:val="20"/>
                <w:szCs w:val="20"/>
                <w:lang w:val="en-GB"/>
              </w:rPr>
            </w:pPr>
            <w:r w:rsidRPr="00B060CF">
              <w:rPr>
                <w:rFonts w:ascii="Arial" w:eastAsia="MS Mincho" w:hAnsi="Arial" w:cs="Arial"/>
                <w:b/>
                <w:bCs/>
                <w:sz w:val="20"/>
                <w:szCs w:val="20"/>
              </w:rPr>
              <w:t>This is a well-executed study that presents a novel and physically viable model for compact stars. The primary recommendation is a minor revision to strengthen the discussion by explicitly connecting the results to specific references from the literature. This will enhance the paper's impact and clearly position it within the existing body of knowledge. Overall, the work is of high quality and suitable for publication after these relatively minor adjustments.</w:t>
            </w:r>
          </w:p>
          <w:p w14:paraId="00BF4B74" w14:textId="21347DC0" w:rsidR="009418C8" w:rsidRPr="00B060CF" w:rsidRDefault="009418C8" w:rsidP="009418C8">
            <w:pPr>
              <w:contextualSpacing/>
              <w:rPr>
                <w:rFonts w:ascii="Arial" w:hAnsi="Arial" w:cs="Arial"/>
                <w:bCs/>
                <w:sz w:val="20"/>
                <w:szCs w:val="20"/>
                <w:lang w:val="en-GB"/>
              </w:rPr>
            </w:pPr>
          </w:p>
        </w:tc>
        <w:tc>
          <w:tcPr>
            <w:tcW w:w="1667" w:type="pct"/>
          </w:tcPr>
          <w:p w14:paraId="45BE5478" w14:textId="52008195"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 for reviewing the manuscript</w:t>
            </w:r>
          </w:p>
        </w:tc>
      </w:tr>
      <w:tr w:rsidR="009418C8" w:rsidRPr="00B060CF" w14:paraId="0A51C10A" w14:textId="77777777">
        <w:trPr>
          <w:trHeight w:val="20"/>
          <w:jc w:val="center"/>
        </w:trPr>
        <w:tc>
          <w:tcPr>
            <w:tcW w:w="1666" w:type="pct"/>
            <w:noWrap/>
          </w:tcPr>
          <w:p w14:paraId="79CBF454" w14:textId="77777777" w:rsidR="009418C8" w:rsidRPr="00B060CF" w:rsidRDefault="009418C8" w:rsidP="009418C8">
            <w:pPr>
              <w:rPr>
                <w:rFonts w:ascii="Arial" w:hAnsi="Arial" w:cs="Arial"/>
                <w:b/>
                <w:bCs/>
                <w:sz w:val="20"/>
                <w:szCs w:val="20"/>
                <w:lang w:val="en-GB"/>
              </w:rPr>
            </w:pPr>
            <w:r w:rsidRPr="00B060CF">
              <w:rPr>
                <w:rFonts w:ascii="Arial" w:hAnsi="Arial" w:cs="Arial"/>
                <w:b/>
                <w:bCs/>
                <w:sz w:val="20"/>
                <w:szCs w:val="20"/>
                <w:lang w:val="en-GB"/>
              </w:rPr>
              <w:t xml:space="preserve">Are the references sufficient and recent? </w:t>
            </w:r>
          </w:p>
          <w:p w14:paraId="20692823"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(YES or NO)</w:t>
            </w:r>
          </w:p>
          <w:p w14:paraId="7D3596A9" w14:textId="77777777" w:rsidR="009418C8" w:rsidRPr="00B060CF" w:rsidRDefault="009418C8" w:rsidP="009418C8">
            <w:pPr>
              <w:rPr>
                <w:rFonts w:ascii="Arial" w:hAnsi="Arial" w:cs="Arial"/>
                <w:bCs/>
                <w:sz w:val="20"/>
                <w:szCs w:val="20"/>
                <w:lang w:val="en-GB"/>
              </w:rPr>
            </w:pPr>
          </w:p>
          <w:p w14:paraId="0BE1CA55"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If your answer is NO, please provide clear suggestion for improvement.</w:t>
            </w:r>
          </w:p>
          <w:p w14:paraId="701BD8F2" w14:textId="77777777" w:rsidR="009418C8" w:rsidRPr="00B060CF" w:rsidRDefault="009418C8" w:rsidP="009418C8">
            <w:pPr>
              <w:rPr>
                <w:rFonts w:ascii="Arial" w:hAnsi="Arial" w:cs="Arial"/>
                <w:b/>
                <w:bCs/>
                <w:sz w:val="20"/>
                <w:szCs w:val="20"/>
                <w:lang w:val="en-GB"/>
              </w:rPr>
            </w:pPr>
          </w:p>
        </w:tc>
        <w:tc>
          <w:tcPr>
            <w:tcW w:w="1667" w:type="pct"/>
          </w:tcPr>
          <w:p w14:paraId="775EB359" w14:textId="7F6EDC61"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rPr>
              <w:t>Yes. The references are sufficient and appropriately selected. They cover the foundational work in the field of anisotropic stars, conformal symmetry, and charged solutions. While a few more recent references (post-2020) could be added for context, the provided list is adequate.</w:t>
            </w:r>
          </w:p>
        </w:tc>
        <w:tc>
          <w:tcPr>
            <w:tcW w:w="1667" w:type="pct"/>
          </w:tcPr>
          <w:p w14:paraId="07134BDB" w14:textId="59DD6894" w:rsidR="009418C8" w:rsidRPr="00B060CF" w:rsidRDefault="009418C8" w:rsidP="009418C8">
            <w:pPr>
              <w:keepNext/>
              <w:outlineLvl w:val="1"/>
              <w:rPr>
                <w:rFonts w:ascii="Arial" w:eastAsia="MS Mincho" w:hAnsi="Arial" w:cs="Arial"/>
                <w:bCs/>
                <w:sz w:val="20"/>
                <w:szCs w:val="20"/>
                <w:lang w:val="en-GB"/>
              </w:rPr>
            </w:pPr>
            <w:r w:rsidRPr="00B060CF">
              <w:rPr>
                <w:rFonts w:ascii="Arial" w:eastAsia="MS Mincho" w:hAnsi="Arial" w:cs="Arial"/>
                <w:bCs/>
                <w:sz w:val="20"/>
                <w:szCs w:val="20"/>
                <w:lang w:val="en-GB"/>
              </w:rPr>
              <w:t>Thank you</w:t>
            </w:r>
          </w:p>
        </w:tc>
      </w:tr>
      <w:tr w:rsidR="009418C8" w:rsidRPr="00B060CF" w14:paraId="15662F54" w14:textId="77777777">
        <w:trPr>
          <w:trHeight w:val="20"/>
          <w:jc w:val="center"/>
        </w:trPr>
        <w:tc>
          <w:tcPr>
            <w:tcW w:w="1666" w:type="pct"/>
            <w:noWrap/>
          </w:tcPr>
          <w:p w14:paraId="7D67641C" w14:textId="77777777" w:rsidR="009418C8" w:rsidRPr="00B060CF" w:rsidRDefault="009418C8" w:rsidP="009418C8">
            <w:pPr>
              <w:rPr>
                <w:rFonts w:ascii="Arial" w:hAnsi="Arial" w:cs="Arial"/>
                <w:b/>
                <w:bCs/>
                <w:sz w:val="20"/>
                <w:szCs w:val="20"/>
                <w:lang w:val="en-GB"/>
              </w:rPr>
            </w:pPr>
            <w:r w:rsidRPr="00B060CF">
              <w:rPr>
                <w:rFonts w:ascii="Arial" w:hAnsi="Arial" w:cs="Arial"/>
                <w:b/>
                <w:bCs/>
                <w:sz w:val="20"/>
                <w:szCs w:val="20"/>
                <w:lang w:val="en-GB"/>
              </w:rPr>
              <w:t>Are there ethical issues in this manuscript?</w:t>
            </w:r>
          </w:p>
          <w:p w14:paraId="02789151"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(YES or NO)</w:t>
            </w:r>
          </w:p>
          <w:p w14:paraId="666B8FBD" w14:textId="77777777" w:rsidR="009418C8" w:rsidRPr="00B060CF" w:rsidRDefault="009418C8" w:rsidP="009418C8">
            <w:pPr>
              <w:rPr>
                <w:rFonts w:ascii="Arial" w:hAnsi="Arial" w:cs="Arial"/>
                <w:bCs/>
                <w:sz w:val="20"/>
                <w:szCs w:val="20"/>
                <w:lang w:val="en-GB"/>
              </w:rPr>
            </w:pPr>
          </w:p>
          <w:p w14:paraId="47763229" w14:textId="77777777" w:rsidR="009418C8" w:rsidRPr="00B060CF" w:rsidRDefault="009418C8" w:rsidP="009418C8">
            <w:pPr>
              <w:rPr>
                <w:rFonts w:ascii="Arial" w:hAnsi="Arial" w:cs="Arial"/>
                <w:bCs/>
                <w:sz w:val="20"/>
                <w:szCs w:val="20"/>
                <w:lang w:val="en-GB"/>
              </w:rPr>
            </w:pPr>
            <w:r w:rsidRPr="00B060CF">
              <w:rPr>
                <w:rFonts w:ascii="Arial" w:hAnsi="Arial" w:cs="Arial"/>
                <w:bCs/>
                <w:sz w:val="20"/>
                <w:szCs w:val="20"/>
                <w:lang w:val="en-GB"/>
              </w:rPr>
              <w:t>(If yes, kindly please write down the ethical issues here in details)</w:t>
            </w:r>
          </w:p>
          <w:p w14:paraId="1C6F19FA" w14:textId="77777777" w:rsidR="009418C8" w:rsidRPr="00B060CF" w:rsidRDefault="009418C8" w:rsidP="009418C8">
            <w:pPr>
              <w:rPr>
                <w:rFonts w:ascii="Arial" w:hAnsi="Arial" w:cs="Arial"/>
                <w:bCs/>
                <w:sz w:val="20"/>
                <w:szCs w:val="20"/>
                <w:lang w:val="en-GB"/>
              </w:rPr>
            </w:pPr>
          </w:p>
        </w:tc>
        <w:tc>
          <w:tcPr>
            <w:tcW w:w="1667" w:type="pct"/>
          </w:tcPr>
          <w:p w14:paraId="6D443F72" w14:textId="4BFF61CE" w:rsidR="009418C8" w:rsidRPr="00B060CF" w:rsidRDefault="009418C8" w:rsidP="009418C8">
            <w:pPr>
              <w:contextualSpacing/>
              <w:rPr>
                <w:rFonts w:ascii="Arial" w:hAnsi="Arial" w:cs="Arial"/>
                <w:bCs/>
                <w:sz w:val="20"/>
                <w:szCs w:val="20"/>
                <w:lang w:val="en-GB"/>
              </w:rPr>
            </w:pPr>
            <w:r w:rsidRPr="00B060CF">
              <w:rPr>
                <w:rFonts w:ascii="Arial" w:hAnsi="Arial" w:cs="Arial"/>
                <w:bCs/>
                <w:sz w:val="20"/>
                <w:szCs w:val="20"/>
              </w:rPr>
              <w:t>No. This is a theoretical physics study with no human or animal subjects, and thus there are no ethical issues. The authors have also correctly included an AI-use declaration at the end of the manuscript, which is transparent and in line with best publishing practices.</w:t>
            </w:r>
          </w:p>
        </w:tc>
        <w:tc>
          <w:tcPr>
            <w:tcW w:w="1667" w:type="pct"/>
          </w:tcPr>
          <w:p w14:paraId="6E42D805" w14:textId="77777777" w:rsidR="009418C8" w:rsidRPr="00B060CF" w:rsidRDefault="009418C8" w:rsidP="009418C8">
            <w:pPr>
              <w:keepNext/>
              <w:outlineLvl w:val="1"/>
              <w:rPr>
                <w:rFonts w:ascii="Arial" w:eastAsia="MS Mincho" w:hAnsi="Arial" w:cs="Arial"/>
                <w:bCs/>
                <w:sz w:val="20"/>
                <w:szCs w:val="20"/>
                <w:lang w:val="en-GB"/>
              </w:rPr>
            </w:pPr>
          </w:p>
        </w:tc>
      </w:tr>
    </w:tbl>
    <w:p w14:paraId="0C327892" w14:textId="77777777" w:rsidR="00915C2C" w:rsidRPr="00B060CF" w:rsidRDefault="00915C2C">
      <w:pPr>
        <w:keepNext/>
        <w:outlineLvl w:val="1"/>
        <w:rPr>
          <w:rFonts w:ascii="Arial" w:eastAsia="MS Mincho" w:hAnsi="Arial" w:cs="Arial"/>
          <w:b/>
          <w:bCs/>
          <w:sz w:val="20"/>
          <w:szCs w:val="20"/>
          <w:highlight w:val="yellow"/>
          <w:lang w:val="en-GB"/>
        </w:rPr>
      </w:pPr>
    </w:p>
    <w:sectPr w:rsidR="00915C2C" w:rsidRPr="00B060C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BE8D6" w14:textId="77777777" w:rsidR="003B06AF" w:rsidRDefault="003B06AF">
      <w:r>
        <w:separator/>
      </w:r>
    </w:p>
  </w:endnote>
  <w:endnote w:type="continuationSeparator" w:id="0">
    <w:p w14:paraId="0AD858F2" w14:textId="77777777" w:rsidR="003B06AF" w:rsidRDefault="003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0269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D12D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D12DD">
      <w:rPr>
        <w:b/>
        <w:noProof/>
        <w:sz w:val="20"/>
      </w:rPr>
      <w:t>3</w:t>
    </w:r>
    <w:r>
      <w:rPr>
        <w:b/>
        <w:sz w:val="20"/>
      </w:rPr>
      <w:fldChar w:fldCharType="end"/>
    </w:r>
  </w:p>
  <w:p w14:paraId="5EF034CA" w14:textId="77777777" w:rsidR="00915C2C" w:rsidRDefault="000269A6">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B5FA1" w14:textId="77777777" w:rsidR="003B06AF" w:rsidRDefault="003B06AF">
      <w:r>
        <w:separator/>
      </w:r>
    </w:p>
  </w:footnote>
  <w:footnote w:type="continuationSeparator" w:id="0">
    <w:p w14:paraId="5D847C11" w14:textId="77777777" w:rsidR="003B06AF" w:rsidRDefault="003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0269A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750638">
    <w:abstractNumId w:val="4"/>
  </w:num>
  <w:num w:numId="2" w16cid:durableId="932124326">
    <w:abstractNumId w:val="8"/>
  </w:num>
  <w:num w:numId="3" w16cid:durableId="1617327085">
    <w:abstractNumId w:val="7"/>
  </w:num>
  <w:num w:numId="4" w16cid:durableId="2142261530">
    <w:abstractNumId w:val="9"/>
  </w:num>
  <w:num w:numId="5" w16cid:durableId="2067560243">
    <w:abstractNumId w:val="6"/>
  </w:num>
  <w:num w:numId="6" w16cid:durableId="653795463">
    <w:abstractNumId w:val="0"/>
  </w:num>
  <w:num w:numId="7" w16cid:durableId="1591616449">
    <w:abstractNumId w:val="3"/>
  </w:num>
  <w:num w:numId="8" w16cid:durableId="2097742692">
    <w:abstractNumId w:val="11"/>
  </w:num>
  <w:num w:numId="9" w16cid:durableId="1642691240">
    <w:abstractNumId w:val="10"/>
  </w:num>
  <w:num w:numId="10" w16cid:durableId="1623075623">
    <w:abstractNumId w:val="2"/>
  </w:num>
  <w:num w:numId="11" w16cid:durableId="1820072753">
    <w:abstractNumId w:val="1"/>
  </w:num>
  <w:num w:numId="12" w16cid:durableId="2826888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5C2C"/>
    <w:rsid w:val="000269A6"/>
    <w:rsid w:val="000E289A"/>
    <w:rsid w:val="00162E09"/>
    <w:rsid w:val="00173EBB"/>
    <w:rsid w:val="001D12DD"/>
    <w:rsid w:val="001F5330"/>
    <w:rsid w:val="00210FC2"/>
    <w:rsid w:val="002C2CE5"/>
    <w:rsid w:val="0030440E"/>
    <w:rsid w:val="003B06AF"/>
    <w:rsid w:val="004A5C8C"/>
    <w:rsid w:val="004C47CA"/>
    <w:rsid w:val="005175FF"/>
    <w:rsid w:val="0090740D"/>
    <w:rsid w:val="00915C2C"/>
    <w:rsid w:val="009418C8"/>
    <w:rsid w:val="009A1D26"/>
    <w:rsid w:val="009D0A1E"/>
    <w:rsid w:val="009D3289"/>
    <w:rsid w:val="00A921AC"/>
    <w:rsid w:val="00B060CF"/>
    <w:rsid w:val="00BB43D2"/>
    <w:rsid w:val="00C33082"/>
    <w:rsid w:val="00CA1DCD"/>
    <w:rsid w:val="00D81176"/>
    <w:rsid w:val="00E54842"/>
    <w:rsid w:val="00E7148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docId w15:val="{33D0C507-F512-4AC9-A0B1-F83B75861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C33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SACC</Company>
  <LinksUpToDate>false</LinksUpToDate>
  <CharactersWithSpaces>6883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11</cp:revision>
  <dcterms:created xsi:type="dcterms:W3CDTF">2026-06-25T14:53:00Z</dcterms:created>
  <dcterms:modified xsi:type="dcterms:W3CDTF">2026-07-03T07:48:00Z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