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B2508" w14:paraId="561CFC68" w14:textId="77777777">
        <w:trPr>
          <w:trHeight w:val="20"/>
          <w:jc w:val="center"/>
        </w:trPr>
        <w:tc>
          <w:tcPr>
            <w:tcW w:w="1186" w:type="pct"/>
          </w:tcPr>
          <w:p w14:paraId="4D794F07" w14:textId="77777777" w:rsidR="004B2508" w:rsidRDefault="0010433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41D9A85E" w14:textId="77777777" w:rsidR="004B2508" w:rsidRDefault="004B250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Asian Journal of Current Research</w:t>
              </w:r>
            </w:hyperlink>
          </w:p>
        </w:tc>
      </w:tr>
      <w:tr w:rsidR="004B2508" w14:paraId="2A993782" w14:textId="77777777">
        <w:trPr>
          <w:trHeight w:val="20"/>
          <w:jc w:val="center"/>
        </w:trPr>
        <w:tc>
          <w:tcPr>
            <w:tcW w:w="1186" w:type="pct"/>
          </w:tcPr>
          <w:p w14:paraId="310C0EF4" w14:textId="77777777" w:rsidR="004B2508" w:rsidRDefault="0010433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36A67312" w14:textId="77777777" w:rsidR="004B2508" w:rsidRDefault="006C4D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C4DA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Ms_AJOCR_15440</w:t>
            </w:r>
          </w:p>
        </w:tc>
      </w:tr>
      <w:tr w:rsidR="004B2508" w14:paraId="6E5E1910" w14:textId="77777777">
        <w:trPr>
          <w:trHeight w:val="20"/>
          <w:jc w:val="center"/>
        </w:trPr>
        <w:tc>
          <w:tcPr>
            <w:tcW w:w="1186" w:type="pct"/>
          </w:tcPr>
          <w:p w14:paraId="52F33205" w14:textId="77777777" w:rsidR="004B2508" w:rsidRDefault="0010433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56D2C1B5" w14:textId="77777777" w:rsidR="004B2508" w:rsidRDefault="006C4DA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C4DA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EFFECT OF TEMPERATURE ON THE DYEING OF SILK FABRIC WITH TALAROMYCES PURPUROGENUS FUNGAL DYE</w:t>
            </w:r>
          </w:p>
        </w:tc>
      </w:tr>
      <w:tr w:rsidR="004B2508" w14:paraId="2BCBA322" w14:textId="77777777">
        <w:trPr>
          <w:trHeight w:val="20"/>
          <w:jc w:val="center"/>
        </w:trPr>
        <w:tc>
          <w:tcPr>
            <w:tcW w:w="1186" w:type="pct"/>
          </w:tcPr>
          <w:p w14:paraId="2AF472A0" w14:textId="77777777" w:rsidR="004B2508" w:rsidRDefault="0010433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7EDE28AE" w14:textId="77777777" w:rsidR="004B2508" w:rsidRDefault="002A1A5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2A1A5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Research article / Short Communication/ Case Report / Case Study </w:t>
            </w:r>
          </w:p>
        </w:tc>
      </w:tr>
    </w:tbl>
    <w:p w14:paraId="3E3E1602" w14:textId="77777777" w:rsidR="004B2508" w:rsidRDefault="004B250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EDF2F94" w14:textId="77777777" w:rsidR="004B2508" w:rsidRDefault="00104338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/>
        </w:rPr>
        <w:t xml:space="preserve"> </w:t>
      </w:r>
    </w:p>
    <w:p w14:paraId="03312D57" w14:textId="77777777" w:rsidR="004B2508" w:rsidRDefault="004B2508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B2508" w14:paraId="4AA494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A51DBA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972281D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B79AC37" w14:textId="77777777" w:rsidR="004B2508" w:rsidRDefault="0010433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D07EFE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059126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F1A927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FF31656" w14:textId="77777777" w:rsidR="004B2508" w:rsidRDefault="0010433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BAC9A90" w14:textId="77777777" w:rsidR="004B2508" w:rsidRPr="00A32A6F" w:rsidRDefault="00D04B19">
            <w:pPr>
              <w:contextualSpacing/>
              <w:rPr>
                <w:sz w:val="22"/>
                <w:szCs w:val="22"/>
                <w:lang w:val="en-GB"/>
              </w:rPr>
            </w:pPr>
            <w:r w:rsidRPr="00A32A6F">
              <w:rPr>
                <w:sz w:val="22"/>
                <w:szCs w:val="22"/>
                <w:lang w:val="en-GB"/>
              </w:rPr>
              <w:t>As a technical textile professional, I appreciate the good work being done in this domain. I am always open to providing assistance to improve the manuscript further.</w:t>
            </w:r>
          </w:p>
          <w:p w14:paraId="37B25E6E" w14:textId="77777777" w:rsidR="00B27E24" w:rsidRPr="00A32A6F" w:rsidRDefault="00B27E24">
            <w:pPr>
              <w:contextualSpacing/>
              <w:rPr>
                <w:sz w:val="22"/>
                <w:szCs w:val="22"/>
                <w:lang w:val="en-GB"/>
              </w:rPr>
            </w:pPr>
          </w:p>
          <w:p w14:paraId="50DD6CD0" w14:textId="77777777" w:rsidR="00B27E24" w:rsidRPr="00A32A6F" w:rsidRDefault="00B27E24" w:rsidP="00B27E24">
            <w:pPr>
              <w:spacing w:after="160" w:line="278" w:lineRule="auto"/>
              <w:rPr>
                <w:rFonts w:eastAsia="Aptos"/>
                <w:kern w:val="2"/>
                <w:sz w:val="22"/>
                <w:szCs w:val="22"/>
                <w:lang w:val="en-IN"/>
              </w:rPr>
            </w:pPr>
            <w:r w:rsidRPr="00A32A6F">
              <w:rPr>
                <w:rFonts w:eastAsia="Aptos"/>
                <w:kern w:val="2"/>
                <w:sz w:val="22"/>
                <w:szCs w:val="22"/>
                <w:lang w:val="en-IN"/>
              </w:rPr>
              <w:t>The paper presents an interesting study on the effect of temperature on silk dyeing using a fungal pigment. The topic is relevant and the findings are significant. The manuscript is generally well-written. The following specific and technical comments are provided to help improve the presentation and scientific rigor of the paper.</w:t>
            </w:r>
          </w:p>
          <w:p w14:paraId="59A45302" w14:textId="77777777" w:rsidR="00B27E24" w:rsidRPr="00D04B19" w:rsidRDefault="00B27E24">
            <w:pPr>
              <w:contextualSpacing/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0115FB4" w14:textId="04B13D5B" w:rsidR="004B2508" w:rsidRDefault="00177E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 for your Feedback</w:t>
            </w:r>
          </w:p>
        </w:tc>
      </w:tr>
    </w:tbl>
    <w:p w14:paraId="2C6D9A43" w14:textId="77777777" w:rsidR="004B2508" w:rsidRDefault="004B2508">
      <w:pPr>
        <w:rPr>
          <w:sz w:val="20"/>
          <w:szCs w:val="20"/>
          <w:lang w:val="en-GB"/>
        </w:rPr>
      </w:pPr>
    </w:p>
    <w:p w14:paraId="03C3D881" w14:textId="77777777" w:rsidR="004B2508" w:rsidRDefault="004B2508">
      <w:pPr>
        <w:rPr>
          <w:sz w:val="20"/>
          <w:szCs w:val="20"/>
          <w:lang w:val="en-GB"/>
        </w:rPr>
      </w:pPr>
    </w:p>
    <w:p w14:paraId="0B559061" w14:textId="77777777" w:rsidR="004B2508" w:rsidRDefault="0010433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C907F99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14:paraId="6BAAE1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7C10C8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89CC0C3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09BFFA3" w14:textId="77777777" w:rsidR="004B2508" w:rsidRDefault="00104338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661A80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B2508" w14:paraId="735CB4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947BC3" w14:textId="77777777" w:rsidR="004B2508" w:rsidRDefault="00104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C5CACB2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5A2619" w14:textId="77777777" w:rsidR="004B2508" w:rsidRDefault="0010433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F744341" w14:textId="77777777" w:rsidR="004B2508" w:rsidRDefault="00D04B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A44FAF7" w14:textId="411C6543" w:rsidR="004B2508" w:rsidRDefault="00177ECC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Noted</w:t>
            </w:r>
          </w:p>
        </w:tc>
      </w:tr>
      <w:tr w:rsidR="004B2508" w14:paraId="436E72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7A7DB1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lastRenderedPageBreak/>
              <w:t xml:space="preserve">2. Is the abstract of the article comprehensive? </w:t>
            </w:r>
          </w:p>
          <w:p w14:paraId="6434D5BA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F82606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D78BC6" w14:textId="77777777" w:rsidR="004B2508" w:rsidRDefault="00D04B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2B19EB5F" w14:textId="77777777" w:rsidR="00440967" w:rsidRPr="00440967" w:rsidRDefault="00440967" w:rsidP="00440967">
            <w:pPr>
              <w:spacing w:after="160" w:line="278" w:lineRule="auto"/>
              <w:rPr>
                <w:rFonts w:eastAsia="Aptos"/>
                <w:b/>
                <w:bCs/>
                <w:kern w:val="2"/>
              </w:rPr>
            </w:pPr>
            <w:r w:rsidRPr="00440967">
              <w:rPr>
                <w:rFonts w:eastAsia="Aptos"/>
                <w:b/>
                <w:bCs/>
                <w:kern w:val="2"/>
              </w:rPr>
              <w:t>Abstract:</w:t>
            </w:r>
          </w:p>
          <w:p w14:paraId="1C675715" w14:textId="77777777" w:rsidR="00440967" w:rsidRPr="00440967" w:rsidRDefault="00440967" w:rsidP="00440967">
            <w:pPr>
              <w:spacing w:after="160" w:line="278" w:lineRule="auto"/>
              <w:rPr>
                <w:rFonts w:eastAsia="Aptos"/>
                <w:kern w:val="2"/>
              </w:rPr>
            </w:pPr>
            <w:r w:rsidRPr="00440967">
              <w:rPr>
                <w:rFonts w:eastAsia="Aptos"/>
                <w:kern w:val="2"/>
              </w:rPr>
              <w:t xml:space="preserve">Scientific name </w:t>
            </w:r>
            <w:proofErr w:type="spellStart"/>
            <w:r w:rsidRPr="00440967">
              <w:rPr>
                <w:rFonts w:eastAsia="Aptos"/>
                <w:i/>
                <w:iCs/>
                <w:kern w:val="2"/>
              </w:rPr>
              <w:t>Talaromyces</w:t>
            </w:r>
            <w:proofErr w:type="spellEnd"/>
            <w:r w:rsidRPr="00440967">
              <w:rPr>
                <w:rFonts w:eastAsia="Aptos"/>
                <w:i/>
                <w:iCs/>
                <w:kern w:val="2"/>
              </w:rPr>
              <w:t xml:space="preserve"> </w:t>
            </w:r>
            <w:proofErr w:type="spellStart"/>
            <w:r w:rsidRPr="00440967">
              <w:rPr>
                <w:rFonts w:eastAsia="Aptos"/>
                <w:i/>
                <w:iCs/>
                <w:kern w:val="2"/>
              </w:rPr>
              <w:t>purpurogenus</w:t>
            </w:r>
            <w:proofErr w:type="spellEnd"/>
            <w:r w:rsidRPr="00440967">
              <w:rPr>
                <w:rFonts w:eastAsia="Aptos"/>
                <w:kern w:val="2"/>
              </w:rPr>
              <w:t xml:space="preserve"> has been italicized throughout the text.  </w:t>
            </w:r>
          </w:p>
          <w:p w14:paraId="4384839D" w14:textId="77777777" w:rsidR="00440967" w:rsidRPr="00440967" w:rsidRDefault="00440967" w:rsidP="00440967">
            <w:pPr>
              <w:spacing w:after="160" w:line="278" w:lineRule="auto"/>
              <w:rPr>
                <w:rFonts w:eastAsia="Aptos"/>
                <w:kern w:val="2"/>
              </w:rPr>
            </w:pPr>
            <w:r w:rsidRPr="00440967">
              <w:rPr>
                <w:rFonts w:eastAsia="Aptos"/>
                <w:kern w:val="2"/>
              </w:rPr>
              <w:t>Dye concentration and mordant details have now been added to the methodology section of the abstract for better clarity.</w:t>
            </w:r>
          </w:p>
          <w:p w14:paraId="4DBA06B6" w14:textId="77777777" w:rsidR="00440967" w:rsidRDefault="0044096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A04470" w14:textId="77777777" w:rsidR="004B2508" w:rsidRDefault="009F09C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F09C8">
              <w:rPr>
                <w:sz w:val="22"/>
              </w:rPr>
              <w:t xml:space="preserve">It has been included in </w:t>
            </w:r>
            <w:proofErr w:type="gramStart"/>
            <w:r w:rsidRPr="009F09C8">
              <w:rPr>
                <w:sz w:val="22"/>
              </w:rPr>
              <w:t>revised  manuscript</w:t>
            </w:r>
            <w:proofErr w:type="gramEnd"/>
            <w:r w:rsidRPr="009F09C8">
              <w:rPr>
                <w:sz w:val="22"/>
              </w:rPr>
              <w:t xml:space="preserve"> as per the review</w:t>
            </w:r>
            <w:r w:rsidR="00833401">
              <w:rPr>
                <w:sz w:val="22"/>
              </w:rPr>
              <w:t>er</w:t>
            </w:r>
            <w:r w:rsidRPr="009F09C8">
              <w:rPr>
                <w:sz w:val="22"/>
              </w:rPr>
              <w:t xml:space="preserve"> comment</w:t>
            </w:r>
          </w:p>
        </w:tc>
      </w:tr>
      <w:tr w:rsidR="004B2508" w14:paraId="1B23B17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1C1B32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744C3F80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2D18E6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20EBB9" w14:textId="77777777" w:rsidR="004B2508" w:rsidRDefault="00D04B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EFFEC93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098FC3B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5C4247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45677708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4E548F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0EC5F2" w14:textId="77777777" w:rsidR="004B2508" w:rsidRDefault="00D04B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1ECCA025" w14:textId="77777777" w:rsidR="00FC294D" w:rsidRPr="00FC294D" w:rsidRDefault="00FC294D" w:rsidP="00FC294D">
            <w:pPr>
              <w:spacing w:after="160" w:line="278" w:lineRule="auto"/>
              <w:rPr>
                <w:rFonts w:eastAsia="Aptos"/>
                <w:b/>
                <w:bCs/>
                <w:kern w:val="2"/>
              </w:rPr>
            </w:pPr>
            <w:r w:rsidRPr="00FC294D">
              <w:rPr>
                <w:rFonts w:eastAsia="Aptos"/>
                <w:b/>
                <w:bCs/>
                <w:kern w:val="2"/>
              </w:rPr>
              <w:t>Introduction:</w:t>
            </w:r>
          </w:p>
          <w:p w14:paraId="2B286D01" w14:textId="77777777" w:rsidR="00FC294D" w:rsidRPr="00FC294D" w:rsidRDefault="00FC294D" w:rsidP="00FC294D">
            <w:pPr>
              <w:spacing w:after="160" w:line="278" w:lineRule="auto"/>
              <w:rPr>
                <w:rFonts w:eastAsia="Aptos"/>
                <w:kern w:val="2"/>
              </w:rPr>
            </w:pPr>
            <w:r w:rsidRPr="00FC294D">
              <w:rPr>
                <w:rFonts w:eastAsia="Aptos"/>
                <w:kern w:val="2"/>
              </w:rPr>
              <w:t xml:space="preserve">The introduction presents a logical progression from natural dyes to environmental concerns, followed by microbial pigments and the scope of the present study, which is appreciable. However, a few technical revisions are suggested to enhance clarity and scientific accuracy. </w:t>
            </w:r>
          </w:p>
          <w:p w14:paraId="48EA96BB" w14:textId="77777777" w:rsidR="00FC294D" w:rsidRPr="00FC294D" w:rsidRDefault="00FC294D" w:rsidP="00FC294D">
            <w:pPr>
              <w:numPr>
                <w:ilvl w:val="0"/>
                <w:numId w:val="13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FC294D">
              <w:rPr>
                <w:rFonts w:eastAsia="Aptos"/>
                <w:kern w:val="2"/>
              </w:rPr>
              <w:t xml:space="preserve">The scientific name should be written in italics as </w:t>
            </w:r>
            <w:proofErr w:type="spellStart"/>
            <w:r w:rsidRPr="00FC294D">
              <w:rPr>
                <w:rFonts w:eastAsia="Aptos"/>
                <w:i/>
                <w:iCs/>
                <w:kern w:val="2"/>
              </w:rPr>
              <w:t>Talaromyces</w:t>
            </w:r>
            <w:proofErr w:type="spellEnd"/>
            <w:r w:rsidRPr="00FC294D">
              <w:rPr>
                <w:rFonts w:eastAsia="Aptos"/>
                <w:i/>
                <w:iCs/>
                <w:kern w:val="2"/>
              </w:rPr>
              <w:t xml:space="preserve"> </w:t>
            </w:r>
            <w:proofErr w:type="spellStart"/>
            <w:r w:rsidRPr="00FC294D">
              <w:rPr>
                <w:rFonts w:eastAsia="Aptos"/>
                <w:i/>
                <w:iCs/>
                <w:kern w:val="2"/>
              </w:rPr>
              <w:t>purpurogenus</w:t>
            </w:r>
            <w:proofErr w:type="spellEnd"/>
            <w:r w:rsidRPr="00FC294D">
              <w:rPr>
                <w:rFonts w:eastAsia="Aptos"/>
                <w:i/>
                <w:iCs/>
                <w:kern w:val="2"/>
              </w:rPr>
              <w:t>,</w:t>
            </w:r>
            <w:r w:rsidRPr="00FC294D">
              <w:rPr>
                <w:rFonts w:eastAsia="Aptos"/>
                <w:kern w:val="2"/>
              </w:rPr>
              <w:t xml:space="preserve"> and the abbreviated form </w:t>
            </w:r>
            <w:r w:rsidRPr="00FC294D">
              <w:rPr>
                <w:rFonts w:eastAsia="Aptos"/>
                <w:i/>
                <w:iCs/>
                <w:kern w:val="2"/>
              </w:rPr>
              <w:t xml:space="preserve">T. </w:t>
            </w:r>
            <w:proofErr w:type="spellStart"/>
            <w:r w:rsidRPr="00FC294D">
              <w:rPr>
                <w:rFonts w:eastAsia="Aptos"/>
                <w:i/>
                <w:iCs/>
                <w:kern w:val="2"/>
              </w:rPr>
              <w:t>purpurogenus</w:t>
            </w:r>
            <w:proofErr w:type="spellEnd"/>
            <w:r w:rsidRPr="00FC294D">
              <w:rPr>
                <w:rFonts w:eastAsia="Aptos"/>
                <w:i/>
                <w:iCs/>
                <w:kern w:val="2"/>
              </w:rPr>
              <w:t xml:space="preserve"> </w:t>
            </w:r>
            <w:r w:rsidRPr="00FC294D">
              <w:rPr>
                <w:rFonts w:eastAsia="Aptos"/>
                <w:kern w:val="2"/>
              </w:rPr>
              <w:t>may be used in subsequent mentions.</w:t>
            </w:r>
          </w:p>
          <w:p w14:paraId="6AA555D4" w14:textId="77777777" w:rsidR="00FC294D" w:rsidRPr="00FC294D" w:rsidRDefault="00FC294D" w:rsidP="00FC294D">
            <w:pPr>
              <w:numPr>
                <w:ilvl w:val="0"/>
                <w:numId w:val="13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FC294D">
              <w:rPr>
                <w:rFonts w:eastAsia="Aptos"/>
                <w:kern w:val="2"/>
              </w:rPr>
              <w:t xml:space="preserve">The term "fungal dye" may be replaced with "fungal pigment" or "microbial pigment derived from </w:t>
            </w:r>
            <w:r w:rsidRPr="00FC294D">
              <w:rPr>
                <w:rFonts w:eastAsia="Aptos"/>
                <w:i/>
                <w:iCs/>
                <w:kern w:val="2"/>
              </w:rPr>
              <w:t xml:space="preserve">T. </w:t>
            </w:r>
            <w:proofErr w:type="spellStart"/>
            <w:r w:rsidRPr="00FC294D">
              <w:rPr>
                <w:rFonts w:eastAsia="Aptos"/>
                <w:i/>
                <w:iCs/>
                <w:kern w:val="2"/>
              </w:rPr>
              <w:t>purpurogenus</w:t>
            </w:r>
            <w:proofErr w:type="spellEnd"/>
            <w:r w:rsidRPr="00FC294D">
              <w:rPr>
                <w:rFonts w:eastAsia="Aptos"/>
                <w:kern w:val="2"/>
              </w:rPr>
              <w:t xml:space="preserve">" for better technical precision. </w:t>
            </w:r>
          </w:p>
          <w:p w14:paraId="63DA944F" w14:textId="77777777" w:rsidR="00FC294D" w:rsidRPr="00FC294D" w:rsidRDefault="00FC294D" w:rsidP="00FC294D">
            <w:pPr>
              <w:numPr>
                <w:ilvl w:val="0"/>
                <w:numId w:val="13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FC294D">
              <w:rPr>
                <w:rFonts w:eastAsia="Aptos"/>
                <w:kern w:val="2"/>
              </w:rPr>
              <w:t xml:space="preserve">Additionally, strong statements such as "not a sustainable option" may be moderated to "less sustainable due to resource demand and biodiversity impact" for a more balanced tone. </w:t>
            </w:r>
          </w:p>
          <w:p w14:paraId="537882EC" w14:textId="77777777" w:rsidR="00FC294D" w:rsidRPr="00FC294D" w:rsidRDefault="00FC294D" w:rsidP="00FC294D">
            <w:pPr>
              <w:numPr>
                <w:ilvl w:val="0"/>
                <w:numId w:val="13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FC294D">
              <w:rPr>
                <w:rFonts w:eastAsia="Aptos"/>
                <w:kern w:val="2"/>
              </w:rPr>
              <w:t xml:space="preserve">The data stating "more than 8000 chemicals" should be supported with an appropriate citation. </w:t>
            </w:r>
          </w:p>
          <w:p w14:paraId="51438AF9" w14:textId="77777777" w:rsidR="00FC294D" w:rsidRPr="00FC294D" w:rsidRDefault="00FC294D" w:rsidP="00FC294D">
            <w:pPr>
              <w:numPr>
                <w:ilvl w:val="0"/>
                <w:numId w:val="13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FC294D">
              <w:rPr>
                <w:rFonts w:eastAsia="Aptos"/>
                <w:kern w:val="2"/>
              </w:rPr>
              <w:t xml:space="preserve">The historical background can be consolidated at the beginning to improve flow, and repetitive sentences regarding the environmental impact of synthetic dyes may be merged. </w:t>
            </w:r>
          </w:p>
          <w:p w14:paraId="27375A3C" w14:textId="77777777" w:rsidR="00FC294D" w:rsidRPr="00FC294D" w:rsidRDefault="00FC294D" w:rsidP="00FC294D">
            <w:pPr>
              <w:numPr>
                <w:ilvl w:val="0"/>
                <w:numId w:val="13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FC294D">
              <w:rPr>
                <w:rFonts w:eastAsia="Aptos"/>
                <w:kern w:val="2"/>
              </w:rPr>
              <w:t xml:space="preserve">Finally, the research gap and objective can be stated more strongly, and reference formatting should be checked as per journal guidelines. </w:t>
            </w:r>
          </w:p>
          <w:p w14:paraId="118D793B" w14:textId="77777777" w:rsidR="00FC294D" w:rsidRPr="00FC294D" w:rsidRDefault="00FC294D" w:rsidP="00FC294D">
            <w:pPr>
              <w:numPr>
                <w:ilvl w:val="0"/>
                <w:numId w:val="13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FC294D">
              <w:rPr>
                <w:rFonts w:eastAsia="Aptos"/>
                <w:kern w:val="2"/>
              </w:rPr>
              <w:t>With these minor revisions, the introduction will be well-structured for submission.</w:t>
            </w:r>
          </w:p>
          <w:p w14:paraId="7B708035" w14:textId="77777777" w:rsidR="00FC294D" w:rsidRDefault="00FC294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5F35ECD" w14:textId="77777777" w:rsidR="00833401" w:rsidRDefault="00833401">
            <w:pPr>
              <w:keepNext/>
              <w:outlineLvl w:val="1"/>
              <w:rPr>
                <w:rFonts w:eastAsia="MS Mincho"/>
                <w:bCs/>
                <w:sz w:val="22"/>
                <w:szCs w:val="20"/>
                <w:lang w:val="en-GB"/>
              </w:rPr>
            </w:pPr>
          </w:p>
          <w:p w14:paraId="0488A788" w14:textId="77777777" w:rsidR="004B2508" w:rsidRDefault="0083340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3401">
              <w:rPr>
                <w:rFonts w:eastAsia="MS Mincho"/>
                <w:bCs/>
                <w:sz w:val="22"/>
                <w:szCs w:val="20"/>
                <w:lang w:val="en-GB"/>
              </w:rPr>
              <w:t>I have incorporated all the necessary changes and revisions as suggested by the reviewer</w:t>
            </w:r>
          </w:p>
        </w:tc>
      </w:tr>
      <w:tr w:rsidR="004B2508" w14:paraId="3450AD3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53AC2D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40127BF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E855B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2ECC07" w14:textId="77777777" w:rsidR="004B2508" w:rsidRDefault="00D04B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255E577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3DFA27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111C07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296D0040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AF6A92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983C47" w14:textId="77777777" w:rsidR="004B2508" w:rsidRDefault="00D04B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C4D5671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2C2F005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C6B273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21B8AE4F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03DFF2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B31930" w14:textId="77777777" w:rsidR="004B2508" w:rsidRDefault="00D04B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lastRenderedPageBreak/>
              <w:t>2</w:t>
            </w:r>
          </w:p>
          <w:p w14:paraId="31DA0AD9" w14:textId="77777777" w:rsidR="00BF2ED4" w:rsidRPr="00BF2ED4" w:rsidRDefault="00BF2ED4" w:rsidP="00BF2ED4">
            <w:pPr>
              <w:spacing w:after="160" w:line="278" w:lineRule="auto"/>
              <w:rPr>
                <w:rFonts w:eastAsia="Aptos"/>
                <w:kern w:val="2"/>
              </w:rPr>
            </w:pPr>
            <w:r w:rsidRPr="00BF2ED4">
              <w:rPr>
                <w:rFonts w:eastAsia="Aptos"/>
                <w:b/>
                <w:bCs/>
                <w:kern w:val="2"/>
                <w:szCs w:val="20"/>
              </w:rPr>
              <w:t>Material And Methods:</w:t>
            </w:r>
            <w:r w:rsidRPr="00BF2ED4">
              <w:rPr>
                <w:rFonts w:eastAsia="Aptos"/>
                <w:b/>
                <w:bCs/>
                <w:kern w:val="2"/>
                <w:szCs w:val="20"/>
              </w:rPr>
              <w:br/>
            </w:r>
            <w:r w:rsidRPr="00BF2ED4">
              <w:rPr>
                <w:rFonts w:eastAsia="Aptos"/>
                <w:kern w:val="2"/>
              </w:rPr>
              <w:lastRenderedPageBreak/>
              <w:t>Methodology is clear and replicable. Few technical corrections needed for journal standard.</w:t>
            </w:r>
          </w:p>
          <w:p w14:paraId="14DEFA74" w14:textId="77777777" w:rsidR="00BF2ED4" w:rsidRPr="00BF2ED4" w:rsidRDefault="00BF2ED4" w:rsidP="00BF2ED4">
            <w:pPr>
              <w:numPr>
                <w:ilvl w:val="0"/>
                <w:numId w:val="16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BF2ED4">
              <w:rPr>
                <w:rFonts w:eastAsia="Aptos"/>
                <w:kern w:val="2"/>
              </w:rPr>
              <w:t>Mistake: non-ionic detergent (</w:t>
            </w:r>
            <w:proofErr w:type="spellStart"/>
            <w:r w:rsidRPr="00BF2ED4">
              <w:rPr>
                <w:rFonts w:eastAsia="Aptos"/>
                <w:kern w:val="2"/>
              </w:rPr>
              <w:t>ezee</w:t>
            </w:r>
            <w:proofErr w:type="spellEnd"/>
            <w:r w:rsidRPr="00BF2ED4">
              <w:rPr>
                <w:rFonts w:eastAsia="Aptos"/>
                <w:kern w:val="2"/>
              </w:rPr>
              <w:t>) - Brand name + no chemical composition.</w:t>
            </w:r>
          </w:p>
          <w:p w14:paraId="493B02E4" w14:textId="77777777" w:rsidR="00BF2ED4" w:rsidRPr="00BF2ED4" w:rsidRDefault="00BF2ED4" w:rsidP="00BF2ED4">
            <w:pPr>
              <w:spacing w:after="160" w:line="278" w:lineRule="auto"/>
              <w:rPr>
                <w:rFonts w:eastAsia="Aptos"/>
                <w:kern w:val="2"/>
              </w:rPr>
            </w:pPr>
            <w:r w:rsidRPr="00BF2ED4">
              <w:rPr>
                <w:rFonts w:eastAsia="Aptos"/>
                <w:kern w:val="2"/>
              </w:rPr>
              <w:t>Correction: non-ionic detergent @ 5 g/L or give generic name. Avoid brand names. Also write 50 °C with space before °C as per SI units.</w:t>
            </w:r>
          </w:p>
          <w:p w14:paraId="77EABAFE" w14:textId="77777777" w:rsidR="00BF2ED4" w:rsidRPr="00BF2ED4" w:rsidRDefault="00BF2ED4" w:rsidP="00BF2ED4">
            <w:pPr>
              <w:numPr>
                <w:ilvl w:val="0"/>
                <w:numId w:val="15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BF2ED4">
              <w:rPr>
                <w:rFonts w:eastAsia="Aptos"/>
                <w:kern w:val="2"/>
              </w:rPr>
              <w:t>Mistake: 50ºC, 60ºC, 70ºC, 80º and 90ºC - Degree symbol and spacing inconsistent. 80º missing C.</w:t>
            </w:r>
          </w:p>
          <w:p w14:paraId="03149E22" w14:textId="77777777" w:rsidR="00BF2ED4" w:rsidRPr="00BF2ED4" w:rsidRDefault="00BF2ED4" w:rsidP="00BF2ED4">
            <w:pPr>
              <w:spacing w:after="160" w:line="278" w:lineRule="auto"/>
              <w:rPr>
                <w:rFonts w:eastAsia="Aptos"/>
                <w:kern w:val="2"/>
              </w:rPr>
            </w:pPr>
            <w:r w:rsidRPr="00BF2ED4">
              <w:rPr>
                <w:rFonts w:eastAsia="Aptos"/>
                <w:kern w:val="2"/>
              </w:rPr>
              <w:t>Correction: 50, 60, 70, 80 and 90 °</w:t>
            </w:r>
            <w:proofErr w:type="gramStart"/>
            <w:r w:rsidRPr="00BF2ED4">
              <w:rPr>
                <w:rFonts w:eastAsia="Aptos"/>
                <w:kern w:val="2"/>
              </w:rPr>
              <w:t>C .</w:t>
            </w:r>
            <w:proofErr w:type="gramEnd"/>
            <w:r w:rsidRPr="00BF2ED4">
              <w:rPr>
                <w:rFonts w:eastAsia="Aptos"/>
                <w:kern w:val="2"/>
              </w:rPr>
              <w:t xml:space="preserve"> </w:t>
            </w:r>
          </w:p>
          <w:p w14:paraId="49033B91" w14:textId="77777777" w:rsidR="00BF2ED4" w:rsidRPr="00BF2ED4" w:rsidRDefault="00BF2ED4" w:rsidP="00BF2ED4">
            <w:pPr>
              <w:numPr>
                <w:ilvl w:val="0"/>
                <w:numId w:val="15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BF2ED4">
              <w:rPr>
                <w:rFonts w:eastAsia="Aptos"/>
                <w:kern w:val="2"/>
              </w:rPr>
              <w:t>Use M:L ratio consistently instead of MLR and material to liquor ratio.</w:t>
            </w:r>
          </w:p>
          <w:p w14:paraId="1C1112E1" w14:textId="77777777" w:rsidR="00BF2ED4" w:rsidRPr="00BF2ED4" w:rsidRDefault="00BF2ED4" w:rsidP="00BF2ED4">
            <w:pPr>
              <w:numPr>
                <w:ilvl w:val="0"/>
                <w:numId w:val="15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BF2ED4">
              <w:rPr>
                <w:rFonts w:eastAsia="Aptos"/>
                <w:kern w:val="2"/>
              </w:rPr>
              <w:t>Dye concentration (%), shade %, and whether mordant was used are not mentioned.</w:t>
            </w:r>
          </w:p>
          <w:p w14:paraId="560E0D1D" w14:textId="77777777" w:rsidR="00BF2ED4" w:rsidRPr="00BF2ED4" w:rsidRDefault="00BF2ED4" w:rsidP="00BF2ED4">
            <w:pPr>
              <w:numPr>
                <w:ilvl w:val="0"/>
                <w:numId w:val="14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BF2ED4">
              <w:rPr>
                <w:rFonts w:eastAsia="Aptos"/>
                <w:kern w:val="2"/>
              </w:rPr>
              <w:t>Dye material section is incomplete sentences.</w:t>
            </w:r>
          </w:p>
          <w:p w14:paraId="741A0765" w14:textId="77777777" w:rsidR="00BF2ED4" w:rsidRPr="00BF2ED4" w:rsidRDefault="00BF2ED4" w:rsidP="00BF2ED4">
            <w:pPr>
              <w:spacing w:after="160" w:line="278" w:lineRule="auto"/>
              <w:rPr>
                <w:rFonts w:eastAsia="Aptos"/>
                <w:kern w:val="2"/>
              </w:rPr>
            </w:pPr>
            <w:r w:rsidRPr="00BF2ED4">
              <w:rPr>
                <w:rFonts w:eastAsia="Aptos"/>
                <w:kern w:val="2"/>
              </w:rPr>
              <w:t xml:space="preserve">Correction: Dye Source: The pigment was extracted from _T. </w:t>
            </w:r>
            <w:proofErr w:type="spellStart"/>
            <w:r w:rsidRPr="00BF2ED4">
              <w:rPr>
                <w:rFonts w:eastAsia="Aptos"/>
                <w:kern w:val="2"/>
              </w:rPr>
              <w:t>purpurogenus</w:t>
            </w:r>
            <w:proofErr w:type="spellEnd"/>
            <w:r w:rsidRPr="00BF2ED4">
              <w:rPr>
                <w:rFonts w:eastAsia="Aptos"/>
                <w:kern w:val="2"/>
              </w:rPr>
              <w:t>_ strain isolated from waste food and wood substrates.</w:t>
            </w:r>
          </w:p>
          <w:p w14:paraId="259AA32E" w14:textId="77777777" w:rsidR="00BF2ED4" w:rsidRDefault="00BF2ED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872EE5C" w14:textId="77777777" w:rsidR="004B2508" w:rsidRDefault="004D57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833401">
              <w:rPr>
                <w:rFonts w:eastAsia="MS Mincho"/>
                <w:bCs/>
                <w:sz w:val="22"/>
                <w:szCs w:val="20"/>
                <w:lang w:val="en-GB"/>
              </w:rPr>
              <w:lastRenderedPageBreak/>
              <w:t>I have incorporated all the necessary changes and revisions as suggested by the reviewer</w:t>
            </w:r>
          </w:p>
        </w:tc>
      </w:tr>
      <w:tr w:rsidR="004B2508" w14:paraId="2E3674A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2BBC14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02DB1BE4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C9BE64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899BD87" w14:textId="77777777" w:rsidR="004B2508" w:rsidRDefault="00D04B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D089B30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13330FC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A25F9F0" w14:textId="77777777" w:rsidR="004B2508" w:rsidRDefault="00104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DF27323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37BE6F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A91956B" w14:textId="77777777" w:rsidR="004B2508" w:rsidRDefault="00D04B19" w:rsidP="00D04B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3 </w:t>
            </w:r>
          </w:p>
        </w:tc>
        <w:tc>
          <w:tcPr>
            <w:tcW w:w="1667" w:type="pct"/>
          </w:tcPr>
          <w:p w14:paraId="6E1E15B1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5EC1AA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F01AAF" w14:textId="77777777" w:rsidR="004B2508" w:rsidRDefault="00104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E3C6E90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A4CA1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C0A6672" w14:textId="77777777" w:rsidR="004B2508" w:rsidRDefault="004B250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60918D4" w14:textId="77777777" w:rsidR="004B2508" w:rsidRDefault="004B25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0A48C5" w14:textId="77777777" w:rsidR="004B2508" w:rsidRDefault="00D04B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396798C" w14:textId="77777777" w:rsidR="004B2508" w:rsidRDefault="004D572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I have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add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necessary relevant data in tables</w:t>
            </w:r>
          </w:p>
        </w:tc>
      </w:tr>
      <w:tr w:rsidR="004B2508" w14:paraId="4C1E1D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6B21FC2" w14:textId="77777777" w:rsidR="004B2508" w:rsidRDefault="00104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A792B1F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780F57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9F15697" w14:textId="77777777" w:rsidR="004B2508" w:rsidRDefault="00D04B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3A93E4D4" w14:textId="77777777" w:rsidR="00BD51E5" w:rsidRPr="00BD51E5" w:rsidRDefault="00BD51E5" w:rsidP="00BD51E5">
            <w:pPr>
              <w:spacing w:after="160" w:line="278" w:lineRule="auto"/>
              <w:rPr>
                <w:rFonts w:eastAsia="Aptos"/>
                <w:b/>
                <w:bCs/>
                <w:kern w:val="2"/>
                <w:lang w:val="en-IN"/>
              </w:rPr>
            </w:pPr>
            <w:r w:rsidRPr="00BD51E5">
              <w:rPr>
                <w:rFonts w:eastAsia="Aptos"/>
                <w:b/>
                <w:bCs/>
                <w:kern w:val="2"/>
                <w:lang w:val="en-IN"/>
              </w:rPr>
              <w:t>Results and discussion:</w:t>
            </w:r>
          </w:p>
          <w:p w14:paraId="56BE6A29" w14:textId="77777777" w:rsidR="00BD51E5" w:rsidRPr="00BD51E5" w:rsidRDefault="00BD51E5" w:rsidP="00BD51E5">
            <w:pPr>
              <w:spacing w:after="160" w:line="278" w:lineRule="auto"/>
              <w:rPr>
                <w:rFonts w:eastAsia="Aptos"/>
                <w:kern w:val="2"/>
              </w:rPr>
            </w:pPr>
            <w:r w:rsidRPr="00BD51E5">
              <w:rPr>
                <w:rFonts w:eastAsia="Aptos"/>
                <w:kern w:val="2"/>
              </w:rPr>
              <w:t xml:space="preserve">The manuscript is well-written. However, the following suggestions may be considered to improve technical depth:  </w:t>
            </w:r>
          </w:p>
          <w:p w14:paraId="61FB9C3B" w14:textId="77777777" w:rsidR="00BD51E5" w:rsidRPr="00BD51E5" w:rsidRDefault="00BD51E5" w:rsidP="00BD51E5">
            <w:pPr>
              <w:numPr>
                <w:ilvl w:val="0"/>
                <w:numId w:val="14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BD51E5">
              <w:rPr>
                <w:rFonts w:eastAsia="Aptos"/>
                <w:kern w:val="2"/>
              </w:rPr>
              <w:t xml:space="preserve">Dye absorbency and fiber-pigment interaction can be further clarified using instrumental techniques such as FTIR analysis and CCM/K/S value measurement. </w:t>
            </w:r>
          </w:p>
          <w:p w14:paraId="0CA56E82" w14:textId="77777777" w:rsidR="00BD51E5" w:rsidRPr="00BD51E5" w:rsidRDefault="00BD51E5" w:rsidP="00BD51E5">
            <w:pPr>
              <w:numPr>
                <w:ilvl w:val="0"/>
                <w:numId w:val="14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BD51E5">
              <w:rPr>
                <w:rFonts w:eastAsia="Aptos"/>
                <w:kern w:val="2"/>
              </w:rPr>
              <w:t xml:space="preserve">Table titles should be modified as per standard scientific format.  Comparative data should be supported with appropriate figures/graphs for clear interpretation.  </w:t>
            </w:r>
          </w:p>
          <w:p w14:paraId="418D3A5B" w14:textId="77777777" w:rsidR="00BD51E5" w:rsidRPr="00BD51E5" w:rsidRDefault="00BD51E5" w:rsidP="00BD51E5">
            <w:pPr>
              <w:numPr>
                <w:ilvl w:val="0"/>
                <w:numId w:val="14"/>
              </w:numPr>
              <w:spacing w:after="160" w:line="278" w:lineRule="auto"/>
              <w:contextualSpacing/>
              <w:rPr>
                <w:rFonts w:eastAsia="Aptos"/>
                <w:kern w:val="2"/>
              </w:rPr>
            </w:pPr>
            <w:r w:rsidRPr="00BD51E5">
              <w:rPr>
                <w:rFonts w:eastAsia="Aptos"/>
                <w:kern w:val="2"/>
              </w:rPr>
              <w:t>Photographic images of test samples/procedure may be included in the results section to improve presentation.</w:t>
            </w:r>
          </w:p>
          <w:p w14:paraId="620499AF" w14:textId="77777777" w:rsidR="00BD51E5" w:rsidRDefault="00BD51E5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88CC9A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745DEA5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66D34B" w14:textId="77777777" w:rsidR="004B2508" w:rsidRDefault="00104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5C4A79C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5ECA76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89F2F3" w14:textId="77777777" w:rsidR="004B2508" w:rsidRDefault="00D04B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4E3A2533" w14:textId="77777777" w:rsidR="00EE7DC4" w:rsidRPr="00EE7DC4" w:rsidRDefault="00EE7DC4" w:rsidP="00EE7DC4">
            <w:pPr>
              <w:spacing w:after="160" w:line="278" w:lineRule="auto"/>
              <w:rPr>
                <w:rFonts w:eastAsia="Aptos"/>
                <w:b/>
                <w:bCs/>
                <w:kern w:val="2"/>
              </w:rPr>
            </w:pPr>
            <w:r w:rsidRPr="00EE7DC4">
              <w:rPr>
                <w:rFonts w:eastAsia="Aptos"/>
                <w:b/>
                <w:bCs/>
                <w:kern w:val="2"/>
              </w:rPr>
              <w:t>Conclusion:</w:t>
            </w:r>
          </w:p>
          <w:p w14:paraId="27B1F5F6" w14:textId="77777777" w:rsidR="00EE7DC4" w:rsidRPr="00EE7DC4" w:rsidRDefault="00EE7DC4" w:rsidP="00EE7DC4">
            <w:pPr>
              <w:spacing w:after="160" w:line="278" w:lineRule="auto"/>
              <w:rPr>
                <w:rFonts w:eastAsia="Aptos"/>
                <w:kern w:val="2"/>
              </w:rPr>
            </w:pPr>
            <w:r w:rsidRPr="00EE7DC4">
              <w:rPr>
                <w:rFonts w:eastAsia="Aptos"/>
                <w:kern w:val="2"/>
              </w:rPr>
              <w:t xml:space="preserve">The conclusion section is well-articulated and </w:t>
            </w:r>
            <w:r w:rsidRPr="00EE7DC4">
              <w:rPr>
                <w:rFonts w:eastAsia="Aptos"/>
                <w:kern w:val="2"/>
              </w:rPr>
              <w:lastRenderedPageBreak/>
              <w:t>scientifically sound. However, minor revisions pertaining to language precision and scientific accuracy are recommended to enhance the quality of the manuscript.</w:t>
            </w:r>
          </w:p>
          <w:p w14:paraId="7135AF70" w14:textId="77777777" w:rsidR="00EE7DC4" w:rsidRDefault="00EE7DC4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984A0F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424D0F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F474C8" w14:textId="77777777" w:rsidR="004B2508" w:rsidRDefault="00104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A3100B0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F42639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6B1AB9" w14:textId="77777777" w:rsidR="004B2508" w:rsidRDefault="00D04B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ECDFA8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7F7523D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5AF7DB" w14:textId="77777777" w:rsidR="004B2508" w:rsidRDefault="00104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E35FA8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9745D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5206CD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4DBB958" w14:textId="77777777" w:rsidR="004B2508" w:rsidRDefault="00D04B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C623AC4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3F3056D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BED5A4E" w14:textId="77777777" w:rsidR="004B2508" w:rsidRDefault="00104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AE42C4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4450A4" w14:textId="77777777" w:rsidR="004B2508" w:rsidRDefault="0010433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2D66BBC" w14:textId="77777777" w:rsidR="004B2508" w:rsidRDefault="0010433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EFE210" w14:textId="77777777" w:rsidR="004B2508" w:rsidRDefault="00D04B1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BC066B1" w14:textId="77777777" w:rsidR="004B2508" w:rsidRDefault="009F09C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Now it has been done </w:t>
            </w:r>
            <w:r w:rsidR="004D5723">
              <w:rPr>
                <w:rFonts w:eastAsia="MS Mincho"/>
                <w:bCs/>
                <w:sz w:val="20"/>
                <w:szCs w:val="20"/>
                <w:lang w:val="en-GB"/>
              </w:rPr>
              <w:t xml:space="preserve">in clear and understandable language as per given </w:t>
            </w:r>
            <w:proofErr w:type="spellStart"/>
            <w:r w:rsidR="004D5723">
              <w:rPr>
                <w:rFonts w:eastAsia="MS Mincho"/>
                <w:bCs/>
                <w:sz w:val="20"/>
                <w:szCs w:val="20"/>
                <w:lang w:val="en-GB"/>
              </w:rPr>
              <w:t>commnets</w:t>
            </w:r>
            <w:proofErr w:type="spellEnd"/>
          </w:p>
        </w:tc>
      </w:tr>
    </w:tbl>
    <w:p w14:paraId="3C8034F9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1D7CF725" w14:textId="77777777" w:rsidR="004B2508" w:rsidRDefault="004B2508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5E22133E" w14:textId="77777777" w:rsidR="004B2508" w:rsidRDefault="00104338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C491254" w14:textId="77777777" w:rsidR="004B2508" w:rsidRDefault="004B2508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B2508" w14:paraId="48A42319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51146D" w14:textId="77777777" w:rsidR="004B2508" w:rsidRDefault="004B250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38999BA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0DB3F6D" w14:textId="77777777" w:rsidR="004B2508" w:rsidRDefault="004B25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61CFDAF" w14:textId="77777777" w:rsidR="004B2508" w:rsidRDefault="00104338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CA5D9D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13CE82E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7F3E95A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E34F9F" w14:textId="77777777" w:rsidR="004B2508" w:rsidRDefault="00104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A7262ED" w14:textId="77777777" w:rsidR="004B2508" w:rsidRDefault="004B2508">
            <w:pPr>
              <w:rPr>
                <w:bCs/>
                <w:sz w:val="20"/>
                <w:szCs w:val="20"/>
                <w:lang w:val="en-GB"/>
              </w:rPr>
            </w:pPr>
          </w:p>
          <w:p w14:paraId="5149E19B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A60EA67" w14:textId="77777777" w:rsidR="004B2508" w:rsidRDefault="004B2508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130D24E6" w14:textId="77777777" w:rsidR="004B2508" w:rsidRDefault="00D04B1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A4D36DC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B2508" w14:paraId="49D3DA3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00DC26" w14:textId="77777777" w:rsidR="004B2508" w:rsidRDefault="00104338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F0A7099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4E8E92C5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EA16CB4" w14:textId="77777777" w:rsidR="004B2508" w:rsidRDefault="004B250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D406C4" w14:textId="77777777" w:rsidR="004B2508" w:rsidRDefault="00D35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</w:t>
            </w:r>
            <w:r w:rsidR="00D04B19">
              <w:rPr>
                <w:b/>
                <w:bCs/>
                <w:sz w:val="20"/>
                <w:szCs w:val="20"/>
                <w:lang w:val="en-GB"/>
              </w:rPr>
              <w:t>o</w:t>
            </w:r>
          </w:p>
          <w:p w14:paraId="5E144AB8" w14:textId="77777777" w:rsidR="00D35F84" w:rsidRPr="00D04B19" w:rsidRDefault="00D35F84" w:rsidP="00D35F84">
            <w:pPr>
              <w:rPr>
                <w:sz w:val="20"/>
                <w:szCs w:val="20"/>
              </w:rPr>
            </w:pPr>
            <w:r w:rsidRPr="00D04B19">
              <w:rPr>
                <w:sz w:val="20"/>
                <w:szCs w:val="20"/>
              </w:rPr>
              <w:t xml:space="preserve">Scientific name </w:t>
            </w:r>
            <w:proofErr w:type="spellStart"/>
            <w:r w:rsidRPr="00D04B19">
              <w:rPr>
                <w:i/>
                <w:iCs/>
                <w:sz w:val="20"/>
                <w:szCs w:val="20"/>
              </w:rPr>
              <w:t>Talaromyces</w:t>
            </w:r>
            <w:proofErr w:type="spellEnd"/>
            <w:r w:rsidRPr="00D04B19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D04B19">
              <w:rPr>
                <w:i/>
                <w:iCs/>
                <w:sz w:val="20"/>
                <w:szCs w:val="20"/>
              </w:rPr>
              <w:t>purpurogenus</w:t>
            </w:r>
            <w:proofErr w:type="spellEnd"/>
            <w:r w:rsidRPr="00D04B19">
              <w:rPr>
                <w:sz w:val="20"/>
                <w:szCs w:val="20"/>
              </w:rPr>
              <w:t xml:space="preserve"> has been italicized throughout the text.  </w:t>
            </w:r>
          </w:p>
          <w:p w14:paraId="4B83538D" w14:textId="77777777" w:rsidR="00D35F84" w:rsidRPr="00D04B19" w:rsidRDefault="00D35F84" w:rsidP="00D35F84">
            <w:pPr>
              <w:rPr>
                <w:sz w:val="20"/>
                <w:szCs w:val="20"/>
              </w:rPr>
            </w:pPr>
            <w:r w:rsidRPr="00D04B19">
              <w:rPr>
                <w:sz w:val="20"/>
                <w:szCs w:val="20"/>
              </w:rPr>
              <w:t>Dye concentration and mordant details have now been added to the methodology section of the abstract for better clarity.</w:t>
            </w:r>
          </w:p>
          <w:p w14:paraId="082938D8" w14:textId="77777777" w:rsidR="00D35F84" w:rsidRDefault="00D35F8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766A2C" w14:textId="77777777" w:rsidR="004B2508" w:rsidRPr="00D04B19" w:rsidRDefault="005935CE" w:rsidP="00D35F84">
            <w:pPr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 </w:t>
            </w:r>
            <w:r w:rsidR="00CC55A0">
              <w:rPr>
                <w:rFonts w:eastAsia="MS Mincho"/>
                <w:bCs/>
                <w:sz w:val="20"/>
                <w:szCs w:val="20"/>
              </w:rPr>
              <w:t>I have been added according to reviewer comments</w:t>
            </w:r>
          </w:p>
        </w:tc>
      </w:tr>
      <w:tr w:rsidR="004B2508" w14:paraId="44BEA73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F66A38D" w14:textId="77777777" w:rsidR="004B2508" w:rsidRDefault="001043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7F9D4DEE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0C3B160" w14:textId="77777777" w:rsidR="004B2508" w:rsidRDefault="0010433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7E788AE9" w14:textId="77777777" w:rsidR="004B2508" w:rsidRDefault="002F11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</w:t>
            </w:r>
            <w:r w:rsidR="00D04B19">
              <w:rPr>
                <w:bCs/>
                <w:sz w:val="20"/>
                <w:szCs w:val="20"/>
                <w:lang w:val="en-GB"/>
              </w:rPr>
              <w:t>o</w:t>
            </w:r>
          </w:p>
          <w:p w14:paraId="71760115" w14:textId="77777777" w:rsidR="002F11F4" w:rsidRDefault="002F11F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Manuscript needs to use scientific language</w:t>
            </w:r>
          </w:p>
        </w:tc>
        <w:tc>
          <w:tcPr>
            <w:tcW w:w="1667" w:type="pct"/>
          </w:tcPr>
          <w:p w14:paraId="571466F5" w14:textId="77777777" w:rsidR="004B2508" w:rsidRDefault="0052741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>I have been added scientific words according to reviewer comments</w:t>
            </w:r>
          </w:p>
        </w:tc>
      </w:tr>
      <w:tr w:rsidR="004B2508" w14:paraId="193A03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2287A8" w14:textId="77777777" w:rsidR="004B2508" w:rsidRDefault="00104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4BB103A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6A2C88" w14:textId="77777777" w:rsidR="004B2508" w:rsidRDefault="004B2508">
            <w:pPr>
              <w:rPr>
                <w:bCs/>
                <w:sz w:val="20"/>
                <w:szCs w:val="20"/>
                <w:lang w:val="en-GB"/>
              </w:rPr>
            </w:pPr>
          </w:p>
          <w:p w14:paraId="5F3B1E5E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A08E87E" w14:textId="77777777" w:rsidR="004B2508" w:rsidRDefault="004B2508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CC1CA3" w14:textId="77777777" w:rsidR="004B2508" w:rsidRDefault="00B15CB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2B738497" w14:textId="77777777" w:rsidR="009D0561" w:rsidRDefault="009D0561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For stating the </w:t>
            </w:r>
            <w:proofErr w:type="gramStart"/>
            <w:r>
              <w:rPr>
                <w:rFonts w:eastAsia="MS Mincho"/>
                <w:bCs/>
                <w:sz w:val="20"/>
                <w:szCs w:val="20"/>
                <w:lang w:val="en-GB"/>
              </w:rPr>
              <w:t>words ,which</w:t>
            </w:r>
            <w:proofErr w:type="gramEnd"/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is mention needs more reference</w:t>
            </w:r>
          </w:p>
        </w:tc>
        <w:tc>
          <w:tcPr>
            <w:tcW w:w="1667" w:type="pct"/>
          </w:tcPr>
          <w:p w14:paraId="09B25380" w14:textId="77777777" w:rsidR="004B2508" w:rsidRDefault="00CC55A0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 I have been added more references as per the requirement</w:t>
            </w:r>
          </w:p>
        </w:tc>
      </w:tr>
      <w:tr w:rsidR="004B2508" w14:paraId="6C7600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19CBA52" w14:textId="77777777" w:rsidR="004B2508" w:rsidRDefault="0010433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A4BB79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EB8E912" w14:textId="77777777" w:rsidR="004B2508" w:rsidRDefault="004B2508">
            <w:pPr>
              <w:rPr>
                <w:bCs/>
                <w:sz w:val="20"/>
                <w:szCs w:val="20"/>
                <w:lang w:val="en-GB"/>
              </w:rPr>
            </w:pPr>
          </w:p>
          <w:p w14:paraId="26D248C2" w14:textId="77777777" w:rsidR="004B2508" w:rsidRDefault="0010433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C3DFF8F" w14:textId="77777777" w:rsidR="004B2508" w:rsidRDefault="004B250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181FCEC" w14:textId="77777777" w:rsidR="004B2508" w:rsidRDefault="00B15CB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2D0B9D6" w14:textId="77777777" w:rsidR="004B2508" w:rsidRDefault="004B250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60CDC82" w14:textId="77777777" w:rsidR="004B2508" w:rsidRDefault="004B2508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4B2508" w:rsidSect="00183CE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1734DF" w14:textId="77777777" w:rsidR="00475060" w:rsidRDefault="00475060">
      <w:r>
        <w:separator/>
      </w:r>
    </w:p>
  </w:endnote>
  <w:endnote w:type="continuationSeparator" w:id="0">
    <w:p w14:paraId="041AB71B" w14:textId="77777777" w:rsidR="00475060" w:rsidRDefault="00475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70AAF" w14:textId="77777777" w:rsidR="004B2508" w:rsidRDefault="004B2508">
    <w:pPr>
      <w:pStyle w:val="Footer"/>
      <w:jc w:val="right"/>
    </w:pPr>
  </w:p>
  <w:p w14:paraId="3221C107" w14:textId="77777777" w:rsidR="004B2508" w:rsidRDefault="0010433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183CE2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183CE2">
      <w:rPr>
        <w:b/>
        <w:sz w:val="20"/>
      </w:rPr>
      <w:fldChar w:fldCharType="separate"/>
    </w:r>
    <w:r w:rsidR="00527414">
      <w:rPr>
        <w:b/>
        <w:noProof/>
        <w:sz w:val="20"/>
      </w:rPr>
      <w:t>4</w:t>
    </w:r>
    <w:r w:rsidR="00183CE2">
      <w:rPr>
        <w:b/>
        <w:sz w:val="20"/>
      </w:rPr>
      <w:fldChar w:fldCharType="end"/>
    </w:r>
    <w:r>
      <w:rPr>
        <w:sz w:val="20"/>
      </w:rPr>
      <w:t xml:space="preserve"> of </w:t>
    </w:r>
    <w:r w:rsidR="00183CE2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183CE2">
      <w:rPr>
        <w:b/>
        <w:sz w:val="20"/>
      </w:rPr>
      <w:fldChar w:fldCharType="separate"/>
    </w:r>
    <w:r w:rsidR="00527414">
      <w:rPr>
        <w:b/>
        <w:noProof/>
        <w:sz w:val="20"/>
      </w:rPr>
      <w:t>4</w:t>
    </w:r>
    <w:r w:rsidR="00183CE2">
      <w:rPr>
        <w:b/>
        <w:sz w:val="20"/>
      </w:rPr>
      <w:fldChar w:fldCharType="end"/>
    </w:r>
  </w:p>
  <w:p w14:paraId="53F70122" w14:textId="77777777" w:rsidR="004B2508" w:rsidRDefault="0010433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5F35C27" w14:textId="77777777" w:rsidR="004B2508" w:rsidRDefault="004B2508">
    <w:pPr>
      <w:pStyle w:val="Footer"/>
      <w:jc w:val="right"/>
    </w:pPr>
  </w:p>
  <w:p w14:paraId="2423261A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BC4366" w14:textId="77777777" w:rsidR="00475060" w:rsidRDefault="00475060">
      <w:r>
        <w:separator/>
      </w:r>
    </w:p>
  </w:footnote>
  <w:footnote w:type="continuationSeparator" w:id="0">
    <w:p w14:paraId="27B837FF" w14:textId="77777777" w:rsidR="00475060" w:rsidRDefault="00475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9F728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E9B9805" w14:textId="77777777" w:rsidR="004B2508" w:rsidRDefault="0010433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545D0D"/>
    <w:multiLevelType w:val="hybridMultilevel"/>
    <w:tmpl w:val="1A1C2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5C459EF"/>
    <w:multiLevelType w:val="hybridMultilevel"/>
    <w:tmpl w:val="5FBE6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2F14E4"/>
    <w:multiLevelType w:val="hybridMultilevel"/>
    <w:tmpl w:val="29FC3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AC6DB2"/>
    <w:multiLevelType w:val="hybridMultilevel"/>
    <w:tmpl w:val="9488A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7018605">
    <w:abstractNumId w:val="4"/>
  </w:num>
  <w:num w:numId="2" w16cid:durableId="1003171031">
    <w:abstractNumId w:val="8"/>
  </w:num>
  <w:num w:numId="3" w16cid:durableId="1135215319">
    <w:abstractNumId w:val="7"/>
  </w:num>
  <w:num w:numId="4" w16cid:durableId="2036272667">
    <w:abstractNumId w:val="9"/>
  </w:num>
  <w:num w:numId="5" w16cid:durableId="156894138">
    <w:abstractNumId w:val="6"/>
  </w:num>
  <w:num w:numId="6" w16cid:durableId="1103301037">
    <w:abstractNumId w:val="0"/>
  </w:num>
  <w:num w:numId="7" w16cid:durableId="1676958790">
    <w:abstractNumId w:val="3"/>
  </w:num>
  <w:num w:numId="8" w16cid:durableId="153961280">
    <w:abstractNumId w:val="12"/>
  </w:num>
  <w:num w:numId="9" w16cid:durableId="854032192">
    <w:abstractNumId w:val="11"/>
  </w:num>
  <w:num w:numId="10" w16cid:durableId="1576158782">
    <w:abstractNumId w:val="2"/>
  </w:num>
  <w:num w:numId="11" w16cid:durableId="369033483">
    <w:abstractNumId w:val="1"/>
  </w:num>
  <w:num w:numId="12" w16cid:durableId="1782651080">
    <w:abstractNumId w:val="5"/>
  </w:num>
  <w:num w:numId="13" w16cid:durableId="1504978590">
    <w:abstractNumId w:val="10"/>
  </w:num>
  <w:num w:numId="14" w16cid:durableId="2111193754">
    <w:abstractNumId w:val="13"/>
  </w:num>
  <w:num w:numId="15" w16cid:durableId="2118404246">
    <w:abstractNumId w:val="15"/>
  </w:num>
  <w:num w:numId="16" w16cid:durableId="16825898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2508"/>
    <w:rsid w:val="00031D33"/>
    <w:rsid w:val="00104338"/>
    <w:rsid w:val="00172F7E"/>
    <w:rsid w:val="00177ECC"/>
    <w:rsid w:val="00183CE2"/>
    <w:rsid w:val="001853A8"/>
    <w:rsid w:val="002A1A59"/>
    <w:rsid w:val="002F11F4"/>
    <w:rsid w:val="00311DA5"/>
    <w:rsid w:val="00334A51"/>
    <w:rsid w:val="003876E2"/>
    <w:rsid w:val="00440967"/>
    <w:rsid w:val="004568BB"/>
    <w:rsid w:val="00475060"/>
    <w:rsid w:val="004B2508"/>
    <w:rsid w:val="004D5723"/>
    <w:rsid w:val="00527414"/>
    <w:rsid w:val="00550213"/>
    <w:rsid w:val="005935CE"/>
    <w:rsid w:val="005A07BA"/>
    <w:rsid w:val="005A21F1"/>
    <w:rsid w:val="005E2613"/>
    <w:rsid w:val="005F13C8"/>
    <w:rsid w:val="00661A80"/>
    <w:rsid w:val="00671C2A"/>
    <w:rsid w:val="006C4DAF"/>
    <w:rsid w:val="0078651A"/>
    <w:rsid w:val="0082728B"/>
    <w:rsid w:val="00833401"/>
    <w:rsid w:val="00887539"/>
    <w:rsid w:val="008F29CA"/>
    <w:rsid w:val="009343D1"/>
    <w:rsid w:val="0098199C"/>
    <w:rsid w:val="0099453C"/>
    <w:rsid w:val="009D0561"/>
    <w:rsid w:val="009F09C8"/>
    <w:rsid w:val="009F676D"/>
    <w:rsid w:val="00A32A6F"/>
    <w:rsid w:val="00B15CBC"/>
    <w:rsid w:val="00B20004"/>
    <w:rsid w:val="00B27E24"/>
    <w:rsid w:val="00B73C6B"/>
    <w:rsid w:val="00BC6CE8"/>
    <w:rsid w:val="00BD51E5"/>
    <w:rsid w:val="00BF2ED4"/>
    <w:rsid w:val="00C270A5"/>
    <w:rsid w:val="00C5232E"/>
    <w:rsid w:val="00CA5D9D"/>
    <w:rsid w:val="00CC55A0"/>
    <w:rsid w:val="00CF5D29"/>
    <w:rsid w:val="00D04B19"/>
    <w:rsid w:val="00D134E8"/>
    <w:rsid w:val="00D35F84"/>
    <w:rsid w:val="00E456B9"/>
    <w:rsid w:val="00ED71FC"/>
    <w:rsid w:val="00EE7DC4"/>
    <w:rsid w:val="00FC294D"/>
    <w:rsid w:val="00FC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0580D"/>
  <w15:docId w15:val="{956FAB5A-684B-42AD-A916-1AFD478FE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3CE2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183CE2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183CE2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183CE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183CE2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183CE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183CE2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183CE2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183CE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83CE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83CE2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83CE2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183CE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83CE2"/>
    <w:pPr>
      <w:ind w:left="720"/>
      <w:contextualSpacing/>
    </w:pPr>
  </w:style>
  <w:style w:type="paragraph" w:styleId="Revision">
    <w:name w:val="Revision"/>
    <w:hidden/>
    <w:uiPriority w:val="99"/>
    <w:semiHidden/>
    <w:rsid w:val="00183CE2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183CE2"/>
    <w:rPr>
      <w:color w:val="800080"/>
      <w:u w:val="single"/>
    </w:rPr>
  </w:style>
  <w:style w:type="table" w:styleId="TableGrid">
    <w:name w:val="Table Grid"/>
    <w:basedOn w:val="TableNormal"/>
    <w:uiPriority w:val="59"/>
    <w:rsid w:val="00183CE2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183CE2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83C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 Acc 101</cp:lastModifiedBy>
  <cp:revision>8</cp:revision>
  <dcterms:created xsi:type="dcterms:W3CDTF">2026-08-03T08:30:00Z</dcterms:created>
  <dcterms:modified xsi:type="dcterms:W3CDTF">2026-08-03T13:39:00Z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