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BD57" w14:textId="77777777" w:rsidR="009344FF" w:rsidRPr="003200F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200F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3FE5B4A" w14:textId="08D34053" w:rsidR="009344FF" w:rsidRPr="003200F4" w:rsidRDefault="003200F4" w:rsidP="009344FF">
      <w:pPr>
        <w:rPr>
          <w:rFonts w:ascii="Arial" w:hAnsi="Arial" w:cs="Arial"/>
          <w:sz w:val="20"/>
          <w:szCs w:val="20"/>
        </w:rPr>
      </w:pPr>
      <w:r w:rsidRPr="003200F4">
        <w:rPr>
          <w:rFonts w:ascii="Arial" w:hAnsi="Arial" w:cs="Arial"/>
          <w:sz w:val="20"/>
          <w:szCs w:val="20"/>
        </w:rPr>
        <w:t>The paper is accepted</w:t>
      </w:r>
      <w:r w:rsidRPr="003200F4">
        <w:rPr>
          <w:rFonts w:ascii="Arial" w:hAnsi="Arial" w:cs="Arial"/>
          <w:sz w:val="20"/>
          <w:szCs w:val="20"/>
        </w:rPr>
        <w:t xml:space="preserve"> for publication</w:t>
      </w:r>
    </w:p>
    <w:p w14:paraId="000117EE" w14:textId="77777777" w:rsidR="00000000" w:rsidRPr="003200F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200F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CA21876" w14:textId="5D45D771" w:rsidR="003200F4" w:rsidRPr="003200F4" w:rsidRDefault="003200F4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200F4">
        <w:rPr>
          <w:rFonts w:ascii="Arial" w:hAnsi="Arial" w:cs="Arial"/>
          <w:sz w:val="20"/>
          <w:szCs w:val="20"/>
        </w:rPr>
        <w:t>Dr. Hon H. Ho, State University of New York, USA</w:t>
      </w:r>
    </w:p>
    <w:sectPr w:rsidR="003200F4" w:rsidRPr="003200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26188"/>
    <w:rsid w:val="002C0B2C"/>
    <w:rsid w:val="003200F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C8673"/>
  <w15:docId w15:val="{6E844317-457C-4531-882B-893C74F7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2026-08-01T06:45:00Z</dcterms:modified>
</cp:coreProperties>
</file>