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61C5" w14:textId="77777777" w:rsidR="009344FF" w:rsidRPr="00E537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37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C727815" w14:textId="77777777" w:rsidR="005656D4" w:rsidRPr="00E5375A" w:rsidRDefault="005656D4" w:rsidP="005656D4">
      <w:pPr>
        <w:rPr>
          <w:rFonts w:ascii="Arial" w:hAnsi="Arial" w:cs="Arial"/>
          <w:sz w:val="20"/>
          <w:szCs w:val="20"/>
        </w:rPr>
      </w:pPr>
      <w:r w:rsidRPr="00E5375A">
        <w:rPr>
          <w:rFonts w:ascii="Arial" w:hAnsi="Arial" w:cs="Arial"/>
          <w:sz w:val="20"/>
          <w:szCs w:val="20"/>
        </w:rPr>
        <w:t>The authors are requested to:</w:t>
      </w:r>
    </w:p>
    <w:p w14:paraId="4E75C194" w14:textId="77777777" w:rsidR="005656D4" w:rsidRPr="00E5375A" w:rsidRDefault="005656D4" w:rsidP="005656D4">
      <w:pPr>
        <w:rPr>
          <w:rFonts w:ascii="Arial" w:hAnsi="Arial" w:cs="Arial"/>
          <w:sz w:val="20"/>
          <w:szCs w:val="20"/>
        </w:rPr>
      </w:pPr>
      <w:r w:rsidRPr="00E5375A">
        <w:rPr>
          <w:rFonts w:ascii="Arial" w:hAnsi="Arial" w:cs="Arial"/>
          <w:sz w:val="20"/>
          <w:szCs w:val="20"/>
        </w:rPr>
        <w:t>Carefully address all remaining comments provided by the reviewer who recommended Major Revision.</w:t>
      </w:r>
    </w:p>
    <w:p w14:paraId="16901FAA" w14:textId="77777777" w:rsidR="005656D4" w:rsidRPr="00E5375A" w:rsidRDefault="005656D4" w:rsidP="005656D4">
      <w:pPr>
        <w:rPr>
          <w:rFonts w:ascii="Arial" w:hAnsi="Arial" w:cs="Arial"/>
          <w:sz w:val="20"/>
          <w:szCs w:val="20"/>
        </w:rPr>
      </w:pPr>
      <w:r w:rsidRPr="00E5375A">
        <w:rPr>
          <w:rFonts w:ascii="Arial" w:hAnsi="Arial" w:cs="Arial"/>
          <w:sz w:val="20"/>
          <w:szCs w:val="20"/>
        </w:rPr>
        <w:t>Strengthen the reporting of the ethical aspects of the study, including ethical approval and informed consent, if applicable.</w:t>
      </w:r>
    </w:p>
    <w:p w14:paraId="321B6884" w14:textId="77777777" w:rsidR="005656D4" w:rsidRPr="00E5375A" w:rsidRDefault="005656D4" w:rsidP="005656D4">
      <w:pPr>
        <w:rPr>
          <w:rFonts w:ascii="Arial" w:hAnsi="Arial" w:cs="Arial"/>
          <w:sz w:val="20"/>
          <w:szCs w:val="20"/>
        </w:rPr>
      </w:pPr>
      <w:r w:rsidRPr="00E5375A">
        <w:rPr>
          <w:rFonts w:ascii="Arial" w:hAnsi="Arial" w:cs="Arial"/>
          <w:sz w:val="20"/>
          <w:szCs w:val="20"/>
        </w:rPr>
        <w:t>Further update and enrich the literature review with recent studies relevant to CSR, brand image, and consumer patronage.</w:t>
      </w:r>
    </w:p>
    <w:p w14:paraId="60856CCA" w14:textId="77777777" w:rsidR="005656D4" w:rsidRPr="00E5375A" w:rsidRDefault="005656D4" w:rsidP="005656D4">
      <w:pPr>
        <w:rPr>
          <w:rFonts w:ascii="Arial" w:hAnsi="Arial" w:cs="Arial"/>
          <w:sz w:val="20"/>
          <w:szCs w:val="20"/>
        </w:rPr>
      </w:pPr>
      <w:r w:rsidRPr="00E5375A">
        <w:rPr>
          <w:rFonts w:ascii="Arial" w:hAnsi="Arial" w:cs="Arial"/>
          <w:sz w:val="20"/>
          <w:szCs w:val="20"/>
        </w:rPr>
        <w:t>Ensure that the manuscript clearly demonstrates how each reviewer comment has been incorporated into the revised version.</w:t>
      </w:r>
    </w:p>
    <w:p w14:paraId="79AB5D3E" w14:textId="77777777" w:rsidR="005656D4" w:rsidRPr="00E5375A" w:rsidRDefault="005656D4" w:rsidP="005656D4">
      <w:pPr>
        <w:rPr>
          <w:rFonts w:ascii="Arial" w:hAnsi="Arial" w:cs="Arial"/>
          <w:sz w:val="20"/>
          <w:szCs w:val="20"/>
        </w:rPr>
      </w:pPr>
      <w:r w:rsidRPr="00E5375A">
        <w:rPr>
          <w:rFonts w:ascii="Arial" w:hAnsi="Arial" w:cs="Arial"/>
          <w:sz w:val="20"/>
          <w:szCs w:val="20"/>
        </w:rPr>
        <w:t>Once the revised manuscript and a detailed point-by-point response are submitted, the manuscript may be reconsidered for publication.</w:t>
      </w:r>
    </w:p>
    <w:p w14:paraId="3A5CB6B5" w14:textId="77777777" w:rsidR="009344FF" w:rsidRPr="00E5375A" w:rsidRDefault="009344FF" w:rsidP="009344FF">
      <w:pPr>
        <w:rPr>
          <w:rFonts w:ascii="Arial" w:hAnsi="Arial" w:cs="Arial"/>
          <w:sz w:val="20"/>
          <w:szCs w:val="20"/>
        </w:rPr>
      </w:pPr>
    </w:p>
    <w:p w14:paraId="11DA0610" w14:textId="77777777" w:rsidR="00000000" w:rsidRPr="00E537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37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F551BE2" w14:textId="419E521B" w:rsidR="00E5375A" w:rsidRPr="00E5375A" w:rsidRDefault="00E5375A" w:rsidP="009344FF">
      <w:pPr>
        <w:rPr>
          <w:rFonts w:ascii="Arial" w:hAnsi="Arial" w:cs="Arial"/>
          <w:bCs/>
          <w:sz w:val="20"/>
          <w:szCs w:val="20"/>
        </w:rPr>
      </w:pPr>
      <w:r w:rsidRPr="00E5375A">
        <w:rPr>
          <w:rFonts w:ascii="Arial" w:hAnsi="Arial" w:cs="Arial"/>
          <w:bCs/>
          <w:sz w:val="20"/>
          <w:szCs w:val="20"/>
        </w:rPr>
        <w:t>Prof. Valentin Marian Antohi</w:t>
      </w:r>
      <w:r w:rsidRPr="00E5375A">
        <w:rPr>
          <w:rFonts w:ascii="Arial" w:hAnsi="Arial" w:cs="Arial"/>
          <w:bCs/>
          <w:sz w:val="20"/>
          <w:szCs w:val="20"/>
        </w:rPr>
        <w:t xml:space="preserve">, </w:t>
      </w:r>
      <w:r w:rsidRPr="00E5375A">
        <w:rPr>
          <w:rFonts w:ascii="Arial" w:hAnsi="Arial" w:cs="Arial"/>
          <w:bCs/>
          <w:sz w:val="20"/>
          <w:szCs w:val="20"/>
        </w:rPr>
        <w:t>"</w:t>
      </w:r>
      <w:proofErr w:type="spellStart"/>
      <w:r w:rsidRPr="00E5375A">
        <w:rPr>
          <w:rFonts w:ascii="Arial" w:hAnsi="Arial" w:cs="Arial"/>
          <w:bCs/>
          <w:sz w:val="20"/>
          <w:szCs w:val="20"/>
        </w:rPr>
        <w:t>Dunărea</w:t>
      </w:r>
      <w:proofErr w:type="spellEnd"/>
      <w:r w:rsidRPr="00E5375A">
        <w:rPr>
          <w:rFonts w:ascii="Arial" w:hAnsi="Arial" w:cs="Arial"/>
          <w:bCs/>
          <w:sz w:val="20"/>
          <w:szCs w:val="20"/>
        </w:rPr>
        <w:t xml:space="preserve"> de Jos" University of </w:t>
      </w:r>
      <w:proofErr w:type="spellStart"/>
      <w:r w:rsidRPr="00E5375A">
        <w:rPr>
          <w:rFonts w:ascii="Arial" w:hAnsi="Arial" w:cs="Arial"/>
          <w:bCs/>
          <w:sz w:val="20"/>
          <w:szCs w:val="20"/>
        </w:rPr>
        <w:t>Galați</w:t>
      </w:r>
      <w:proofErr w:type="spellEnd"/>
      <w:r w:rsidRPr="00E5375A">
        <w:rPr>
          <w:rFonts w:ascii="Arial" w:hAnsi="Arial" w:cs="Arial"/>
          <w:bCs/>
          <w:sz w:val="20"/>
          <w:szCs w:val="20"/>
        </w:rPr>
        <w:t xml:space="preserve">, Romania </w:t>
      </w:r>
    </w:p>
    <w:sectPr w:rsidR="00E5375A" w:rsidRPr="00E537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656D4"/>
    <w:rsid w:val="009344FF"/>
    <w:rsid w:val="009F328F"/>
    <w:rsid w:val="00A72896"/>
    <w:rsid w:val="00B01EB3"/>
    <w:rsid w:val="00E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DBD51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4</cp:revision>
  <dcterms:created xsi:type="dcterms:W3CDTF">2025-02-19T08:37:00Z</dcterms:created>
  <dcterms:modified xsi:type="dcterms:W3CDTF">2026-07-24T06:25:00Z</dcterms:modified>
</cp:coreProperties>
</file>