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DC4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8D59D23" w14:textId="0EFF7CCE" w:rsidR="009344FF" w:rsidRDefault="00187376" w:rsidP="009344FF">
      <w:r w:rsidRPr="00187376">
        <w:t>Accept revised paper.</w:t>
      </w:r>
    </w:p>
    <w:p w14:paraId="45FA2AC5" w14:textId="77777777" w:rsidR="008E714D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560B0CC" w14:textId="020E6FF7" w:rsidR="00950E67" w:rsidRPr="00950E67" w:rsidRDefault="00950E67" w:rsidP="00950E67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950E67">
        <w:rPr>
          <w:rFonts w:ascii="Cambria" w:eastAsia="Times New Roman" w:hAnsi="Cambria" w:cs="Arial"/>
          <w:sz w:val="24"/>
          <w:szCs w:val="24"/>
          <w:lang w:val="en-US"/>
        </w:rPr>
        <w:t>Dr. Palle E. T. Jorgensen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="00765853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950E67">
        <w:rPr>
          <w:rFonts w:ascii="Cambria" w:eastAsia="Times New Roman" w:hAnsi="Cambria" w:cs="Arial"/>
          <w:sz w:val="24"/>
          <w:szCs w:val="24"/>
          <w:lang w:val="en-US"/>
        </w:rPr>
        <w:t>The University of Iowa, USA</w:t>
      </w:r>
    </w:p>
    <w:p w14:paraId="0C8F98F7" w14:textId="77777777" w:rsidR="00950E67" w:rsidRPr="009344FF" w:rsidRDefault="00950E67" w:rsidP="009344FF">
      <w:pPr>
        <w:rPr>
          <w:b/>
          <w:u w:val="single"/>
        </w:rPr>
      </w:pPr>
    </w:p>
    <w:sectPr w:rsidR="00950E67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7376"/>
    <w:rsid w:val="002C0B2C"/>
    <w:rsid w:val="00765853"/>
    <w:rsid w:val="008E714D"/>
    <w:rsid w:val="009344FF"/>
    <w:rsid w:val="00950E67"/>
    <w:rsid w:val="009F328F"/>
    <w:rsid w:val="00A72896"/>
    <w:rsid w:val="00EF2699"/>
    <w:rsid w:val="00F6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15003"/>
  <w15:docId w15:val="{43BC0E45-7FE9-4AF8-8FFC-1CF3156B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6</cp:revision>
  <dcterms:created xsi:type="dcterms:W3CDTF">2025-02-19T08:37:00Z</dcterms:created>
  <dcterms:modified xsi:type="dcterms:W3CDTF">2026-07-31T07:33:00Z</dcterms:modified>
</cp:coreProperties>
</file>