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B9A77" w14:textId="63E8AF8C" w:rsidR="0004633A" w:rsidRPr="003E0E39" w:rsidRDefault="00170CE0" w:rsidP="007E0297">
      <w:pPr>
        <w:pStyle w:val="Heading1"/>
        <w:rPr>
          <w:sz w:val="46"/>
          <w:szCs w:val="46"/>
        </w:rPr>
      </w:pPr>
      <w:r w:rsidRPr="003E0E39">
        <w:rPr>
          <w:sz w:val="46"/>
          <w:szCs w:val="46"/>
        </w:rPr>
        <w:t>Correlation and Path Coefficient Analysis of Yield and Yield-Contributing Traits in Bread Wheat (</w:t>
      </w:r>
      <w:r w:rsidRPr="003E0E39">
        <w:rPr>
          <w:rStyle w:val="Emphasis"/>
          <w:sz w:val="46"/>
          <w:szCs w:val="46"/>
        </w:rPr>
        <w:t>Triticum aestivum</w:t>
      </w:r>
      <w:r w:rsidRPr="003E0E39">
        <w:rPr>
          <w:sz w:val="46"/>
          <w:szCs w:val="46"/>
        </w:rPr>
        <w:t xml:space="preserve"> L.) Genotypes</w:t>
      </w:r>
    </w:p>
    <w:p w14:paraId="5F319D06" w14:textId="77777777" w:rsidR="00483676" w:rsidRPr="003E0E39" w:rsidRDefault="00483676" w:rsidP="007E0297">
      <w:pPr>
        <w:spacing w:before="162" w:line="240" w:lineRule="auto"/>
        <w:jc w:val="both"/>
        <w:rPr>
          <w:rFonts w:ascii="Times New Roman" w:hAnsi="Times New Roman" w:cs="Times New Roman"/>
          <w:i/>
          <w:spacing w:val="-2"/>
          <w:sz w:val="26"/>
          <w:szCs w:val="26"/>
        </w:rPr>
      </w:pPr>
    </w:p>
    <w:p w14:paraId="0D61C833" w14:textId="77777777" w:rsidR="004111A9" w:rsidRPr="003E0E39" w:rsidRDefault="004111A9" w:rsidP="004111A9">
      <w:pPr>
        <w:pBdr>
          <w:bottom w:val="single" w:sz="4" w:space="1" w:color="auto"/>
        </w:pBdr>
        <w:spacing w:before="162" w:line="360" w:lineRule="auto"/>
        <w:jc w:val="both"/>
        <w:rPr>
          <w:rFonts w:ascii="Times New Roman" w:hAnsi="Times New Roman" w:cs="Times New Roman"/>
          <w:b/>
          <w:bCs/>
          <w:iCs/>
          <w:spacing w:val="-2"/>
          <w:sz w:val="26"/>
          <w:szCs w:val="26"/>
        </w:rPr>
      </w:pPr>
      <w:r w:rsidRPr="003E0E39">
        <w:rPr>
          <w:rFonts w:ascii="Times New Roman" w:hAnsi="Times New Roman" w:cs="Times New Roman"/>
          <w:b/>
          <w:bCs/>
          <w:iCs/>
          <w:spacing w:val="-2"/>
          <w:sz w:val="26"/>
          <w:szCs w:val="26"/>
        </w:rPr>
        <w:t>ABSTRACT</w:t>
      </w:r>
    </w:p>
    <w:p w14:paraId="7B49F7E8" w14:textId="77777777" w:rsidR="0032511D" w:rsidRPr="003E0E39" w:rsidRDefault="0032511D" w:rsidP="004111A9">
      <w:pPr>
        <w:spacing w:before="162" w:line="360" w:lineRule="auto"/>
        <w:jc w:val="both"/>
        <w:rPr>
          <w:rFonts w:ascii="Times New Roman" w:hAnsi="Times New Roman" w:cs="Times New Roman"/>
          <w:i/>
          <w:spacing w:val="-2"/>
          <w:sz w:val="24"/>
          <w:szCs w:val="24"/>
        </w:rPr>
      </w:pPr>
      <w:r w:rsidRPr="003E0E39">
        <w:rPr>
          <w:rFonts w:ascii="Times New Roman" w:hAnsi="Times New Roman" w:cs="Times New Roman"/>
          <w:sz w:val="24"/>
          <w:szCs w:val="24"/>
        </w:rPr>
        <w:t>Improving grain yield in bread wheat (</w:t>
      </w:r>
      <w:r w:rsidRPr="003E0E39">
        <w:rPr>
          <w:rFonts w:ascii="Times New Roman" w:hAnsi="Times New Roman" w:cs="Times New Roman"/>
          <w:i/>
          <w:sz w:val="24"/>
          <w:szCs w:val="24"/>
        </w:rPr>
        <w:t>Triticum aestivum</w:t>
      </w:r>
      <w:r w:rsidRPr="003E0E39">
        <w:rPr>
          <w:rFonts w:ascii="Times New Roman" w:hAnsi="Times New Roman" w:cs="Times New Roman"/>
          <w:sz w:val="24"/>
          <w:szCs w:val="24"/>
        </w:rPr>
        <w:t xml:space="preserve"> L.) requires a clear understanding of the relationships between yield and its component traits because grain yield is governed by the combined action of several quantitative characters. The present study was undertaken to identify key yield-contributing traits through phenotypic correlation and path coefficient analyses using a diverse set of bread wheat genotypes. The experiment was conducted during the </w:t>
      </w:r>
      <w:r w:rsidRPr="003E0E39">
        <w:rPr>
          <w:rFonts w:ascii="Times New Roman" w:hAnsi="Times New Roman" w:cs="Times New Roman"/>
          <w:i/>
          <w:sz w:val="24"/>
          <w:szCs w:val="24"/>
        </w:rPr>
        <w:t>Rabi</w:t>
      </w:r>
      <w:r w:rsidRPr="003E0E39">
        <w:rPr>
          <w:rFonts w:ascii="Times New Roman" w:hAnsi="Times New Roman" w:cs="Times New Roman"/>
          <w:sz w:val="24"/>
          <w:szCs w:val="24"/>
        </w:rPr>
        <w:t xml:space="preserve"> season of 2025–2026 at the Experimental Farm of Deen Dayal Upadhyaya Gorakhpur University, Gorakhpur, Uttar Pradesh, India. A total of 47 bread wheat genotypes, including four standard check varieties, were evaluated in an Augmented Block Design. Data were recorded for thirteen agronomic and yield-related traits, and phenotypic correlation coefficients and path coefficient analysis were used to assess the relationships among these characters and their contributions to grain yield. The analysis revealed that biological yield per plant exhibited the highest positive correlation with grain yield per plant (r = 0.998), followed by the number of effective tillers per plant (r = 0.521) and flag leaf area (r = 0.388). Path analysis indicated that biological yield had the highest positive direct effect (0.9860). Among all the characters studied, biological yield per plant exerted the highest positive direct effect on grain yield, followed by spike length and the number of effective tillers per plant, indicating their important roles in determining productivity. In contrast, plant height and peduncle length showed negative relationships with grain yield, suggesting that excessive vegetative growth was not advantageous under the experimental conditions. The findings suggest that biological yield per plant, productive tillering ability, flag leaf area, spike length, and harvest index are useful traits for indirect selection aimed at improving grain yield. Simultaneous consideration of these characters in breeding </w:t>
      </w:r>
      <w:proofErr w:type="spellStart"/>
      <w:r w:rsidRPr="003E0E39">
        <w:rPr>
          <w:rFonts w:ascii="Times New Roman" w:hAnsi="Times New Roman" w:cs="Times New Roman"/>
          <w:sz w:val="24"/>
          <w:szCs w:val="24"/>
        </w:rPr>
        <w:t>programmes</w:t>
      </w:r>
      <w:proofErr w:type="spellEnd"/>
      <w:r w:rsidRPr="003E0E39">
        <w:rPr>
          <w:rFonts w:ascii="Times New Roman" w:hAnsi="Times New Roman" w:cs="Times New Roman"/>
          <w:sz w:val="24"/>
          <w:szCs w:val="24"/>
        </w:rPr>
        <w:t xml:space="preserve"> may enhance selection efficiency and facilitate the development of high-yielding bread wheat cultivars under </w:t>
      </w:r>
      <w:proofErr w:type="spellStart"/>
      <w:r w:rsidRPr="003E0E39">
        <w:rPr>
          <w:rFonts w:ascii="Times New Roman" w:hAnsi="Times New Roman" w:cs="Times New Roman"/>
          <w:sz w:val="24"/>
          <w:szCs w:val="24"/>
        </w:rPr>
        <w:t>agro</w:t>
      </w:r>
      <w:proofErr w:type="spellEnd"/>
      <w:r w:rsidRPr="003E0E39">
        <w:rPr>
          <w:rFonts w:ascii="Times New Roman" w:hAnsi="Times New Roman" w:cs="Times New Roman"/>
          <w:sz w:val="24"/>
          <w:szCs w:val="24"/>
        </w:rPr>
        <w:t>-climatic conditions similar to those of the present study. Further validation across multiple environments is required before broader recommendations can be made.</w:t>
      </w:r>
    </w:p>
    <w:p w14:paraId="5FB88600" w14:textId="77777777" w:rsidR="0032511D" w:rsidRPr="003E0E39" w:rsidRDefault="0032511D" w:rsidP="004111A9">
      <w:pPr>
        <w:pStyle w:val="NormalWeb"/>
        <w:pBdr>
          <w:bottom w:val="single" w:sz="4" w:space="1" w:color="auto"/>
        </w:pBdr>
        <w:spacing w:line="360" w:lineRule="auto"/>
        <w:jc w:val="both"/>
      </w:pPr>
      <w:r w:rsidRPr="003E0E39">
        <w:rPr>
          <w:rStyle w:val="Strong"/>
          <w:rFonts w:eastAsiaTheme="majorEastAsia"/>
        </w:rPr>
        <w:lastRenderedPageBreak/>
        <w:t>Keywords:</w:t>
      </w:r>
      <w:r w:rsidRPr="003E0E39">
        <w:t xml:space="preserve"> </w:t>
      </w:r>
      <w:r w:rsidRPr="003E0E39">
        <w:rPr>
          <w:rStyle w:val="Emphasis"/>
        </w:rPr>
        <w:t>Triticum aestivum</w:t>
      </w:r>
      <w:r w:rsidRPr="003E0E39">
        <w:t xml:space="preserve"> L.; bread wheat; grain yield; correlation analysis; path coefficient analysis; biological yield; effective tillers; harvest index.</w:t>
      </w:r>
    </w:p>
    <w:p w14:paraId="44F99E9E" w14:textId="77777777" w:rsidR="0032511D" w:rsidRPr="003E0E39" w:rsidRDefault="0032511D" w:rsidP="0032511D">
      <w:pPr>
        <w:pStyle w:val="Heading1"/>
        <w:spacing w:line="360" w:lineRule="auto"/>
        <w:jc w:val="both"/>
        <w:rPr>
          <w:sz w:val="26"/>
          <w:szCs w:val="26"/>
        </w:rPr>
      </w:pPr>
      <w:r w:rsidRPr="003E0E39">
        <w:rPr>
          <w:sz w:val="26"/>
          <w:szCs w:val="26"/>
        </w:rPr>
        <w:t>1. INTRODUCTION</w:t>
      </w:r>
    </w:p>
    <w:p w14:paraId="3746ED77" w14:textId="77777777" w:rsidR="0048032C" w:rsidRPr="003E0E39" w:rsidRDefault="0048032C" w:rsidP="006213B8">
      <w:pPr>
        <w:spacing w:before="100" w:beforeAutospacing="1" w:after="100" w:afterAutospacing="1" w:line="360" w:lineRule="auto"/>
        <w:jc w:val="both"/>
        <w:rPr>
          <w:rFonts w:ascii="Times New Roman" w:eastAsia="Times New Roman" w:hAnsi="Times New Roman" w:cs="Times New Roman"/>
          <w:sz w:val="24"/>
          <w:szCs w:val="24"/>
        </w:rPr>
      </w:pPr>
      <w:r w:rsidRPr="003E0E39">
        <w:rPr>
          <w:rFonts w:ascii="Times New Roman" w:eastAsia="Times New Roman" w:hAnsi="Times New Roman" w:cs="Times New Roman"/>
          <w:sz w:val="24"/>
          <w:szCs w:val="24"/>
        </w:rPr>
        <w:t>Bread wheat (</w:t>
      </w:r>
      <w:r w:rsidRPr="003E0E39">
        <w:rPr>
          <w:rFonts w:ascii="Times New Roman" w:eastAsia="Times New Roman" w:hAnsi="Times New Roman" w:cs="Times New Roman"/>
          <w:i/>
          <w:iCs/>
          <w:sz w:val="24"/>
          <w:szCs w:val="24"/>
        </w:rPr>
        <w:t>Triticum aestivum</w:t>
      </w:r>
      <w:r w:rsidRPr="003E0E39">
        <w:rPr>
          <w:rFonts w:ascii="Times New Roman" w:eastAsia="Times New Roman" w:hAnsi="Times New Roman" w:cs="Times New Roman"/>
          <w:sz w:val="24"/>
          <w:szCs w:val="24"/>
        </w:rPr>
        <w:t xml:space="preserve"> L.) is among the most important cereal crops cultivated worldwide and serves as a primary source of food for billions of people. Owing to its high nutritional value, adaptability to diverse </w:t>
      </w:r>
      <w:proofErr w:type="spellStart"/>
      <w:r w:rsidRPr="003E0E39">
        <w:rPr>
          <w:rFonts w:ascii="Times New Roman" w:eastAsia="Times New Roman" w:hAnsi="Times New Roman" w:cs="Times New Roman"/>
          <w:sz w:val="24"/>
          <w:szCs w:val="24"/>
        </w:rPr>
        <w:t>agro</w:t>
      </w:r>
      <w:proofErr w:type="spellEnd"/>
      <w:r w:rsidRPr="003E0E39">
        <w:rPr>
          <w:rFonts w:ascii="Times New Roman" w:eastAsia="Times New Roman" w:hAnsi="Times New Roman" w:cs="Times New Roman"/>
          <w:sz w:val="24"/>
          <w:szCs w:val="24"/>
        </w:rPr>
        <w:t xml:space="preserve">-climatic conditions, and extensive </w:t>
      </w:r>
      <w:proofErr w:type="spellStart"/>
      <w:r w:rsidRPr="003E0E39">
        <w:rPr>
          <w:rFonts w:ascii="Times New Roman" w:eastAsia="Times New Roman" w:hAnsi="Times New Roman" w:cs="Times New Roman"/>
          <w:sz w:val="24"/>
          <w:szCs w:val="24"/>
        </w:rPr>
        <w:t>utilisation</w:t>
      </w:r>
      <w:proofErr w:type="spellEnd"/>
      <w:r w:rsidRPr="003E0E39">
        <w:rPr>
          <w:rFonts w:ascii="Times New Roman" w:eastAsia="Times New Roman" w:hAnsi="Times New Roman" w:cs="Times New Roman"/>
          <w:sz w:val="24"/>
          <w:szCs w:val="24"/>
        </w:rPr>
        <w:t xml:space="preserve"> in food products, wheat contributes significantly to global food and nutritional security. According to recent agricultural estimates, wheat supplies nearly one-fifth of the calories and protein consumed by the world's population. As global population growth, climate variability, and decreasing availability of arable land continue to challenge agricultural production, increasing wheat productivity has become a major objective of crop improvement </w:t>
      </w:r>
      <w:proofErr w:type="spellStart"/>
      <w:r w:rsidRPr="003E0E39">
        <w:rPr>
          <w:rFonts w:ascii="Times New Roman" w:eastAsia="Times New Roman" w:hAnsi="Times New Roman" w:cs="Times New Roman"/>
          <w:sz w:val="24"/>
          <w:szCs w:val="24"/>
        </w:rPr>
        <w:t>programmes</w:t>
      </w:r>
      <w:proofErr w:type="spellEnd"/>
      <w:r w:rsidRPr="003E0E39">
        <w:rPr>
          <w:rFonts w:ascii="Times New Roman" w:eastAsia="Times New Roman" w:hAnsi="Times New Roman" w:cs="Times New Roman"/>
          <w:sz w:val="24"/>
          <w:szCs w:val="24"/>
        </w:rPr>
        <w:t xml:space="preserve"> (Falconer &amp; Mackay, 1996).</w:t>
      </w:r>
    </w:p>
    <w:p w14:paraId="3710AE72" w14:textId="77777777" w:rsidR="0048032C" w:rsidRPr="003E0E39" w:rsidRDefault="0048032C" w:rsidP="006213B8">
      <w:pPr>
        <w:spacing w:before="100" w:beforeAutospacing="1" w:after="100" w:afterAutospacing="1" w:line="360" w:lineRule="auto"/>
        <w:jc w:val="both"/>
        <w:rPr>
          <w:rFonts w:ascii="Times New Roman" w:eastAsia="Times New Roman" w:hAnsi="Times New Roman" w:cs="Times New Roman"/>
          <w:sz w:val="24"/>
          <w:szCs w:val="24"/>
        </w:rPr>
      </w:pPr>
      <w:r w:rsidRPr="003E0E39">
        <w:rPr>
          <w:rFonts w:ascii="Times New Roman" w:eastAsia="Times New Roman" w:hAnsi="Times New Roman" w:cs="Times New Roman"/>
          <w:sz w:val="24"/>
          <w:szCs w:val="24"/>
        </w:rPr>
        <w:t xml:space="preserve">India occupies a prominent position among wheat-producing countries and is one of the largest contributors to global wheat production. The crop is cultivated extensively during the </w:t>
      </w:r>
      <w:r w:rsidR="00D25714" w:rsidRPr="003E0E39">
        <w:rPr>
          <w:rFonts w:ascii="Times New Roman" w:eastAsia="Times New Roman" w:hAnsi="Times New Roman" w:cs="Times New Roman"/>
          <w:i/>
          <w:iCs/>
          <w:sz w:val="24"/>
          <w:szCs w:val="24"/>
        </w:rPr>
        <w:t>R</w:t>
      </w:r>
      <w:r w:rsidRPr="003E0E39">
        <w:rPr>
          <w:rFonts w:ascii="Times New Roman" w:eastAsia="Times New Roman" w:hAnsi="Times New Roman" w:cs="Times New Roman"/>
          <w:i/>
          <w:iCs/>
          <w:sz w:val="24"/>
          <w:szCs w:val="24"/>
        </w:rPr>
        <w:t xml:space="preserve">abi </w:t>
      </w:r>
      <w:r w:rsidRPr="003E0E39">
        <w:rPr>
          <w:rFonts w:ascii="Times New Roman" w:eastAsia="Times New Roman" w:hAnsi="Times New Roman" w:cs="Times New Roman"/>
          <w:sz w:val="24"/>
          <w:szCs w:val="24"/>
        </w:rPr>
        <w:t xml:space="preserve">season under a wide range of environmental conditions, particularly across the Indo-Gangetic Plains. Although considerable progress has been achieved through conventional breeding and the introduction of semi-dwarf cultivars, future improvements in productivity require continuous development of superior genotypes with high yield potential and broad adaptation (Thapa </w:t>
      </w:r>
      <w:r w:rsidRPr="003E0E39">
        <w:rPr>
          <w:rFonts w:ascii="Times New Roman" w:eastAsia="Times New Roman" w:hAnsi="Times New Roman" w:cs="Times New Roman"/>
          <w:i/>
          <w:iCs/>
          <w:sz w:val="24"/>
          <w:szCs w:val="24"/>
        </w:rPr>
        <w:t>et al</w:t>
      </w:r>
      <w:r w:rsidRPr="003E0E39">
        <w:rPr>
          <w:rFonts w:ascii="Times New Roman" w:eastAsia="Times New Roman" w:hAnsi="Times New Roman" w:cs="Times New Roman"/>
          <w:sz w:val="24"/>
          <w:szCs w:val="24"/>
        </w:rPr>
        <w:t xml:space="preserve">., 2019; Patil </w:t>
      </w:r>
      <w:r w:rsidRPr="003E0E39">
        <w:rPr>
          <w:rFonts w:ascii="Times New Roman" w:eastAsia="Times New Roman" w:hAnsi="Times New Roman" w:cs="Times New Roman"/>
          <w:i/>
          <w:iCs/>
          <w:sz w:val="24"/>
          <w:szCs w:val="24"/>
        </w:rPr>
        <w:t>et al.,</w:t>
      </w:r>
      <w:r w:rsidRPr="003E0E39">
        <w:rPr>
          <w:rFonts w:ascii="Times New Roman" w:eastAsia="Times New Roman" w:hAnsi="Times New Roman" w:cs="Times New Roman"/>
          <w:sz w:val="24"/>
          <w:szCs w:val="24"/>
        </w:rPr>
        <w:t xml:space="preserve"> 2024).</w:t>
      </w:r>
    </w:p>
    <w:p w14:paraId="16011871" w14:textId="77777777" w:rsidR="0048032C" w:rsidRPr="003E0E39" w:rsidRDefault="0048032C" w:rsidP="006213B8">
      <w:pPr>
        <w:spacing w:before="100" w:beforeAutospacing="1" w:after="100" w:afterAutospacing="1" w:line="360" w:lineRule="auto"/>
        <w:jc w:val="both"/>
        <w:rPr>
          <w:rFonts w:ascii="Times New Roman" w:eastAsia="Times New Roman" w:hAnsi="Times New Roman" w:cs="Times New Roman"/>
          <w:sz w:val="24"/>
          <w:szCs w:val="24"/>
        </w:rPr>
      </w:pPr>
      <w:r w:rsidRPr="003E0E39">
        <w:rPr>
          <w:rFonts w:ascii="Times New Roman" w:eastAsia="Times New Roman" w:hAnsi="Times New Roman" w:cs="Times New Roman"/>
          <w:sz w:val="24"/>
          <w:szCs w:val="24"/>
        </w:rPr>
        <w:t xml:space="preserve">The success of such breeding </w:t>
      </w:r>
      <w:proofErr w:type="spellStart"/>
      <w:r w:rsidRPr="003E0E39">
        <w:rPr>
          <w:rFonts w:ascii="Times New Roman" w:eastAsia="Times New Roman" w:hAnsi="Times New Roman" w:cs="Times New Roman"/>
          <w:sz w:val="24"/>
          <w:szCs w:val="24"/>
        </w:rPr>
        <w:t>programmes</w:t>
      </w:r>
      <w:proofErr w:type="spellEnd"/>
      <w:r w:rsidRPr="003E0E39">
        <w:rPr>
          <w:rFonts w:ascii="Times New Roman" w:eastAsia="Times New Roman" w:hAnsi="Times New Roman" w:cs="Times New Roman"/>
          <w:sz w:val="24"/>
          <w:szCs w:val="24"/>
        </w:rPr>
        <w:t xml:space="preserve"> depends largely on the identification of traits that consistently contribute to grain yield under field conditions. Grain yield is a polygenic character resulting from the combined influence of several morphological, physiological, and phenological traits. Characters such as effective tillers per plant, spike length, flag leaf area, biological yield, harvest index, and grain number per spike interact to determine final yield performance. Because these traits are genetically associated and are also influenced by environmental conditions, direct selection for grain yield alone is often less effective than selection based on its component traits (Johnson </w:t>
      </w:r>
      <w:r w:rsidRPr="003E0E39">
        <w:rPr>
          <w:rFonts w:ascii="Times New Roman" w:eastAsia="Times New Roman" w:hAnsi="Times New Roman" w:cs="Times New Roman"/>
          <w:i/>
          <w:iCs/>
          <w:sz w:val="24"/>
          <w:szCs w:val="24"/>
        </w:rPr>
        <w:t>et al</w:t>
      </w:r>
      <w:r w:rsidRPr="003E0E39">
        <w:rPr>
          <w:rFonts w:ascii="Times New Roman" w:eastAsia="Times New Roman" w:hAnsi="Times New Roman" w:cs="Times New Roman"/>
          <w:sz w:val="24"/>
          <w:szCs w:val="24"/>
        </w:rPr>
        <w:t xml:space="preserve">., 1955; Robinson </w:t>
      </w:r>
      <w:r w:rsidRPr="003E0E39">
        <w:rPr>
          <w:rFonts w:ascii="Times New Roman" w:eastAsia="Times New Roman" w:hAnsi="Times New Roman" w:cs="Times New Roman"/>
          <w:i/>
          <w:iCs/>
          <w:sz w:val="24"/>
          <w:szCs w:val="24"/>
        </w:rPr>
        <w:t>et al</w:t>
      </w:r>
      <w:r w:rsidRPr="003E0E39">
        <w:rPr>
          <w:rFonts w:ascii="Times New Roman" w:eastAsia="Times New Roman" w:hAnsi="Times New Roman" w:cs="Times New Roman"/>
          <w:sz w:val="24"/>
          <w:szCs w:val="24"/>
        </w:rPr>
        <w:t>., 1949). Therefore, identifying reliable secondary traits with strong relationships to grain yield is an important strategy for increasing the efficiency of wheat breeding (Burton &amp; DeVane, 1953).</w:t>
      </w:r>
    </w:p>
    <w:p w14:paraId="43137666" w14:textId="77777777" w:rsidR="0048032C" w:rsidRPr="003E0E39" w:rsidRDefault="0048032C" w:rsidP="006213B8">
      <w:pPr>
        <w:spacing w:before="100" w:beforeAutospacing="1" w:after="100" w:afterAutospacing="1" w:line="360" w:lineRule="auto"/>
        <w:jc w:val="both"/>
        <w:rPr>
          <w:rFonts w:ascii="Times New Roman" w:eastAsia="Times New Roman" w:hAnsi="Times New Roman" w:cs="Times New Roman"/>
          <w:sz w:val="24"/>
          <w:szCs w:val="24"/>
        </w:rPr>
      </w:pPr>
      <w:r w:rsidRPr="003E0E39">
        <w:rPr>
          <w:rFonts w:ascii="Times New Roman" w:eastAsia="Times New Roman" w:hAnsi="Times New Roman" w:cs="Times New Roman"/>
          <w:sz w:val="24"/>
          <w:szCs w:val="24"/>
        </w:rPr>
        <w:lastRenderedPageBreak/>
        <w:t>Correlation analysis is one of the most widely used statistical tools for studying the relationships among quantitative traits. It provides valuable information regarding the strength and direction of association between yield and its contributing characters, enabling plant breeders to identify traits that may be improved simultaneously through indirect selection (Searle, 1961). However, correlation coefficients alone cannot distinguish whether an observed relationship is the result of a direct effect or an indirect influence through other variables. Consequently, interpretation based solely on correlation analysis may not accurately reflect the actual contribution of individual traits towards grain yield. To overcome this limitation, path coefficient analysis has become an important approach in plant breeding research (Wright, 1921; Dewey &amp; Lu, 1959). This method partitions correlation coefficients into direct and indirect effects, thereby providing a clearer understanding of the causal relationships among traits. By quantifying the individual contribution of each character, path analysis enables breeders to identify the most effective selection criteria for improving grain yield. The combined application of correlation and path coefficient analyses therefore provides a comprehensive framework for evaluating complex yield relationships in breeding populations (Dewey &amp; Lu, 1959).</w:t>
      </w:r>
    </w:p>
    <w:p w14:paraId="5CB20E9B" w14:textId="77777777" w:rsidR="00D33C06" w:rsidRPr="003E0E39" w:rsidRDefault="00000000">
      <w:pPr>
        <w:spacing w:before="100" w:beforeAutospacing="1" w:after="100" w:afterAutospacing="1" w:line="360" w:lineRule="auto"/>
        <w:jc w:val="both"/>
        <w:rPr>
          <w:rFonts w:ascii="Times New Roman" w:eastAsia="Times New Roman" w:hAnsi="Times New Roman" w:cs="Times New Roman"/>
          <w:sz w:val="24"/>
          <w:szCs w:val="24"/>
        </w:rPr>
      </w:pPr>
      <w:r w:rsidRPr="003E0E39">
        <w:rPr>
          <w:rFonts w:ascii="Times New Roman" w:eastAsia="Times New Roman" w:hAnsi="Times New Roman" w:cs="Times New Roman"/>
          <w:sz w:val="24"/>
          <w:szCs w:val="24"/>
        </w:rPr>
        <w:t xml:space="preserve">Recent investigations in diverse bread wheat populations have similarly shown that biological yield, harvest index, fertile tiller number, spike attributes, and related component traits may exert direct or indirect effects on grain yield, although their relative importance varies with genetic background and growing conditions (Alemu </w:t>
      </w:r>
      <w:r w:rsidRPr="003E0E39">
        <w:rPr>
          <w:rFonts w:ascii="Times New Roman" w:eastAsia="Times New Roman" w:hAnsi="Times New Roman" w:cs="Times New Roman"/>
          <w:i/>
          <w:sz w:val="24"/>
          <w:szCs w:val="24"/>
        </w:rPr>
        <w:t>et al.</w:t>
      </w:r>
      <w:r w:rsidRPr="003E0E39">
        <w:rPr>
          <w:rFonts w:ascii="Times New Roman" w:eastAsia="Times New Roman" w:hAnsi="Times New Roman" w:cs="Times New Roman"/>
          <w:sz w:val="24"/>
          <w:szCs w:val="24"/>
        </w:rPr>
        <w:t xml:space="preserve">, 2025; Saini </w:t>
      </w:r>
      <w:r w:rsidRPr="003E0E39">
        <w:rPr>
          <w:rFonts w:ascii="Times New Roman" w:eastAsia="Times New Roman" w:hAnsi="Times New Roman" w:cs="Times New Roman"/>
          <w:i/>
          <w:sz w:val="24"/>
          <w:szCs w:val="24"/>
        </w:rPr>
        <w:t>et al.</w:t>
      </w:r>
      <w:r w:rsidRPr="003E0E39">
        <w:rPr>
          <w:rFonts w:ascii="Times New Roman" w:eastAsia="Times New Roman" w:hAnsi="Times New Roman" w:cs="Times New Roman"/>
          <w:sz w:val="24"/>
          <w:szCs w:val="24"/>
        </w:rPr>
        <w:t xml:space="preserve">, 2024a; </w:t>
      </w:r>
      <w:proofErr w:type="spellStart"/>
      <w:r w:rsidRPr="003E0E39">
        <w:rPr>
          <w:rFonts w:ascii="Times New Roman" w:eastAsia="Times New Roman" w:hAnsi="Times New Roman" w:cs="Times New Roman"/>
          <w:sz w:val="24"/>
          <w:szCs w:val="24"/>
        </w:rPr>
        <w:t>Sewore</w:t>
      </w:r>
      <w:proofErr w:type="spellEnd"/>
      <w:r w:rsidRPr="003E0E39">
        <w:rPr>
          <w:rFonts w:ascii="Times New Roman" w:eastAsia="Times New Roman" w:hAnsi="Times New Roman" w:cs="Times New Roman"/>
          <w:sz w:val="24"/>
          <w:szCs w:val="24"/>
        </w:rPr>
        <w:t xml:space="preserve"> &amp; Abe, 2024).</w:t>
      </w:r>
    </w:p>
    <w:p w14:paraId="35E72B33" w14:textId="77777777" w:rsidR="0048032C" w:rsidRPr="003E0E39" w:rsidRDefault="0048032C" w:rsidP="006213B8">
      <w:pPr>
        <w:spacing w:before="100" w:beforeAutospacing="1" w:after="100" w:afterAutospacing="1" w:line="360" w:lineRule="auto"/>
        <w:jc w:val="both"/>
        <w:rPr>
          <w:rFonts w:ascii="Times New Roman" w:eastAsia="Times New Roman" w:hAnsi="Times New Roman" w:cs="Times New Roman"/>
          <w:sz w:val="24"/>
          <w:szCs w:val="24"/>
        </w:rPr>
      </w:pPr>
      <w:r w:rsidRPr="003E0E39">
        <w:rPr>
          <w:rFonts w:ascii="Times New Roman" w:eastAsia="Times New Roman" w:hAnsi="Times New Roman" w:cs="Times New Roman"/>
          <w:sz w:val="24"/>
          <w:szCs w:val="24"/>
        </w:rPr>
        <w:t>Several investigations have reported that biological yield, productive tillers, flag leaf area, spike length, harvest index, and grain number are among the major determinants of grain yield in bread wheat (</w:t>
      </w:r>
      <w:proofErr w:type="spellStart"/>
      <w:r w:rsidRPr="003E0E39">
        <w:rPr>
          <w:rFonts w:ascii="Times New Roman" w:eastAsia="Times New Roman" w:hAnsi="Times New Roman" w:cs="Times New Roman"/>
          <w:sz w:val="24"/>
          <w:szCs w:val="24"/>
        </w:rPr>
        <w:t>Bayisa</w:t>
      </w:r>
      <w:proofErr w:type="spellEnd"/>
      <w:r w:rsidRPr="003E0E39">
        <w:rPr>
          <w:rFonts w:ascii="Times New Roman" w:eastAsia="Times New Roman" w:hAnsi="Times New Roman" w:cs="Times New Roman"/>
          <w:sz w:val="24"/>
          <w:szCs w:val="24"/>
        </w:rPr>
        <w:t xml:space="preserve"> </w:t>
      </w:r>
      <w:r w:rsidRPr="003E0E39">
        <w:rPr>
          <w:rFonts w:ascii="Times New Roman" w:eastAsia="Times New Roman" w:hAnsi="Times New Roman" w:cs="Times New Roman"/>
          <w:i/>
          <w:iCs/>
          <w:sz w:val="24"/>
          <w:szCs w:val="24"/>
        </w:rPr>
        <w:t>et al</w:t>
      </w:r>
      <w:r w:rsidRPr="003E0E39">
        <w:rPr>
          <w:rFonts w:ascii="Times New Roman" w:eastAsia="Times New Roman" w:hAnsi="Times New Roman" w:cs="Times New Roman"/>
          <w:sz w:val="24"/>
          <w:szCs w:val="24"/>
        </w:rPr>
        <w:t xml:space="preserve">., 2020; Sharma </w:t>
      </w:r>
      <w:r w:rsidRPr="003E0E39">
        <w:rPr>
          <w:rFonts w:ascii="Times New Roman" w:eastAsia="Times New Roman" w:hAnsi="Times New Roman" w:cs="Times New Roman"/>
          <w:i/>
          <w:iCs/>
          <w:sz w:val="24"/>
          <w:szCs w:val="24"/>
        </w:rPr>
        <w:t>et al</w:t>
      </w:r>
      <w:r w:rsidRPr="003E0E39">
        <w:rPr>
          <w:rFonts w:ascii="Times New Roman" w:eastAsia="Times New Roman" w:hAnsi="Times New Roman" w:cs="Times New Roman"/>
          <w:sz w:val="24"/>
          <w:szCs w:val="24"/>
        </w:rPr>
        <w:t xml:space="preserve">., 2018; Kumar </w:t>
      </w:r>
      <w:r w:rsidRPr="003E0E39">
        <w:rPr>
          <w:rFonts w:ascii="Times New Roman" w:eastAsia="Times New Roman" w:hAnsi="Times New Roman" w:cs="Times New Roman"/>
          <w:i/>
          <w:iCs/>
          <w:sz w:val="24"/>
          <w:szCs w:val="24"/>
        </w:rPr>
        <w:t>et al</w:t>
      </w:r>
      <w:r w:rsidRPr="003E0E39">
        <w:rPr>
          <w:rFonts w:ascii="Times New Roman" w:eastAsia="Times New Roman" w:hAnsi="Times New Roman" w:cs="Times New Roman"/>
          <w:sz w:val="24"/>
          <w:szCs w:val="24"/>
        </w:rPr>
        <w:t xml:space="preserve">., 2021; Saini </w:t>
      </w:r>
      <w:r w:rsidRPr="003E0E39">
        <w:rPr>
          <w:rFonts w:ascii="Times New Roman" w:eastAsia="Times New Roman" w:hAnsi="Times New Roman" w:cs="Times New Roman"/>
          <w:i/>
          <w:iCs/>
          <w:sz w:val="24"/>
          <w:szCs w:val="24"/>
        </w:rPr>
        <w:t>et al</w:t>
      </w:r>
      <w:r w:rsidRPr="003E0E39">
        <w:rPr>
          <w:rFonts w:ascii="Times New Roman" w:eastAsia="Times New Roman" w:hAnsi="Times New Roman" w:cs="Times New Roman"/>
          <w:sz w:val="24"/>
          <w:szCs w:val="24"/>
        </w:rPr>
        <w:t xml:space="preserve">., 2024b). Nevertheless, the magnitude of these relationships often differs among genetic materials and production environments because of variation in genotype, climate, and management practices. Consequently, newly developed breeding materials should be evaluated under local conditions to identify stable and reliable selection criteria for future crop improvement. Despite considerable research on yield-related traits in wheat, information on recently developed breeding lines adapted to the eastern Indo-Gangetic Plains remains comparatively limited (Patil </w:t>
      </w:r>
      <w:r w:rsidRPr="003E0E39">
        <w:rPr>
          <w:rFonts w:ascii="Times New Roman" w:eastAsia="Times New Roman" w:hAnsi="Times New Roman" w:cs="Times New Roman"/>
          <w:i/>
          <w:iCs/>
          <w:sz w:val="24"/>
          <w:szCs w:val="24"/>
        </w:rPr>
        <w:t>et al</w:t>
      </w:r>
      <w:r w:rsidRPr="003E0E39">
        <w:rPr>
          <w:rFonts w:ascii="Times New Roman" w:eastAsia="Times New Roman" w:hAnsi="Times New Roman" w:cs="Times New Roman"/>
          <w:sz w:val="24"/>
          <w:szCs w:val="24"/>
        </w:rPr>
        <w:t xml:space="preserve">., 2024; Thapa </w:t>
      </w:r>
      <w:r w:rsidRPr="003E0E39">
        <w:rPr>
          <w:rFonts w:ascii="Times New Roman" w:eastAsia="Times New Roman" w:hAnsi="Times New Roman" w:cs="Times New Roman"/>
          <w:i/>
          <w:iCs/>
          <w:sz w:val="24"/>
          <w:szCs w:val="24"/>
        </w:rPr>
        <w:t>et al</w:t>
      </w:r>
      <w:r w:rsidRPr="003E0E39">
        <w:rPr>
          <w:rFonts w:ascii="Times New Roman" w:eastAsia="Times New Roman" w:hAnsi="Times New Roman" w:cs="Times New Roman"/>
          <w:sz w:val="24"/>
          <w:szCs w:val="24"/>
        </w:rPr>
        <w:t>., 2019).</w:t>
      </w:r>
    </w:p>
    <w:p w14:paraId="007103AC" w14:textId="77777777" w:rsidR="00D33C06" w:rsidRPr="003E0E39" w:rsidRDefault="00000000">
      <w:pPr>
        <w:spacing w:before="100" w:beforeAutospacing="1" w:after="100" w:afterAutospacing="1" w:line="360" w:lineRule="auto"/>
        <w:jc w:val="both"/>
        <w:rPr>
          <w:rFonts w:ascii="Times New Roman" w:eastAsia="Times New Roman" w:hAnsi="Times New Roman" w:cs="Times New Roman"/>
          <w:sz w:val="24"/>
          <w:szCs w:val="24"/>
        </w:rPr>
      </w:pPr>
      <w:r w:rsidRPr="003E0E39">
        <w:rPr>
          <w:rFonts w:ascii="Times New Roman" w:eastAsia="Times New Roman" w:hAnsi="Times New Roman" w:cs="Times New Roman"/>
          <w:sz w:val="24"/>
          <w:szCs w:val="24"/>
        </w:rPr>
        <w:lastRenderedPageBreak/>
        <w:t xml:space="preserve">Multi-environment evaluation and genetic mapping studies further indicate that yield performance and the expression of agronomic traits can vary across locations and stress conditions, reinforcing the need for region-specific evaluation followed by validation across environments (Duga </w:t>
      </w:r>
      <w:r w:rsidRPr="003E0E39">
        <w:rPr>
          <w:rFonts w:ascii="Times New Roman" w:eastAsia="Times New Roman" w:hAnsi="Times New Roman" w:cs="Times New Roman"/>
          <w:i/>
          <w:sz w:val="24"/>
          <w:szCs w:val="24"/>
        </w:rPr>
        <w:t>et al.</w:t>
      </w:r>
      <w:r w:rsidRPr="003E0E39">
        <w:rPr>
          <w:rFonts w:ascii="Times New Roman" w:eastAsia="Times New Roman" w:hAnsi="Times New Roman" w:cs="Times New Roman"/>
          <w:sz w:val="24"/>
          <w:szCs w:val="24"/>
        </w:rPr>
        <w:t xml:space="preserve">, 2024; Manjunath </w:t>
      </w:r>
      <w:r w:rsidRPr="003E0E39">
        <w:rPr>
          <w:rFonts w:ascii="Times New Roman" w:eastAsia="Times New Roman" w:hAnsi="Times New Roman" w:cs="Times New Roman"/>
          <w:i/>
          <w:sz w:val="24"/>
          <w:szCs w:val="24"/>
        </w:rPr>
        <w:t>et al.</w:t>
      </w:r>
      <w:r w:rsidRPr="003E0E39">
        <w:rPr>
          <w:rFonts w:ascii="Times New Roman" w:eastAsia="Times New Roman" w:hAnsi="Times New Roman" w:cs="Times New Roman"/>
          <w:sz w:val="24"/>
          <w:szCs w:val="24"/>
        </w:rPr>
        <w:t>, 2024).</w:t>
      </w:r>
    </w:p>
    <w:p w14:paraId="0AA67D2F" w14:textId="77777777" w:rsidR="0048032C" w:rsidRPr="003E0E39" w:rsidRDefault="0048032C" w:rsidP="006213B8">
      <w:pPr>
        <w:spacing w:before="100" w:beforeAutospacing="1" w:after="100" w:afterAutospacing="1" w:line="360" w:lineRule="auto"/>
        <w:jc w:val="both"/>
        <w:rPr>
          <w:rFonts w:ascii="Times New Roman" w:eastAsia="Times New Roman" w:hAnsi="Times New Roman" w:cs="Times New Roman"/>
          <w:sz w:val="24"/>
          <w:szCs w:val="24"/>
        </w:rPr>
      </w:pPr>
      <w:r w:rsidRPr="003E0E39">
        <w:rPr>
          <w:rFonts w:ascii="Times New Roman" w:eastAsia="Times New Roman" w:hAnsi="Times New Roman" w:cs="Times New Roman"/>
          <w:sz w:val="24"/>
          <w:szCs w:val="24"/>
        </w:rPr>
        <w:t xml:space="preserve">Evaluation of these genotypes is essential for identifying characters that consistently contribute to higher productivity under regional growing conditions. Such information not only facilitates the selection of superior breeding materials but also assists in the identification of suitable parents for </w:t>
      </w:r>
      <w:proofErr w:type="spellStart"/>
      <w:r w:rsidRPr="003E0E39">
        <w:rPr>
          <w:rFonts w:ascii="Times New Roman" w:eastAsia="Times New Roman" w:hAnsi="Times New Roman" w:cs="Times New Roman"/>
          <w:sz w:val="24"/>
          <w:szCs w:val="24"/>
        </w:rPr>
        <w:t>hybridisation</w:t>
      </w:r>
      <w:proofErr w:type="spellEnd"/>
      <w:r w:rsidRPr="003E0E39">
        <w:rPr>
          <w:rFonts w:ascii="Times New Roman" w:eastAsia="Times New Roman" w:hAnsi="Times New Roman" w:cs="Times New Roman"/>
          <w:sz w:val="24"/>
          <w:szCs w:val="24"/>
        </w:rPr>
        <w:t xml:space="preserve"> </w:t>
      </w:r>
      <w:proofErr w:type="spellStart"/>
      <w:r w:rsidRPr="003E0E39">
        <w:rPr>
          <w:rFonts w:ascii="Times New Roman" w:eastAsia="Times New Roman" w:hAnsi="Times New Roman" w:cs="Times New Roman"/>
          <w:sz w:val="24"/>
          <w:szCs w:val="24"/>
        </w:rPr>
        <w:t>programmes</w:t>
      </w:r>
      <w:proofErr w:type="spellEnd"/>
      <w:r w:rsidRPr="003E0E39">
        <w:rPr>
          <w:rFonts w:ascii="Times New Roman" w:eastAsia="Times New Roman" w:hAnsi="Times New Roman" w:cs="Times New Roman"/>
          <w:sz w:val="24"/>
          <w:szCs w:val="24"/>
        </w:rPr>
        <w:t>. Therefore, the present investigation was undertaken to evaluate the relationships among grain yield and its component traits using correlation and path coefficient analyses in a diverse set of bread wheat (</w:t>
      </w:r>
      <w:r w:rsidRPr="003E0E39">
        <w:rPr>
          <w:rFonts w:ascii="Times New Roman" w:eastAsia="Times New Roman" w:hAnsi="Times New Roman" w:cs="Times New Roman"/>
          <w:i/>
          <w:iCs/>
          <w:sz w:val="24"/>
          <w:szCs w:val="24"/>
        </w:rPr>
        <w:t>Triticum aestivum</w:t>
      </w:r>
      <w:r w:rsidRPr="003E0E39">
        <w:rPr>
          <w:rFonts w:ascii="Times New Roman" w:eastAsia="Times New Roman" w:hAnsi="Times New Roman" w:cs="Times New Roman"/>
          <w:sz w:val="24"/>
          <w:szCs w:val="24"/>
        </w:rPr>
        <w:t xml:space="preserve"> L.) genotypes. The specific objective was to identify the most important yield-contributing characters that can serve as reliable selection criteria for</w:t>
      </w:r>
      <w:r w:rsidR="00AA69C3" w:rsidRPr="003E0E39">
        <w:rPr>
          <w:rFonts w:ascii="Times New Roman" w:eastAsia="Times New Roman" w:hAnsi="Times New Roman" w:cs="Times New Roman"/>
          <w:sz w:val="24"/>
          <w:szCs w:val="24"/>
        </w:rPr>
        <w:t xml:space="preserve"> the</w:t>
      </w:r>
      <w:r w:rsidRPr="003E0E39">
        <w:rPr>
          <w:rFonts w:ascii="Times New Roman" w:eastAsia="Times New Roman" w:hAnsi="Times New Roman" w:cs="Times New Roman"/>
          <w:sz w:val="24"/>
          <w:szCs w:val="24"/>
        </w:rPr>
        <w:t xml:space="preserve"> </w:t>
      </w:r>
      <w:r w:rsidR="00AA69C3" w:rsidRPr="003E0E39">
        <w:rPr>
          <w:rFonts w:ascii="Times New Roman" w:hAnsi="Times New Roman" w:cs="Times New Roman"/>
          <w:sz w:val="24"/>
          <w:szCs w:val="24"/>
        </w:rPr>
        <w:t xml:space="preserve">development of high-yielding wheat cultivars suitable for </w:t>
      </w:r>
      <w:proofErr w:type="spellStart"/>
      <w:r w:rsidR="00AA69C3" w:rsidRPr="003E0E39">
        <w:rPr>
          <w:rFonts w:ascii="Times New Roman" w:hAnsi="Times New Roman" w:cs="Times New Roman"/>
          <w:sz w:val="24"/>
          <w:szCs w:val="24"/>
        </w:rPr>
        <w:t>agro</w:t>
      </w:r>
      <w:proofErr w:type="spellEnd"/>
      <w:r w:rsidR="00AA69C3" w:rsidRPr="003E0E39">
        <w:rPr>
          <w:rFonts w:ascii="Times New Roman" w:hAnsi="Times New Roman" w:cs="Times New Roman"/>
          <w:sz w:val="24"/>
          <w:szCs w:val="24"/>
        </w:rPr>
        <w:t>-climatic conditions similar to those of the present study.</w:t>
      </w:r>
    </w:p>
    <w:p w14:paraId="301D212F" w14:textId="77777777" w:rsidR="0032511D" w:rsidRPr="003E0E39" w:rsidRDefault="0032511D" w:rsidP="0032511D">
      <w:pPr>
        <w:pStyle w:val="Heading1"/>
        <w:spacing w:line="360" w:lineRule="auto"/>
        <w:jc w:val="both"/>
        <w:rPr>
          <w:sz w:val="26"/>
          <w:szCs w:val="26"/>
        </w:rPr>
      </w:pPr>
      <w:r w:rsidRPr="003E0E39">
        <w:rPr>
          <w:sz w:val="26"/>
          <w:szCs w:val="26"/>
        </w:rPr>
        <w:t>2. MATERIALS AND METHODS</w:t>
      </w:r>
    </w:p>
    <w:p w14:paraId="688ED463" w14:textId="77777777" w:rsidR="0032511D" w:rsidRPr="003E0E39" w:rsidRDefault="0032511D" w:rsidP="0032511D">
      <w:pPr>
        <w:pStyle w:val="Heading2"/>
        <w:spacing w:line="360" w:lineRule="auto"/>
        <w:jc w:val="both"/>
        <w:rPr>
          <w:rFonts w:ascii="Times New Roman" w:hAnsi="Times New Roman" w:cs="Times New Roman"/>
          <w:b/>
          <w:bCs/>
          <w:color w:val="000000" w:themeColor="text1"/>
          <w:szCs w:val="26"/>
        </w:rPr>
      </w:pPr>
      <w:r w:rsidRPr="003E0E39">
        <w:rPr>
          <w:rFonts w:ascii="Times New Roman" w:hAnsi="Times New Roman" w:cs="Times New Roman"/>
          <w:b/>
          <w:bCs/>
          <w:color w:val="000000" w:themeColor="text1"/>
          <w:szCs w:val="26"/>
        </w:rPr>
        <w:t>2.1 Study Site</w:t>
      </w:r>
    </w:p>
    <w:p w14:paraId="4A76C706" w14:textId="77777777" w:rsidR="0032511D" w:rsidRPr="003E0E39" w:rsidRDefault="0032511D" w:rsidP="0032511D">
      <w:pPr>
        <w:pStyle w:val="NormalWeb"/>
        <w:spacing w:line="360" w:lineRule="auto"/>
        <w:jc w:val="both"/>
      </w:pPr>
      <w:r w:rsidRPr="003E0E39">
        <w:t xml:space="preserve">The field experiment was conducted during the </w:t>
      </w:r>
      <w:r w:rsidRPr="003E0E39">
        <w:rPr>
          <w:rStyle w:val="Strong"/>
          <w:rFonts w:eastAsiaTheme="majorEastAsia"/>
          <w:b w:val="0"/>
          <w:bCs w:val="0"/>
          <w:i/>
          <w:iCs/>
        </w:rPr>
        <w:t>Rabi</w:t>
      </w:r>
      <w:r w:rsidRPr="003E0E39">
        <w:rPr>
          <w:rStyle w:val="Strong"/>
          <w:rFonts w:eastAsiaTheme="majorEastAsia"/>
          <w:b w:val="0"/>
          <w:bCs w:val="0"/>
        </w:rPr>
        <w:t xml:space="preserve"> season of 2025–2026</w:t>
      </w:r>
      <w:r w:rsidRPr="003E0E39">
        <w:t xml:space="preserve"> at the Experimental Farm of the Department of Genetics and Plant Breeding, Institute of Agriculture and Natural Sciences, Deen Dayal Upadhyaya Gorakhpur University, Gorakhpur, Uttar Pradesh, India. The experimental location lies in the Eastern Gangetic Plains (approximately </w:t>
      </w:r>
      <w:r w:rsidRPr="003E0E39">
        <w:rPr>
          <w:rStyle w:val="Strong"/>
          <w:rFonts w:eastAsiaTheme="majorEastAsia"/>
          <w:b w:val="0"/>
          <w:bCs w:val="0"/>
        </w:rPr>
        <w:t>26.75° N latitude and 83.39° E longitude</w:t>
      </w:r>
      <w:r w:rsidRPr="003E0E39">
        <w:t xml:space="preserve">) at an altitude of about </w:t>
      </w:r>
      <w:r w:rsidRPr="003E0E39">
        <w:rPr>
          <w:rStyle w:val="Strong"/>
          <w:rFonts w:eastAsiaTheme="majorEastAsia"/>
          <w:b w:val="0"/>
          <w:bCs w:val="0"/>
        </w:rPr>
        <w:t>75 m above mean sea level</w:t>
      </w:r>
      <w:r w:rsidRPr="003E0E39">
        <w:rPr>
          <w:b/>
          <w:bCs/>
        </w:rPr>
        <w:t>.</w:t>
      </w:r>
      <w:r w:rsidRPr="003E0E39">
        <w:t xml:space="preserve"> The region experiences a humid subtropical climate with cool winters and warm summers, while most of the annual rainfall occurs during the southwest monsoon. These climatic conditions are </w:t>
      </w:r>
      <w:proofErr w:type="spellStart"/>
      <w:r w:rsidRPr="003E0E39">
        <w:t>favourable</w:t>
      </w:r>
      <w:proofErr w:type="spellEnd"/>
      <w:r w:rsidRPr="003E0E39">
        <w:t xml:space="preserve"> for wheat cultivation during the </w:t>
      </w:r>
      <w:r w:rsidR="00EC7FB9" w:rsidRPr="003E0E39">
        <w:rPr>
          <w:i/>
          <w:iCs/>
        </w:rPr>
        <w:t>R</w:t>
      </w:r>
      <w:r w:rsidRPr="003E0E39">
        <w:rPr>
          <w:i/>
          <w:iCs/>
        </w:rPr>
        <w:t xml:space="preserve">abi </w:t>
      </w:r>
      <w:r w:rsidRPr="003E0E39">
        <w:t>season.</w:t>
      </w:r>
    </w:p>
    <w:p w14:paraId="49BE064C" w14:textId="77777777" w:rsidR="0032511D" w:rsidRPr="003E0E39" w:rsidRDefault="0032511D" w:rsidP="0032511D">
      <w:pPr>
        <w:pStyle w:val="Heading2"/>
        <w:spacing w:line="360" w:lineRule="auto"/>
        <w:jc w:val="both"/>
        <w:rPr>
          <w:rFonts w:ascii="Times New Roman" w:hAnsi="Times New Roman" w:cs="Times New Roman"/>
          <w:b/>
          <w:bCs/>
          <w:color w:val="000000" w:themeColor="text1"/>
          <w:szCs w:val="26"/>
        </w:rPr>
      </w:pPr>
      <w:r w:rsidRPr="003E0E39">
        <w:rPr>
          <w:rFonts w:ascii="Times New Roman" w:hAnsi="Times New Roman" w:cs="Times New Roman"/>
          <w:b/>
          <w:bCs/>
          <w:color w:val="000000" w:themeColor="text1"/>
          <w:szCs w:val="26"/>
        </w:rPr>
        <w:t>2.2 Plant Material</w:t>
      </w:r>
    </w:p>
    <w:p w14:paraId="1A0478A3" w14:textId="77777777" w:rsidR="0032511D" w:rsidRPr="003E0E39" w:rsidRDefault="0032511D" w:rsidP="0032511D">
      <w:pPr>
        <w:pStyle w:val="NormalWeb"/>
        <w:spacing w:line="360" w:lineRule="auto"/>
        <w:jc w:val="both"/>
      </w:pPr>
      <w:r w:rsidRPr="003E0E39">
        <w:t xml:space="preserve">A set of </w:t>
      </w:r>
      <w:r w:rsidRPr="003E0E39">
        <w:rPr>
          <w:rStyle w:val="Strong"/>
          <w:rFonts w:eastAsiaTheme="majorEastAsia"/>
          <w:b w:val="0"/>
          <w:bCs w:val="0"/>
        </w:rPr>
        <w:t>47 bread wheat (</w:t>
      </w:r>
      <w:r w:rsidRPr="003E0E39">
        <w:rPr>
          <w:rStyle w:val="Emphasis"/>
          <w:rFonts w:eastAsiaTheme="majorEastAsia"/>
        </w:rPr>
        <w:t>Triticum aestivum</w:t>
      </w:r>
      <w:r w:rsidRPr="003E0E39">
        <w:rPr>
          <w:rStyle w:val="Strong"/>
          <w:rFonts w:eastAsiaTheme="majorEastAsia"/>
          <w:b w:val="0"/>
          <w:bCs w:val="0"/>
        </w:rPr>
        <w:t xml:space="preserve"> L.) genotypes</w:t>
      </w:r>
      <w:r w:rsidRPr="003E0E39">
        <w:t xml:space="preserve"> was used in the present investigation. The experimental material included </w:t>
      </w:r>
      <w:r w:rsidRPr="003E0E39">
        <w:rPr>
          <w:rStyle w:val="Strong"/>
          <w:rFonts w:eastAsiaTheme="majorEastAsia"/>
          <w:b w:val="0"/>
          <w:bCs w:val="0"/>
        </w:rPr>
        <w:t>43 test genotypes and four widely cultivated check varieties</w:t>
      </w:r>
      <w:r w:rsidRPr="003E0E39">
        <w:t xml:space="preserve"> </w:t>
      </w:r>
      <w:r w:rsidRPr="003E0E39">
        <w:lastRenderedPageBreak/>
        <w:t>representing diverse genetic backgrounds. The inclusion of check cultivars enabled comparison of the performance of experimental entries with established commercial varieties.</w:t>
      </w:r>
    </w:p>
    <w:p w14:paraId="3894D5B0" w14:textId="77777777" w:rsidR="0032511D" w:rsidRPr="003E0E39" w:rsidRDefault="0032511D" w:rsidP="0032511D">
      <w:pPr>
        <w:pStyle w:val="Heading2"/>
        <w:spacing w:line="360" w:lineRule="auto"/>
        <w:jc w:val="both"/>
        <w:rPr>
          <w:rFonts w:ascii="Times New Roman" w:hAnsi="Times New Roman" w:cs="Times New Roman"/>
          <w:b/>
          <w:bCs/>
          <w:szCs w:val="26"/>
        </w:rPr>
      </w:pPr>
      <w:r w:rsidRPr="003E0E39">
        <w:rPr>
          <w:rFonts w:ascii="Times New Roman" w:hAnsi="Times New Roman" w:cs="Times New Roman"/>
          <w:b/>
          <w:bCs/>
          <w:color w:val="000000" w:themeColor="text1"/>
          <w:szCs w:val="26"/>
        </w:rPr>
        <w:t>2.3 Experimental Design and Crop Establishment</w:t>
      </w:r>
    </w:p>
    <w:p w14:paraId="40D69DEC" w14:textId="77777777" w:rsidR="00F86F4A" w:rsidRPr="003E0E39" w:rsidRDefault="006B328D" w:rsidP="006B328D">
      <w:pPr>
        <w:spacing w:before="100" w:beforeAutospacing="1" w:after="100" w:afterAutospacing="1" w:line="360" w:lineRule="auto"/>
        <w:jc w:val="both"/>
        <w:rPr>
          <w:rFonts w:ascii="Times New Roman" w:eastAsia="Times New Roman" w:hAnsi="Times New Roman" w:cs="Times New Roman"/>
          <w:sz w:val="24"/>
          <w:szCs w:val="24"/>
        </w:rPr>
      </w:pPr>
      <w:r w:rsidRPr="003E0E39">
        <w:rPr>
          <w:rFonts w:ascii="Times New Roman" w:hAnsi="Times New Roman" w:cs="Times New Roman"/>
          <w:sz w:val="24"/>
          <w:szCs w:val="24"/>
        </w:rPr>
        <w:t>The field experiment was conducted using an Augmented Block Design (ABD) comprising three experimental blocks. Four check varieties were replicated across the blocks, whereas the test genotypes were unreplicated.</w:t>
      </w:r>
      <w:r w:rsidRPr="003E0E39">
        <w:rPr>
          <w:rFonts w:ascii="Times New Roman" w:eastAsia="Times New Roman" w:hAnsi="Times New Roman" w:cs="Times New Roman"/>
          <w:sz w:val="24"/>
          <w:szCs w:val="24"/>
        </w:rPr>
        <w:t xml:space="preserve"> </w:t>
      </w:r>
      <w:r w:rsidR="00B06FF1" w:rsidRPr="003E0E39">
        <w:rPr>
          <w:rFonts w:ascii="Times New Roman" w:eastAsia="Times New Roman" w:hAnsi="Times New Roman" w:cs="Times New Roman"/>
          <w:sz w:val="24"/>
          <w:szCs w:val="24"/>
        </w:rPr>
        <w:t>The design was adopted to facilitate the efficient evaluation of a large number of wheat breeding lines with limited seed availability while maintaining experimental precision through repeated check varieties.</w:t>
      </w:r>
      <w:r w:rsidR="00AA69C3" w:rsidRPr="003E0E39">
        <w:t xml:space="preserve"> </w:t>
      </w:r>
      <w:r w:rsidR="00AA69C3" w:rsidRPr="003E0E39">
        <w:rPr>
          <w:rFonts w:ascii="Times New Roman" w:hAnsi="Times New Roman" w:cs="Times New Roman"/>
          <w:sz w:val="24"/>
          <w:szCs w:val="24"/>
        </w:rPr>
        <w:t>Each experimental block consisted of 15 unique test genotypes together with the same four check varieties, resulting in 19 plot entries per block. Thus, the experiment comprised a total of 57 plot entries (19 × 3), although only 47 unique genotypes (43 test genotypes + 4 check varieties) were evaluated because the check varieties were repeated across all three blocks according to the augmented block design</w:t>
      </w:r>
      <w:r w:rsidR="00B06FF1" w:rsidRPr="003E0E39">
        <w:rPr>
          <w:rFonts w:ascii="Times New Roman" w:eastAsia="Times New Roman" w:hAnsi="Times New Roman" w:cs="Times New Roman"/>
          <w:sz w:val="24"/>
          <w:szCs w:val="24"/>
        </w:rPr>
        <w:t>, and each genotype was planted in three rows of 2.5 m length with a row-to-row spacing</w:t>
      </w:r>
      <w:r w:rsidR="00B23922" w:rsidRPr="003E0E39">
        <w:rPr>
          <w:rFonts w:ascii="Times New Roman" w:eastAsia="Times New Roman" w:hAnsi="Times New Roman" w:cs="Times New Roman"/>
          <w:sz w:val="24"/>
          <w:szCs w:val="24"/>
        </w:rPr>
        <w:t xml:space="preserve"> of 25 cm</w:t>
      </w:r>
      <w:r w:rsidR="00F86F4A" w:rsidRPr="003E0E39">
        <w:rPr>
          <w:rFonts w:ascii="Times New Roman" w:eastAsia="Times New Roman" w:hAnsi="Times New Roman" w:cs="Times New Roman"/>
          <w:sz w:val="24"/>
          <w:szCs w:val="24"/>
        </w:rPr>
        <w:t>. A 0.75</w:t>
      </w:r>
      <w:r w:rsidR="00B06FF1" w:rsidRPr="003E0E39">
        <w:rPr>
          <w:rFonts w:ascii="Times New Roman" w:eastAsia="Times New Roman" w:hAnsi="Times New Roman" w:cs="Times New Roman"/>
          <w:sz w:val="24"/>
          <w:szCs w:val="24"/>
        </w:rPr>
        <w:t xml:space="preserve"> m wide drainage channel </w:t>
      </w:r>
      <w:r w:rsidR="00AA69C3" w:rsidRPr="003E0E39">
        <w:rPr>
          <w:rFonts w:ascii="Times New Roman" w:eastAsia="Times New Roman" w:hAnsi="Times New Roman" w:cs="Times New Roman"/>
          <w:sz w:val="24"/>
          <w:szCs w:val="24"/>
        </w:rPr>
        <w:t>was maintained between adjacent blocks to facilitate irrigation</w:t>
      </w:r>
      <w:r w:rsidR="00B06FF1" w:rsidRPr="003E0E39">
        <w:rPr>
          <w:rFonts w:ascii="Times New Roman" w:eastAsia="Times New Roman" w:hAnsi="Times New Roman" w:cs="Times New Roman"/>
          <w:sz w:val="24"/>
          <w:szCs w:val="24"/>
        </w:rPr>
        <w:t xml:space="preserve"> and field operations. </w:t>
      </w:r>
    </w:p>
    <w:p w14:paraId="04755089" w14:textId="77777777" w:rsidR="00F86F4A" w:rsidRPr="003E0E39" w:rsidRDefault="00C56B3D" w:rsidP="00B06FF1">
      <w:pPr>
        <w:spacing w:before="100" w:beforeAutospacing="1" w:after="100" w:afterAutospacing="1" w:line="360" w:lineRule="auto"/>
        <w:jc w:val="both"/>
        <w:rPr>
          <w:rFonts w:ascii="Times New Roman" w:eastAsia="Times New Roman" w:hAnsi="Times New Roman" w:cs="Times New Roman"/>
          <w:sz w:val="24"/>
          <w:szCs w:val="24"/>
        </w:rPr>
      </w:pPr>
      <w:r w:rsidRPr="003E0E39">
        <w:rPr>
          <w:rFonts w:ascii="Times New Roman" w:hAnsi="Times New Roman" w:cs="Times New Roman"/>
          <w:sz w:val="24"/>
          <w:szCs w:val="24"/>
        </w:rPr>
        <w:t>Consequently, each experimental block occupied an area of 14.25 m × 2.50 m (35.63 m²), while the total experimental area for the three experimental blocks measured 14.25 m × 9.00 m (128.25 m²).</w:t>
      </w:r>
      <w:r w:rsidRPr="003E0E39">
        <w:rPr>
          <w:sz w:val="24"/>
          <w:szCs w:val="24"/>
        </w:rPr>
        <w:t xml:space="preserve"> </w:t>
      </w:r>
      <w:r w:rsidRPr="003E0E39">
        <w:rPr>
          <w:rFonts w:ascii="Times New Roman" w:eastAsia="Times New Roman" w:hAnsi="Times New Roman" w:cs="Times New Roman"/>
          <w:sz w:val="24"/>
          <w:szCs w:val="24"/>
        </w:rPr>
        <w:t xml:space="preserve">A recommended </w:t>
      </w:r>
      <w:proofErr w:type="spellStart"/>
      <w:r w:rsidRPr="003E0E39">
        <w:rPr>
          <w:rFonts w:ascii="Times New Roman" w:eastAsia="Times New Roman" w:hAnsi="Times New Roman" w:cs="Times New Roman"/>
          <w:sz w:val="24"/>
          <w:szCs w:val="24"/>
        </w:rPr>
        <w:t>fertiliser</w:t>
      </w:r>
      <w:proofErr w:type="spellEnd"/>
      <w:r w:rsidRPr="003E0E39">
        <w:rPr>
          <w:rFonts w:ascii="Times New Roman" w:eastAsia="Times New Roman" w:hAnsi="Times New Roman" w:cs="Times New Roman"/>
          <w:sz w:val="24"/>
          <w:szCs w:val="24"/>
        </w:rPr>
        <w:t xml:space="preserve"> dose of </w:t>
      </w:r>
      <w:r w:rsidR="005F4618" w:rsidRPr="003E0E39">
        <w:rPr>
          <w:rFonts w:ascii="Times New Roman" w:hAnsi="Times New Roman" w:cs="Times New Roman"/>
          <w:sz w:val="24"/>
          <w:szCs w:val="24"/>
        </w:rPr>
        <w:t>120 kg N, 60 kg P₂O₅ and 40 kg K₂O ha⁻¹</w:t>
      </w:r>
      <w:r w:rsidR="005F4618" w:rsidRPr="003E0E39">
        <w:t xml:space="preserve"> </w:t>
      </w:r>
      <w:r w:rsidR="00B06FF1" w:rsidRPr="003E0E39">
        <w:rPr>
          <w:rFonts w:ascii="Times New Roman" w:eastAsia="Times New Roman" w:hAnsi="Times New Roman" w:cs="Times New Roman"/>
          <w:sz w:val="24"/>
          <w:szCs w:val="24"/>
        </w:rPr>
        <w:t xml:space="preserve">was applied uniformly to the experimental field. The full doses of phosphorus and potassium together with half of the nitrogen were applied as a basal dose at sowing, while the remaining nitrogen was top-dressed in two equal splits at the Crown Root Initiation (CRI) and first node (late tillering) stages. To ensure optimum crop growth and development, five irrigations were applied at the CRI, tillering, jointing/booting, flowering, and grain-filling (milking) stages. </w:t>
      </w:r>
    </w:p>
    <w:p w14:paraId="239F5D88" w14:textId="77777777" w:rsidR="00B06FF1" w:rsidRPr="003E0E39" w:rsidRDefault="00B06FF1" w:rsidP="00B06FF1">
      <w:pPr>
        <w:spacing w:before="100" w:beforeAutospacing="1" w:after="100" w:afterAutospacing="1" w:line="360" w:lineRule="auto"/>
        <w:jc w:val="both"/>
        <w:rPr>
          <w:rFonts w:ascii="Times New Roman" w:eastAsia="Times New Roman" w:hAnsi="Times New Roman" w:cs="Times New Roman"/>
          <w:sz w:val="24"/>
          <w:szCs w:val="24"/>
        </w:rPr>
      </w:pPr>
      <w:r w:rsidRPr="003E0E39">
        <w:rPr>
          <w:rFonts w:ascii="Times New Roman" w:eastAsia="Times New Roman" w:hAnsi="Times New Roman" w:cs="Times New Roman"/>
          <w:sz w:val="24"/>
          <w:szCs w:val="24"/>
        </w:rPr>
        <w:t xml:space="preserve">All recommended agronomic practices for wheat cultivation in eastern Uttar Pradesh, including weed management, plant protection measures, and other intercultural operations, were followed uniformly throughout the experiment to </w:t>
      </w:r>
      <w:proofErr w:type="spellStart"/>
      <w:r w:rsidRPr="003E0E39">
        <w:rPr>
          <w:rFonts w:ascii="Times New Roman" w:eastAsia="Times New Roman" w:hAnsi="Times New Roman" w:cs="Times New Roman"/>
          <w:sz w:val="24"/>
          <w:szCs w:val="24"/>
        </w:rPr>
        <w:t>minimise</w:t>
      </w:r>
      <w:proofErr w:type="spellEnd"/>
      <w:r w:rsidRPr="003E0E39">
        <w:rPr>
          <w:rFonts w:ascii="Times New Roman" w:eastAsia="Times New Roman" w:hAnsi="Times New Roman" w:cs="Times New Roman"/>
          <w:sz w:val="24"/>
          <w:szCs w:val="24"/>
        </w:rPr>
        <w:t xml:space="preserve"> environmental variation among the experimental plots.</w:t>
      </w:r>
    </w:p>
    <w:p w14:paraId="33D3E201" w14:textId="77777777" w:rsidR="0032511D" w:rsidRPr="003E0E39" w:rsidRDefault="0032511D" w:rsidP="0032511D">
      <w:pPr>
        <w:pStyle w:val="Heading2"/>
        <w:spacing w:line="360" w:lineRule="auto"/>
        <w:jc w:val="both"/>
        <w:rPr>
          <w:rFonts w:ascii="Times New Roman" w:hAnsi="Times New Roman" w:cs="Times New Roman"/>
          <w:b/>
          <w:bCs/>
          <w:color w:val="000000" w:themeColor="text1"/>
          <w:szCs w:val="26"/>
        </w:rPr>
      </w:pPr>
      <w:r w:rsidRPr="003E0E39">
        <w:rPr>
          <w:rFonts w:ascii="Times New Roman" w:hAnsi="Times New Roman" w:cs="Times New Roman"/>
          <w:b/>
          <w:bCs/>
          <w:color w:val="000000" w:themeColor="text1"/>
          <w:szCs w:val="26"/>
        </w:rPr>
        <w:lastRenderedPageBreak/>
        <w:t>2.4 Trait Measurement</w:t>
      </w:r>
    </w:p>
    <w:p w14:paraId="629211A9" w14:textId="77777777" w:rsidR="0032511D" w:rsidRPr="003E0E39" w:rsidRDefault="00A662F8" w:rsidP="0032511D">
      <w:pPr>
        <w:pStyle w:val="NormalWeb"/>
        <w:spacing w:line="360" w:lineRule="auto"/>
        <w:jc w:val="both"/>
      </w:pPr>
      <w:r w:rsidRPr="003E0E39">
        <w:t>Data were recorded for</w:t>
      </w:r>
      <w:r w:rsidR="0032511D" w:rsidRPr="003E0E39">
        <w:t xml:space="preserve"> </w:t>
      </w:r>
      <w:r w:rsidR="0032511D" w:rsidRPr="003E0E39">
        <w:rPr>
          <w:rStyle w:val="Strong"/>
          <w:rFonts w:eastAsiaTheme="majorEastAsia"/>
          <w:b w:val="0"/>
          <w:bCs w:val="0"/>
        </w:rPr>
        <w:t>thirteen quantitative characters</w:t>
      </w:r>
      <w:r w:rsidR="0032511D" w:rsidRPr="003E0E39">
        <w:t xml:space="preserve"> associated with crop growth, development, and grain yield. For each genotype, observations were taken from </w:t>
      </w:r>
      <w:r w:rsidR="0032511D" w:rsidRPr="003E0E39">
        <w:rPr>
          <w:rStyle w:val="Strong"/>
          <w:rFonts w:eastAsiaTheme="majorEastAsia"/>
          <w:b w:val="0"/>
          <w:bCs w:val="0"/>
        </w:rPr>
        <w:t>five healthy and competitive plants</w:t>
      </w:r>
      <w:r w:rsidR="0032511D" w:rsidRPr="003E0E39">
        <w:t xml:space="preserve"> selected at random from the central rows of each plot, excluding border plants to avoid edge effects. Mean values were calculated and used for statistical analyses.</w:t>
      </w:r>
    </w:p>
    <w:p w14:paraId="18BC5D4F" w14:textId="77777777" w:rsidR="0032511D" w:rsidRPr="003E0E39" w:rsidRDefault="0032511D" w:rsidP="0032511D">
      <w:pPr>
        <w:pStyle w:val="NormalWeb"/>
        <w:spacing w:line="360" w:lineRule="auto"/>
        <w:jc w:val="both"/>
      </w:pPr>
      <w:r w:rsidRPr="003E0E39">
        <w:t>The traits evaluated were:</w:t>
      </w:r>
    </w:p>
    <w:p w14:paraId="0D545C2B" w14:textId="77777777" w:rsidR="0032511D" w:rsidRPr="003E0E39" w:rsidRDefault="0032511D" w:rsidP="004111A9">
      <w:pPr>
        <w:pStyle w:val="NormalWeb"/>
        <w:numPr>
          <w:ilvl w:val="0"/>
          <w:numId w:val="4"/>
        </w:numPr>
        <w:spacing w:line="360" w:lineRule="auto"/>
        <w:jc w:val="both"/>
      </w:pPr>
      <w:r w:rsidRPr="003E0E39">
        <w:t>Days to 50% flowering</w:t>
      </w:r>
    </w:p>
    <w:p w14:paraId="7860A77F" w14:textId="77777777" w:rsidR="0032511D" w:rsidRPr="003E0E39" w:rsidRDefault="0032511D" w:rsidP="004111A9">
      <w:pPr>
        <w:pStyle w:val="NormalWeb"/>
        <w:numPr>
          <w:ilvl w:val="0"/>
          <w:numId w:val="4"/>
        </w:numPr>
        <w:spacing w:line="360" w:lineRule="auto"/>
        <w:jc w:val="both"/>
      </w:pPr>
      <w:r w:rsidRPr="003E0E39">
        <w:t>Plant height (cm)</w:t>
      </w:r>
    </w:p>
    <w:p w14:paraId="2F06B716" w14:textId="77777777" w:rsidR="0032511D" w:rsidRPr="003E0E39" w:rsidRDefault="0032511D" w:rsidP="004111A9">
      <w:pPr>
        <w:pStyle w:val="NormalWeb"/>
        <w:numPr>
          <w:ilvl w:val="0"/>
          <w:numId w:val="4"/>
        </w:numPr>
        <w:spacing w:line="360" w:lineRule="auto"/>
        <w:jc w:val="both"/>
      </w:pPr>
      <w:r w:rsidRPr="003E0E39">
        <w:t>Number of effective tillers per plant</w:t>
      </w:r>
    </w:p>
    <w:p w14:paraId="2FAA9BE3" w14:textId="77777777" w:rsidR="0032511D" w:rsidRPr="003E0E39" w:rsidRDefault="0032511D" w:rsidP="004111A9">
      <w:pPr>
        <w:pStyle w:val="NormalWeb"/>
        <w:numPr>
          <w:ilvl w:val="0"/>
          <w:numId w:val="4"/>
        </w:numPr>
        <w:spacing w:line="360" w:lineRule="auto"/>
        <w:jc w:val="both"/>
      </w:pPr>
      <w:r w:rsidRPr="003E0E39">
        <w:t>Flag leaf area (cm²)</w:t>
      </w:r>
    </w:p>
    <w:p w14:paraId="3F2B2596" w14:textId="77777777" w:rsidR="0032511D" w:rsidRPr="003E0E39" w:rsidRDefault="0032511D" w:rsidP="004111A9">
      <w:pPr>
        <w:pStyle w:val="NormalWeb"/>
        <w:numPr>
          <w:ilvl w:val="0"/>
          <w:numId w:val="4"/>
        </w:numPr>
        <w:spacing w:line="360" w:lineRule="auto"/>
        <w:jc w:val="both"/>
      </w:pPr>
      <w:r w:rsidRPr="003E0E39">
        <w:t>Days to maturity</w:t>
      </w:r>
    </w:p>
    <w:p w14:paraId="754DC853" w14:textId="77777777" w:rsidR="0032511D" w:rsidRPr="003E0E39" w:rsidRDefault="0032511D" w:rsidP="004111A9">
      <w:pPr>
        <w:pStyle w:val="NormalWeb"/>
        <w:numPr>
          <w:ilvl w:val="0"/>
          <w:numId w:val="4"/>
        </w:numPr>
        <w:spacing w:line="360" w:lineRule="auto"/>
        <w:jc w:val="both"/>
      </w:pPr>
      <w:r w:rsidRPr="003E0E39">
        <w:t>Spike length (cm)</w:t>
      </w:r>
    </w:p>
    <w:p w14:paraId="440B1A61" w14:textId="77777777" w:rsidR="0032511D" w:rsidRPr="003E0E39" w:rsidRDefault="0032511D" w:rsidP="004111A9">
      <w:pPr>
        <w:pStyle w:val="NormalWeb"/>
        <w:numPr>
          <w:ilvl w:val="0"/>
          <w:numId w:val="4"/>
        </w:numPr>
        <w:spacing w:line="360" w:lineRule="auto"/>
        <w:jc w:val="both"/>
      </w:pPr>
      <w:r w:rsidRPr="003E0E39">
        <w:t>Peduncle length (cm)</w:t>
      </w:r>
    </w:p>
    <w:p w14:paraId="78FFC963" w14:textId="77777777" w:rsidR="0032511D" w:rsidRPr="003E0E39" w:rsidRDefault="0032511D" w:rsidP="004111A9">
      <w:pPr>
        <w:pStyle w:val="NormalWeb"/>
        <w:numPr>
          <w:ilvl w:val="0"/>
          <w:numId w:val="4"/>
        </w:numPr>
        <w:spacing w:line="360" w:lineRule="auto"/>
        <w:jc w:val="both"/>
      </w:pPr>
      <w:r w:rsidRPr="003E0E39">
        <w:t xml:space="preserve">Number of </w:t>
      </w:r>
      <w:proofErr w:type="spellStart"/>
      <w:r w:rsidRPr="003E0E39">
        <w:t>spikelets</w:t>
      </w:r>
      <w:proofErr w:type="spellEnd"/>
      <w:r w:rsidRPr="003E0E39">
        <w:t xml:space="preserve"> per spike</w:t>
      </w:r>
    </w:p>
    <w:p w14:paraId="07DDC61E" w14:textId="77777777" w:rsidR="0032511D" w:rsidRPr="003E0E39" w:rsidRDefault="0032511D" w:rsidP="004111A9">
      <w:pPr>
        <w:pStyle w:val="NormalWeb"/>
        <w:numPr>
          <w:ilvl w:val="0"/>
          <w:numId w:val="4"/>
        </w:numPr>
        <w:spacing w:line="360" w:lineRule="auto"/>
        <w:jc w:val="both"/>
      </w:pPr>
      <w:r w:rsidRPr="003E0E39">
        <w:t>Number of grains per spike</w:t>
      </w:r>
    </w:p>
    <w:p w14:paraId="620616C8" w14:textId="77777777" w:rsidR="0032511D" w:rsidRPr="003E0E39" w:rsidRDefault="0032511D" w:rsidP="004111A9">
      <w:pPr>
        <w:pStyle w:val="NormalWeb"/>
        <w:numPr>
          <w:ilvl w:val="0"/>
          <w:numId w:val="4"/>
        </w:numPr>
        <w:spacing w:line="360" w:lineRule="auto"/>
        <w:jc w:val="both"/>
      </w:pPr>
      <w:r w:rsidRPr="003E0E39">
        <w:t>Test weight (1000-grain weight, g)</w:t>
      </w:r>
    </w:p>
    <w:p w14:paraId="1EA4E51A" w14:textId="77777777" w:rsidR="0032511D" w:rsidRPr="003E0E39" w:rsidRDefault="0032511D" w:rsidP="004111A9">
      <w:pPr>
        <w:pStyle w:val="NormalWeb"/>
        <w:numPr>
          <w:ilvl w:val="0"/>
          <w:numId w:val="4"/>
        </w:numPr>
        <w:spacing w:line="360" w:lineRule="auto"/>
        <w:jc w:val="both"/>
      </w:pPr>
      <w:r w:rsidRPr="003E0E39">
        <w:t>Biological yield per plant (g)</w:t>
      </w:r>
    </w:p>
    <w:p w14:paraId="36F5E63F" w14:textId="77777777" w:rsidR="0032511D" w:rsidRPr="003E0E39" w:rsidRDefault="0032511D" w:rsidP="004111A9">
      <w:pPr>
        <w:pStyle w:val="NormalWeb"/>
        <w:numPr>
          <w:ilvl w:val="0"/>
          <w:numId w:val="4"/>
        </w:numPr>
        <w:spacing w:line="360" w:lineRule="auto"/>
        <w:jc w:val="both"/>
      </w:pPr>
      <w:r w:rsidRPr="003E0E39">
        <w:t>Harvest index (%)</w:t>
      </w:r>
    </w:p>
    <w:p w14:paraId="128EC386" w14:textId="77777777" w:rsidR="0032511D" w:rsidRPr="003E0E39" w:rsidRDefault="0032511D" w:rsidP="004111A9">
      <w:pPr>
        <w:pStyle w:val="NormalWeb"/>
        <w:numPr>
          <w:ilvl w:val="0"/>
          <w:numId w:val="4"/>
        </w:numPr>
        <w:spacing w:line="360" w:lineRule="auto"/>
        <w:jc w:val="both"/>
      </w:pPr>
      <w:r w:rsidRPr="003E0E39">
        <w:t>Grain yield per plant (g)</w:t>
      </w:r>
    </w:p>
    <w:p w14:paraId="09EFADD8" w14:textId="77777777" w:rsidR="0032511D" w:rsidRPr="003E0E39" w:rsidRDefault="0032511D" w:rsidP="0032511D">
      <w:pPr>
        <w:pStyle w:val="NormalWeb"/>
        <w:spacing w:line="360" w:lineRule="auto"/>
        <w:jc w:val="both"/>
      </w:pPr>
      <w:r w:rsidRPr="003E0E39">
        <w:t>Measurements were recorded according to standard wheat evaluation procedures to ensure consistency and accuracy.</w:t>
      </w:r>
    </w:p>
    <w:p w14:paraId="4AECF9DB" w14:textId="77777777" w:rsidR="009D2A8F" w:rsidRPr="003E0E39" w:rsidRDefault="00C56B3D" w:rsidP="009D2A8F">
      <w:pPr>
        <w:pStyle w:val="Heading1"/>
        <w:spacing w:before="59"/>
        <w:rPr>
          <w:spacing w:val="-10"/>
          <w:sz w:val="26"/>
          <w:szCs w:val="26"/>
        </w:rPr>
      </w:pPr>
      <w:r w:rsidRPr="003E0E39">
        <w:rPr>
          <w:sz w:val="26"/>
          <w:szCs w:val="26"/>
        </w:rPr>
        <w:t>Table 1. List of the 47 bread wheat (</w:t>
      </w:r>
      <w:r w:rsidRPr="003E0E39">
        <w:rPr>
          <w:rStyle w:val="Emphasis"/>
          <w:sz w:val="26"/>
          <w:szCs w:val="26"/>
        </w:rPr>
        <w:t>Triticum aestivum</w:t>
      </w:r>
      <w:r w:rsidRPr="003E0E39">
        <w:rPr>
          <w:sz w:val="26"/>
          <w:szCs w:val="26"/>
        </w:rPr>
        <w:t xml:space="preserve"> L.) genotypes used in the study.</w:t>
      </w:r>
    </w:p>
    <w:tbl>
      <w:tblPr>
        <w:tblW w:w="0" w:type="auto"/>
        <w:tblInd w:w="584" w:type="dxa"/>
        <w:tblLayout w:type="fixed"/>
        <w:tblCellMar>
          <w:left w:w="0" w:type="dxa"/>
          <w:right w:w="0" w:type="dxa"/>
        </w:tblCellMar>
        <w:tblLook w:val="01E0" w:firstRow="1" w:lastRow="1" w:firstColumn="1" w:lastColumn="1" w:noHBand="0" w:noVBand="0"/>
      </w:tblPr>
      <w:tblGrid>
        <w:gridCol w:w="868"/>
        <w:gridCol w:w="3170"/>
        <w:gridCol w:w="1362"/>
        <w:gridCol w:w="3359"/>
      </w:tblGrid>
      <w:tr w:rsidR="009D2A8F" w:rsidRPr="003E0E39" w14:paraId="235D18BF" w14:textId="77777777" w:rsidTr="00205B33">
        <w:trPr>
          <w:trHeight w:val="357"/>
        </w:trPr>
        <w:tc>
          <w:tcPr>
            <w:tcW w:w="868" w:type="dxa"/>
          </w:tcPr>
          <w:p w14:paraId="003A1DDB" w14:textId="77777777" w:rsidR="009D2A8F" w:rsidRPr="003E0E39" w:rsidRDefault="009D2A8F" w:rsidP="00205B33">
            <w:pPr>
              <w:pStyle w:val="TableParagraph"/>
              <w:spacing w:line="284" w:lineRule="exact"/>
              <w:ind w:right="184"/>
              <w:jc w:val="right"/>
              <w:rPr>
                <w:b/>
                <w:sz w:val="24"/>
                <w:szCs w:val="24"/>
              </w:rPr>
            </w:pPr>
            <w:r w:rsidRPr="003E0E39">
              <w:rPr>
                <w:b/>
                <w:sz w:val="24"/>
                <w:szCs w:val="24"/>
              </w:rPr>
              <w:t>S.</w:t>
            </w:r>
            <w:r w:rsidRPr="003E0E39">
              <w:rPr>
                <w:b/>
                <w:spacing w:val="-4"/>
                <w:sz w:val="24"/>
                <w:szCs w:val="24"/>
              </w:rPr>
              <w:t xml:space="preserve"> </w:t>
            </w:r>
            <w:r w:rsidRPr="003E0E39">
              <w:rPr>
                <w:b/>
                <w:spacing w:val="-5"/>
                <w:sz w:val="24"/>
                <w:szCs w:val="24"/>
              </w:rPr>
              <w:t>No.</w:t>
            </w:r>
          </w:p>
        </w:tc>
        <w:tc>
          <w:tcPr>
            <w:tcW w:w="3170" w:type="dxa"/>
          </w:tcPr>
          <w:p w14:paraId="5097FF1F" w14:textId="77777777" w:rsidR="009D2A8F" w:rsidRPr="003E0E39" w:rsidRDefault="009D2A8F" w:rsidP="00205B33">
            <w:pPr>
              <w:pStyle w:val="TableParagraph"/>
              <w:spacing w:line="284" w:lineRule="exact"/>
              <w:ind w:left="187"/>
              <w:rPr>
                <w:b/>
                <w:sz w:val="24"/>
                <w:szCs w:val="24"/>
              </w:rPr>
            </w:pPr>
            <w:r w:rsidRPr="003E0E39">
              <w:rPr>
                <w:b/>
                <w:spacing w:val="-2"/>
                <w:sz w:val="24"/>
                <w:szCs w:val="24"/>
              </w:rPr>
              <w:t>Genotypes</w:t>
            </w:r>
          </w:p>
        </w:tc>
        <w:tc>
          <w:tcPr>
            <w:tcW w:w="1362" w:type="dxa"/>
          </w:tcPr>
          <w:p w14:paraId="72233AAD" w14:textId="77777777" w:rsidR="009D2A8F" w:rsidRPr="003E0E39" w:rsidRDefault="009D2A8F" w:rsidP="00205B33">
            <w:pPr>
              <w:pStyle w:val="TableParagraph"/>
              <w:spacing w:line="284" w:lineRule="exact"/>
              <w:ind w:right="244"/>
              <w:jc w:val="right"/>
              <w:rPr>
                <w:b/>
                <w:sz w:val="24"/>
                <w:szCs w:val="24"/>
              </w:rPr>
            </w:pPr>
            <w:r w:rsidRPr="003E0E39">
              <w:rPr>
                <w:b/>
                <w:spacing w:val="-5"/>
                <w:sz w:val="24"/>
                <w:szCs w:val="24"/>
              </w:rPr>
              <w:t>24.</w:t>
            </w:r>
          </w:p>
        </w:tc>
        <w:tc>
          <w:tcPr>
            <w:tcW w:w="3359" w:type="dxa"/>
          </w:tcPr>
          <w:p w14:paraId="4C8EF516" w14:textId="77777777" w:rsidR="009D2A8F" w:rsidRPr="003E0E39" w:rsidRDefault="009D2A8F" w:rsidP="00205B33">
            <w:pPr>
              <w:pStyle w:val="TableParagraph"/>
              <w:spacing w:line="276" w:lineRule="exact"/>
              <w:ind w:left="247"/>
              <w:rPr>
                <w:sz w:val="24"/>
                <w:szCs w:val="24"/>
              </w:rPr>
            </w:pPr>
            <w:r w:rsidRPr="003E0E39">
              <w:rPr>
                <w:spacing w:val="-4"/>
                <w:sz w:val="24"/>
                <w:szCs w:val="24"/>
              </w:rPr>
              <w:t>KUDRATH-</w:t>
            </w:r>
            <w:r w:rsidRPr="003E0E39">
              <w:rPr>
                <w:spacing w:val="-10"/>
                <w:sz w:val="24"/>
                <w:szCs w:val="24"/>
              </w:rPr>
              <w:t>8</w:t>
            </w:r>
          </w:p>
        </w:tc>
      </w:tr>
      <w:tr w:rsidR="009D2A8F" w:rsidRPr="003E0E39" w14:paraId="51CA31C9" w14:textId="77777777" w:rsidTr="00205B33">
        <w:trPr>
          <w:trHeight w:val="432"/>
        </w:trPr>
        <w:tc>
          <w:tcPr>
            <w:tcW w:w="868" w:type="dxa"/>
          </w:tcPr>
          <w:p w14:paraId="458B235D" w14:textId="77777777" w:rsidR="009D2A8F" w:rsidRPr="003E0E39" w:rsidRDefault="009D2A8F" w:rsidP="00205B33">
            <w:pPr>
              <w:pStyle w:val="TableParagraph"/>
              <w:spacing w:before="70"/>
              <w:ind w:left="47"/>
              <w:jc w:val="center"/>
              <w:rPr>
                <w:b/>
                <w:sz w:val="24"/>
                <w:szCs w:val="24"/>
              </w:rPr>
            </w:pPr>
            <w:r w:rsidRPr="003E0E39">
              <w:rPr>
                <w:b/>
                <w:spacing w:val="-5"/>
                <w:sz w:val="24"/>
                <w:szCs w:val="24"/>
              </w:rPr>
              <w:t>1.</w:t>
            </w:r>
          </w:p>
        </w:tc>
        <w:tc>
          <w:tcPr>
            <w:tcW w:w="3170" w:type="dxa"/>
          </w:tcPr>
          <w:p w14:paraId="05D887AC" w14:textId="77777777" w:rsidR="009D2A8F" w:rsidRPr="003E0E39" w:rsidRDefault="009D2A8F" w:rsidP="00205B33">
            <w:pPr>
              <w:pStyle w:val="TableParagraph"/>
              <w:spacing w:before="63"/>
              <w:ind w:left="187"/>
              <w:rPr>
                <w:sz w:val="24"/>
                <w:szCs w:val="24"/>
              </w:rPr>
            </w:pPr>
            <w:r w:rsidRPr="003E0E39">
              <w:rPr>
                <w:sz w:val="24"/>
                <w:szCs w:val="24"/>
              </w:rPr>
              <w:t>AGG</w:t>
            </w:r>
            <w:r w:rsidRPr="003E0E39">
              <w:rPr>
                <w:spacing w:val="-7"/>
                <w:sz w:val="24"/>
                <w:szCs w:val="24"/>
              </w:rPr>
              <w:t xml:space="preserve"> </w:t>
            </w:r>
            <w:r w:rsidRPr="003E0E39">
              <w:rPr>
                <w:spacing w:val="-4"/>
                <w:sz w:val="24"/>
                <w:szCs w:val="24"/>
              </w:rPr>
              <w:t>4006</w:t>
            </w:r>
          </w:p>
        </w:tc>
        <w:tc>
          <w:tcPr>
            <w:tcW w:w="1362" w:type="dxa"/>
          </w:tcPr>
          <w:p w14:paraId="5ED97FA3" w14:textId="77777777" w:rsidR="009D2A8F" w:rsidRPr="003E0E39" w:rsidRDefault="009D2A8F" w:rsidP="00205B33">
            <w:pPr>
              <w:pStyle w:val="TableParagraph"/>
              <w:spacing w:before="70"/>
              <w:ind w:right="244"/>
              <w:jc w:val="right"/>
              <w:rPr>
                <w:b/>
                <w:sz w:val="24"/>
                <w:szCs w:val="24"/>
              </w:rPr>
            </w:pPr>
            <w:r w:rsidRPr="003E0E39">
              <w:rPr>
                <w:b/>
                <w:spacing w:val="-5"/>
                <w:sz w:val="24"/>
                <w:szCs w:val="24"/>
              </w:rPr>
              <w:t>25.</w:t>
            </w:r>
          </w:p>
        </w:tc>
        <w:tc>
          <w:tcPr>
            <w:tcW w:w="3359" w:type="dxa"/>
          </w:tcPr>
          <w:p w14:paraId="59028C38" w14:textId="77777777" w:rsidR="009D2A8F" w:rsidRPr="003E0E39" w:rsidRDefault="009D2A8F" w:rsidP="00205B33">
            <w:pPr>
              <w:pStyle w:val="TableParagraph"/>
              <w:spacing w:before="63"/>
              <w:ind w:left="247"/>
              <w:rPr>
                <w:sz w:val="24"/>
                <w:szCs w:val="24"/>
              </w:rPr>
            </w:pPr>
            <w:r w:rsidRPr="003E0E39">
              <w:rPr>
                <w:spacing w:val="-2"/>
                <w:sz w:val="24"/>
                <w:szCs w:val="24"/>
              </w:rPr>
              <w:t>C-</w:t>
            </w:r>
            <w:r w:rsidRPr="003E0E39">
              <w:rPr>
                <w:spacing w:val="-5"/>
                <w:sz w:val="24"/>
                <w:szCs w:val="24"/>
              </w:rPr>
              <w:t>306</w:t>
            </w:r>
          </w:p>
        </w:tc>
      </w:tr>
      <w:tr w:rsidR="009D2A8F" w:rsidRPr="003E0E39" w14:paraId="51770A0B" w14:textId="77777777" w:rsidTr="00205B33">
        <w:trPr>
          <w:trHeight w:val="430"/>
        </w:trPr>
        <w:tc>
          <w:tcPr>
            <w:tcW w:w="868" w:type="dxa"/>
          </w:tcPr>
          <w:p w14:paraId="54E4C602" w14:textId="77777777" w:rsidR="009D2A8F" w:rsidRPr="003E0E39" w:rsidRDefault="009D2A8F" w:rsidP="00205B33">
            <w:pPr>
              <w:pStyle w:val="TableParagraph"/>
              <w:spacing w:before="70"/>
              <w:ind w:left="47"/>
              <w:jc w:val="center"/>
              <w:rPr>
                <w:b/>
                <w:sz w:val="24"/>
                <w:szCs w:val="24"/>
              </w:rPr>
            </w:pPr>
            <w:r w:rsidRPr="003E0E39">
              <w:rPr>
                <w:b/>
                <w:spacing w:val="-5"/>
                <w:sz w:val="24"/>
                <w:szCs w:val="24"/>
              </w:rPr>
              <w:t>2.</w:t>
            </w:r>
          </w:p>
        </w:tc>
        <w:tc>
          <w:tcPr>
            <w:tcW w:w="3170" w:type="dxa"/>
          </w:tcPr>
          <w:p w14:paraId="678D1A55" w14:textId="77777777" w:rsidR="009D2A8F" w:rsidRPr="003E0E39" w:rsidRDefault="009D2A8F" w:rsidP="00205B33">
            <w:pPr>
              <w:pStyle w:val="TableParagraph"/>
              <w:spacing w:before="63"/>
              <w:ind w:left="187"/>
              <w:rPr>
                <w:sz w:val="24"/>
                <w:szCs w:val="24"/>
              </w:rPr>
            </w:pPr>
            <w:r w:rsidRPr="003E0E39">
              <w:rPr>
                <w:sz w:val="24"/>
                <w:szCs w:val="24"/>
              </w:rPr>
              <w:t>AGG</w:t>
            </w:r>
            <w:r w:rsidRPr="003E0E39">
              <w:rPr>
                <w:spacing w:val="-7"/>
                <w:sz w:val="24"/>
                <w:szCs w:val="24"/>
              </w:rPr>
              <w:t xml:space="preserve"> </w:t>
            </w:r>
            <w:r w:rsidRPr="003E0E39">
              <w:rPr>
                <w:spacing w:val="-4"/>
                <w:sz w:val="24"/>
                <w:szCs w:val="24"/>
              </w:rPr>
              <w:t>4010</w:t>
            </w:r>
          </w:p>
        </w:tc>
        <w:tc>
          <w:tcPr>
            <w:tcW w:w="1362" w:type="dxa"/>
          </w:tcPr>
          <w:p w14:paraId="2B382664" w14:textId="77777777" w:rsidR="009D2A8F" w:rsidRPr="003E0E39" w:rsidRDefault="009D2A8F" w:rsidP="00205B33">
            <w:pPr>
              <w:pStyle w:val="TableParagraph"/>
              <w:spacing w:before="70"/>
              <w:ind w:right="244"/>
              <w:jc w:val="right"/>
              <w:rPr>
                <w:b/>
                <w:sz w:val="24"/>
                <w:szCs w:val="24"/>
              </w:rPr>
            </w:pPr>
            <w:r w:rsidRPr="003E0E39">
              <w:rPr>
                <w:b/>
                <w:spacing w:val="-5"/>
                <w:sz w:val="24"/>
                <w:szCs w:val="24"/>
              </w:rPr>
              <w:t>26.</w:t>
            </w:r>
          </w:p>
        </w:tc>
        <w:tc>
          <w:tcPr>
            <w:tcW w:w="3359" w:type="dxa"/>
          </w:tcPr>
          <w:p w14:paraId="2425994E" w14:textId="77777777" w:rsidR="009D2A8F" w:rsidRPr="003E0E39" w:rsidRDefault="009D2A8F" w:rsidP="00205B33">
            <w:pPr>
              <w:pStyle w:val="TableParagraph"/>
              <w:spacing w:before="63"/>
              <w:ind w:left="247"/>
              <w:rPr>
                <w:sz w:val="24"/>
                <w:szCs w:val="24"/>
              </w:rPr>
            </w:pPr>
            <w:r w:rsidRPr="003E0E39">
              <w:rPr>
                <w:spacing w:val="-2"/>
                <w:sz w:val="24"/>
                <w:szCs w:val="24"/>
              </w:rPr>
              <w:t>BANGRNI</w:t>
            </w:r>
          </w:p>
        </w:tc>
      </w:tr>
      <w:tr w:rsidR="009D2A8F" w:rsidRPr="003E0E39" w14:paraId="20792A0D" w14:textId="77777777" w:rsidTr="00205B33">
        <w:trPr>
          <w:trHeight w:val="430"/>
        </w:trPr>
        <w:tc>
          <w:tcPr>
            <w:tcW w:w="868" w:type="dxa"/>
          </w:tcPr>
          <w:p w14:paraId="5EC9377D" w14:textId="77777777" w:rsidR="009D2A8F" w:rsidRPr="003E0E39" w:rsidRDefault="009D2A8F" w:rsidP="00205B33">
            <w:pPr>
              <w:pStyle w:val="TableParagraph"/>
              <w:spacing w:before="69"/>
              <w:ind w:left="47"/>
              <w:jc w:val="center"/>
              <w:rPr>
                <w:b/>
                <w:sz w:val="24"/>
                <w:szCs w:val="24"/>
              </w:rPr>
            </w:pPr>
            <w:r w:rsidRPr="003E0E39">
              <w:rPr>
                <w:b/>
                <w:spacing w:val="-5"/>
                <w:sz w:val="24"/>
                <w:szCs w:val="24"/>
              </w:rPr>
              <w:t>3.</w:t>
            </w:r>
          </w:p>
        </w:tc>
        <w:tc>
          <w:tcPr>
            <w:tcW w:w="3170" w:type="dxa"/>
          </w:tcPr>
          <w:p w14:paraId="68629B09" w14:textId="77777777" w:rsidR="009D2A8F" w:rsidRPr="003E0E39" w:rsidRDefault="009D2A8F" w:rsidP="00205B33">
            <w:pPr>
              <w:pStyle w:val="TableParagraph"/>
              <w:spacing w:before="62"/>
              <w:ind w:left="187"/>
              <w:rPr>
                <w:sz w:val="24"/>
                <w:szCs w:val="24"/>
              </w:rPr>
            </w:pPr>
            <w:r w:rsidRPr="003E0E39">
              <w:rPr>
                <w:sz w:val="24"/>
                <w:szCs w:val="24"/>
              </w:rPr>
              <w:t>AGG</w:t>
            </w:r>
            <w:r w:rsidRPr="003E0E39">
              <w:rPr>
                <w:spacing w:val="-7"/>
                <w:sz w:val="24"/>
                <w:szCs w:val="24"/>
              </w:rPr>
              <w:t xml:space="preserve"> </w:t>
            </w:r>
            <w:r w:rsidRPr="003E0E39">
              <w:rPr>
                <w:spacing w:val="-4"/>
                <w:sz w:val="24"/>
                <w:szCs w:val="24"/>
              </w:rPr>
              <w:t>3056</w:t>
            </w:r>
          </w:p>
        </w:tc>
        <w:tc>
          <w:tcPr>
            <w:tcW w:w="1362" w:type="dxa"/>
          </w:tcPr>
          <w:p w14:paraId="29E2A64D" w14:textId="77777777" w:rsidR="009D2A8F" w:rsidRPr="003E0E39" w:rsidRDefault="009D2A8F" w:rsidP="00205B33">
            <w:pPr>
              <w:pStyle w:val="TableParagraph"/>
              <w:spacing w:before="69"/>
              <w:ind w:right="244"/>
              <w:jc w:val="right"/>
              <w:rPr>
                <w:b/>
                <w:sz w:val="24"/>
                <w:szCs w:val="24"/>
              </w:rPr>
            </w:pPr>
            <w:r w:rsidRPr="003E0E39">
              <w:rPr>
                <w:b/>
                <w:spacing w:val="-5"/>
                <w:sz w:val="24"/>
                <w:szCs w:val="24"/>
              </w:rPr>
              <w:t>27.</w:t>
            </w:r>
          </w:p>
        </w:tc>
        <w:tc>
          <w:tcPr>
            <w:tcW w:w="3359" w:type="dxa"/>
          </w:tcPr>
          <w:p w14:paraId="77129F60" w14:textId="77777777" w:rsidR="009D2A8F" w:rsidRPr="003E0E39" w:rsidRDefault="009D2A8F" w:rsidP="00205B33">
            <w:pPr>
              <w:pStyle w:val="TableParagraph"/>
              <w:spacing w:before="62"/>
              <w:ind w:left="247"/>
              <w:rPr>
                <w:sz w:val="24"/>
                <w:szCs w:val="24"/>
              </w:rPr>
            </w:pPr>
            <w:r w:rsidRPr="003E0E39">
              <w:rPr>
                <w:sz w:val="24"/>
                <w:szCs w:val="24"/>
              </w:rPr>
              <w:t>DBA</w:t>
            </w:r>
            <w:r w:rsidRPr="003E0E39">
              <w:rPr>
                <w:spacing w:val="-8"/>
                <w:sz w:val="24"/>
                <w:szCs w:val="24"/>
              </w:rPr>
              <w:t xml:space="preserve"> </w:t>
            </w:r>
            <w:r w:rsidRPr="003E0E39">
              <w:rPr>
                <w:spacing w:val="-5"/>
                <w:sz w:val="24"/>
                <w:szCs w:val="24"/>
              </w:rPr>
              <w:t>173</w:t>
            </w:r>
          </w:p>
        </w:tc>
      </w:tr>
      <w:tr w:rsidR="009D2A8F" w:rsidRPr="003E0E39" w14:paraId="583EBF8F" w14:textId="77777777" w:rsidTr="00205B33">
        <w:trPr>
          <w:trHeight w:val="432"/>
        </w:trPr>
        <w:tc>
          <w:tcPr>
            <w:tcW w:w="868" w:type="dxa"/>
          </w:tcPr>
          <w:p w14:paraId="634EF815" w14:textId="77777777" w:rsidR="009D2A8F" w:rsidRPr="003E0E39" w:rsidRDefault="009D2A8F" w:rsidP="00205B33">
            <w:pPr>
              <w:pStyle w:val="TableParagraph"/>
              <w:spacing w:before="70"/>
              <w:ind w:left="47"/>
              <w:jc w:val="center"/>
              <w:rPr>
                <w:b/>
                <w:sz w:val="24"/>
                <w:szCs w:val="24"/>
              </w:rPr>
            </w:pPr>
            <w:r w:rsidRPr="003E0E39">
              <w:rPr>
                <w:b/>
                <w:spacing w:val="-5"/>
                <w:sz w:val="24"/>
                <w:szCs w:val="24"/>
              </w:rPr>
              <w:lastRenderedPageBreak/>
              <w:t>4.</w:t>
            </w:r>
          </w:p>
        </w:tc>
        <w:tc>
          <w:tcPr>
            <w:tcW w:w="3170" w:type="dxa"/>
          </w:tcPr>
          <w:p w14:paraId="679022C8" w14:textId="77777777" w:rsidR="009D2A8F" w:rsidRPr="003E0E39" w:rsidRDefault="009D2A8F" w:rsidP="00205B33">
            <w:pPr>
              <w:pStyle w:val="TableParagraph"/>
              <w:spacing w:before="63"/>
              <w:ind w:left="187"/>
              <w:rPr>
                <w:sz w:val="24"/>
                <w:szCs w:val="24"/>
              </w:rPr>
            </w:pPr>
            <w:r w:rsidRPr="003E0E39">
              <w:rPr>
                <w:sz w:val="24"/>
                <w:szCs w:val="24"/>
              </w:rPr>
              <w:t>AGG</w:t>
            </w:r>
            <w:r w:rsidRPr="003E0E39">
              <w:rPr>
                <w:spacing w:val="-7"/>
                <w:sz w:val="24"/>
                <w:szCs w:val="24"/>
              </w:rPr>
              <w:t xml:space="preserve"> </w:t>
            </w:r>
            <w:r w:rsidRPr="003E0E39">
              <w:rPr>
                <w:spacing w:val="-4"/>
                <w:sz w:val="24"/>
                <w:szCs w:val="24"/>
              </w:rPr>
              <w:t>7041</w:t>
            </w:r>
          </w:p>
        </w:tc>
        <w:tc>
          <w:tcPr>
            <w:tcW w:w="1362" w:type="dxa"/>
          </w:tcPr>
          <w:p w14:paraId="1F9334BD" w14:textId="77777777" w:rsidR="009D2A8F" w:rsidRPr="003E0E39" w:rsidRDefault="009D2A8F" w:rsidP="00205B33">
            <w:pPr>
              <w:pStyle w:val="TableParagraph"/>
              <w:spacing w:before="70"/>
              <w:ind w:right="244"/>
              <w:jc w:val="right"/>
              <w:rPr>
                <w:b/>
                <w:sz w:val="24"/>
                <w:szCs w:val="24"/>
              </w:rPr>
            </w:pPr>
            <w:r w:rsidRPr="003E0E39">
              <w:rPr>
                <w:b/>
                <w:spacing w:val="-5"/>
                <w:sz w:val="24"/>
                <w:szCs w:val="24"/>
              </w:rPr>
              <w:t>28.</w:t>
            </w:r>
          </w:p>
        </w:tc>
        <w:tc>
          <w:tcPr>
            <w:tcW w:w="3359" w:type="dxa"/>
          </w:tcPr>
          <w:p w14:paraId="6D5B0795" w14:textId="77777777" w:rsidR="009D2A8F" w:rsidRPr="003E0E39" w:rsidRDefault="009D2A8F" w:rsidP="00205B33">
            <w:pPr>
              <w:pStyle w:val="TableParagraph"/>
              <w:spacing w:before="63"/>
              <w:ind w:left="247"/>
              <w:rPr>
                <w:sz w:val="24"/>
                <w:szCs w:val="24"/>
              </w:rPr>
            </w:pPr>
            <w:r w:rsidRPr="003E0E39">
              <w:rPr>
                <w:sz w:val="24"/>
                <w:szCs w:val="24"/>
              </w:rPr>
              <w:t>HI</w:t>
            </w:r>
            <w:r w:rsidRPr="003E0E39">
              <w:rPr>
                <w:spacing w:val="-4"/>
                <w:sz w:val="24"/>
                <w:szCs w:val="24"/>
              </w:rPr>
              <w:t xml:space="preserve"> 1500</w:t>
            </w:r>
          </w:p>
        </w:tc>
      </w:tr>
      <w:tr w:rsidR="009D2A8F" w:rsidRPr="003E0E39" w14:paraId="1627FD85" w14:textId="77777777" w:rsidTr="00205B33">
        <w:trPr>
          <w:trHeight w:val="430"/>
        </w:trPr>
        <w:tc>
          <w:tcPr>
            <w:tcW w:w="868" w:type="dxa"/>
          </w:tcPr>
          <w:p w14:paraId="7A47C875" w14:textId="77777777" w:rsidR="009D2A8F" w:rsidRPr="003E0E39" w:rsidRDefault="009D2A8F" w:rsidP="00205B33">
            <w:pPr>
              <w:pStyle w:val="TableParagraph"/>
              <w:spacing w:before="70"/>
              <w:ind w:left="47"/>
              <w:jc w:val="center"/>
              <w:rPr>
                <w:b/>
                <w:sz w:val="24"/>
                <w:szCs w:val="24"/>
              </w:rPr>
            </w:pPr>
            <w:r w:rsidRPr="003E0E39">
              <w:rPr>
                <w:b/>
                <w:spacing w:val="-5"/>
                <w:sz w:val="24"/>
                <w:szCs w:val="24"/>
              </w:rPr>
              <w:t>5.</w:t>
            </w:r>
          </w:p>
        </w:tc>
        <w:tc>
          <w:tcPr>
            <w:tcW w:w="3170" w:type="dxa"/>
          </w:tcPr>
          <w:p w14:paraId="2EE225D8" w14:textId="77777777" w:rsidR="009D2A8F" w:rsidRPr="003E0E39" w:rsidRDefault="009D2A8F" w:rsidP="00205B33">
            <w:pPr>
              <w:pStyle w:val="TableParagraph"/>
              <w:spacing w:before="63"/>
              <w:ind w:left="187"/>
              <w:rPr>
                <w:sz w:val="24"/>
                <w:szCs w:val="24"/>
              </w:rPr>
            </w:pPr>
            <w:r w:rsidRPr="003E0E39">
              <w:rPr>
                <w:spacing w:val="-2"/>
                <w:sz w:val="24"/>
                <w:szCs w:val="24"/>
              </w:rPr>
              <w:t>3HZWYT</w:t>
            </w:r>
            <w:r w:rsidRPr="003E0E39">
              <w:rPr>
                <w:spacing w:val="5"/>
                <w:sz w:val="24"/>
                <w:szCs w:val="24"/>
              </w:rPr>
              <w:t xml:space="preserve"> </w:t>
            </w:r>
            <w:r w:rsidRPr="003E0E39">
              <w:rPr>
                <w:spacing w:val="-2"/>
                <w:sz w:val="24"/>
                <w:szCs w:val="24"/>
              </w:rPr>
              <w:t>2023-</w:t>
            </w:r>
            <w:r w:rsidRPr="003E0E39">
              <w:rPr>
                <w:spacing w:val="-5"/>
                <w:sz w:val="24"/>
                <w:szCs w:val="24"/>
              </w:rPr>
              <w:t>24</w:t>
            </w:r>
          </w:p>
        </w:tc>
        <w:tc>
          <w:tcPr>
            <w:tcW w:w="1362" w:type="dxa"/>
          </w:tcPr>
          <w:p w14:paraId="34D29454" w14:textId="77777777" w:rsidR="009D2A8F" w:rsidRPr="003E0E39" w:rsidRDefault="009D2A8F" w:rsidP="00205B33">
            <w:pPr>
              <w:pStyle w:val="TableParagraph"/>
              <w:spacing w:before="70"/>
              <w:ind w:right="244"/>
              <w:jc w:val="right"/>
              <w:rPr>
                <w:b/>
                <w:sz w:val="24"/>
                <w:szCs w:val="24"/>
              </w:rPr>
            </w:pPr>
            <w:r w:rsidRPr="003E0E39">
              <w:rPr>
                <w:b/>
                <w:spacing w:val="-5"/>
                <w:sz w:val="24"/>
                <w:szCs w:val="24"/>
              </w:rPr>
              <w:t>29.</w:t>
            </w:r>
          </w:p>
        </w:tc>
        <w:tc>
          <w:tcPr>
            <w:tcW w:w="3359" w:type="dxa"/>
          </w:tcPr>
          <w:p w14:paraId="0D913196" w14:textId="77777777" w:rsidR="009D2A8F" w:rsidRPr="003E0E39" w:rsidRDefault="009D2A8F" w:rsidP="00205B33">
            <w:pPr>
              <w:pStyle w:val="TableParagraph"/>
              <w:spacing w:before="63"/>
              <w:ind w:left="247"/>
              <w:rPr>
                <w:sz w:val="24"/>
                <w:szCs w:val="24"/>
              </w:rPr>
            </w:pPr>
            <w:r w:rsidRPr="003E0E39">
              <w:rPr>
                <w:sz w:val="24"/>
                <w:szCs w:val="24"/>
              </w:rPr>
              <w:t>PBW</w:t>
            </w:r>
            <w:r w:rsidRPr="003E0E39">
              <w:rPr>
                <w:spacing w:val="-8"/>
                <w:sz w:val="24"/>
                <w:szCs w:val="24"/>
              </w:rPr>
              <w:t xml:space="preserve"> </w:t>
            </w:r>
            <w:r w:rsidRPr="003E0E39">
              <w:rPr>
                <w:spacing w:val="-5"/>
                <w:sz w:val="24"/>
                <w:szCs w:val="24"/>
              </w:rPr>
              <w:t>341</w:t>
            </w:r>
          </w:p>
        </w:tc>
      </w:tr>
      <w:tr w:rsidR="009D2A8F" w:rsidRPr="003E0E39" w14:paraId="66D80F3B" w14:textId="77777777" w:rsidTr="00205B33">
        <w:trPr>
          <w:trHeight w:val="431"/>
        </w:trPr>
        <w:tc>
          <w:tcPr>
            <w:tcW w:w="868" w:type="dxa"/>
          </w:tcPr>
          <w:p w14:paraId="1735895F" w14:textId="77777777" w:rsidR="009D2A8F" w:rsidRPr="003E0E39" w:rsidRDefault="009D2A8F" w:rsidP="00205B33">
            <w:pPr>
              <w:pStyle w:val="TableParagraph"/>
              <w:spacing w:before="69"/>
              <w:ind w:left="47"/>
              <w:jc w:val="center"/>
              <w:rPr>
                <w:b/>
                <w:sz w:val="24"/>
                <w:szCs w:val="24"/>
              </w:rPr>
            </w:pPr>
            <w:r w:rsidRPr="003E0E39">
              <w:rPr>
                <w:b/>
                <w:spacing w:val="-5"/>
                <w:sz w:val="24"/>
                <w:szCs w:val="24"/>
              </w:rPr>
              <w:t>6.</w:t>
            </w:r>
          </w:p>
        </w:tc>
        <w:tc>
          <w:tcPr>
            <w:tcW w:w="3170" w:type="dxa"/>
          </w:tcPr>
          <w:p w14:paraId="7BE3C1DF" w14:textId="77777777" w:rsidR="009D2A8F" w:rsidRPr="003E0E39" w:rsidRDefault="009D2A8F" w:rsidP="00205B33">
            <w:pPr>
              <w:pStyle w:val="TableParagraph"/>
              <w:spacing w:before="62"/>
              <w:ind w:left="187"/>
              <w:rPr>
                <w:sz w:val="24"/>
                <w:szCs w:val="24"/>
              </w:rPr>
            </w:pPr>
            <w:r w:rsidRPr="003E0E39">
              <w:rPr>
                <w:sz w:val="24"/>
                <w:szCs w:val="24"/>
              </w:rPr>
              <w:t>AGG</w:t>
            </w:r>
            <w:r w:rsidRPr="003E0E39">
              <w:rPr>
                <w:spacing w:val="-7"/>
                <w:sz w:val="24"/>
                <w:szCs w:val="24"/>
              </w:rPr>
              <w:t xml:space="preserve"> </w:t>
            </w:r>
            <w:r w:rsidRPr="003E0E39">
              <w:rPr>
                <w:spacing w:val="-4"/>
                <w:sz w:val="24"/>
                <w:szCs w:val="24"/>
              </w:rPr>
              <w:t>6046</w:t>
            </w:r>
          </w:p>
        </w:tc>
        <w:tc>
          <w:tcPr>
            <w:tcW w:w="1362" w:type="dxa"/>
          </w:tcPr>
          <w:p w14:paraId="6B918956" w14:textId="77777777" w:rsidR="009D2A8F" w:rsidRPr="003E0E39" w:rsidRDefault="009D2A8F" w:rsidP="00205B33">
            <w:pPr>
              <w:pStyle w:val="TableParagraph"/>
              <w:spacing w:before="69"/>
              <w:ind w:right="244"/>
              <w:jc w:val="right"/>
              <w:rPr>
                <w:b/>
                <w:sz w:val="24"/>
                <w:szCs w:val="24"/>
              </w:rPr>
            </w:pPr>
            <w:r w:rsidRPr="003E0E39">
              <w:rPr>
                <w:b/>
                <w:spacing w:val="-5"/>
                <w:sz w:val="24"/>
                <w:szCs w:val="24"/>
              </w:rPr>
              <w:t>30.</w:t>
            </w:r>
          </w:p>
        </w:tc>
        <w:tc>
          <w:tcPr>
            <w:tcW w:w="3359" w:type="dxa"/>
          </w:tcPr>
          <w:p w14:paraId="494E95DD" w14:textId="77777777" w:rsidR="009D2A8F" w:rsidRPr="003E0E39" w:rsidRDefault="009D2A8F" w:rsidP="00205B33">
            <w:pPr>
              <w:pStyle w:val="TableParagraph"/>
              <w:spacing w:before="62"/>
              <w:ind w:left="247"/>
              <w:rPr>
                <w:sz w:val="24"/>
                <w:szCs w:val="24"/>
              </w:rPr>
            </w:pPr>
            <w:r w:rsidRPr="003E0E39">
              <w:rPr>
                <w:sz w:val="24"/>
                <w:szCs w:val="24"/>
              </w:rPr>
              <w:t>DBW</w:t>
            </w:r>
            <w:r w:rsidRPr="003E0E39">
              <w:rPr>
                <w:spacing w:val="-8"/>
                <w:sz w:val="24"/>
                <w:szCs w:val="24"/>
              </w:rPr>
              <w:t xml:space="preserve"> </w:t>
            </w:r>
            <w:r w:rsidRPr="003E0E39">
              <w:rPr>
                <w:spacing w:val="-5"/>
                <w:sz w:val="24"/>
                <w:szCs w:val="24"/>
              </w:rPr>
              <w:t>303</w:t>
            </w:r>
          </w:p>
        </w:tc>
      </w:tr>
      <w:tr w:rsidR="009D2A8F" w:rsidRPr="003E0E39" w14:paraId="24E437FB" w14:textId="77777777" w:rsidTr="00205B33">
        <w:trPr>
          <w:trHeight w:val="432"/>
        </w:trPr>
        <w:tc>
          <w:tcPr>
            <w:tcW w:w="868" w:type="dxa"/>
          </w:tcPr>
          <w:p w14:paraId="09CD435F" w14:textId="77777777" w:rsidR="009D2A8F" w:rsidRPr="003E0E39" w:rsidRDefault="009D2A8F" w:rsidP="00205B33">
            <w:pPr>
              <w:pStyle w:val="TableParagraph"/>
              <w:spacing w:before="70"/>
              <w:ind w:left="47"/>
              <w:jc w:val="center"/>
              <w:rPr>
                <w:b/>
                <w:sz w:val="24"/>
                <w:szCs w:val="24"/>
              </w:rPr>
            </w:pPr>
            <w:r w:rsidRPr="003E0E39">
              <w:rPr>
                <w:b/>
                <w:spacing w:val="-5"/>
                <w:sz w:val="24"/>
                <w:szCs w:val="24"/>
              </w:rPr>
              <w:t>7.</w:t>
            </w:r>
          </w:p>
        </w:tc>
        <w:tc>
          <w:tcPr>
            <w:tcW w:w="3170" w:type="dxa"/>
          </w:tcPr>
          <w:p w14:paraId="229E4D6F" w14:textId="77777777" w:rsidR="009D2A8F" w:rsidRPr="003E0E39" w:rsidRDefault="009D2A8F" w:rsidP="00205B33">
            <w:pPr>
              <w:pStyle w:val="TableParagraph"/>
              <w:spacing w:before="63"/>
              <w:ind w:left="187"/>
              <w:rPr>
                <w:sz w:val="24"/>
                <w:szCs w:val="24"/>
              </w:rPr>
            </w:pPr>
            <w:r w:rsidRPr="003E0E39">
              <w:rPr>
                <w:sz w:val="24"/>
                <w:szCs w:val="24"/>
              </w:rPr>
              <w:t>SAWYT</w:t>
            </w:r>
            <w:r w:rsidRPr="003E0E39">
              <w:rPr>
                <w:spacing w:val="-15"/>
                <w:sz w:val="24"/>
                <w:szCs w:val="24"/>
              </w:rPr>
              <w:t xml:space="preserve"> </w:t>
            </w:r>
            <w:r w:rsidRPr="003E0E39">
              <w:rPr>
                <w:sz w:val="24"/>
                <w:szCs w:val="24"/>
              </w:rPr>
              <w:t>2023-</w:t>
            </w:r>
            <w:r w:rsidRPr="003E0E39">
              <w:rPr>
                <w:spacing w:val="-5"/>
                <w:sz w:val="24"/>
                <w:szCs w:val="24"/>
              </w:rPr>
              <w:t>24</w:t>
            </w:r>
          </w:p>
        </w:tc>
        <w:tc>
          <w:tcPr>
            <w:tcW w:w="1362" w:type="dxa"/>
          </w:tcPr>
          <w:p w14:paraId="2E0D5E76" w14:textId="77777777" w:rsidR="009D2A8F" w:rsidRPr="003E0E39" w:rsidRDefault="009D2A8F" w:rsidP="00205B33">
            <w:pPr>
              <w:pStyle w:val="TableParagraph"/>
              <w:spacing w:before="70"/>
              <w:ind w:right="244"/>
              <w:jc w:val="right"/>
              <w:rPr>
                <w:b/>
                <w:sz w:val="24"/>
                <w:szCs w:val="24"/>
              </w:rPr>
            </w:pPr>
            <w:r w:rsidRPr="003E0E39">
              <w:rPr>
                <w:b/>
                <w:spacing w:val="-5"/>
                <w:sz w:val="24"/>
                <w:szCs w:val="24"/>
              </w:rPr>
              <w:t>31.</w:t>
            </w:r>
          </w:p>
        </w:tc>
        <w:tc>
          <w:tcPr>
            <w:tcW w:w="3359" w:type="dxa"/>
          </w:tcPr>
          <w:p w14:paraId="51EDA51D" w14:textId="77777777" w:rsidR="009D2A8F" w:rsidRPr="003E0E39" w:rsidRDefault="009D2A8F" w:rsidP="00205B33">
            <w:pPr>
              <w:pStyle w:val="TableParagraph"/>
              <w:spacing w:before="63"/>
              <w:ind w:left="247"/>
              <w:rPr>
                <w:sz w:val="24"/>
                <w:szCs w:val="24"/>
              </w:rPr>
            </w:pPr>
            <w:r w:rsidRPr="003E0E39">
              <w:rPr>
                <w:sz w:val="24"/>
                <w:szCs w:val="24"/>
              </w:rPr>
              <w:t>WL</w:t>
            </w:r>
            <w:r w:rsidRPr="003E0E39">
              <w:rPr>
                <w:spacing w:val="-7"/>
                <w:sz w:val="24"/>
                <w:szCs w:val="24"/>
              </w:rPr>
              <w:t xml:space="preserve"> </w:t>
            </w:r>
            <w:r w:rsidRPr="003E0E39">
              <w:rPr>
                <w:spacing w:val="-5"/>
                <w:sz w:val="24"/>
                <w:szCs w:val="24"/>
              </w:rPr>
              <w:t>711</w:t>
            </w:r>
          </w:p>
        </w:tc>
      </w:tr>
      <w:tr w:rsidR="009D2A8F" w:rsidRPr="003E0E39" w14:paraId="3FA7F419" w14:textId="77777777" w:rsidTr="00205B33">
        <w:trPr>
          <w:trHeight w:val="430"/>
        </w:trPr>
        <w:tc>
          <w:tcPr>
            <w:tcW w:w="868" w:type="dxa"/>
          </w:tcPr>
          <w:p w14:paraId="624467FB" w14:textId="77777777" w:rsidR="009D2A8F" w:rsidRPr="003E0E39" w:rsidRDefault="009D2A8F" w:rsidP="00205B33">
            <w:pPr>
              <w:pStyle w:val="TableParagraph"/>
              <w:spacing w:before="70"/>
              <w:ind w:left="47"/>
              <w:jc w:val="center"/>
              <w:rPr>
                <w:b/>
                <w:sz w:val="24"/>
                <w:szCs w:val="24"/>
              </w:rPr>
            </w:pPr>
            <w:r w:rsidRPr="003E0E39">
              <w:rPr>
                <w:b/>
                <w:spacing w:val="-5"/>
                <w:sz w:val="24"/>
                <w:szCs w:val="24"/>
              </w:rPr>
              <w:t>8.</w:t>
            </w:r>
          </w:p>
        </w:tc>
        <w:tc>
          <w:tcPr>
            <w:tcW w:w="3170" w:type="dxa"/>
          </w:tcPr>
          <w:p w14:paraId="7555F32E" w14:textId="77777777" w:rsidR="009D2A8F" w:rsidRPr="003E0E39" w:rsidRDefault="009D2A8F" w:rsidP="00205B33">
            <w:pPr>
              <w:pStyle w:val="TableParagraph"/>
              <w:spacing w:before="63"/>
              <w:ind w:left="187"/>
              <w:rPr>
                <w:sz w:val="24"/>
                <w:szCs w:val="24"/>
              </w:rPr>
            </w:pPr>
            <w:r w:rsidRPr="003E0E39">
              <w:rPr>
                <w:sz w:val="24"/>
                <w:szCs w:val="24"/>
              </w:rPr>
              <w:t>AGG</w:t>
            </w:r>
            <w:r w:rsidRPr="003E0E39">
              <w:rPr>
                <w:spacing w:val="-7"/>
                <w:sz w:val="24"/>
                <w:szCs w:val="24"/>
              </w:rPr>
              <w:t xml:space="preserve"> </w:t>
            </w:r>
            <w:r w:rsidRPr="003E0E39">
              <w:rPr>
                <w:spacing w:val="-4"/>
                <w:sz w:val="24"/>
                <w:szCs w:val="24"/>
              </w:rPr>
              <w:t>8044</w:t>
            </w:r>
          </w:p>
        </w:tc>
        <w:tc>
          <w:tcPr>
            <w:tcW w:w="1362" w:type="dxa"/>
          </w:tcPr>
          <w:p w14:paraId="7D5F143C" w14:textId="77777777" w:rsidR="009D2A8F" w:rsidRPr="003E0E39" w:rsidRDefault="009D2A8F" w:rsidP="00205B33">
            <w:pPr>
              <w:pStyle w:val="TableParagraph"/>
              <w:spacing w:before="70"/>
              <w:ind w:right="244"/>
              <w:jc w:val="right"/>
              <w:rPr>
                <w:b/>
                <w:sz w:val="24"/>
                <w:szCs w:val="24"/>
              </w:rPr>
            </w:pPr>
            <w:r w:rsidRPr="003E0E39">
              <w:rPr>
                <w:b/>
                <w:spacing w:val="-5"/>
                <w:sz w:val="24"/>
                <w:szCs w:val="24"/>
              </w:rPr>
              <w:t>32.</w:t>
            </w:r>
          </w:p>
        </w:tc>
        <w:tc>
          <w:tcPr>
            <w:tcW w:w="3359" w:type="dxa"/>
          </w:tcPr>
          <w:p w14:paraId="43982A9F" w14:textId="77777777" w:rsidR="009D2A8F" w:rsidRPr="003E0E39" w:rsidRDefault="009D2A8F" w:rsidP="00205B33">
            <w:pPr>
              <w:pStyle w:val="TableParagraph"/>
              <w:spacing w:before="63"/>
              <w:ind w:left="247"/>
              <w:rPr>
                <w:sz w:val="24"/>
                <w:szCs w:val="24"/>
              </w:rPr>
            </w:pPr>
            <w:r w:rsidRPr="003E0E39">
              <w:rPr>
                <w:sz w:val="24"/>
                <w:szCs w:val="24"/>
              </w:rPr>
              <w:t>DBW</w:t>
            </w:r>
            <w:r w:rsidRPr="003E0E39">
              <w:rPr>
                <w:spacing w:val="-8"/>
                <w:sz w:val="24"/>
                <w:szCs w:val="24"/>
              </w:rPr>
              <w:t xml:space="preserve"> </w:t>
            </w:r>
            <w:r w:rsidRPr="003E0E39">
              <w:rPr>
                <w:spacing w:val="-5"/>
                <w:sz w:val="24"/>
                <w:szCs w:val="24"/>
              </w:rPr>
              <w:t>327</w:t>
            </w:r>
          </w:p>
        </w:tc>
      </w:tr>
      <w:tr w:rsidR="009D2A8F" w:rsidRPr="003E0E39" w14:paraId="0C6D8CF7" w14:textId="77777777" w:rsidTr="00205B33">
        <w:trPr>
          <w:trHeight w:val="430"/>
        </w:trPr>
        <w:tc>
          <w:tcPr>
            <w:tcW w:w="868" w:type="dxa"/>
          </w:tcPr>
          <w:p w14:paraId="294C30DC" w14:textId="77777777" w:rsidR="009D2A8F" w:rsidRPr="003E0E39" w:rsidRDefault="009D2A8F" w:rsidP="00205B33">
            <w:pPr>
              <w:pStyle w:val="TableParagraph"/>
              <w:spacing w:before="69"/>
              <w:ind w:left="47"/>
              <w:jc w:val="center"/>
              <w:rPr>
                <w:b/>
                <w:sz w:val="24"/>
                <w:szCs w:val="24"/>
              </w:rPr>
            </w:pPr>
            <w:r w:rsidRPr="003E0E39">
              <w:rPr>
                <w:b/>
                <w:spacing w:val="-5"/>
                <w:sz w:val="24"/>
                <w:szCs w:val="24"/>
              </w:rPr>
              <w:t>9.</w:t>
            </w:r>
          </w:p>
        </w:tc>
        <w:tc>
          <w:tcPr>
            <w:tcW w:w="3170" w:type="dxa"/>
          </w:tcPr>
          <w:p w14:paraId="6AFB303A" w14:textId="77777777" w:rsidR="009D2A8F" w:rsidRPr="003E0E39" w:rsidRDefault="009D2A8F" w:rsidP="00205B33">
            <w:pPr>
              <w:pStyle w:val="TableParagraph"/>
              <w:spacing w:before="62"/>
              <w:ind w:left="187"/>
              <w:rPr>
                <w:sz w:val="24"/>
                <w:szCs w:val="24"/>
              </w:rPr>
            </w:pPr>
            <w:r w:rsidRPr="003E0E39">
              <w:rPr>
                <w:sz w:val="24"/>
                <w:szCs w:val="24"/>
              </w:rPr>
              <w:t>AGG</w:t>
            </w:r>
            <w:r w:rsidRPr="003E0E39">
              <w:rPr>
                <w:spacing w:val="-7"/>
                <w:sz w:val="24"/>
                <w:szCs w:val="24"/>
              </w:rPr>
              <w:t xml:space="preserve"> </w:t>
            </w:r>
            <w:r w:rsidRPr="003E0E39">
              <w:rPr>
                <w:spacing w:val="-4"/>
                <w:sz w:val="24"/>
                <w:szCs w:val="24"/>
              </w:rPr>
              <w:t>7032</w:t>
            </w:r>
          </w:p>
        </w:tc>
        <w:tc>
          <w:tcPr>
            <w:tcW w:w="1362" w:type="dxa"/>
          </w:tcPr>
          <w:p w14:paraId="417605C6" w14:textId="77777777" w:rsidR="009D2A8F" w:rsidRPr="003E0E39" w:rsidRDefault="009D2A8F" w:rsidP="00205B33">
            <w:pPr>
              <w:pStyle w:val="TableParagraph"/>
              <w:spacing w:before="69"/>
              <w:ind w:right="244"/>
              <w:jc w:val="right"/>
              <w:rPr>
                <w:b/>
                <w:sz w:val="24"/>
                <w:szCs w:val="24"/>
              </w:rPr>
            </w:pPr>
            <w:r w:rsidRPr="003E0E39">
              <w:rPr>
                <w:b/>
                <w:spacing w:val="-5"/>
                <w:sz w:val="24"/>
                <w:szCs w:val="24"/>
              </w:rPr>
              <w:t>33.</w:t>
            </w:r>
          </w:p>
        </w:tc>
        <w:tc>
          <w:tcPr>
            <w:tcW w:w="3359" w:type="dxa"/>
          </w:tcPr>
          <w:p w14:paraId="67C85B90" w14:textId="77777777" w:rsidR="009D2A8F" w:rsidRPr="003E0E39" w:rsidRDefault="009D2A8F" w:rsidP="00205B33">
            <w:pPr>
              <w:pStyle w:val="TableParagraph"/>
              <w:spacing w:before="62"/>
              <w:ind w:left="247"/>
              <w:rPr>
                <w:sz w:val="24"/>
                <w:szCs w:val="24"/>
              </w:rPr>
            </w:pPr>
            <w:r w:rsidRPr="003E0E39">
              <w:rPr>
                <w:sz w:val="24"/>
                <w:szCs w:val="24"/>
              </w:rPr>
              <w:t>HI</w:t>
            </w:r>
            <w:r w:rsidRPr="003E0E39">
              <w:rPr>
                <w:spacing w:val="-4"/>
                <w:sz w:val="24"/>
                <w:szCs w:val="24"/>
              </w:rPr>
              <w:t xml:space="preserve"> 8498</w:t>
            </w:r>
          </w:p>
        </w:tc>
      </w:tr>
      <w:tr w:rsidR="009D2A8F" w:rsidRPr="003E0E39" w14:paraId="6A6F7B3D" w14:textId="77777777" w:rsidTr="00205B33">
        <w:trPr>
          <w:trHeight w:val="431"/>
        </w:trPr>
        <w:tc>
          <w:tcPr>
            <w:tcW w:w="868" w:type="dxa"/>
          </w:tcPr>
          <w:p w14:paraId="61C5978D" w14:textId="77777777" w:rsidR="009D2A8F" w:rsidRPr="003E0E39" w:rsidRDefault="009D2A8F" w:rsidP="00205B33">
            <w:pPr>
              <w:pStyle w:val="TableParagraph"/>
              <w:spacing w:before="70"/>
              <w:ind w:right="189"/>
              <w:jc w:val="right"/>
              <w:rPr>
                <w:b/>
                <w:sz w:val="24"/>
                <w:szCs w:val="24"/>
              </w:rPr>
            </w:pPr>
            <w:r w:rsidRPr="003E0E39">
              <w:rPr>
                <w:b/>
                <w:spacing w:val="-5"/>
                <w:sz w:val="24"/>
                <w:szCs w:val="24"/>
              </w:rPr>
              <w:t>10.</w:t>
            </w:r>
          </w:p>
        </w:tc>
        <w:tc>
          <w:tcPr>
            <w:tcW w:w="3170" w:type="dxa"/>
          </w:tcPr>
          <w:p w14:paraId="7453E26C" w14:textId="77777777" w:rsidR="009D2A8F" w:rsidRPr="003E0E39" w:rsidRDefault="009D2A8F" w:rsidP="00205B33">
            <w:pPr>
              <w:pStyle w:val="TableParagraph"/>
              <w:spacing w:before="63"/>
              <w:ind w:left="187"/>
              <w:rPr>
                <w:sz w:val="24"/>
                <w:szCs w:val="24"/>
              </w:rPr>
            </w:pPr>
            <w:r w:rsidRPr="003E0E39">
              <w:rPr>
                <w:spacing w:val="-2"/>
                <w:sz w:val="24"/>
                <w:szCs w:val="24"/>
              </w:rPr>
              <w:t>31SAWYT</w:t>
            </w:r>
            <w:r w:rsidRPr="003E0E39">
              <w:rPr>
                <w:spacing w:val="5"/>
                <w:sz w:val="24"/>
                <w:szCs w:val="24"/>
              </w:rPr>
              <w:t xml:space="preserve"> </w:t>
            </w:r>
            <w:r w:rsidRPr="003E0E39">
              <w:rPr>
                <w:spacing w:val="-2"/>
                <w:sz w:val="24"/>
                <w:szCs w:val="24"/>
              </w:rPr>
              <w:t>2023-</w:t>
            </w:r>
            <w:r w:rsidRPr="003E0E39">
              <w:rPr>
                <w:spacing w:val="-5"/>
                <w:sz w:val="24"/>
                <w:szCs w:val="24"/>
              </w:rPr>
              <w:t>24</w:t>
            </w:r>
          </w:p>
        </w:tc>
        <w:tc>
          <w:tcPr>
            <w:tcW w:w="1362" w:type="dxa"/>
          </w:tcPr>
          <w:p w14:paraId="51224025" w14:textId="77777777" w:rsidR="009D2A8F" w:rsidRPr="003E0E39" w:rsidRDefault="009D2A8F" w:rsidP="00205B33">
            <w:pPr>
              <w:pStyle w:val="TableParagraph"/>
              <w:spacing w:before="70"/>
              <w:ind w:right="244"/>
              <w:jc w:val="right"/>
              <w:rPr>
                <w:b/>
                <w:sz w:val="24"/>
                <w:szCs w:val="24"/>
              </w:rPr>
            </w:pPr>
            <w:r w:rsidRPr="003E0E39">
              <w:rPr>
                <w:b/>
                <w:spacing w:val="-5"/>
                <w:sz w:val="24"/>
                <w:szCs w:val="24"/>
              </w:rPr>
              <w:t>34.</w:t>
            </w:r>
          </w:p>
        </w:tc>
        <w:tc>
          <w:tcPr>
            <w:tcW w:w="3359" w:type="dxa"/>
          </w:tcPr>
          <w:p w14:paraId="2A03AF79" w14:textId="77777777" w:rsidR="009D2A8F" w:rsidRPr="003E0E39" w:rsidRDefault="009D2A8F" w:rsidP="00205B33">
            <w:pPr>
              <w:pStyle w:val="TableParagraph"/>
              <w:spacing w:before="63"/>
              <w:ind w:left="247"/>
              <w:rPr>
                <w:sz w:val="24"/>
                <w:szCs w:val="24"/>
              </w:rPr>
            </w:pPr>
            <w:r w:rsidRPr="003E0E39">
              <w:rPr>
                <w:sz w:val="24"/>
                <w:szCs w:val="24"/>
              </w:rPr>
              <w:t>HI</w:t>
            </w:r>
            <w:r w:rsidRPr="003E0E39">
              <w:rPr>
                <w:spacing w:val="-4"/>
                <w:sz w:val="24"/>
                <w:szCs w:val="24"/>
              </w:rPr>
              <w:t xml:space="preserve"> 8759</w:t>
            </w:r>
          </w:p>
        </w:tc>
      </w:tr>
      <w:tr w:rsidR="009D2A8F" w:rsidRPr="003E0E39" w14:paraId="5DE6C16E" w14:textId="77777777" w:rsidTr="00205B33">
        <w:trPr>
          <w:trHeight w:val="430"/>
        </w:trPr>
        <w:tc>
          <w:tcPr>
            <w:tcW w:w="868" w:type="dxa"/>
          </w:tcPr>
          <w:p w14:paraId="51D7BB89" w14:textId="77777777" w:rsidR="009D2A8F" w:rsidRPr="003E0E39" w:rsidRDefault="009D2A8F" w:rsidP="00205B33">
            <w:pPr>
              <w:pStyle w:val="TableParagraph"/>
              <w:spacing w:before="70"/>
              <w:ind w:right="189"/>
              <w:jc w:val="right"/>
              <w:rPr>
                <w:b/>
                <w:sz w:val="24"/>
                <w:szCs w:val="24"/>
              </w:rPr>
            </w:pPr>
            <w:r w:rsidRPr="003E0E39">
              <w:rPr>
                <w:b/>
                <w:spacing w:val="-5"/>
                <w:sz w:val="24"/>
                <w:szCs w:val="24"/>
              </w:rPr>
              <w:t>11.</w:t>
            </w:r>
          </w:p>
        </w:tc>
        <w:tc>
          <w:tcPr>
            <w:tcW w:w="3170" w:type="dxa"/>
          </w:tcPr>
          <w:p w14:paraId="5C425195" w14:textId="77777777" w:rsidR="009D2A8F" w:rsidRPr="003E0E39" w:rsidRDefault="009D2A8F" w:rsidP="00205B33">
            <w:pPr>
              <w:pStyle w:val="TableParagraph"/>
              <w:spacing w:before="63"/>
              <w:ind w:left="187"/>
              <w:rPr>
                <w:sz w:val="24"/>
                <w:szCs w:val="24"/>
              </w:rPr>
            </w:pPr>
            <w:r w:rsidRPr="003E0E39">
              <w:rPr>
                <w:sz w:val="24"/>
                <w:szCs w:val="24"/>
              </w:rPr>
              <w:t>AGG</w:t>
            </w:r>
            <w:r w:rsidRPr="003E0E39">
              <w:rPr>
                <w:spacing w:val="-7"/>
                <w:sz w:val="24"/>
                <w:szCs w:val="24"/>
              </w:rPr>
              <w:t xml:space="preserve"> </w:t>
            </w:r>
            <w:r w:rsidRPr="003E0E39">
              <w:rPr>
                <w:spacing w:val="-4"/>
                <w:sz w:val="24"/>
                <w:szCs w:val="24"/>
              </w:rPr>
              <w:t>2024</w:t>
            </w:r>
          </w:p>
        </w:tc>
        <w:tc>
          <w:tcPr>
            <w:tcW w:w="1362" w:type="dxa"/>
          </w:tcPr>
          <w:p w14:paraId="7740A0A9" w14:textId="77777777" w:rsidR="009D2A8F" w:rsidRPr="003E0E39" w:rsidRDefault="009D2A8F" w:rsidP="00205B33">
            <w:pPr>
              <w:pStyle w:val="TableParagraph"/>
              <w:spacing w:before="70"/>
              <w:ind w:right="244"/>
              <w:jc w:val="right"/>
              <w:rPr>
                <w:b/>
                <w:sz w:val="24"/>
                <w:szCs w:val="24"/>
              </w:rPr>
            </w:pPr>
            <w:r w:rsidRPr="003E0E39">
              <w:rPr>
                <w:b/>
                <w:spacing w:val="-5"/>
                <w:sz w:val="24"/>
                <w:szCs w:val="24"/>
              </w:rPr>
              <w:t>35.</w:t>
            </w:r>
          </w:p>
        </w:tc>
        <w:tc>
          <w:tcPr>
            <w:tcW w:w="3359" w:type="dxa"/>
          </w:tcPr>
          <w:p w14:paraId="056063F1" w14:textId="77777777" w:rsidR="009D2A8F" w:rsidRPr="003E0E39" w:rsidRDefault="009D2A8F" w:rsidP="00205B33">
            <w:pPr>
              <w:pStyle w:val="TableParagraph"/>
              <w:spacing w:before="63"/>
              <w:ind w:left="247"/>
              <w:rPr>
                <w:sz w:val="24"/>
                <w:szCs w:val="24"/>
              </w:rPr>
            </w:pPr>
            <w:r w:rsidRPr="003E0E39">
              <w:rPr>
                <w:sz w:val="24"/>
                <w:szCs w:val="24"/>
              </w:rPr>
              <w:t>PBW</w:t>
            </w:r>
            <w:r w:rsidRPr="003E0E39">
              <w:rPr>
                <w:spacing w:val="-8"/>
                <w:sz w:val="24"/>
                <w:szCs w:val="24"/>
              </w:rPr>
              <w:t xml:space="preserve"> </w:t>
            </w:r>
            <w:r w:rsidRPr="003E0E39">
              <w:rPr>
                <w:spacing w:val="-5"/>
                <w:sz w:val="24"/>
                <w:szCs w:val="24"/>
              </w:rPr>
              <w:t>502</w:t>
            </w:r>
          </w:p>
        </w:tc>
      </w:tr>
      <w:tr w:rsidR="009D2A8F" w:rsidRPr="003E0E39" w14:paraId="0DC9B19D" w14:textId="77777777" w:rsidTr="00205B33">
        <w:trPr>
          <w:trHeight w:val="430"/>
        </w:trPr>
        <w:tc>
          <w:tcPr>
            <w:tcW w:w="868" w:type="dxa"/>
          </w:tcPr>
          <w:p w14:paraId="78979198" w14:textId="77777777" w:rsidR="009D2A8F" w:rsidRPr="003E0E39" w:rsidRDefault="009D2A8F" w:rsidP="00205B33">
            <w:pPr>
              <w:pStyle w:val="TableParagraph"/>
              <w:spacing w:before="69"/>
              <w:ind w:right="189"/>
              <w:jc w:val="right"/>
              <w:rPr>
                <w:b/>
                <w:sz w:val="24"/>
                <w:szCs w:val="24"/>
              </w:rPr>
            </w:pPr>
            <w:r w:rsidRPr="003E0E39">
              <w:rPr>
                <w:b/>
                <w:spacing w:val="-5"/>
                <w:sz w:val="24"/>
                <w:szCs w:val="24"/>
              </w:rPr>
              <w:t>12.</w:t>
            </w:r>
          </w:p>
        </w:tc>
        <w:tc>
          <w:tcPr>
            <w:tcW w:w="3170" w:type="dxa"/>
          </w:tcPr>
          <w:p w14:paraId="69B95EFD" w14:textId="77777777" w:rsidR="009D2A8F" w:rsidRPr="003E0E39" w:rsidRDefault="009D2A8F" w:rsidP="00205B33">
            <w:pPr>
              <w:pStyle w:val="TableParagraph"/>
              <w:spacing w:before="62"/>
              <w:ind w:left="187"/>
              <w:rPr>
                <w:sz w:val="24"/>
                <w:szCs w:val="24"/>
              </w:rPr>
            </w:pPr>
            <w:r w:rsidRPr="003E0E39">
              <w:rPr>
                <w:sz w:val="24"/>
                <w:szCs w:val="24"/>
              </w:rPr>
              <w:t>14</w:t>
            </w:r>
            <w:r w:rsidRPr="003E0E39">
              <w:rPr>
                <w:spacing w:val="-10"/>
                <w:sz w:val="24"/>
                <w:szCs w:val="24"/>
              </w:rPr>
              <w:t xml:space="preserve"> </w:t>
            </w:r>
            <w:r w:rsidRPr="003E0E39">
              <w:rPr>
                <w:sz w:val="24"/>
                <w:szCs w:val="24"/>
              </w:rPr>
              <w:t>HZWYT/</w:t>
            </w:r>
            <w:r w:rsidRPr="003E0E39">
              <w:rPr>
                <w:spacing w:val="-10"/>
                <w:sz w:val="24"/>
                <w:szCs w:val="24"/>
              </w:rPr>
              <w:t xml:space="preserve"> </w:t>
            </w:r>
            <w:r w:rsidRPr="003E0E39">
              <w:rPr>
                <w:sz w:val="24"/>
                <w:szCs w:val="24"/>
              </w:rPr>
              <w:t>2023-</w:t>
            </w:r>
            <w:r w:rsidRPr="003E0E39">
              <w:rPr>
                <w:spacing w:val="-5"/>
                <w:sz w:val="24"/>
                <w:szCs w:val="24"/>
              </w:rPr>
              <w:t>24</w:t>
            </w:r>
          </w:p>
        </w:tc>
        <w:tc>
          <w:tcPr>
            <w:tcW w:w="1362" w:type="dxa"/>
          </w:tcPr>
          <w:p w14:paraId="077E09F9" w14:textId="77777777" w:rsidR="009D2A8F" w:rsidRPr="003E0E39" w:rsidRDefault="009D2A8F" w:rsidP="00205B33">
            <w:pPr>
              <w:pStyle w:val="TableParagraph"/>
              <w:spacing w:before="69"/>
              <w:ind w:right="244"/>
              <w:jc w:val="right"/>
              <w:rPr>
                <w:b/>
                <w:sz w:val="24"/>
                <w:szCs w:val="24"/>
              </w:rPr>
            </w:pPr>
            <w:r w:rsidRPr="003E0E39">
              <w:rPr>
                <w:b/>
                <w:spacing w:val="-5"/>
                <w:sz w:val="24"/>
                <w:szCs w:val="24"/>
              </w:rPr>
              <w:t>36.</w:t>
            </w:r>
          </w:p>
        </w:tc>
        <w:tc>
          <w:tcPr>
            <w:tcW w:w="3359" w:type="dxa"/>
          </w:tcPr>
          <w:p w14:paraId="095144D1" w14:textId="77777777" w:rsidR="009D2A8F" w:rsidRPr="003E0E39" w:rsidRDefault="009D2A8F" w:rsidP="00205B33">
            <w:pPr>
              <w:pStyle w:val="TableParagraph"/>
              <w:spacing w:before="62"/>
              <w:ind w:left="247"/>
              <w:rPr>
                <w:sz w:val="24"/>
                <w:szCs w:val="24"/>
              </w:rPr>
            </w:pPr>
            <w:r w:rsidRPr="003E0E39">
              <w:rPr>
                <w:sz w:val="24"/>
                <w:szCs w:val="24"/>
              </w:rPr>
              <w:t>GW</w:t>
            </w:r>
            <w:r w:rsidRPr="003E0E39">
              <w:rPr>
                <w:spacing w:val="-6"/>
                <w:sz w:val="24"/>
                <w:szCs w:val="24"/>
              </w:rPr>
              <w:t xml:space="preserve"> </w:t>
            </w:r>
            <w:r w:rsidRPr="003E0E39">
              <w:rPr>
                <w:spacing w:val="-5"/>
                <w:sz w:val="24"/>
                <w:szCs w:val="24"/>
              </w:rPr>
              <w:t>322</w:t>
            </w:r>
          </w:p>
        </w:tc>
      </w:tr>
      <w:tr w:rsidR="009D2A8F" w:rsidRPr="003E0E39" w14:paraId="06BB0F18" w14:textId="77777777" w:rsidTr="00205B33">
        <w:trPr>
          <w:trHeight w:val="432"/>
        </w:trPr>
        <w:tc>
          <w:tcPr>
            <w:tcW w:w="868" w:type="dxa"/>
          </w:tcPr>
          <w:p w14:paraId="0DAF838B" w14:textId="77777777" w:rsidR="009D2A8F" w:rsidRPr="003E0E39" w:rsidRDefault="009D2A8F" w:rsidP="00205B33">
            <w:pPr>
              <w:pStyle w:val="TableParagraph"/>
              <w:spacing w:before="70"/>
              <w:ind w:right="189"/>
              <w:jc w:val="right"/>
              <w:rPr>
                <w:b/>
                <w:sz w:val="24"/>
                <w:szCs w:val="24"/>
              </w:rPr>
            </w:pPr>
            <w:r w:rsidRPr="003E0E39">
              <w:rPr>
                <w:b/>
                <w:spacing w:val="-5"/>
                <w:sz w:val="24"/>
                <w:szCs w:val="24"/>
              </w:rPr>
              <w:t>13.</w:t>
            </w:r>
          </w:p>
        </w:tc>
        <w:tc>
          <w:tcPr>
            <w:tcW w:w="3170" w:type="dxa"/>
          </w:tcPr>
          <w:p w14:paraId="2156251E" w14:textId="77777777" w:rsidR="009D2A8F" w:rsidRPr="003E0E39" w:rsidRDefault="009D2A8F" w:rsidP="00205B33">
            <w:pPr>
              <w:pStyle w:val="TableParagraph"/>
              <w:spacing w:before="63"/>
              <w:ind w:left="187"/>
              <w:rPr>
                <w:sz w:val="24"/>
                <w:szCs w:val="24"/>
              </w:rPr>
            </w:pPr>
            <w:r w:rsidRPr="003E0E39">
              <w:rPr>
                <w:sz w:val="24"/>
                <w:szCs w:val="24"/>
              </w:rPr>
              <w:t>AGG/</w:t>
            </w:r>
            <w:r w:rsidRPr="003E0E39">
              <w:rPr>
                <w:spacing w:val="-8"/>
                <w:sz w:val="24"/>
                <w:szCs w:val="24"/>
              </w:rPr>
              <w:t xml:space="preserve"> </w:t>
            </w:r>
            <w:r w:rsidRPr="003E0E39">
              <w:rPr>
                <w:spacing w:val="-4"/>
                <w:sz w:val="24"/>
                <w:szCs w:val="24"/>
              </w:rPr>
              <w:t>2010</w:t>
            </w:r>
          </w:p>
        </w:tc>
        <w:tc>
          <w:tcPr>
            <w:tcW w:w="1362" w:type="dxa"/>
          </w:tcPr>
          <w:p w14:paraId="00DABD87" w14:textId="77777777" w:rsidR="009D2A8F" w:rsidRPr="003E0E39" w:rsidRDefault="009D2A8F" w:rsidP="00205B33">
            <w:pPr>
              <w:pStyle w:val="TableParagraph"/>
              <w:spacing w:before="70"/>
              <w:ind w:right="244"/>
              <w:jc w:val="right"/>
              <w:rPr>
                <w:b/>
                <w:sz w:val="24"/>
                <w:szCs w:val="24"/>
              </w:rPr>
            </w:pPr>
            <w:r w:rsidRPr="003E0E39">
              <w:rPr>
                <w:b/>
                <w:spacing w:val="-5"/>
                <w:sz w:val="24"/>
                <w:szCs w:val="24"/>
              </w:rPr>
              <w:t>37.</w:t>
            </w:r>
          </w:p>
        </w:tc>
        <w:tc>
          <w:tcPr>
            <w:tcW w:w="3359" w:type="dxa"/>
          </w:tcPr>
          <w:p w14:paraId="62A59E69" w14:textId="77777777" w:rsidR="009D2A8F" w:rsidRPr="003E0E39" w:rsidRDefault="009D2A8F" w:rsidP="00205B33">
            <w:pPr>
              <w:pStyle w:val="TableParagraph"/>
              <w:spacing w:before="63"/>
              <w:ind w:left="247"/>
              <w:rPr>
                <w:sz w:val="24"/>
                <w:szCs w:val="24"/>
              </w:rPr>
            </w:pPr>
            <w:r w:rsidRPr="003E0E39">
              <w:rPr>
                <w:sz w:val="24"/>
                <w:szCs w:val="24"/>
              </w:rPr>
              <w:t>DBW</w:t>
            </w:r>
            <w:r w:rsidRPr="003E0E39">
              <w:rPr>
                <w:spacing w:val="-8"/>
                <w:sz w:val="24"/>
                <w:szCs w:val="24"/>
              </w:rPr>
              <w:t xml:space="preserve"> </w:t>
            </w:r>
            <w:r w:rsidRPr="003E0E39">
              <w:rPr>
                <w:spacing w:val="-5"/>
                <w:sz w:val="24"/>
                <w:szCs w:val="24"/>
              </w:rPr>
              <w:t>47</w:t>
            </w:r>
          </w:p>
        </w:tc>
      </w:tr>
      <w:tr w:rsidR="009D2A8F" w:rsidRPr="003E0E39" w14:paraId="3EC9A9E7" w14:textId="77777777" w:rsidTr="00205B33">
        <w:trPr>
          <w:trHeight w:val="430"/>
        </w:trPr>
        <w:tc>
          <w:tcPr>
            <w:tcW w:w="868" w:type="dxa"/>
          </w:tcPr>
          <w:p w14:paraId="513ECEB4" w14:textId="77777777" w:rsidR="009D2A8F" w:rsidRPr="003E0E39" w:rsidRDefault="009D2A8F" w:rsidP="00205B33">
            <w:pPr>
              <w:pStyle w:val="TableParagraph"/>
              <w:spacing w:before="70"/>
              <w:ind w:right="189"/>
              <w:jc w:val="right"/>
              <w:rPr>
                <w:b/>
                <w:sz w:val="24"/>
                <w:szCs w:val="24"/>
              </w:rPr>
            </w:pPr>
            <w:r w:rsidRPr="003E0E39">
              <w:rPr>
                <w:b/>
                <w:spacing w:val="-5"/>
                <w:sz w:val="24"/>
                <w:szCs w:val="24"/>
              </w:rPr>
              <w:t>14.</w:t>
            </w:r>
          </w:p>
        </w:tc>
        <w:tc>
          <w:tcPr>
            <w:tcW w:w="3170" w:type="dxa"/>
          </w:tcPr>
          <w:p w14:paraId="718CB810" w14:textId="77777777" w:rsidR="009D2A8F" w:rsidRPr="003E0E39" w:rsidRDefault="009D2A8F" w:rsidP="00205B33">
            <w:pPr>
              <w:pStyle w:val="TableParagraph"/>
              <w:spacing w:before="63"/>
              <w:ind w:left="187"/>
              <w:rPr>
                <w:sz w:val="24"/>
                <w:szCs w:val="24"/>
              </w:rPr>
            </w:pPr>
            <w:r w:rsidRPr="003E0E39">
              <w:rPr>
                <w:sz w:val="24"/>
                <w:szCs w:val="24"/>
              </w:rPr>
              <w:t>AGG</w:t>
            </w:r>
            <w:r w:rsidRPr="003E0E39">
              <w:rPr>
                <w:spacing w:val="-7"/>
                <w:sz w:val="24"/>
                <w:szCs w:val="24"/>
              </w:rPr>
              <w:t xml:space="preserve"> </w:t>
            </w:r>
            <w:r w:rsidRPr="003E0E39">
              <w:rPr>
                <w:spacing w:val="-4"/>
                <w:sz w:val="24"/>
                <w:szCs w:val="24"/>
              </w:rPr>
              <w:t>7009</w:t>
            </w:r>
          </w:p>
        </w:tc>
        <w:tc>
          <w:tcPr>
            <w:tcW w:w="1362" w:type="dxa"/>
          </w:tcPr>
          <w:p w14:paraId="3E7E3480" w14:textId="77777777" w:rsidR="009D2A8F" w:rsidRPr="003E0E39" w:rsidRDefault="009D2A8F" w:rsidP="00205B33">
            <w:pPr>
              <w:pStyle w:val="TableParagraph"/>
              <w:spacing w:before="70"/>
              <w:ind w:right="244"/>
              <w:jc w:val="right"/>
              <w:rPr>
                <w:b/>
                <w:sz w:val="24"/>
                <w:szCs w:val="24"/>
              </w:rPr>
            </w:pPr>
            <w:r w:rsidRPr="003E0E39">
              <w:rPr>
                <w:b/>
                <w:spacing w:val="-5"/>
                <w:sz w:val="24"/>
                <w:szCs w:val="24"/>
              </w:rPr>
              <w:t>38.</w:t>
            </w:r>
          </w:p>
        </w:tc>
        <w:tc>
          <w:tcPr>
            <w:tcW w:w="3359" w:type="dxa"/>
          </w:tcPr>
          <w:p w14:paraId="0AB0E18E" w14:textId="77777777" w:rsidR="009D2A8F" w:rsidRPr="003E0E39" w:rsidRDefault="009D2A8F" w:rsidP="00205B33">
            <w:pPr>
              <w:pStyle w:val="TableParagraph"/>
              <w:spacing w:before="63"/>
              <w:ind w:left="247"/>
              <w:rPr>
                <w:sz w:val="24"/>
                <w:szCs w:val="24"/>
              </w:rPr>
            </w:pPr>
            <w:r w:rsidRPr="003E0E39">
              <w:rPr>
                <w:sz w:val="24"/>
                <w:szCs w:val="24"/>
              </w:rPr>
              <w:t>DBW</w:t>
            </w:r>
            <w:r w:rsidRPr="003E0E39">
              <w:rPr>
                <w:spacing w:val="-8"/>
                <w:sz w:val="24"/>
                <w:szCs w:val="24"/>
              </w:rPr>
              <w:t xml:space="preserve"> </w:t>
            </w:r>
            <w:r w:rsidRPr="003E0E39">
              <w:rPr>
                <w:spacing w:val="-5"/>
                <w:sz w:val="24"/>
                <w:szCs w:val="24"/>
              </w:rPr>
              <w:t>359</w:t>
            </w:r>
          </w:p>
        </w:tc>
      </w:tr>
      <w:tr w:rsidR="009D2A8F" w:rsidRPr="003E0E39" w14:paraId="58A7B680" w14:textId="77777777" w:rsidTr="00205B33">
        <w:trPr>
          <w:trHeight w:val="431"/>
        </w:trPr>
        <w:tc>
          <w:tcPr>
            <w:tcW w:w="868" w:type="dxa"/>
          </w:tcPr>
          <w:p w14:paraId="5987C7ED" w14:textId="77777777" w:rsidR="009D2A8F" w:rsidRPr="003E0E39" w:rsidRDefault="009D2A8F" w:rsidP="00205B33">
            <w:pPr>
              <w:pStyle w:val="TableParagraph"/>
              <w:spacing w:before="69"/>
              <w:ind w:right="189"/>
              <w:jc w:val="right"/>
              <w:rPr>
                <w:b/>
                <w:sz w:val="24"/>
                <w:szCs w:val="24"/>
              </w:rPr>
            </w:pPr>
            <w:r w:rsidRPr="003E0E39">
              <w:rPr>
                <w:b/>
                <w:spacing w:val="-5"/>
                <w:sz w:val="24"/>
                <w:szCs w:val="24"/>
              </w:rPr>
              <w:t>15.</w:t>
            </w:r>
          </w:p>
        </w:tc>
        <w:tc>
          <w:tcPr>
            <w:tcW w:w="3170" w:type="dxa"/>
          </w:tcPr>
          <w:p w14:paraId="490DB41A" w14:textId="77777777" w:rsidR="009D2A8F" w:rsidRPr="003E0E39" w:rsidRDefault="009D2A8F" w:rsidP="00205B33">
            <w:pPr>
              <w:pStyle w:val="TableParagraph"/>
              <w:spacing w:before="62"/>
              <w:ind w:left="187"/>
              <w:rPr>
                <w:sz w:val="24"/>
                <w:szCs w:val="24"/>
              </w:rPr>
            </w:pPr>
            <w:r w:rsidRPr="003E0E39">
              <w:rPr>
                <w:sz w:val="24"/>
                <w:szCs w:val="24"/>
              </w:rPr>
              <w:t>44</w:t>
            </w:r>
            <w:r w:rsidRPr="003E0E39">
              <w:rPr>
                <w:spacing w:val="-11"/>
                <w:sz w:val="24"/>
                <w:szCs w:val="24"/>
              </w:rPr>
              <w:t xml:space="preserve"> </w:t>
            </w:r>
            <w:r w:rsidRPr="003E0E39">
              <w:rPr>
                <w:sz w:val="24"/>
                <w:szCs w:val="24"/>
              </w:rPr>
              <w:t>ESWYT</w:t>
            </w:r>
            <w:r w:rsidRPr="003E0E39">
              <w:rPr>
                <w:spacing w:val="-9"/>
                <w:sz w:val="24"/>
                <w:szCs w:val="24"/>
              </w:rPr>
              <w:t xml:space="preserve"> </w:t>
            </w:r>
            <w:r w:rsidRPr="003E0E39">
              <w:rPr>
                <w:sz w:val="24"/>
                <w:szCs w:val="24"/>
              </w:rPr>
              <w:t>2023-</w:t>
            </w:r>
            <w:r w:rsidRPr="003E0E39">
              <w:rPr>
                <w:spacing w:val="-5"/>
                <w:sz w:val="24"/>
                <w:szCs w:val="24"/>
              </w:rPr>
              <w:t>24</w:t>
            </w:r>
          </w:p>
        </w:tc>
        <w:tc>
          <w:tcPr>
            <w:tcW w:w="1362" w:type="dxa"/>
          </w:tcPr>
          <w:p w14:paraId="2DC31D97" w14:textId="77777777" w:rsidR="009D2A8F" w:rsidRPr="003E0E39" w:rsidRDefault="009D2A8F" w:rsidP="00205B33">
            <w:pPr>
              <w:pStyle w:val="TableParagraph"/>
              <w:spacing w:before="69"/>
              <w:ind w:right="244"/>
              <w:jc w:val="right"/>
              <w:rPr>
                <w:b/>
                <w:sz w:val="24"/>
                <w:szCs w:val="24"/>
              </w:rPr>
            </w:pPr>
            <w:r w:rsidRPr="003E0E39">
              <w:rPr>
                <w:b/>
                <w:spacing w:val="-5"/>
                <w:sz w:val="24"/>
                <w:szCs w:val="24"/>
              </w:rPr>
              <w:t>39.</w:t>
            </w:r>
          </w:p>
        </w:tc>
        <w:tc>
          <w:tcPr>
            <w:tcW w:w="3359" w:type="dxa"/>
          </w:tcPr>
          <w:p w14:paraId="31530305" w14:textId="77777777" w:rsidR="009D2A8F" w:rsidRPr="003E0E39" w:rsidRDefault="009D2A8F" w:rsidP="00205B33">
            <w:pPr>
              <w:pStyle w:val="TableParagraph"/>
              <w:spacing w:before="62"/>
              <w:ind w:left="247"/>
              <w:rPr>
                <w:sz w:val="24"/>
                <w:szCs w:val="24"/>
              </w:rPr>
            </w:pPr>
            <w:r w:rsidRPr="003E0E39">
              <w:rPr>
                <w:sz w:val="24"/>
                <w:szCs w:val="24"/>
              </w:rPr>
              <w:t>HD</w:t>
            </w:r>
            <w:r w:rsidRPr="003E0E39">
              <w:rPr>
                <w:spacing w:val="-5"/>
                <w:sz w:val="24"/>
                <w:szCs w:val="24"/>
              </w:rPr>
              <w:t xml:space="preserve"> </w:t>
            </w:r>
            <w:r w:rsidRPr="003E0E39">
              <w:rPr>
                <w:spacing w:val="-4"/>
                <w:sz w:val="24"/>
                <w:szCs w:val="24"/>
              </w:rPr>
              <w:t>3406</w:t>
            </w:r>
          </w:p>
        </w:tc>
      </w:tr>
      <w:tr w:rsidR="009D2A8F" w:rsidRPr="003E0E39" w14:paraId="5FB402FA" w14:textId="77777777" w:rsidTr="00205B33">
        <w:trPr>
          <w:trHeight w:val="432"/>
        </w:trPr>
        <w:tc>
          <w:tcPr>
            <w:tcW w:w="868" w:type="dxa"/>
          </w:tcPr>
          <w:p w14:paraId="3511249E" w14:textId="77777777" w:rsidR="009D2A8F" w:rsidRPr="003E0E39" w:rsidRDefault="009D2A8F" w:rsidP="00205B33">
            <w:pPr>
              <w:pStyle w:val="TableParagraph"/>
              <w:spacing w:before="70"/>
              <w:ind w:right="189"/>
              <w:jc w:val="right"/>
              <w:rPr>
                <w:b/>
                <w:sz w:val="24"/>
                <w:szCs w:val="24"/>
              </w:rPr>
            </w:pPr>
            <w:r w:rsidRPr="003E0E39">
              <w:rPr>
                <w:b/>
                <w:spacing w:val="-5"/>
                <w:sz w:val="24"/>
                <w:szCs w:val="24"/>
              </w:rPr>
              <w:t>16.</w:t>
            </w:r>
          </w:p>
        </w:tc>
        <w:tc>
          <w:tcPr>
            <w:tcW w:w="3170" w:type="dxa"/>
          </w:tcPr>
          <w:p w14:paraId="6DB68C40" w14:textId="77777777" w:rsidR="009D2A8F" w:rsidRPr="003E0E39" w:rsidRDefault="009D2A8F" w:rsidP="00205B33">
            <w:pPr>
              <w:pStyle w:val="TableParagraph"/>
              <w:spacing w:before="63"/>
              <w:ind w:left="187"/>
              <w:rPr>
                <w:sz w:val="24"/>
                <w:szCs w:val="24"/>
              </w:rPr>
            </w:pPr>
            <w:r w:rsidRPr="003E0E39">
              <w:rPr>
                <w:sz w:val="24"/>
                <w:szCs w:val="24"/>
              </w:rPr>
              <w:t>AGG</w:t>
            </w:r>
            <w:r w:rsidRPr="003E0E39">
              <w:rPr>
                <w:spacing w:val="-9"/>
                <w:sz w:val="24"/>
                <w:szCs w:val="24"/>
              </w:rPr>
              <w:t xml:space="preserve"> </w:t>
            </w:r>
            <w:r w:rsidRPr="003E0E39">
              <w:rPr>
                <w:spacing w:val="-4"/>
                <w:sz w:val="24"/>
                <w:szCs w:val="24"/>
              </w:rPr>
              <w:t>1042</w:t>
            </w:r>
          </w:p>
        </w:tc>
        <w:tc>
          <w:tcPr>
            <w:tcW w:w="1362" w:type="dxa"/>
          </w:tcPr>
          <w:p w14:paraId="0F2F5EB3" w14:textId="77777777" w:rsidR="009D2A8F" w:rsidRPr="003E0E39" w:rsidRDefault="009D2A8F" w:rsidP="00205B33">
            <w:pPr>
              <w:pStyle w:val="TableParagraph"/>
              <w:spacing w:before="70"/>
              <w:ind w:right="244"/>
              <w:jc w:val="right"/>
              <w:rPr>
                <w:b/>
                <w:sz w:val="24"/>
                <w:szCs w:val="24"/>
              </w:rPr>
            </w:pPr>
            <w:r w:rsidRPr="003E0E39">
              <w:rPr>
                <w:b/>
                <w:spacing w:val="-5"/>
                <w:sz w:val="24"/>
                <w:szCs w:val="24"/>
              </w:rPr>
              <w:t>40.</w:t>
            </w:r>
          </w:p>
        </w:tc>
        <w:tc>
          <w:tcPr>
            <w:tcW w:w="3359" w:type="dxa"/>
          </w:tcPr>
          <w:p w14:paraId="2750BECA" w14:textId="77777777" w:rsidR="009D2A8F" w:rsidRPr="003E0E39" w:rsidRDefault="009D2A8F" w:rsidP="00205B33">
            <w:pPr>
              <w:pStyle w:val="TableParagraph"/>
              <w:spacing w:before="63"/>
              <w:ind w:left="247"/>
              <w:rPr>
                <w:sz w:val="24"/>
                <w:szCs w:val="24"/>
              </w:rPr>
            </w:pPr>
            <w:r w:rsidRPr="003E0E39">
              <w:rPr>
                <w:sz w:val="24"/>
                <w:szCs w:val="24"/>
              </w:rPr>
              <w:t>DBW</w:t>
            </w:r>
            <w:r w:rsidRPr="003E0E39">
              <w:rPr>
                <w:spacing w:val="-8"/>
                <w:sz w:val="24"/>
                <w:szCs w:val="24"/>
              </w:rPr>
              <w:t xml:space="preserve"> </w:t>
            </w:r>
            <w:r w:rsidRPr="003E0E39">
              <w:rPr>
                <w:spacing w:val="-5"/>
                <w:sz w:val="24"/>
                <w:szCs w:val="24"/>
              </w:rPr>
              <w:t>316</w:t>
            </w:r>
          </w:p>
        </w:tc>
      </w:tr>
      <w:tr w:rsidR="009D2A8F" w:rsidRPr="003E0E39" w14:paraId="49A8E1FF" w14:textId="77777777" w:rsidTr="00205B33">
        <w:trPr>
          <w:trHeight w:val="430"/>
        </w:trPr>
        <w:tc>
          <w:tcPr>
            <w:tcW w:w="868" w:type="dxa"/>
          </w:tcPr>
          <w:p w14:paraId="17E3287C" w14:textId="77777777" w:rsidR="009D2A8F" w:rsidRPr="003E0E39" w:rsidRDefault="009D2A8F" w:rsidP="00205B33">
            <w:pPr>
              <w:pStyle w:val="TableParagraph"/>
              <w:spacing w:before="70"/>
              <w:ind w:right="189"/>
              <w:jc w:val="right"/>
              <w:rPr>
                <w:b/>
                <w:sz w:val="24"/>
                <w:szCs w:val="24"/>
              </w:rPr>
            </w:pPr>
            <w:r w:rsidRPr="003E0E39">
              <w:rPr>
                <w:b/>
                <w:spacing w:val="-5"/>
                <w:sz w:val="24"/>
                <w:szCs w:val="24"/>
              </w:rPr>
              <w:t>17.</w:t>
            </w:r>
          </w:p>
        </w:tc>
        <w:tc>
          <w:tcPr>
            <w:tcW w:w="3170" w:type="dxa"/>
          </w:tcPr>
          <w:p w14:paraId="0094D399" w14:textId="77777777" w:rsidR="009D2A8F" w:rsidRPr="003E0E39" w:rsidRDefault="009D2A8F" w:rsidP="00205B33">
            <w:pPr>
              <w:pStyle w:val="TableParagraph"/>
              <w:spacing w:before="63"/>
              <w:ind w:left="187"/>
              <w:rPr>
                <w:sz w:val="24"/>
                <w:szCs w:val="24"/>
              </w:rPr>
            </w:pPr>
            <w:r w:rsidRPr="003E0E39">
              <w:rPr>
                <w:sz w:val="24"/>
                <w:szCs w:val="24"/>
              </w:rPr>
              <w:t>AGG</w:t>
            </w:r>
            <w:r w:rsidRPr="003E0E39">
              <w:rPr>
                <w:spacing w:val="-7"/>
                <w:sz w:val="24"/>
                <w:szCs w:val="24"/>
              </w:rPr>
              <w:t xml:space="preserve"> </w:t>
            </w:r>
            <w:r w:rsidRPr="003E0E39">
              <w:rPr>
                <w:spacing w:val="-4"/>
                <w:sz w:val="24"/>
                <w:szCs w:val="24"/>
              </w:rPr>
              <w:t>8047</w:t>
            </w:r>
          </w:p>
        </w:tc>
        <w:tc>
          <w:tcPr>
            <w:tcW w:w="1362" w:type="dxa"/>
          </w:tcPr>
          <w:p w14:paraId="6886510C" w14:textId="77777777" w:rsidR="009D2A8F" w:rsidRPr="003E0E39" w:rsidRDefault="009D2A8F" w:rsidP="00205B33">
            <w:pPr>
              <w:pStyle w:val="TableParagraph"/>
              <w:spacing w:before="70"/>
              <w:ind w:right="244"/>
              <w:jc w:val="right"/>
              <w:rPr>
                <w:b/>
                <w:sz w:val="24"/>
                <w:szCs w:val="24"/>
              </w:rPr>
            </w:pPr>
            <w:r w:rsidRPr="003E0E39">
              <w:rPr>
                <w:b/>
                <w:spacing w:val="-5"/>
                <w:sz w:val="24"/>
                <w:szCs w:val="24"/>
              </w:rPr>
              <w:t>41.</w:t>
            </w:r>
          </w:p>
        </w:tc>
        <w:tc>
          <w:tcPr>
            <w:tcW w:w="3359" w:type="dxa"/>
          </w:tcPr>
          <w:p w14:paraId="03E0299B" w14:textId="77777777" w:rsidR="009D2A8F" w:rsidRPr="003E0E39" w:rsidRDefault="009D2A8F" w:rsidP="00205B33">
            <w:pPr>
              <w:pStyle w:val="TableParagraph"/>
              <w:spacing w:before="63"/>
              <w:ind w:left="247"/>
              <w:rPr>
                <w:sz w:val="24"/>
                <w:szCs w:val="24"/>
              </w:rPr>
            </w:pPr>
            <w:r w:rsidRPr="003E0E39">
              <w:rPr>
                <w:sz w:val="24"/>
                <w:szCs w:val="24"/>
              </w:rPr>
              <w:t>MD</w:t>
            </w:r>
            <w:r w:rsidRPr="003E0E39">
              <w:rPr>
                <w:spacing w:val="-7"/>
                <w:sz w:val="24"/>
                <w:szCs w:val="24"/>
              </w:rPr>
              <w:t xml:space="preserve"> </w:t>
            </w:r>
            <w:r w:rsidRPr="003E0E39">
              <w:rPr>
                <w:spacing w:val="-4"/>
                <w:sz w:val="24"/>
                <w:szCs w:val="24"/>
              </w:rPr>
              <w:t>1203</w:t>
            </w:r>
          </w:p>
        </w:tc>
      </w:tr>
      <w:tr w:rsidR="009D2A8F" w:rsidRPr="003E0E39" w14:paraId="402AA30A" w14:textId="77777777" w:rsidTr="00205B33">
        <w:trPr>
          <w:trHeight w:val="430"/>
        </w:trPr>
        <w:tc>
          <w:tcPr>
            <w:tcW w:w="868" w:type="dxa"/>
          </w:tcPr>
          <w:p w14:paraId="6EF2C070" w14:textId="77777777" w:rsidR="009D2A8F" w:rsidRPr="003E0E39" w:rsidRDefault="009D2A8F" w:rsidP="00205B33">
            <w:pPr>
              <w:pStyle w:val="TableParagraph"/>
              <w:spacing w:before="69"/>
              <w:ind w:right="189"/>
              <w:jc w:val="right"/>
              <w:rPr>
                <w:b/>
                <w:sz w:val="24"/>
                <w:szCs w:val="24"/>
              </w:rPr>
            </w:pPr>
            <w:r w:rsidRPr="003E0E39">
              <w:rPr>
                <w:b/>
                <w:spacing w:val="-5"/>
                <w:sz w:val="24"/>
                <w:szCs w:val="24"/>
              </w:rPr>
              <w:t>18.</w:t>
            </w:r>
          </w:p>
        </w:tc>
        <w:tc>
          <w:tcPr>
            <w:tcW w:w="3170" w:type="dxa"/>
          </w:tcPr>
          <w:p w14:paraId="71CD697E" w14:textId="77777777" w:rsidR="009D2A8F" w:rsidRPr="003E0E39" w:rsidRDefault="009D2A8F" w:rsidP="00205B33">
            <w:pPr>
              <w:pStyle w:val="TableParagraph"/>
              <w:spacing w:before="62"/>
              <w:ind w:left="187"/>
              <w:rPr>
                <w:sz w:val="24"/>
                <w:szCs w:val="24"/>
              </w:rPr>
            </w:pPr>
            <w:r w:rsidRPr="003E0E39">
              <w:rPr>
                <w:sz w:val="24"/>
                <w:szCs w:val="24"/>
              </w:rPr>
              <w:t>22</w:t>
            </w:r>
            <w:r w:rsidRPr="003E0E39">
              <w:rPr>
                <w:spacing w:val="-10"/>
                <w:sz w:val="24"/>
                <w:szCs w:val="24"/>
              </w:rPr>
              <w:t xml:space="preserve"> </w:t>
            </w:r>
            <w:r w:rsidRPr="003E0E39">
              <w:rPr>
                <w:sz w:val="24"/>
                <w:szCs w:val="24"/>
              </w:rPr>
              <w:t>HTWYT</w:t>
            </w:r>
            <w:r w:rsidRPr="003E0E39">
              <w:rPr>
                <w:spacing w:val="-9"/>
                <w:sz w:val="24"/>
                <w:szCs w:val="24"/>
              </w:rPr>
              <w:t xml:space="preserve"> </w:t>
            </w:r>
            <w:r w:rsidRPr="003E0E39">
              <w:rPr>
                <w:sz w:val="24"/>
                <w:szCs w:val="24"/>
              </w:rPr>
              <w:t>2023-</w:t>
            </w:r>
            <w:r w:rsidRPr="003E0E39">
              <w:rPr>
                <w:spacing w:val="-5"/>
                <w:sz w:val="24"/>
                <w:szCs w:val="24"/>
              </w:rPr>
              <w:t>24</w:t>
            </w:r>
          </w:p>
        </w:tc>
        <w:tc>
          <w:tcPr>
            <w:tcW w:w="1362" w:type="dxa"/>
          </w:tcPr>
          <w:p w14:paraId="7054FAAF" w14:textId="77777777" w:rsidR="009D2A8F" w:rsidRPr="003E0E39" w:rsidRDefault="009D2A8F" w:rsidP="00205B33">
            <w:pPr>
              <w:pStyle w:val="TableParagraph"/>
              <w:spacing w:before="69"/>
              <w:ind w:right="244"/>
              <w:jc w:val="right"/>
              <w:rPr>
                <w:b/>
                <w:sz w:val="24"/>
                <w:szCs w:val="24"/>
              </w:rPr>
            </w:pPr>
            <w:r w:rsidRPr="003E0E39">
              <w:rPr>
                <w:b/>
                <w:spacing w:val="-5"/>
                <w:sz w:val="24"/>
                <w:szCs w:val="24"/>
              </w:rPr>
              <w:t>42.</w:t>
            </w:r>
          </w:p>
        </w:tc>
        <w:tc>
          <w:tcPr>
            <w:tcW w:w="3359" w:type="dxa"/>
          </w:tcPr>
          <w:p w14:paraId="07220BC8" w14:textId="77777777" w:rsidR="009D2A8F" w:rsidRPr="003E0E39" w:rsidRDefault="009D2A8F" w:rsidP="00205B33">
            <w:pPr>
              <w:pStyle w:val="TableParagraph"/>
              <w:spacing w:before="62"/>
              <w:ind w:left="247"/>
              <w:rPr>
                <w:sz w:val="24"/>
                <w:szCs w:val="24"/>
              </w:rPr>
            </w:pPr>
            <w:r w:rsidRPr="003E0E39">
              <w:rPr>
                <w:sz w:val="24"/>
                <w:szCs w:val="24"/>
              </w:rPr>
              <w:t>Agra</w:t>
            </w:r>
            <w:r w:rsidRPr="003E0E39">
              <w:rPr>
                <w:spacing w:val="-6"/>
                <w:sz w:val="24"/>
                <w:szCs w:val="24"/>
              </w:rPr>
              <w:t xml:space="preserve"> </w:t>
            </w:r>
            <w:r w:rsidRPr="003E0E39">
              <w:rPr>
                <w:spacing w:val="-2"/>
                <w:sz w:val="24"/>
                <w:szCs w:val="24"/>
              </w:rPr>
              <w:t>Local</w:t>
            </w:r>
          </w:p>
        </w:tc>
      </w:tr>
      <w:tr w:rsidR="009D2A8F" w:rsidRPr="003E0E39" w14:paraId="02812197" w14:textId="77777777" w:rsidTr="00205B33">
        <w:trPr>
          <w:trHeight w:val="432"/>
        </w:trPr>
        <w:tc>
          <w:tcPr>
            <w:tcW w:w="868" w:type="dxa"/>
          </w:tcPr>
          <w:p w14:paraId="3EBD96FE" w14:textId="77777777" w:rsidR="009D2A8F" w:rsidRPr="003E0E39" w:rsidRDefault="009D2A8F" w:rsidP="00205B33">
            <w:pPr>
              <w:pStyle w:val="TableParagraph"/>
              <w:spacing w:before="70"/>
              <w:ind w:right="189"/>
              <w:jc w:val="right"/>
              <w:rPr>
                <w:b/>
                <w:sz w:val="24"/>
                <w:szCs w:val="24"/>
              </w:rPr>
            </w:pPr>
            <w:r w:rsidRPr="003E0E39">
              <w:rPr>
                <w:b/>
                <w:spacing w:val="-5"/>
                <w:sz w:val="24"/>
                <w:szCs w:val="24"/>
              </w:rPr>
              <w:t>19.</w:t>
            </w:r>
          </w:p>
        </w:tc>
        <w:tc>
          <w:tcPr>
            <w:tcW w:w="3170" w:type="dxa"/>
          </w:tcPr>
          <w:p w14:paraId="0A565862" w14:textId="77777777" w:rsidR="009D2A8F" w:rsidRPr="003E0E39" w:rsidRDefault="009D2A8F" w:rsidP="00205B33">
            <w:pPr>
              <w:pStyle w:val="TableParagraph"/>
              <w:spacing w:before="63"/>
              <w:ind w:left="187"/>
              <w:rPr>
                <w:sz w:val="24"/>
                <w:szCs w:val="24"/>
              </w:rPr>
            </w:pPr>
            <w:r w:rsidRPr="003E0E39">
              <w:rPr>
                <w:sz w:val="24"/>
                <w:szCs w:val="24"/>
              </w:rPr>
              <w:t>AGG</w:t>
            </w:r>
            <w:r w:rsidRPr="003E0E39">
              <w:rPr>
                <w:spacing w:val="-7"/>
                <w:sz w:val="24"/>
                <w:szCs w:val="24"/>
              </w:rPr>
              <w:t xml:space="preserve"> </w:t>
            </w:r>
            <w:r w:rsidRPr="003E0E39">
              <w:rPr>
                <w:spacing w:val="-4"/>
                <w:sz w:val="24"/>
                <w:szCs w:val="24"/>
              </w:rPr>
              <w:t>6055</w:t>
            </w:r>
          </w:p>
        </w:tc>
        <w:tc>
          <w:tcPr>
            <w:tcW w:w="1362" w:type="dxa"/>
          </w:tcPr>
          <w:p w14:paraId="2D894D5E" w14:textId="77777777" w:rsidR="009D2A8F" w:rsidRPr="003E0E39" w:rsidRDefault="009D2A8F" w:rsidP="00205B33">
            <w:pPr>
              <w:pStyle w:val="TableParagraph"/>
              <w:spacing w:before="70"/>
              <w:ind w:right="244"/>
              <w:jc w:val="right"/>
              <w:rPr>
                <w:b/>
                <w:sz w:val="24"/>
                <w:szCs w:val="24"/>
              </w:rPr>
            </w:pPr>
            <w:r w:rsidRPr="003E0E39">
              <w:rPr>
                <w:b/>
                <w:spacing w:val="-5"/>
                <w:sz w:val="24"/>
                <w:szCs w:val="24"/>
              </w:rPr>
              <w:t>43.</w:t>
            </w:r>
          </w:p>
        </w:tc>
        <w:tc>
          <w:tcPr>
            <w:tcW w:w="3359" w:type="dxa"/>
          </w:tcPr>
          <w:p w14:paraId="0769D79C" w14:textId="77777777" w:rsidR="009D2A8F" w:rsidRPr="003E0E39" w:rsidRDefault="009D2A8F" w:rsidP="00205B33">
            <w:pPr>
              <w:pStyle w:val="TableParagraph"/>
              <w:spacing w:before="63"/>
              <w:ind w:left="247"/>
              <w:rPr>
                <w:sz w:val="24"/>
                <w:szCs w:val="24"/>
              </w:rPr>
            </w:pPr>
            <w:r w:rsidRPr="003E0E39">
              <w:rPr>
                <w:sz w:val="24"/>
                <w:szCs w:val="24"/>
              </w:rPr>
              <w:t>DBW</w:t>
            </w:r>
            <w:r w:rsidRPr="003E0E39">
              <w:rPr>
                <w:spacing w:val="-8"/>
                <w:sz w:val="24"/>
                <w:szCs w:val="24"/>
              </w:rPr>
              <w:t xml:space="preserve"> </w:t>
            </w:r>
            <w:r w:rsidRPr="003E0E39">
              <w:rPr>
                <w:spacing w:val="-5"/>
                <w:sz w:val="24"/>
                <w:szCs w:val="24"/>
              </w:rPr>
              <w:t>252</w:t>
            </w:r>
          </w:p>
        </w:tc>
      </w:tr>
      <w:tr w:rsidR="009D2A8F" w:rsidRPr="003E0E39" w14:paraId="4D8C318D" w14:textId="77777777" w:rsidTr="00205B33">
        <w:trPr>
          <w:trHeight w:val="430"/>
        </w:trPr>
        <w:tc>
          <w:tcPr>
            <w:tcW w:w="868" w:type="dxa"/>
          </w:tcPr>
          <w:p w14:paraId="2EF24DE3" w14:textId="77777777" w:rsidR="009D2A8F" w:rsidRPr="003E0E39" w:rsidRDefault="009D2A8F" w:rsidP="00205B33">
            <w:pPr>
              <w:pStyle w:val="TableParagraph"/>
              <w:spacing w:before="70"/>
              <w:ind w:right="189"/>
              <w:jc w:val="right"/>
              <w:rPr>
                <w:b/>
                <w:sz w:val="24"/>
                <w:szCs w:val="24"/>
              </w:rPr>
            </w:pPr>
            <w:r w:rsidRPr="003E0E39">
              <w:rPr>
                <w:b/>
                <w:spacing w:val="-5"/>
                <w:sz w:val="24"/>
                <w:szCs w:val="24"/>
              </w:rPr>
              <w:t>20.</w:t>
            </w:r>
          </w:p>
        </w:tc>
        <w:tc>
          <w:tcPr>
            <w:tcW w:w="3170" w:type="dxa"/>
          </w:tcPr>
          <w:p w14:paraId="20A2C181" w14:textId="77777777" w:rsidR="009D2A8F" w:rsidRPr="003E0E39" w:rsidRDefault="009D2A8F" w:rsidP="00205B33">
            <w:pPr>
              <w:pStyle w:val="TableParagraph"/>
              <w:spacing w:before="63"/>
              <w:ind w:left="187"/>
              <w:rPr>
                <w:sz w:val="24"/>
                <w:szCs w:val="24"/>
              </w:rPr>
            </w:pPr>
            <w:r w:rsidRPr="003E0E39">
              <w:rPr>
                <w:sz w:val="24"/>
                <w:szCs w:val="24"/>
              </w:rPr>
              <w:t>AGG</w:t>
            </w:r>
            <w:r w:rsidRPr="003E0E39">
              <w:rPr>
                <w:spacing w:val="-7"/>
                <w:sz w:val="24"/>
                <w:szCs w:val="24"/>
              </w:rPr>
              <w:t xml:space="preserve"> </w:t>
            </w:r>
            <w:r w:rsidRPr="003E0E39">
              <w:rPr>
                <w:spacing w:val="-4"/>
                <w:sz w:val="24"/>
                <w:szCs w:val="24"/>
              </w:rPr>
              <w:t>7014</w:t>
            </w:r>
          </w:p>
        </w:tc>
        <w:tc>
          <w:tcPr>
            <w:tcW w:w="1362" w:type="dxa"/>
          </w:tcPr>
          <w:p w14:paraId="1EE639A6" w14:textId="77777777" w:rsidR="009D2A8F" w:rsidRPr="003E0E39" w:rsidRDefault="009D2A8F" w:rsidP="00205B33">
            <w:pPr>
              <w:pStyle w:val="TableParagraph"/>
              <w:spacing w:before="70"/>
              <w:ind w:right="244"/>
              <w:jc w:val="right"/>
              <w:rPr>
                <w:b/>
                <w:sz w:val="24"/>
                <w:szCs w:val="24"/>
              </w:rPr>
            </w:pPr>
            <w:r w:rsidRPr="003E0E39">
              <w:rPr>
                <w:b/>
                <w:spacing w:val="-5"/>
                <w:sz w:val="24"/>
                <w:szCs w:val="24"/>
              </w:rPr>
              <w:t>44.</w:t>
            </w:r>
          </w:p>
        </w:tc>
        <w:tc>
          <w:tcPr>
            <w:tcW w:w="3359" w:type="dxa"/>
          </w:tcPr>
          <w:p w14:paraId="013E493C" w14:textId="77777777" w:rsidR="009D2A8F" w:rsidRPr="003E0E39" w:rsidRDefault="009D2A8F" w:rsidP="00205B33">
            <w:pPr>
              <w:pStyle w:val="TableParagraph"/>
              <w:spacing w:before="70"/>
              <w:ind w:left="247"/>
              <w:rPr>
                <w:b/>
                <w:sz w:val="24"/>
                <w:szCs w:val="24"/>
              </w:rPr>
            </w:pPr>
            <w:r w:rsidRPr="003E0E39">
              <w:rPr>
                <w:b/>
                <w:sz w:val="24"/>
                <w:szCs w:val="24"/>
              </w:rPr>
              <w:t>SRI</w:t>
            </w:r>
            <w:r w:rsidRPr="003E0E39">
              <w:rPr>
                <w:b/>
                <w:spacing w:val="-8"/>
                <w:sz w:val="24"/>
                <w:szCs w:val="24"/>
              </w:rPr>
              <w:t xml:space="preserve"> </w:t>
            </w:r>
            <w:r w:rsidRPr="003E0E39">
              <w:rPr>
                <w:b/>
                <w:sz w:val="24"/>
                <w:szCs w:val="24"/>
              </w:rPr>
              <w:t>RAM</w:t>
            </w:r>
            <w:r w:rsidRPr="003E0E39">
              <w:rPr>
                <w:b/>
                <w:spacing w:val="-6"/>
                <w:sz w:val="24"/>
                <w:szCs w:val="24"/>
              </w:rPr>
              <w:t xml:space="preserve"> </w:t>
            </w:r>
            <w:r w:rsidRPr="003E0E39">
              <w:rPr>
                <w:b/>
                <w:sz w:val="24"/>
                <w:szCs w:val="24"/>
              </w:rPr>
              <w:t>SUPER</w:t>
            </w:r>
            <w:r w:rsidRPr="003E0E39">
              <w:rPr>
                <w:b/>
                <w:spacing w:val="-7"/>
                <w:sz w:val="24"/>
                <w:szCs w:val="24"/>
              </w:rPr>
              <w:t xml:space="preserve"> </w:t>
            </w:r>
            <w:r w:rsidRPr="003E0E39">
              <w:rPr>
                <w:b/>
                <w:sz w:val="24"/>
                <w:szCs w:val="24"/>
              </w:rPr>
              <w:t>303</w:t>
            </w:r>
            <w:r w:rsidRPr="003E0E39">
              <w:rPr>
                <w:b/>
                <w:spacing w:val="-3"/>
                <w:sz w:val="24"/>
                <w:szCs w:val="24"/>
              </w:rPr>
              <w:t xml:space="preserve"> </w:t>
            </w:r>
            <w:r w:rsidRPr="003E0E39">
              <w:rPr>
                <w:b/>
                <w:spacing w:val="-2"/>
                <w:sz w:val="24"/>
                <w:szCs w:val="24"/>
              </w:rPr>
              <w:t>(CH.)</w:t>
            </w:r>
          </w:p>
        </w:tc>
      </w:tr>
      <w:tr w:rsidR="009D2A8F" w:rsidRPr="003E0E39" w14:paraId="7110D377" w14:textId="77777777" w:rsidTr="00205B33">
        <w:trPr>
          <w:trHeight w:val="431"/>
        </w:trPr>
        <w:tc>
          <w:tcPr>
            <w:tcW w:w="868" w:type="dxa"/>
          </w:tcPr>
          <w:p w14:paraId="1655D541" w14:textId="77777777" w:rsidR="009D2A8F" w:rsidRPr="003E0E39" w:rsidRDefault="009D2A8F" w:rsidP="00205B33">
            <w:pPr>
              <w:pStyle w:val="TableParagraph"/>
              <w:spacing w:before="69"/>
              <w:ind w:right="189"/>
              <w:jc w:val="right"/>
              <w:rPr>
                <w:b/>
                <w:sz w:val="24"/>
                <w:szCs w:val="24"/>
              </w:rPr>
            </w:pPr>
            <w:r w:rsidRPr="003E0E39">
              <w:rPr>
                <w:b/>
                <w:spacing w:val="-5"/>
                <w:sz w:val="24"/>
                <w:szCs w:val="24"/>
              </w:rPr>
              <w:t>21.</w:t>
            </w:r>
          </w:p>
        </w:tc>
        <w:tc>
          <w:tcPr>
            <w:tcW w:w="3170" w:type="dxa"/>
          </w:tcPr>
          <w:p w14:paraId="75E2D42F" w14:textId="77777777" w:rsidR="009D2A8F" w:rsidRPr="003E0E39" w:rsidRDefault="009D2A8F" w:rsidP="00205B33">
            <w:pPr>
              <w:pStyle w:val="TableParagraph"/>
              <w:spacing w:before="62"/>
              <w:ind w:left="187"/>
              <w:rPr>
                <w:sz w:val="24"/>
                <w:szCs w:val="24"/>
              </w:rPr>
            </w:pPr>
            <w:r w:rsidRPr="003E0E39">
              <w:rPr>
                <w:sz w:val="24"/>
                <w:szCs w:val="24"/>
              </w:rPr>
              <w:t>HI</w:t>
            </w:r>
            <w:r w:rsidRPr="003E0E39">
              <w:rPr>
                <w:spacing w:val="-4"/>
                <w:sz w:val="24"/>
                <w:szCs w:val="24"/>
              </w:rPr>
              <w:t xml:space="preserve"> 8737</w:t>
            </w:r>
          </w:p>
        </w:tc>
        <w:tc>
          <w:tcPr>
            <w:tcW w:w="1362" w:type="dxa"/>
          </w:tcPr>
          <w:p w14:paraId="19F30A69" w14:textId="77777777" w:rsidR="009D2A8F" w:rsidRPr="003E0E39" w:rsidRDefault="009D2A8F" w:rsidP="00205B33">
            <w:pPr>
              <w:pStyle w:val="TableParagraph"/>
              <w:spacing w:before="69"/>
              <w:ind w:right="244"/>
              <w:jc w:val="right"/>
              <w:rPr>
                <w:b/>
                <w:sz w:val="24"/>
                <w:szCs w:val="24"/>
              </w:rPr>
            </w:pPr>
            <w:r w:rsidRPr="003E0E39">
              <w:rPr>
                <w:b/>
                <w:spacing w:val="-5"/>
                <w:sz w:val="24"/>
                <w:szCs w:val="24"/>
              </w:rPr>
              <w:t>45.</w:t>
            </w:r>
          </w:p>
        </w:tc>
        <w:tc>
          <w:tcPr>
            <w:tcW w:w="3359" w:type="dxa"/>
          </w:tcPr>
          <w:p w14:paraId="1BE31106" w14:textId="77777777" w:rsidR="009D2A8F" w:rsidRPr="003E0E39" w:rsidRDefault="009D2A8F" w:rsidP="00205B33">
            <w:pPr>
              <w:pStyle w:val="TableParagraph"/>
              <w:spacing w:before="69"/>
              <w:ind w:left="247"/>
              <w:rPr>
                <w:b/>
                <w:sz w:val="24"/>
                <w:szCs w:val="24"/>
              </w:rPr>
            </w:pPr>
            <w:r w:rsidRPr="003E0E39">
              <w:rPr>
                <w:b/>
                <w:sz w:val="24"/>
                <w:szCs w:val="24"/>
              </w:rPr>
              <w:t>DBW</w:t>
            </w:r>
            <w:r w:rsidRPr="003E0E39">
              <w:rPr>
                <w:b/>
                <w:spacing w:val="-7"/>
                <w:sz w:val="24"/>
                <w:szCs w:val="24"/>
              </w:rPr>
              <w:t xml:space="preserve"> </w:t>
            </w:r>
            <w:r w:rsidRPr="003E0E39">
              <w:rPr>
                <w:b/>
                <w:sz w:val="24"/>
                <w:szCs w:val="24"/>
              </w:rPr>
              <w:t>187</w:t>
            </w:r>
            <w:r w:rsidRPr="003E0E39">
              <w:rPr>
                <w:b/>
                <w:spacing w:val="-6"/>
                <w:sz w:val="24"/>
                <w:szCs w:val="24"/>
              </w:rPr>
              <w:t xml:space="preserve"> </w:t>
            </w:r>
            <w:r w:rsidRPr="003E0E39">
              <w:rPr>
                <w:b/>
                <w:spacing w:val="-2"/>
                <w:sz w:val="24"/>
                <w:szCs w:val="24"/>
              </w:rPr>
              <w:t>(CH.)</w:t>
            </w:r>
          </w:p>
        </w:tc>
      </w:tr>
      <w:tr w:rsidR="009D2A8F" w:rsidRPr="003E0E39" w14:paraId="69923FD0" w14:textId="77777777" w:rsidTr="00205B33">
        <w:trPr>
          <w:trHeight w:val="432"/>
        </w:trPr>
        <w:tc>
          <w:tcPr>
            <w:tcW w:w="868" w:type="dxa"/>
          </w:tcPr>
          <w:p w14:paraId="2D8D7697" w14:textId="77777777" w:rsidR="009D2A8F" w:rsidRPr="003E0E39" w:rsidRDefault="009D2A8F" w:rsidP="00205B33">
            <w:pPr>
              <w:pStyle w:val="TableParagraph"/>
              <w:spacing w:before="70"/>
              <w:ind w:right="189"/>
              <w:jc w:val="right"/>
              <w:rPr>
                <w:b/>
                <w:sz w:val="24"/>
                <w:szCs w:val="24"/>
              </w:rPr>
            </w:pPr>
            <w:r w:rsidRPr="003E0E39">
              <w:rPr>
                <w:b/>
                <w:spacing w:val="-5"/>
                <w:sz w:val="24"/>
                <w:szCs w:val="24"/>
              </w:rPr>
              <w:t>22.</w:t>
            </w:r>
          </w:p>
        </w:tc>
        <w:tc>
          <w:tcPr>
            <w:tcW w:w="3170" w:type="dxa"/>
          </w:tcPr>
          <w:p w14:paraId="270B4A29" w14:textId="77777777" w:rsidR="009D2A8F" w:rsidRPr="003E0E39" w:rsidRDefault="009D2A8F" w:rsidP="00205B33">
            <w:pPr>
              <w:pStyle w:val="TableParagraph"/>
              <w:spacing w:before="63"/>
              <w:ind w:left="187"/>
              <w:rPr>
                <w:sz w:val="24"/>
                <w:szCs w:val="24"/>
              </w:rPr>
            </w:pPr>
            <w:r w:rsidRPr="003E0E39">
              <w:rPr>
                <w:sz w:val="24"/>
                <w:szCs w:val="24"/>
              </w:rPr>
              <w:t>GW</w:t>
            </w:r>
            <w:r w:rsidRPr="003E0E39">
              <w:rPr>
                <w:spacing w:val="-6"/>
                <w:sz w:val="24"/>
                <w:szCs w:val="24"/>
              </w:rPr>
              <w:t xml:space="preserve"> </w:t>
            </w:r>
            <w:r w:rsidRPr="003E0E39">
              <w:rPr>
                <w:spacing w:val="-5"/>
                <w:sz w:val="24"/>
                <w:szCs w:val="24"/>
              </w:rPr>
              <w:t>273</w:t>
            </w:r>
          </w:p>
        </w:tc>
        <w:tc>
          <w:tcPr>
            <w:tcW w:w="1362" w:type="dxa"/>
          </w:tcPr>
          <w:p w14:paraId="7728CF6C" w14:textId="77777777" w:rsidR="009D2A8F" w:rsidRPr="003E0E39" w:rsidRDefault="009D2A8F" w:rsidP="00205B33">
            <w:pPr>
              <w:pStyle w:val="TableParagraph"/>
              <w:spacing w:before="70"/>
              <w:ind w:right="244"/>
              <w:jc w:val="right"/>
              <w:rPr>
                <w:b/>
                <w:sz w:val="24"/>
                <w:szCs w:val="24"/>
              </w:rPr>
            </w:pPr>
            <w:r w:rsidRPr="003E0E39">
              <w:rPr>
                <w:b/>
                <w:spacing w:val="-5"/>
                <w:sz w:val="24"/>
                <w:szCs w:val="24"/>
              </w:rPr>
              <w:t>46.</w:t>
            </w:r>
          </w:p>
        </w:tc>
        <w:tc>
          <w:tcPr>
            <w:tcW w:w="3359" w:type="dxa"/>
          </w:tcPr>
          <w:p w14:paraId="73AA5BD7" w14:textId="77777777" w:rsidR="009D2A8F" w:rsidRPr="003E0E39" w:rsidRDefault="009D2A8F" w:rsidP="00205B33">
            <w:pPr>
              <w:pStyle w:val="TableParagraph"/>
              <w:spacing w:before="70"/>
              <w:ind w:left="247"/>
              <w:rPr>
                <w:b/>
                <w:sz w:val="24"/>
                <w:szCs w:val="24"/>
              </w:rPr>
            </w:pPr>
            <w:r w:rsidRPr="003E0E39">
              <w:rPr>
                <w:b/>
                <w:sz w:val="24"/>
                <w:szCs w:val="24"/>
              </w:rPr>
              <w:t>HD</w:t>
            </w:r>
            <w:r w:rsidRPr="003E0E39">
              <w:rPr>
                <w:b/>
                <w:spacing w:val="-6"/>
                <w:sz w:val="24"/>
                <w:szCs w:val="24"/>
              </w:rPr>
              <w:t xml:space="preserve"> </w:t>
            </w:r>
            <w:r w:rsidRPr="003E0E39">
              <w:rPr>
                <w:b/>
                <w:sz w:val="24"/>
                <w:szCs w:val="24"/>
              </w:rPr>
              <w:t>2851</w:t>
            </w:r>
            <w:r w:rsidRPr="003E0E39">
              <w:rPr>
                <w:b/>
                <w:spacing w:val="-5"/>
                <w:sz w:val="24"/>
                <w:szCs w:val="24"/>
              </w:rPr>
              <w:t xml:space="preserve"> </w:t>
            </w:r>
            <w:r w:rsidRPr="003E0E39">
              <w:rPr>
                <w:b/>
                <w:spacing w:val="-2"/>
                <w:sz w:val="24"/>
                <w:szCs w:val="24"/>
              </w:rPr>
              <w:t>(CH.)</w:t>
            </w:r>
          </w:p>
        </w:tc>
      </w:tr>
      <w:tr w:rsidR="009D2A8F" w:rsidRPr="003E0E39" w14:paraId="4B86B1DE" w14:textId="77777777" w:rsidTr="00205B33">
        <w:trPr>
          <w:trHeight w:val="357"/>
        </w:trPr>
        <w:tc>
          <w:tcPr>
            <w:tcW w:w="868" w:type="dxa"/>
          </w:tcPr>
          <w:p w14:paraId="2AA70061" w14:textId="77777777" w:rsidR="009D2A8F" w:rsidRPr="003E0E39" w:rsidRDefault="009D2A8F" w:rsidP="00205B33">
            <w:pPr>
              <w:pStyle w:val="TableParagraph"/>
              <w:spacing w:before="70" w:line="267" w:lineRule="exact"/>
              <w:ind w:right="189"/>
              <w:jc w:val="right"/>
              <w:rPr>
                <w:b/>
                <w:sz w:val="24"/>
                <w:szCs w:val="24"/>
              </w:rPr>
            </w:pPr>
            <w:r w:rsidRPr="003E0E39">
              <w:rPr>
                <w:b/>
                <w:spacing w:val="-5"/>
                <w:sz w:val="24"/>
                <w:szCs w:val="24"/>
              </w:rPr>
              <w:t>23.</w:t>
            </w:r>
          </w:p>
        </w:tc>
        <w:tc>
          <w:tcPr>
            <w:tcW w:w="3170" w:type="dxa"/>
          </w:tcPr>
          <w:p w14:paraId="63C65FB4" w14:textId="77777777" w:rsidR="009D2A8F" w:rsidRPr="003E0E39" w:rsidRDefault="009D2A8F" w:rsidP="00205B33">
            <w:pPr>
              <w:pStyle w:val="TableParagraph"/>
              <w:spacing w:before="63" w:line="275" w:lineRule="exact"/>
              <w:ind w:left="187"/>
              <w:rPr>
                <w:sz w:val="24"/>
                <w:szCs w:val="24"/>
              </w:rPr>
            </w:pPr>
            <w:r w:rsidRPr="003E0E39">
              <w:rPr>
                <w:sz w:val="24"/>
                <w:szCs w:val="24"/>
              </w:rPr>
              <w:t>MP</w:t>
            </w:r>
            <w:r w:rsidRPr="003E0E39">
              <w:rPr>
                <w:spacing w:val="-6"/>
                <w:sz w:val="24"/>
                <w:szCs w:val="24"/>
              </w:rPr>
              <w:t xml:space="preserve"> </w:t>
            </w:r>
            <w:r w:rsidRPr="003E0E39">
              <w:rPr>
                <w:spacing w:val="-4"/>
                <w:sz w:val="24"/>
                <w:szCs w:val="24"/>
              </w:rPr>
              <w:t>3288</w:t>
            </w:r>
          </w:p>
        </w:tc>
        <w:tc>
          <w:tcPr>
            <w:tcW w:w="1362" w:type="dxa"/>
          </w:tcPr>
          <w:p w14:paraId="4C526DC2" w14:textId="77777777" w:rsidR="009D2A8F" w:rsidRPr="003E0E39" w:rsidRDefault="009D2A8F" w:rsidP="00205B33">
            <w:pPr>
              <w:pStyle w:val="TableParagraph"/>
              <w:spacing w:before="70" w:line="267" w:lineRule="exact"/>
              <w:ind w:right="244"/>
              <w:jc w:val="right"/>
              <w:rPr>
                <w:b/>
                <w:sz w:val="24"/>
                <w:szCs w:val="24"/>
              </w:rPr>
            </w:pPr>
            <w:r w:rsidRPr="003E0E39">
              <w:rPr>
                <w:b/>
                <w:spacing w:val="-5"/>
                <w:sz w:val="24"/>
                <w:szCs w:val="24"/>
              </w:rPr>
              <w:t>47.</w:t>
            </w:r>
          </w:p>
        </w:tc>
        <w:tc>
          <w:tcPr>
            <w:tcW w:w="3359" w:type="dxa"/>
          </w:tcPr>
          <w:p w14:paraId="11497E80" w14:textId="77777777" w:rsidR="009D2A8F" w:rsidRPr="003E0E39" w:rsidRDefault="009D2A8F" w:rsidP="00205B33">
            <w:pPr>
              <w:pStyle w:val="TableParagraph"/>
              <w:spacing w:before="70" w:line="267" w:lineRule="exact"/>
              <w:ind w:left="247"/>
              <w:rPr>
                <w:b/>
                <w:sz w:val="24"/>
                <w:szCs w:val="24"/>
              </w:rPr>
            </w:pPr>
            <w:r w:rsidRPr="003E0E39">
              <w:rPr>
                <w:b/>
                <w:sz w:val="24"/>
                <w:szCs w:val="24"/>
              </w:rPr>
              <w:t>HD</w:t>
            </w:r>
            <w:r w:rsidRPr="003E0E39">
              <w:rPr>
                <w:b/>
                <w:spacing w:val="-5"/>
                <w:sz w:val="24"/>
                <w:szCs w:val="24"/>
              </w:rPr>
              <w:t xml:space="preserve"> </w:t>
            </w:r>
            <w:r w:rsidRPr="003E0E39">
              <w:rPr>
                <w:b/>
                <w:spacing w:val="-2"/>
                <w:sz w:val="24"/>
                <w:szCs w:val="24"/>
              </w:rPr>
              <w:t>2967(CH.)</w:t>
            </w:r>
          </w:p>
        </w:tc>
      </w:tr>
    </w:tbl>
    <w:p w14:paraId="0962626D" w14:textId="77777777" w:rsidR="009D2A8F" w:rsidRPr="003E0E39" w:rsidRDefault="009D2A8F" w:rsidP="009D2A8F">
      <w:pPr>
        <w:pStyle w:val="Heading1"/>
        <w:spacing w:before="154"/>
        <w:rPr>
          <w:spacing w:val="-2"/>
          <w:sz w:val="24"/>
          <w:szCs w:val="24"/>
        </w:rPr>
      </w:pPr>
      <w:r w:rsidRPr="003E0E39">
        <w:rPr>
          <w:spacing w:val="-2"/>
          <w:sz w:val="24"/>
          <w:szCs w:val="24"/>
        </w:rPr>
        <w:t>CH.-Check.</w:t>
      </w:r>
    </w:p>
    <w:p w14:paraId="1E669BBC" w14:textId="77777777" w:rsidR="0048032C" w:rsidRPr="003E0E39" w:rsidRDefault="0048032C" w:rsidP="006213B8">
      <w:pPr>
        <w:pStyle w:val="Heading3"/>
        <w:spacing w:line="360" w:lineRule="auto"/>
        <w:jc w:val="both"/>
        <w:rPr>
          <w:rFonts w:ascii="Times New Roman" w:hAnsi="Times New Roman" w:cs="Times New Roman"/>
          <w:b/>
          <w:bCs/>
          <w:color w:val="auto"/>
          <w:sz w:val="26"/>
          <w:szCs w:val="26"/>
        </w:rPr>
      </w:pPr>
      <w:r w:rsidRPr="003E0E39">
        <w:rPr>
          <w:rFonts w:ascii="Times New Roman" w:hAnsi="Times New Roman" w:cs="Times New Roman"/>
          <w:b/>
          <w:bCs/>
          <w:color w:val="auto"/>
          <w:sz w:val="26"/>
          <w:szCs w:val="26"/>
        </w:rPr>
        <w:t>2.5 Statistical Analysis</w:t>
      </w:r>
    </w:p>
    <w:p w14:paraId="61712E3F" w14:textId="77777777" w:rsidR="0048032C" w:rsidRPr="003E0E39" w:rsidRDefault="0048032C" w:rsidP="006213B8">
      <w:pPr>
        <w:pStyle w:val="NormalWeb"/>
        <w:spacing w:line="360" w:lineRule="auto"/>
        <w:jc w:val="both"/>
      </w:pPr>
      <w:r w:rsidRPr="003E0E39">
        <w:rPr>
          <w:rStyle w:val="Strong"/>
          <w:b w:val="0"/>
          <w:bCs w:val="0"/>
        </w:rPr>
        <w:t xml:space="preserve">The experimental data were compiled and </w:t>
      </w:r>
      <w:proofErr w:type="spellStart"/>
      <w:r w:rsidRPr="003E0E39">
        <w:rPr>
          <w:rStyle w:val="Strong"/>
          <w:b w:val="0"/>
          <w:bCs w:val="0"/>
        </w:rPr>
        <w:t>analysed</w:t>
      </w:r>
      <w:proofErr w:type="spellEnd"/>
      <w:r w:rsidRPr="003E0E39">
        <w:rPr>
          <w:rStyle w:val="Strong"/>
          <w:b w:val="0"/>
          <w:bCs w:val="0"/>
        </w:rPr>
        <w:t xml:space="preserve"> to investigate the relationships among grain yield and its component characters. Statistical analyses were performed following standard biometrical procedures for agricultural experiments (Panse &amp; </w:t>
      </w:r>
      <w:proofErr w:type="spellStart"/>
      <w:r w:rsidRPr="003E0E39">
        <w:rPr>
          <w:rStyle w:val="Strong"/>
          <w:b w:val="0"/>
          <w:bCs w:val="0"/>
        </w:rPr>
        <w:t>Sukhatme</w:t>
      </w:r>
      <w:proofErr w:type="spellEnd"/>
      <w:r w:rsidRPr="003E0E39">
        <w:rPr>
          <w:rStyle w:val="Strong"/>
          <w:b w:val="0"/>
          <w:bCs w:val="0"/>
        </w:rPr>
        <w:t>, 1985).</w:t>
      </w:r>
    </w:p>
    <w:p w14:paraId="4E081482" w14:textId="77777777" w:rsidR="0048032C" w:rsidRPr="003E0E39" w:rsidRDefault="0048032C" w:rsidP="006213B8">
      <w:pPr>
        <w:pStyle w:val="NormalWeb"/>
        <w:spacing w:line="360" w:lineRule="auto"/>
        <w:jc w:val="both"/>
        <w:rPr>
          <w:sz w:val="26"/>
          <w:szCs w:val="26"/>
        </w:rPr>
      </w:pPr>
      <w:r w:rsidRPr="003E0E39">
        <w:rPr>
          <w:rStyle w:val="Strong"/>
          <w:sz w:val="26"/>
          <w:szCs w:val="26"/>
        </w:rPr>
        <w:t>Correlation Analysis</w:t>
      </w:r>
    </w:p>
    <w:p w14:paraId="27078F1A" w14:textId="77777777" w:rsidR="0048032C" w:rsidRPr="003E0E39" w:rsidRDefault="0048032C" w:rsidP="006213B8">
      <w:pPr>
        <w:pStyle w:val="NormalWeb"/>
        <w:spacing w:line="360" w:lineRule="auto"/>
        <w:jc w:val="both"/>
      </w:pPr>
      <w:r w:rsidRPr="003E0E39">
        <w:lastRenderedPageBreak/>
        <w:t xml:space="preserve">Phenotypic correlation coefficients were estimated to determine the degree of association among the studied traits following the procedure described by </w:t>
      </w:r>
      <w:r w:rsidRPr="003E0E39">
        <w:rPr>
          <w:rStyle w:val="Strong"/>
          <w:b w:val="0"/>
          <w:bCs w:val="0"/>
        </w:rPr>
        <w:t>Searle (1961)</w:t>
      </w:r>
      <w:r w:rsidRPr="003E0E39">
        <w:rPr>
          <w:b/>
          <w:bCs/>
        </w:rPr>
        <w:t>.</w:t>
      </w:r>
      <w:r w:rsidRPr="003E0E39">
        <w:t xml:space="preserve"> The significance of the correlation coefficients was tested at the 5% and 1% probability levels to identify meaningful relationships among the characters.</w:t>
      </w:r>
    </w:p>
    <w:p w14:paraId="6809A40C" w14:textId="77777777" w:rsidR="0048032C" w:rsidRPr="003E0E39" w:rsidRDefault="0048032C" w:rsidP="006213B8">
      <w:pPr>
        <w:pStyle w:val="NormalWeb"/>
        <w:spacing w:line="360" w:lineRule="auto"/>
        <w:jc w:val="both"/>
        <w:rPr>
          <w:sz w:val="26"/>
          <w:szCs w:val="26"/>
        </w:rPr>
      </w:pPr>
      <w:r w:rsidRPr="003E0E39">
        <w:rPr>
          <w:rStyle w:val="Strong"/>
          <w:sz w:val="26"/>
          <w:szCs w:val="26"/>
        </w:rPr>
        <w:t>Path Coefficient Analysis</w:t>
      </w:r>
    </w:p>
    <w:p w14:paraId="54E744C3" w14:textId="77777777" w:rsidR="0048032C" w:rsidRPr="003E0E39" w:rsidRDefault="0048032C" w:rsidP="006213B8">
      <w:pPr>
        <w:pStyle w:val="NormalWeb"/>
        <w:spacing w:line="360" w:lineRule="auto"/>
        <w:jc w:val="both"/>
      </w:pPr>
      <w:r w:rsidRPr="003E0E39">
        <w:t xml:space="preserve">Path coefficient analysis was carried out according to the method proposed by </w:t>
      </w:r>
      <w:r w:rsidRPr="003E0E39">
        <w:rPr>
          <w:rStyle w:val="Strong"/>
          <w:b w:val="0"/>
          <w:bCs w:val="0"/>
        </w:rPr>
        <w:t>Dewey and Lu (1959)</w:t>
      </w:r>
      <w:r w:rsidRPr="003E0E39">
        <w:rPr>
          <w:b/>
          <w:bCs/>
        </w:rPr>
        <w:t>,</w:t>
      </w:r>
      <w:r w:rsidRPr="003E0E39">
        <w:t xml:space="preserve"> based on the path analysis concept originally developed by </w:t>
      </w:r>
      <w:r w:rsidRPr="003E0E39">
        <w:rPr>
          <w:rStyle w:val="Strong"/>
          <w:b w:val="0"/>
          <w:bCs w:val="0"/>
        </w:rPr>
        <w:t>Wright (1921)</w:t>
      </w:r>
      <w:r w:rsidRPr="003E0E39">
        <w:rPr>
          <w:b/>
          <w:bCs/>
        </w:rPr>
        <w:t>.</w:t>
      </w:r>
      <w:r w:rsidRPr="003E0E39">
        <w:t xml:space="preserve"> Grain yield per plant was considered the dependent variable, whereas the remaining quantitative traits were treated as independent variables. The analysis partitioned the correlation coefficients into direct and indirect effects to determine the relative contribution of each trait to grain yield.</w:t>
      </w:r>
    </w:p>
    <w:p w14:paraId="4745D5F7" w14:textId="77777777" w:rsidR="0048032C" w:rsidRPr="003E0E39" w:rsidRDefault="0048032C" w:rsidP="006213B8">
      <w:pPr>
        <w:pStyle w:val="NormalWeb"/>
        <w:spacing w:line="360" w:lineRule="auto"/>
        <w:jc w:val="both"/>
        <w:rPr>
          <w:rStyle w:val="Strong"/>
          <w:sz w:val="26"/>
          <w:szCs w:val="26"/>
        </w:rPr>
      </w:pPr>
      <w:r w:rsidRPr="003E0E39">
        <w:rPr>
          <w:rStyle w:val="Strong"/>
          <w:sz w:val="26"/>
          <w:szCs w:val="26"/>
        </w:rPr>
        <w:t>Data Analysis Software</w:t>
      </w:r>
    </w:p>
    <w:p w14:paraId="5D2E3880" w14:textId="77777777" w:rsidR="002411DA" w:rsidRPr="003E0E39" w:rsidRDefault="002411DA" w:rsidP="006213B8">
      <w:pPr>
        <w:pStyle w:val="NormalWeb"/>
        <w:spacing w:line="360" w:lineRule="auto"/>
        <w:jc w:val="both"/>
      </w:pPr>
      <w:r w:rsidRPr="003E0E39">
        <w:t xml:space="preserve">All statistical analyses were performed using R statistical software (R version 4.5.1; R Core Team, 2025, Vienna, Austria), while Microsoft Excel was used for data </w:t>
      </w:r>
      <w:proofErr w:type="spellStart"/>
      <w:r w:rsidRPr="003E0E39">
        <w:t>organisation</w:t>
      </w:r>
      <w:proofErr w:type="spellEnd"/>
      <w:r w:rsidRPr="003E0E39">
        <w:t>, preliminary calculations, and preparation of tables and figures. Correlation matrices and graphical outputs were generated using appropriate R packages.</w:t>
      </w:r>
    </w:p>
    <w:p w14:paraId="513A6330" w14:textId="77777777" w:rsidR="0032511D" w:rsidRPr="003E0E39" w:rsidRDefault="0032511D" w:rsidP="0032511D">
      <w:pPr>
        <w:pStyle w:val="Heading2"/>
        <w:spacing w:line="360" w:lineRule="auto"/>
        <w:jc w:val="both"/>
        <w:rPr>
          <w:rFonts w:ascii="Times New Roman" w:hAnsi="Times New Roman" w:cs="Times New Roman"/>
          <w:b/>
          <w:bCs/>
          <w:color w:val="000000" w:themeColor="text1"/>
          <w:szCs w:val="26"/>
        </w:rPr>
      </w:pPr>
      <w:r w:rsidRPr="003E0E39">
        <w:rPr>
          <w:rFonts w:ascii="Times New Roman" w:hAnsi="Times New Roman" w:cs="Times New Roman"/>
          <w:b/>
          <w:bCs/>
          <w:color w:val="000000" w:themeColor="text1"/>
          <w:szCs w:val="26"/>
        </w:rPr>
        <w:t>2.6 Research Objective</w:t>
      </w:r>
    </w:p>
    <w:p w14:paraId="47FBF65D" w14:textId="77777777" w:rsidR="0032511D" w:rsidRPr="003E0E39" w:rsidRDefault="0032511D" w:rsidP="0032511D">
      <w:pPr>
        <w:pStyle w:val="NormalWeb"/>
        <w:spacing w:line="360" w:lineRule="auto"/>
        <w:jc w:val="both"/>
      </w:pPr>
      <w:r w:rsidRPr="003E0E39">
        <w:t xml:space="preserve">The present study was undertaken to identify agronomic traits that influence grain yield in bread wheat by combining correlation and path coefficient analyses. The information generated is expected to assist in selecting superior genotypes and establishing efficient selection criteria for future wheat breeding </w:t>
      </w:r>
      <w:proofErr w:type="spellStart"/>
      <w:r w:rsidRPr="003E0E39">
        <w:t>programmes</w:t>
      </w:r>
      <w:proofErr w:type="spellEnd"/>
      <w:r w:rsidRPr="003E0E39">
        <w:t>.</w:t>
      </w:r>
    </w:p>
    <w:p w14:paraId="28272408" w14:textId="77777777" w:rsidR="0032511D" w:rsidRPr="003E0E39" w:rsidRDefault="0032511D" w:rsidP="0032511D">
      <w:pPr>
        <w:pStyle w:val="Heading1"/>
        <w:spacing w:line="360" w:lineRule="auto"/>
        <w:jc w:val="both"/>
        <w:rPr>
          <w:sz w:val="26"/>
          <w:szCs w:val="26"/>
        </w:rPr>
      </w:pPr>
      <w:r w:rsidRPr="003E0E39">
        <w:rPr>
          <w:sz w:val="26"/>
          <w:szCs w:val="26"/>
        </w:rPr>
        <w:t>3. RESULTS</w:t>
      </w:r>
    </w:p>
    <w:p w14:paraId="009DFD02" w14:textId="77777777" w:rsidR="0032511D" w:rsidRPr="003E0E39" w:rsidRDefault="0032511D" w:rsidP="0032511D">
      <w:pPr>
        <w:pStyle w:val="Heading2"/>
        <w:spacing w:line="360" w:lineRule="auto"/>
        <w:jc w:val="both"/>
        <w:rPr>
          <w:rFonts w:ascii="Times New Roman" w:hAnsi="Times New Roman" w:cs="Times New Roman"/>
          <w:b/>
          <w:bCs/>
          <w:color w:val="000000" w:themeColor="text1"/>
          <w:szCs w:val="26"/>
        </w:rPr>
      </w:pPr>
      <w:r w:rsidRPr="003E0E39">
        <w:rPr>
          <w:rFonts w:ascii="Times New Roman" w:hAnsi="Times New Roman" w:cs="Times New Roman"/>
          <w:b/>
          <w:bCs/>
          <w:color w:val="000000" w:themeColor="text1"/>
          <w:szCs w:val="26"/>
        </w:rPr>
        <w:t>3.1 Correlation Analysis</w:t>
      </w:r>
    </w:p>
    <w:p w14:paraId="47FFEEBF" w14:textId="77777777" w:rsidR="0032511D" w:rsidRPr="003E0E39" w:rsidRDefault="003667BF" w:rsidP="0032511D">
      <w:pPr>
        <w:pStyle w:val="NormalWeb"/>
        <w:spacing w:line="360" w:lineRule="auto"/>
        <w:jc w:val="both"/>
      </w:pPr>
      <w:r w:rsidRPr="003E0E39">
        <w:t xml:space="preserve">The relationships between grain yield per plant and twelve associated agronomic characters were assessed through phenotypic correlation analysis. </w:t>
      </w:r>
      <w:r w:rsidR="0032511D" w:rsidRPr="003E0E39">
        <w:t xml:space="preserve">The estimated correlation coefficients are presented in </w:t>
      </w:r>
      <w:r w:rsidR="0032511D" w:rsidRPr="003E0E39">
        <w:rPr>
          <w:rStyle w:val="Strong"/>
          <w:rFonts w:eastAsiaTheme="majorEastAsia"/>
          <w:b w:val="0"/>
          <w:bCs w:val="0"/>
        </w:rPr>
        <w:t>Table 2</w:t>
      </w:r>
      <w:r w:rsidR="009D2A8F" w:rsidRPr="003E0E39">
        <w:rPr>
          <w:rStyle w:val="Strong"/>
          <w:rFonts w:eastAsiaTheme="majorEastAsia"/>
          <w:b w:val="0"/>
          <w:bCs w:val="0"/>
        </w:rPr>
        <w:t>(a)</w:t>
      </w:r>
      <w:r w:rsidR="0032511D" w:rsidRPr="003E0E39">
        <w:rPr>
          <w:b/>
          <w:bCs/>
        </w:rPr>
        <w:t>,</w:t>
      </w:r>
      <w:r w:rsidR="0032511D" w:rsidRPr="003E0E39">
        <w:t xml:space="preserve"> while their graphical representation is shown in </w:t>
      </w:r>
      <w:r w:rsidR="0032511D" w:rsidRPr="003E0E39">
        <w:rPr>
          <w:rStyle w:val="Strong"/>
          <w:rFonts w:eastAsiaTheme="majorEastAsia"/>
          <w:b w:val="0"/>
          <w:bCs w:val="0"/>
        </w:rPr>
        <w:t>Figure 1</w:t>
      </w:r>
      <w:r w:rsidR="0032511D" w:rsidRPr="003E0E39">
        <w:t>.</w:t>
      </w:r>
    </w:p>
    <w:p w14:paraId="4076F7FE" w14:textId="77777777" w:rsidR="00735846" w:rsidRPr="003E0E39" w:rsidRDefault="00735846" w:rsidP="0032511D">
      <w:pPr>
        <w:pStyle w:val="NormalWeb"/>
        <w:spacing w:line="360" w:lineRule="auto"/>
        <w:jc w:val="both"/>
      </w:pPr>
      <w:r w:rsidRPr="003E0E39">
        <w:lastRenderedPageBreak/>
        <w:t>Grain yield per plant showed the strongest positive association with biological yield per plant (r = 0.998), followed by the number of effective tillers per plant (r = 0.521) and flag leaf area (r = 0.388). Because grain yield constitutes a component of biological yield, the exceptionally strong association between these two traits should be interpreted cautiously and should not be considered entirely independent from a biological perspective.</w:t>
      </w:r>
    </w:p>
    <w:p w14:paraId="2F14B214" w14:textId="77777777" w:rsidR="0032511D" w:rsidRPr="003E0E39" w:rsidRDefault="0032511D" w:rsidP="0032511D">
      <w:pPr>
        <w:pStyle w:val="NormalWeb"/>
        <w:spacing w:line="360" w:lineRule="auto"/>
        <w:jc w:val="both"/>
      </w:pPr>
      <w:r w:rsidRPr="003E0E39">
        <w:t xml:space="preserve">Moderately positive relationships were observed between grain yield and </w:t>
      </w:r>
      <w:r w:rsidRPr="003E0E39">
        <w:rPr>
          <w:rStyle w:val="Strong"/>
          <w:rFonts w:eastAsiaTheme="majorEastAsia"/>
          <w:b w:val="0"/>
          <w:bCs w:val="0"/>
        </w:rPr>
        <w:t>spike length (r = 0.213)</w:t>
      </w:r>
      <w:r w:rsidRPr="003E0E39">
        <w:t xml:space="preserve"> as well as </w:t>
      </w:r>
      <w:r w:rsidRPr="003E0E39">
        <w:rPr>
          <w:rStyle w:val="Strong"/>
          <w:rFonts w:eastAsiaTheme="majorEastAsia"/>
          <w:b w:val="0"/>
          <w:bCs w:val="0"/>
        </w:rPr>
        <w:t>harvest index (r = 0.200)</w:t>
      </w:r>
      <w:r w:rsidRPr="003E0E39">
        <w:rPr>
          <w:b/>
          <w:bCs/>
        </w:rPr>
        <w:t>,</w:t>
      </w:r>
      <w:r w:rsidRPr="003E0E39">
        <w:t xml:space="preserve"> suggesting that improvements in spike architecture and assimilate partitioning may also enhance productivity. Conversely, </w:t>
      </w:r>
      <w:r w:rsidRPr="003E0E39">
        <w:rPr>
          <w:rStyle w:val="Strong"/>
          <w:rFonts w:eastAsiaTheme="majorEastAsia"/>
          <w:b w:val="0"/>
          <w:bCs w:val="0"/>
        </w:rPr>
        <w:t>plant height (r = –0.285)</w:t>
      </w:r>
      <w:r w:rsidRPr="003E0E39">
        <w:rPr>
          <w:b/>
          <w:bCs/>
        </w:rPr>
        <w:t xml:space="preserve">, </w:t>
      </w:r>
      <w:r w:rsidRPr="003E0E39">
        <w:rPr>
          <w:rStyle w:val="Strong"/>
          <w:rFonts w:eastAsiaTheme="majorEastAsia"/>
          <w:b w:val="0"/>
          <w:bCs w:val="0"/>
        </w:rPr>
        <w:t>peduncle length (r = –0.314)</w:t>
      </w:r>
      <w:r w:rsidRPr="003E0E39">
        <w:rPr>
          <w:b/>
          <w:bCs/>
        </w:rPr>
        <w:t>,</w:t>
      </w:r>
      <w:r w:rsidRPr="003E0E39">
        <w:t xml:space="preserve"> and </w:t>
      </w:r>
      <w:r w:rsidRPr="003E0E39">
        <w:rPr>
          <w:rStyle w:val="Strong"/>
          <w:rFonts w:eastAsiaTheme="majorEastAsia"/>
          <w:b w:val="0"/>
          <w:bCs w:val="0"/>
        </w:rPr>
        <w:t>test weight (r = –0.124)</w:t>
      </w:r>
      <w:r w:rsidRPr="003E0E39">
        <w:t xml:space="preserve"> exhibited negative associations with grain yield. Likewise, </w:t>
      </w:r>
      <w:r w:rsidRPr="003E0E39">
        <w:rPr>
          <w:rStyle w:val="Strong"/>
          <w:rFonts w:eastAsiaTheme="majorEastAsia"/>
          <w:b w:val="0"/>
          <w:bCs w:val="0"/>
        </w:rPr>
        <w:t>days to 50% flowering</w:t>
      </w:r>
      <w:r w:rsidRPr="003E0E39">
        <w:rPr>
          <w:b/>
          <w:bCs/>
        </w:rPr>
        <w:t xml:space="preserve"> </w:t>
      </w:r>
      <w:r w:rsidRPr="003E0E39">
        <w:t>and</w:t>
      </w:r>
      <w:r w:rsidRPr="003E0E39">
        <w:rPr>
          <w:b/>
          <w:bCs/>
        </w:rPr>
        <w:t xml:space="preserve"> </w:t>
      </w:r>
      <w:r w:rsidRPr="003E0E39">
        <w:rPr>
          <w:rStyle w:val="Strong"/>
          <w:rFonts w:eastAsiaTheme="majorEastAsia"/>
          <w:b w:val="0"/>
          <w:bCs w:val="0"/>
        </w:rPr>
        <w:t>days to maturity</w:t>
      </w:r>
      <w:r w:rsidRPr="003E0E39">
        <w:t xml:space="preserve"> showed weak negative relationships, indicating a relatively smaller contribution of these phenological traits to yield variation under the present experimental conditions.</w:t>
      </w:r>
    </w:p>
    <w:p w14:paraId="480064D5" w14:textId="77777777" w:rsidR="00F86F4A" w:rsidRPr="003E0E39" w:rsidRDefault="0032511D" w:rsidP="0032511D">
      <w:pPr>
        <w:pStyle w:val="NormalWeb"/>
        <w:spacing w:line="360" w:lineRule="auto"/>
        <w:jc w:val="both"/>
      </w:pPr>
      <w:r w:rsidRPr="003E0E39">
        <w:t xml:space="preserve">Among the interrelationships of yield components, </w:t>
      </w:r>
      <w:r w:rsidRPr="003E0E39">
        <w:rPr>
          <w:rStyle w:val="Strong"/>
          <w:rFonts w:eastAsiaTheme="majorEastAsia"/>
          <w:b w:val="0"/>
          <w:bCs w:val="0"/>
        </w:rPr>
        <w:t>days to 50% flowering</w:t>
      </w:r>
      <w:r w:rsidRPr="003E0E39">
        <w:t xml:space="preserve"> was strongly and positively correlated with </w:t>
      </w:r>
      <w:r w:rsidRPr="003E0E39">
        <w:rPr>
          <w:rStyle w:val="Strong"/>
          <w:rFonts w:eastAsiaTheme="majorEastAsia"/>
          <w:b w:val="0"/>
          <w:bCs w:val="0"/>
        </w:rPr>
        <w:t>days to maturity (r = 0.854)</w:t>
      </w:r>
      <w:r w:rsidRPr="003E0E39">
        <w:rPr>
          <w:b/>
          <w:bCs/>
        </w:rPr>
        <w:t>,</w:t>
      </w:r>
      <w:r w:rsidRPr="003E0E39">
        <w:t xml:space="preserve"> reflecting the close association between flowering and maturity duration. A very high positive correlation was also observed between </w:t>
      </w:r>
      <w:r w:rsidRPr="003E0E39">
        <w:rPr>
          <w:rStyle w:val="Strong"/>
          <w:rFonts w:eastAsiaTheme="majorEastAsia"/>
          <w:b w:val="0"/>
          <w:bCs w:val="0"/>
        </w:rPr>
        <w:t>plant height</w:t>
      </w:r>
      <w:r w:rsidRPr="003E0E39">
        <w:t xml:space="preserve"> and </w:t>
      </w:r>
      <w:r w:rsidRPr="003E0E39">
        <w:rPr>
          <w:rStyle w:val="Strong"/>
          <w:rFonts w:eastAsiaTheme="majorEastAsia"/>
          <w:b w:val="0"/>
          <w:bCs w:val="0"/>
        </w:rPr>
        <w:t>peduncle length (r = 0.955)</w:t>
      </w:r>
      <w:r w:rsidRPr="003E0E39">
        <w:t>, demonstrating their coordin</w:t>
      </w:r>
      <w:r w:rsidR="00F86F4A" w:rsidRPr="003E0E39">
        <w:t>ated morphological development.</w:t>
      </w:r>
    </w:p>
    <w:p w14:paraId="522928BA" w14:textId="77777777" w:rsidR="007E0297" w:rsidRPr="003E0E39" w:rsidRDefault="002D2356" w:rsidP="007E0297">
      <w:pPr>
        <w:pStyle w:val="NormalWeb"/>
        <w:spacing w:line="360" w:lineRule="auto"/>
        <w:jc w:val="both"/>
      </w:pPr>
      <w:r w:rsidRPr="003E0E39">
        <w:rPr>
          <w:rStyle w:val="Strong"/>
          <w:rFonts w:eastAsiaTheme="majorEastAsia"/>
          <w:b w:val="0"/>
          <w:bCs w:val="0"/>
        </w:rPr>
        <w:t xml:space="preserve">Spike length was positively associated with the number of grains per spike (r = 0.452) and the number of </w:t>
      </w:r>
      <w:proofErr w:type="spellStart"/>
      <w:r w:rsidRPr="003E0E39">
        <w:rPr>
          <w:rStyle w:val="Strong"/>
          <w:rFonts w:eastAsiaTheme="majorEastAsia"/>
          <w:b w:val="0"/>
          <w:bCs w:val="0"/>
        </w:rPr>
        <w:t>spikelets</w:t>
      </w:r>
      <w:proofErr w:type="spellEnd"/>
      <w:r w:rsidRPr="003E0E39">
        <w:rPr>
          <w:rStyle w:val="Strong"/>
          <w:rFonts w:eastAsiaTheme="majorEastAsia"/>
          <w:b w:val="0"/>
          <w:bCs w:val="0"/>
        </w:rPr>
        <w:t xml:space="preserve"> per spike (r = 0.281). Furthermore, the number of </w:t>
      </w:r>
      <w:proofErr w:type="spellStart"/>
      <w:r w:rsidRPr="003E0E39">
        <w:rPr>
          <w:rStyle w:val="Strong"/>
          <w:rFonts w:eastAsiaTheme="majorEastAsia"/>
          <w:b w:val="0"/>
          <w:bCs w:val="0"/>
        </w:rPr>
        <w:t>spikelets</w:t>
      </w:r>
      <w:proofErr w:type="spellEnd"/>
      <w:r w:rsidRPr="003E0E39">
        <w:rPr>
          <w:rStyle w:val="Strong"/>
          <w:rFonts w:eastAsiaTheme="majorEastAsia"/>
          <w:b w:val="0"/>
          <w:bCs w:val="0"/>
        </w:rPr>
        <w:t xml:space="preserve"> per spike exhibited a strong positive relationship with the number of grains per spike (r = 0.788), indicating that increases in spikelet number generally resulted in greater grain production per spike. The number of effective tillers per plant was also positively correlated with biological yield (r = 0.515), confirming its contribution to total plant productivity.</w:t>
      </w:r>
    </w:p>
    <w:p w14:paraId="100C5040" w14:textId="77777777" w:rsidR="00F86F4A" w:rsidRPr="003E0E39" w:rsidRDefault="007E0297" w:rsidP="002D2356">
      <w:pPr>
        <w:pStyle w:val="NormalWeb"/>
        <w:spacing w:line="360" w:lineRule="auto"/>
        <w:jc w:val="both"/>
        <w:rPr>
          <w:rStyle w:val="Strong"/>
          <w:b w:val="0"/>
          <w:bCs w:val="0"/>
        </w:rPr>
      </w:pPr>
      <w:r w:rsidRPr="003E0E39">
        <w:t xml:space="preserve">Overall, the correlation analysis identified </w:t>
      </w:r>
      <w:r w:rsidRPr="003E0E39">
        <w:rPr>
          <w:rStyle w:val="Strong"/>
          <w:rFonts w:eastAsiaTheme="majorEastAsia"/>
          <w:b w:val="0"/>
          <w:bCs w:val="0"/>
        </w:rPr>
        <w:t>biological yield per plant, number of effective tillers per plant, flag leaf area, spike length, and harvest index</w:t>
      </w:r>
      <w:r w:rsidRPr="003E0E39">
        <w:t xml:space="preserve"> as the traits most closely associated with grain yield, whereas plant height, peduncle length, and phenological traits displayed comparatively </w:t>
      </w:r>
      <w:r w:rsidR="006E2C37" w:rsidRPr="003E0E39">
        <w:t>weak or negative relationships.</w:t>
      </w:r>
    </w:p>
    <w:p w14:paraId="436F5136" w14:textId="77777777" w:rsidR="006E2C37" w:rsidRPr="003E0E39" w:rsidRDefault="006E2C37" w:rsidP="006E2C37">
      <w:pPr>
        <w:spacing w:before="100" w:beforeAutospacing="1" w:after="100" w:afterAutospacing="1" w:line="360" w:lineRule="auto"/>
        <w:jc w:val="both"/>
        <w:rPr>
          <w:rFonts w:ascii="Times New Roman" w:eastAsia="Times New Roman" w:hAnsi="Times New Roman" w:cs="Times New Roman"/>
          <w:sz w:val="24"/>
          <w:szCs w:val="24"/>
        </w:rPr>
      </w:pPr>
      <w:r w:rsidRPr="003E0E39">
        <w:rPr>
          <w:rFonts w:ascii="Times New Roman" w:eastAsia="Times New Roman" w:hAnsi="Times New Roman" w:cs="Times New Roman"/>
          <w:sz w:val="24"/>
          <w:szCs w:val="24"/>
        </w:rPr>
        <w:lastRenderedPageBreak/>
        <w:t>However, the exceptionally high positive correlation between biological yield and grain yield should be interpreted with caution, as grain yield constitutes a component of biological yield and, therefore, the association is partly mathematical in nature.</w:t>
      </w:r>
    </w:p>
    <w:p w14:paraId="208B53AB" w14:textId="77777777" w:rsidR="006E2C37" w:rsidRPr="003E0E39" w:rsidRDefault="006E2C37" w:rsidP="002D2356">
      <w:pPr>
        <w:pStyle w:val="NormalWeb"/>
        <w:spacing w:line="360" w:lineRule="auto"/>
        <w:jc w:val="both"/>
        <w:rPr>
          <w:rStyle w:val="Strong"/>
          <w:b w:val="0"/>
          <w:bCs w:val="0"/>
        </w:rPr>
        <w:sectPr w:rsidR="006E2C37" w:rsidRPr="003E0E3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1C1592CD" w14:textId="77777777" w:rsidR="003667BF" w:rsidRPr="003E0E39" w:rsidRDefault="007D2EF4" w:rsidP="007D2EF4">
      <w:pPr>
        <w:pStyle w:val="Heading1"/>
        <w:rPr>
          <w:sz w:val="26"/>
          <w:szCs w:val="26"/>
        </w:rPr>
      </w:pPr>
      <w:r w:rsidRPr="003E0E39">
        <w:rPr>
          <w:sz w:val="26"/>
          <w:szCs w:val="26"/>
        </w:rPr>
        <w:lastRenderedPageBreak/>
        <w:t xml:space="preserve">Fig. 1. Phenotypic correlation matrix among thirteen agronomic traits in bread </w:t>
      </w:r>
      <w:r w:rsidR="003667BF" w:rsidRPr="003E0E39">
        <w:rPr>
          <w:sz w:val="26"/>
          <w:szCs w:val="26"/>
        </w:rPr>
        <w:t xml:space="preserve"> </w:t>
      </w:r>
    </w:p>
    <w:p w14:paraId="02AD877C" w14:textId="77777777" w:rsidR="00643F1E" w:rsidRPr="003E0E39" w:rsidRDefault="003667BF" w:rsidP="007D2EF4">
      <w:pPr>
        <w:pStyle w:val="Heading1"/>
        <w:rPr>
          <w:sz w:val="26"/>
          <w:szCs w:val="26"/>
        </w:rPr>
      </w:pPr>
      <w:r w:rsidRPr="003E0E39">
        <w:rPr>
          <w:sz w:val="26"/>
          <w:szCs w:val="26"/>
        </w:rPr>
        <w:t>wheat genotypes.</w:t>
      </w:r>
    </w:p>
    <w:p w14:paraId="56335EB0" w14:textId="77777777" w:rsidR="007D2EF4" w:rsidRPr="003E0E39" w:rsidRDefault="006E2C37" w:rsidP="00791DE0">
      <w:pPr>
        <w:pStyle w:val="Heading1"/>
        <w:rPr>
          <w:spacing w:val="-2"/>
          <w:sz w:val="26"/>
          <w:szCs w:val="26"/>
        </w:rPr>
      </w:pPr>
      <w:r w:rsidRPr="003E0E39">
        <w:rPr>
          <w:b w:val="0"/>
          <w:noProof/>
          <w:sz w:val="18"/>
        </w:rPr>
        <w:drawing>
          <wp:anchor distT="0" distB="0" distL="0" distR="0" simplePos="0" relativeHeight="251659264" behindDoc="1" locked="0" layoutInCell="1" allowOverlap="1" wp14:anchorId="4C8F6BA1" wp14:editId="7842FA55">
            <wp:simplePos x="0" y="0"/>
            <wp:positionH relativeFrom="margin">
              <wp:posOffset>99060</wp:posOffset>
            </wp:positionH>
            <wp:positionV relativeFrom="paragraph">
              <wp:posOffset>203200</wp:posOffset>
            </wp:positionV>
            <wp:extent cx="5731510" cy="5920740"/>
            <wp:effectExtent l="0" t="0" r="2540" b="381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E:\INS,DDU\Thesis extra\AVinas au\Correl\correlation_heatmap_with_value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5920740"/>
                    </a:xfrm>
                    <a:prstGeom prst="rect">
                      <a:avLst/>
                    </a:prstGeom>
                  </pic:spPr>
                </pic:pic>
              </a:graphicData>
            </a:graphic>
            <wp14:sizeRelH relativeFrom="margin">
              <wp14:pctWidth>0</wp14:pctWidth>
            </wp14:sizeRelH>
            <wp14:sizeRelV relativeFrom="margin">
              <wp14:pctHeight>0</wp14:pctHeight>
            </wp14:sizeRelV>
          </wp:anchor>
        </w:drawing>
      </w:r>
    </w:p>
    <w:p w14:paraId="0BC45A16" w14:textId="77777777" w:rsidR="00643F1E" w:rsidRPr="003E0E39" w:rsidRDefault="00643F1E" w:rsidP="00643F1E">
      <w:pPr>
        <w:spacing w:before="198" w:line="256" w:lineRule="auto"/>
        <w:ind w:left="1080" w:right="788"/>
        <w:jc w:val="both"/>
        <w:rPr>
          <w:rFonts w:ascii="Times New Roman" w:hAnsi="Times New Roman" w:cs="Times New Roman"/>
          <w:sz w:val="26"/>
          <w:szCs w:val="26"/>
        </w:rPr>
      </w:pPr>
    </w:p>
    <w:tbl>
      <w:tblPr>
        <w:tblpPr w:leftFromText="180" w:rightFromText="180" w:vertAnchor="text" w:horzAnchor="margin" w:tblpXSpec="center" w:tblpY="673"/>
        <w:tblW w:w="5000" w:type="pct"/>
        <w:tblCellMar>
          <w:left w:w="0" w:type="dxa"/>
          <w:right w:w="0" w:type="dxa"/>
        </w:tblCellMar>
        <w:tblLook w:val="01E0" w:firstRow="1" w:lastRow="1" w:firstColumn="1" w:lastColumn="1" w:noHBand="0" w:noVBand="0"/>
      </w:tblPr>
      <w:tblGrid>
        <w:gridCol w:w="811"/>
        <w:gridCol w:w="548"/>
        <w:gridCol w:w="572"/>
        <w:gridCol w:w="564"/>
        <w:gridCol w:w="700"/>
        <w:gridCol w:w="759"/>
        <w:gridCol w:w="546"/>
        <w:gridCol w:w="740"/>
        <w:gridCol w:w="545"/>
        <w:gridCol w:w="740"/>
        <w:gridCol w:w="739"/>
        <w:gridCol w:w="815"/>
        <w:gridCol w:w="738"/>
        <w:gridCol w:w="543"/>
      </w:tblGrid>
      <w:tr w:rsidR="000F45A2" w:rsidRPr="003E0E39" w14:paraId="394F9411" w14:textId="77777777" w:rsidTr="008E6BF3">
        <w:trPr>
          <w:trHeight w:val="1326"/>
        </w:trPr>
        <w:tc>
          <w:tcPr>
            <w:tcW w:w="687" w:type="pct"/>
          </w:tcPr>
          <w:p w14:paraId="06C0C7CD" w14:textId="77777777" w:rsidR="000F45A2" w:rsidRPr="003E0E39" w:rsidRDefault="000F45A2" w:rsidP="006E2C37">
            <w:pPr>
              <w:pStyle w:val="TableParagraph"/>
              <w:spacing w:line="244" w:lineRule="exact"/>
              <w:rPr>
                <w:b/>
                <w:sz w:val="20"/>
                <w:szCs w:val="20"/>
              </w:rPr>
            </w:pPr>
            <w:r w:rsidRPr="003E0E39">
              <w:rPr>
                <w:b/>
                <w:spacing w:val="-2"/>
                <w:sz w:val="20"/>
                <w:szCs w:val="20"/>
              </w:rPr>
              <w:lastRenderedPageBreak/>
              <w:t>Variables</w:t>
            </w:r>
          </w:p>
        </w:tc>
        <w:tc>
          <w:tcPr>
            <w:tcW w:w="390" w:type="pct"/>
          </w:tcPr>
          <w:p w14:paraId="2CBDB3BA" w14:textId="77777777" w:rsidR="000F45A2" w:rsidRPr="003E0E39" w:rsidRDefault="006E2C37" w:rsidP="00643F1E">
            <w:pPr>
              <w:pStyle w:val="TableParagraph"/>
              <w:ind w:left="122"/>
              <w:rPr>
                <w:b/>
                <w:sz w:val="20"/>
                <w:szCs w:val="20"/>
              </w:rPr>
            </w:pPr>
            <w:r w:rsidRPr="003E0E39">
              <w:rPr>
                <w:b/>
                <w:sz w:val="20"/>
                <w:szCs w:val="20"/>
              </w:rPr>
              <w:t>DFF</w:t>
            </w:r>
          </w:p>
        </w:tc>
        <w:tc>
          <w:tcPr>
            <w:tcW w:w="295" w:type="pct"/>
          </w:tcPr>
          <w:p w14:paraId="04A4BF84" w14:textId="77777777" w:rsidR="000F45A2" w:rsidRPr="003E0E39" w:rsidRDefault="006E2C37" w:rsidP="00643F1E">
            <w:pPr>
              <w:pStyle w:val="TableParagraph"/>
              <w:ind w:left="140" w:right="118" w:firstLine="40"/>
              <w:rPr>
                <w:b/>
                <w:sz w:val="20"/>
                <w:szCs w:val="20"/>
              </w:rPr>
            </w:pPr>
            <w:r w:rsidRPr="003E0E39">
              <w:rPr>
                <w:b/>
                <w:spacing w:val="-2"/>
                <w:sz w:val="20"/>
                <w:szCs w:val="20"/>
              </w:rPr>
              <w:t>PH</w:t>
            </w:r>
          </w:p>
        </w:tc>
        <w:tc>
          <w:tcPr>
            <w:tcW w:w="352" w:type="pct"/>
          </w:tcPr>
          <w:p w14:paraId="3F53CF5E" w14:textId="77777777" w:rsidR="000F45A2" w:rsidRPr="003E0E39" w:rsidRDefault="006E2C37" w:rsidP="00643F1E">
            <w:pPr>
              <w:pStyle w:val="TableParagraph"/>
              <w:ind w:left="70" w:right="52"/>
              <w:jc w:val="center"/>
              <w:rPr>
                <w:b/>
                <w:sz w:val="20"/>
                <w:szCs w:val="20"/>
              </w:rPr>
            </w:pPr>
            <w:r w:rsidRPr="003E0E39">
              <w:rPr>
                <w:b/>
                <w:spacing w:val="-2"/>
                <w:sz w:val="20"/>
                <w:szCs w:val="20"/>
              </w:rPr>
              <w:t>NET</w:t>
            </w:r>
          </w:p>
        </w:tc>
        <w:tc>
          <w:tcPr>
            <w:tcW w:w="255" w:type="pct"/>
          </w:tcPr>
          <w:p w14:paraId="0D472DA1" w14:textId="77777777" w:rsidR="000F45A2" w:rsidRPr="003E0E39" w:rsidRDefault="006E2C37" w:rsidP="00643F1E">
            <w:pPr>
              <w:pStyle w:val="TableParagraph"/>
              <w:ind w:left="166" w:right="148" w:hanging="3"/>
              <w:jc w:val="both"/>
              <w:rPr>
                <w:b/>
                <w:sz w:val="20"/>
                <w:szCs w:val="20"/>
              </w:rPr>
            </w:pPr>
            <w:r w:rsidRPr="003E0E39">
              <w:rPr>
                <w:b/>
                <w:spacing w:val="-4"/>
                <w:sz w:val="20"/>
                <w:szCs w:val="20"/>
              </w:rPr>
              <w:t>FLA</w:t>
            </w:r>
          </w:p>
        </w:tc>
        <w:tc>
          <w:tcPr>
            <w:tcW w:w="369" w:type="pct"/>
          </w:tcPr>
          <w:p w14:paraId="7EAE4337" w14:textId="77777777" w:rsidR="000F45A2" w:rsidRPr="003E0E39" w:rsidRDefault="006E2C37" w:rsidP="00643F1E">
            <w:pPr>
              <w:pStyle w:val="TableParagraph"/>
              <w:ind w:left="123" w:right="107" w:firstLine="62"/>
              <w:rPr>
                <w:b/>
                <w:sz w:val="20"/>
                <w:szCs w:val="20"/>
              </w:rPr>
            </w:pPr>
            <w:r w:rsidRPr="003E0E39">
              <w:rPr>
                <w:b/>
                <w:sz w:val="20"/>
                <w:szCs w:val="20"/>
              </w:rPr>
              <w:t>DM</w:t>
            </w:r>
          </w:p>
        </w:tc>
        <w:tc>
          <w:tcPr>
            <w:tcW w:w="278" w:type="pct"/>
          </w:tcPr>
          <w:p w14:paraId="7E558AFD" w14:textId="77777777" w:rsidR="000F45A2" w:rsidRPr="003E0E39" w:rsidRDefault="006E2C37" w:rsidP="00643F1E">
            <w:pPr>
              <w:pStyle w:val="TableParagraph"/>
              <w:ind w:left="106" w:right="103" w:firstLine="28"/>
              <w:rPr>
                <w:b/>
                <w:sz w:val="20"/>
                <w:szCs w:val="20"/>
              </w:rPr>
            </w:pPr>
            <w:r w:rsidRPr="003E0E39">
              <w:rPr>
                <w:b/>
                <w:spacing w:val="-4"/>
                <w:sz w:val="20"/>
                <w:szCs w:val="20"/>
              </w:rPr>
              <w:t>SL</w:t>
            </w:r>
          </w:p>
        </w:tc>
        <w:tc>
          <w:tcPr>
            <w:tcW w:w="371" w:type="pct"/>
          </w:tcPr>
          <w:p w14:paraId="32C20F69" w14:textId="77777777" w:rsidR="000F45A2" w:rsidRPr="003E0E39" w:rsidRDefault="006E2C37" w:rsidP="00643F1E">
            <w:pPr>
              <w:pStyle w:val="TableParagraph"/>
              <w:ind w:left="239" w:right="108" w:hanging="135"/>
              <w:rPr>
                <w:b/>
                <w:sz w:val="20"/>
                <w:szCs w:val="20"/>
              </w:rPr>
            </w:pPr>
            <w:r w:rsidRPr="003E0E39">
              <w:rPr>
                <w:b/>
                <w:spacing w:val="-2"/>
                <w:sz w:val="20"/>
                <w:szCs w:val="20"/>
              </w:rPr>
              <w:t>PL</w:t>
            </w:r>
          </w:p>
        </w:tc>
        <w:tc>
          <w:tcPr>
            <w:tcW w:w="355" w:type="pct"/>
          </w:tcPr>
          <w:p w14:paraId="59D60097" w14:textId="77777777" w:rsidR="000F45A2" w:rsidRPr="003E0E39" w:rsidRDefault="006E2C37" w:rsidP="006E2C37">
            <w:pPr>
              <w:pStyle w:val="TableParagraph"/>
              <w:spacing w:line="252" w:lineRule="exact"/>
              <w:ind w:right="2"/>
              <w:rPr>
                <w:b/>
                <w:sz w:val="20"/>
                <w:szCs w:val="20"/>
              </w:rPr>
            </w:pPr>
            <w:r w:rsidRPr="003E0E39">
              <w:rPr>
                <w:b/>
                <w:spacing w:val="-2"/>
                <w:sz w:val="20"/>
                <w:szCs w:val="20"/>
              </w:rPr>
              <w:t>NSS</w:t>
            </w:r>
          </w:p>
        </w:tc>
        <w:tc>
          <w:tcPr>
            <w:tcW w:w="346" w:type="pct"/>
          </w:tcPr>
          <w:p w14:paraId="01E18BB5" w14:textId="77777777" w:rsidR="000F45A2" w:rsidRPr="003E0E39" w:rsidRDefault="006E2C37" w:rsidP="00643F1E">
            <w:pPr>
              <w:pStyle w:val="TableParagraph"/>
              <w:ind w:left="104" w:right="109"/>
              <w:jc w:val="center"/>
              <w:rPr>
                <w:b/>
                <w:sz w:val="20"/>
                <w:szCs w:val="20"/>
              </w:rPr>
            </w:pPr>
            <w:r w:rsidRPr="003E0E39">
              <w:rPr>
                <w:b/>
                <w:spacing w:val="-2"/>
                <w:sz w:val="20"/>
                <w:szCs w:val="20"/>
              </w:rPr>
              <w:t>NGS</w:t>
            </w:r>
          </w:p>
        </w:tc>
        <w:tc>
          <w:tcPr>
            <w:tcW w:w="294" w:type="pct"/>
          </w:tcPr>
          <w:p w14:paraId="44B952FB" w14:textId="77777777" w:rsidR="000F45A2" w:rsidRPr="003E0E39" w:rsidRDefault="006E2C37" w:rsidP="00643F1E">
            <w:pPr>
              <w:pStyle w:val="TableParagraph"/>
              <w:ind w:left="144" w:right="131" w:firstLine="2"/>
              <w:jc w:val="both"/>
              <w:rPr>
                <w:b/>
                <w:sz w:val="20"/>
                <w:szCs w:val="20"/>
              </w:rPr>
            </w:pPr>
            <w:r w:rsidRPr="003E0E39">
              <w:rPr>
                <w:b/>
                <w:spacing w:val="-2"/>
                <w:sz w:val="20"/>
                <w:szCs w:val="20"/>
              </w:rPr>
              <w:t>GY</w:t>
            </w:r>
          </w:p>
        </w:tc>
        <w:tc>
          <w:tcPr>
            <w:tcW w:w="298" w:type="pct"/>
          </w:tcPr>
          <w:p w14:paraId="14B131D1" w14:textId="77777777" w:rsidR="000F45A2" w:rsidRPr="003E0E39" w:rsidRDefault="006E2C37" w:rsidP="00643F1E">
            <w:pPr>
              <w:pStyle w:val="TableParagraph"/>
              <w:ind w:left="124" w:right="106" w:firstLine="108"/>
              <w:rPr>
                <w:b/>
                <w:sz w:val="20"/>
                <w:szCs w:val="20"/>
              </w:rPr>
            </w:pPr>
            <w:r w:rsidRPr="003E0E39">
              <w:rPr>
                <w:b/>
                <w:spacing w:val="-4"/>
                <w:sz w:val="20"/>
                <w:szCs w:val="20"/>
              </w:rPr>
              <w:t>TGW</w:t>
            </w:r>
          </w:p>
        </w:tc>
        <w:tc>
          <w:tcPr>
            <w:tcW w:w="396" w:type="pct"/>
          </w:tcPr>
          <w:p w14:paraId="6CD0E61B" w14:textId="77777777" w:rsidR="000F45A2" w:rsidRPr="003E0E39" w:rsidRDefault="006E2C37" w:rsidP="00643F1E">
            <w:pPr>
              <w:pStyle w:val="TableParagraph"/>
              <w:ind w:left="64" w:right="71"/>
              <w:jc w:val="center"/>
              <w:rPr>
                <w:b/>
                <w:sz w:val="20"/>
                <w:szCs w:val="20"/>
              </w:rPr>
            </w:pPr>
            <w:r w:rsidRPr="003E0E39">
              <w:rPr>
                <w:b/>
                <w:spacing w:val="-2"/>
                <w:sz w:val="20"/>
                <w:szCs w:val="20"/>
              </w:rPr>
              <w:t>BY</w:t>
            </w:r>
          </w:p>
        </w:tc>
        <w:tc>
          <w:tcPr>
            <w:tcW w:w="313" w:type="pct"/>
          </w:tcPr>
          <w:p w14:paraId="25188914" w14:textId="77777777" w:rsidR="000F45A2" w:rsidRPr="003E0E39" w:rsidRDefault="006E2C37" w:rsidP="00643F1E">
            <w:pPr>
              <w:pStyle w:val="TableParagraph"/>
              <w:ind w:left="218" w:hanging="116"/>
              <w:rPr>
                <w:b/>
                <w:sz w:val="20"/>
                <w:szCs w:val="20"/>
              </w:rPr>
            </w:pPr>
            <w:r w:rsidRPr="003E0E39">
              <w:rPr>
                <w:b/>
                <w:spacing w:val="-2"/>
                <w:sz w:val="20"/>
                <w:szCs w:val="20"/>
              </w:rPr>
              <w:t>HI</w:t>
            </w:r>
          </w:p>
        </w:tc>
      </w:tr>
      <w:tr w:rsidR="000F45A2" w:rsidRPr="003E0E39" w14:paraId="725F6BF1" w14:textId="77777777" w:rsidTr="008E6BF3">
        <w:trPr>
          <w:trHeight w:val="717"/>
        </w:trPr>
        <w:tc>
          <w:tcPr>
            <w:tcW w:w="687" w:type="pct"/>
          </w:tcPr>
          <w:p w14:paraId="3CF014D0" w14:textId="77777777" w:rsidR="000F45A2" w:rsidRPr="003E0E39" w:rsidRDefault="006E2C37" w:rsidP="006E2C37">
            <w:pPr>
              <w:pStyle w:val="TableParagraph"/>
              <w:spacing w:before="45"/>
              <w:rPr>
                <w:b/>
                <w:sz w:val="20"/>
                <w:szCs w:val="20"/>
              </w:rPr>
            </w:pPr>
            <w:r w:rsidRPr="003E0E39">
              <w:rPr>
                <w:b/>
                <w:sz w:val="20"/>
                <w:szCs w:val="20"/>
              </w:rPr>
              <w:t>DFF</w:t>
            </w:r>
          </w:p>
        </w:tc>
        <w:tc>
          <w:tcPr>
            <w:tcW w:w="390" w:type="pct"/>
          </w:tcPr>
          <w:p w14:paraId="615B31B9" w14:textId="77777777" w:rsidR="000F45A2" w:rsidRPr="003E0E39" w:rsidRDefault="000F45A2" w:rsidP="00643F1E">
            <w:pPr>
              <w:pStyle w:val="TableParagraph"/>
              <w:spacing w:before="28"/>
              <w:rPr>
                <w:b/>
                <w:sz w:val="20"/>
                <w:szCs w:val="20"/>
              </w:rPr>
            </w:pPr>
          </w:p>
          <w:p w14:paraId="028F6EF6" w14:textId="77777777" w:rsidR="000F45A2" w:rsidRPr="003E0E39" w:rsidRDefault="000F45A2" w:rsidP="00643F1E">
            <w:pPr>
              <w:pStyle w:val="TableParagraph"/>
              <w:ind w:left="122"/>
              <w:rPr>
                <w:sz w:val="20"/>
                <w:szCs w:val="20"/>
              </w:rPr>
            </w:pPr>
            <w:r w:rsidRPr="003E0E39">
              <w:rPr>
                <w:spacing w:val="-5"/>
                <w:sz w:val="20"/>
                <w:szCs w:val="20"/>
              </w:rPr>
              <w:t>1.0</w:t>
            </w:r>
            <w:r w:rsidR="00F904A7" w:rsidRPr="003E0E39">
              <w:rPr>
                <w:spacing w:val="-5"/>
                <w:sz w:val="20"/>
                <w:szCs w:val="20"/>
              </w:rPr>
              <w:t>**</w:t>
            </w:r>
          </w:p>
        </w:tc>
        <w:tc>
          <w:tcPr>
            <w:tcW w:w="295" w:type="pct"/>
          </w:tcPr>
          <w:p w14:paraId="53A0844B" w14:textId="77777777" w:rsidR="000F45A2" w:rsidRPr="003E0E39" w:rsidRDefault="000F45A2" w:rsidP="00643F1E">
            <w:pPr>
              <w:pStyle w:val="TableParagraph"/>
              <w:spacing w:before="28"/>
              <w:rPr>
                <w:b/>
                <w:sz w:val="20"/>
                <w:szCs w:val="20"/>
              </w:rPr>
            </w:pPr>
          </w:p>
          <w:p w14:paraId="5000228A" w14:textId="77777777" w:rsidR="000F45A2" w:rsidRPr="003E0E39" w:rsidRDefault="000F45A2" w:rsidP="00643F1E">
            <w:pPr>
              <w:pStyle w:val="TableParagraph"/>
              <w:ind w:left="106"/>
              <w:rPr>
                <w:sz w:val="20"/>
                <w:szCs w:val="20"/>
              </w:rPr>
            </w:pPr>
            <w:r w:rsidRPr="003E0E39">
              <w:rPr>
                <w:spacing w:val="-4"/>
                <w:sz w:val="20"/>
                <w:szCs w:val="20"/>
              </w:rPr>
              <w:t>0.03</w:t>
            </w:r>
          </w:p>
        </w:tc>
        <w:tc>
          <w:tcPr>
            <w:tcW w:w="352" w:type="pct"/>
          </w:tcPr>
          <w:p w14:paraId="3039EB30" w14:textId="77777777" w:rsidR="000F45A2" w:rsidRPr="003E0E39" w:rsidRDefault="000F45A2" w:rsidP="00643F1E">
            <w:pPr>
              <w:pStyle w:val="TableParagraph"/>
              <w:spacing w:before="28"/>
              <w:rPr>
                <w:b/>
                <w:sz w:val="20"/>
                <w:szCs w:val="20"/>
              </w:rPr>
            </w:pPr>
          </w:p>
          <w:p w14:paraId="39006F39" w14:textId="77777777" w:rsidR="000F45A2" w:rsidRPr="003E0E39" w:rsidRDefault="000F45A2" w:rsidP="00643F1E">
            <w:pPr>
              <w:pStyle w:val="TableParagraph"/>
              <w:ind w:left="124"/>
              <w:rPr>
                <w:sz w:val="20"/>
                <w:szCs w:val="20"/>
              </w:rPr>
            </w:pPr>
            <w:r w:rsidRPr="003E0E39">
              <w:rPr>
                <w:spacing w:val="-2"/>
                <w:sz w:val="20"/>
                <w:szCs w:val="20"/>
              </w:rPr>
              <w:t>-0.226</w:t>
            </w:r>
          </w:p>
        </w:tc>
        <w:tc>
          <w:tcPr>
            <w:tcW w:w="255" w:type="pct"/>
          </w:tcPr>
          <w:p w14:paraId="60B7AEED" w14:textId="77777777" w:rsidR="000F45A2" w:rsidRPr="003E0E39" w:rsidRDefault="000F45A2" w:rsidP="00643F1E">
            <w:pPr>
              <w:pStyle w:val="TableParagraph"/>
              <w:spacing w:before="12"/>
              <w:ind w:left="106" w:right="123"/>
              <w:rPr>
                <w:sz w:val="20"/>
                <w:szCs w:val="20"/>
              </w:rPr>
            </w:pPr>
            <w:r w:rsidRPr="003E0E39">
              <w:rPr>
                <w:sz w:val="20"/>
                <w:szCs w:val="20"/>
              </w:rPr>
              <w:t xml:space="preserve">- </w:t>
            </w:r>
            <w:r w:rsidRPr="003E0E39">
              <w:rPr>
                <w:spacing w:val="-2"/>
                <w:sz w:val="20"/>
                <w:szCs w:val="20"/>
              </w:rPr>
              <w:t>0.149</w:t>
            </w:r>
          </w:p>
        </w:tc>
        <w:tc>
          <w:tcPr>
            <w:tcW w:w="369" w:type="pct"/>
          </w:tcPr>
          <w:p w14:paraId="01BEB668" w14:textId="77777777" w:rsidR="000F45A2" w:rsidRPr="003E0E39" w:rsidRDefault="000F45A2" w:rsidP="00643F1E">
            <w:pPr>
              <w:pStyle w:val="TableParagraph"/>
              <w:spacing w:before="28"/>
              <w:rPr>
                <w:b/>
                <w:sz w:val="20"/>
                <w:szCs w:val="20"/>
              </w:rPr>
            </w:pPr>
          </w:p>
          <w:p w14:paraId="0C68745F" w14:textId="77777777" w:rsidR="000F45A2" w:rsidRPr="003E0E39" w:rsidRDefault="000F45A2" w:rsidP="00643F1E">
            <w:pPr>
              <w:pStyle w:val="TableParagraph"/>
              <w:ind w:left="123"/>
              <w:rPr>
                <w:sz w:val="20"/>
                <w:szCs w:val="20"/>
              </w:rPr>
            </w:pPr>
            <w:r w:rsidRPr="003E0E39">
              <w:rPr>
                <w:spacing w:val="-2"/>
                <w:sz w:val="20"/>
                <w:szCs w:val="20"/>
              </w:rPr>
              <w:t>0.854</w:t>
            </w:r>
            <w:r w:rsidR="00F904A7" w:rsidRPr="003E0E39">
              <w:rPr>
                <w:spacing w:val="-2"/>
                <w:sz w:val="20"/>
                <w:szCs w:val="20"/>
              </w:rPr>
              <w:t>**</w:t>
            </w:r>
          </w:p>
        </w:tc>
        <w:tc>
          <w:tcPr>
            <w:tcW w:w="278" w:type="pct"/>
          </w:tcPr>
          <w:p w14:paraId="1E452A05" w14:textId="77777777" w:rsidR="000F45A2" w:rsidRPr="003E0E39" w:rsidRDefault="000F45A2" w:rsidP="00643F1E">
            <w:pPr>
              <w:pStyle w:val="TableParagraph"/>
              <w:spacing w:before="28"/>
              <w:rPr>
                <w:b/>
                <w:sz w:val="20"/>
                <w:szCs w:val="20"/>
              </w:rPr>
            </w:pPr>
          </w:p>
          <w:p w14:paraId="5E69D38D" w14:textId="77777777" w:rsidR="000F45A2" w:rsidRPr="003E0E39" w:rsidRDefault="000F45A2" w:rsidP="00643F1E">
            <w:pPr>
              <w:pStyle w:val="TableParagraph"/>
              <w:ind w:left="106"/>
              <w:rPr>
                <w:sz w:val="20"/>
                <w:szCs w:val="20"/>
              </w:rPr>
            </w:pPr>
            <w:r w:rsidRPr="003E0E39">
              <w:rPr>
                <w:spacing w:val="-2"/>
                <w:sz w:val="20"/>
                <w:szCs w:val="20"/>
              </w:rPr>
              <w:t>0.241</w:t>
            </w:r>
          </w:p>
        </w:tc>
        <w:tc>
          <w:tcPr>
            <w:tcW w:w="371" w:type="pct"/>
          </w:tcPr>
          <w:p w14:paraId="1CE5BFB3" w14:textId="77777777" w:rsidR="000F45A2" w:rsidRPr="003E0E39" w:rsidRDefault="000F45A2" w:rsidP="00643F1E">
            <w:pPr>
              <w:pStyle w:val="TableParagraph"/>
              <w:spacing w:before="28"/>
              <w:rPr>
                <w:b/>
                <w:sz w:val="20"/>
                <w:szCs w:val="20"/>
              </w:rPr>
            </w:pPr>
          </w:p>
          <w:p w14:paraId="34F7EE60" w14:textId="77777777" w:rsidR="000F45A2" w:rsidRPr="003E0E39" w:rsidRDefault="000F45A2" w:rsidP="00643F1E">
            <w:pPr>
              <w:pStyle w:val="TableParagraph"/>
              <w:ind w:left="104"/>
              <w:rPr>
                <w:sz w:val="20"/>
                <w:szCs w:val="20"/>
              </w:rPr>
            </w:pPr>
            <w:r w:rsidRPr="003E0E39">
              <w:rPr>
                <w:spacing w:val="-2"/>
                <w:sz w:val="20"/>
                <w:szCs w:val="20"/>
              </w:rPr>
              <w:t>-0.067</w:t>
            </w:r>
          </w:p>
        </w:tc>
        <w:tc>
          <w:tcPr>
            <w:tcW w:w="355" w:type="pct"/>
          </w:tcPr>
          <w:p w14:paraId="2680A321" w14:textId="77777777" w:rsidR="000F45A2" w:rsidRPr="003E0E39" w:rsidRDefault="000F45A2" w:rsidP="00643F1E">
            <w:pPr>
              <w:pStyle w:val="TableParagraph"/>
              <w:spacing w:before="28"/>
              <w:rPr>
                <w:b/>
                <w:sz w:val="20"/>
                <w:szCs w:val="20"/>
              </w:rPr>
            </w:pPr>
          </w:p>
          <w:p w14:paraId="2FFF030E" w14:textId="77777777" w:rsidR="000F45A2" w:rsidRPr="003E0E39" w:rsidRDefault="000F45A2" w:rsidP="00643F1E">
            <w:pPr>
              <w:pStyle w:val="TableParagraph"/>
              <w:ind w:left="105"/>
              <w:rPr>
                <w:sz w:val="20"/>
                <w:szCs w:val="20"/>
              </w:rPr>
            </w:pPr>
            <w:r w:rsidRPr="003E0E39">
              <w:rPr>
                <w:spacing w:val="-2"/>
                <w:sz w:val="20"/>
                <w:szCs w:val="20"/>
              </w:rPr>
              <w:t>-0.045</w:t>
            </w:r>
          </w:p>
        </w:tc>
        <w:tc>
          <w:tcPr>
            <w:tcW w:w="346" w:type="pct"/>
          </w:tcPr>
          <w:p w14:paraId="6524F04C" w14:textId="77777777" w:rsidR="000F45A2" w:rsidRPr="003E0E39" w:rsidRDefault="000F45A2" w:rsidP="00643F1E">
            <w:pPr>
              <w:pStyle w:val="TableParagraph"/>
              <w:spacing w:before="28"/>
              <w:rPr>
                <w:b/>
                <w:sz w:val="20"/>
                <w:szCs w:val="20"/>
              </w:rPr>
            </w:pPr>
          </w:p>
          <w:p w14:paraId="552386FF" w14:textId="77777777" w:rsidR="000F45A2" w:rsidRPr="003E0E39" w:rsidRDefault="000F45A2" w:rsidP="00643F1E">
            <w:pPr>
              <w:pStyle w:val="TableParagraph"/>
              <w:ind w:left="104"/>
              <w:rPr>
                <w:sz w:val="20"/>
                <w:szCs w:val="20"/>
              </w:rPr>
            </w:pPr>
            <w:r w:rsidRPr="003E0E39">
              <w:rPr>
                <w:spacing w:val="-2"/>
                <w:sz w:val="20"/>
                <w:szCs w:val="20"/>
              </w:rPr>
              <w:t>-0.031</w:t>
            </w:r>
          </w:p>
        </w:tc>
        <w:tc>
          <w:tcPr>
            <w:tcW w:w="294" w:type="pct"/>
          </w:tcPr>
          <w:p w14:paraId="4EFEDA59" w14:textId="77777777" w:rsidR="000F45A2" w:rsidRPr="003E0E39" w:rsidRDefault="000F45A2" w:rsidP="00643F1E">
            <w:pPr>
              <w:pStyle w:val="TableParagraph"/>
              <w:spacing w:before="28"/>
              <w:rPr>
                <w:b/>
                <w:sz w:val="20"/>
                <w:szCs w:val="20"/>
              </w:rPr>
            </w:pPr>
          </w:p>
          <w:p w14:paraId="220B6FE3" w14:textId="77777777" w:rsidR="000F45A2" w:rsidRPr="003E0E39" w:rsidRDefault="000F45A2" w:rsidP="00643F1E">
            <w:pPr>
              <w:pStyle w:val="TableParagraph"/>
              <w:ind w:left="103"/>
              <w:rPr>
                <w:sz w:val="20"/>
                <w:szCs w:val="20"/>
              </w:rPr>
            </w:pPr>
            <w:r w:rsidRPr="003E0E39">
              <w:rPr>
                <w:spacing w:val="-2"/>
                <w:sz w:val="20"/>
                <w:szCs w:val="20"/>
              </w:rPr>
              <w:t>-0.052</w:t>
            </w:r>
          </w:p>
        </w:tc>
        <w:tc>
          <w:tcPr>
            <w:tcW w:w="298" w:type="pct"/>
          </w:tcPr>
          <w:p w14:paraId="2BD00BFE" w14:textId="77777777" w:rsidR="000F45A2" w:rsidRPr="003E0E39" w:rsidRDefault="000F45A2" w:rsidP="00643F1E">
            <w:pPr>
              <w:pStyle w:val="TableParagraph"/>
              <w:spacing w:before="28"/>
              <w:rPr>
                <w:b/>
                <w:sz w:val="20"/>
                <w:szCs w:val="20"/>
              </w:rPr>
            </w:pPr>
          </w:p>
          <w:p w14:paraId="6768CF69" w14:textId="77777777" w:rsidR="000F45A2" w:rsidRPr="003E0E39" w:rsidRDefault="000F45A2" w:rsidP="00643F1E">
            <w:pPr>
              <w:pStyle w:val="TableParagraph"/>
              <w:ind w:left="124"/>
              <w:rPr>
                <w:sz w:val="20"/>
                <w:szCs w:val="20"/>
              </w:rPr>
            </w:pPr>
            <w:r w:rsidRPr="003E0E39">
              <w:rPr>
                <w:spacing w:val="-2"/>
                <w:sz w:val="20"/>
                <w:szCs w:val="20"/>
              </w:rPr>
              <w:t>0.065</w:t>
            </w:r>
          </w:p>
        </w:tc>
        <w:tc>
          <w:tcPr>
            <w:tcW w:w="396" w:type="pct"/>
          </w:tcPr>
          <w:p w14:paraId="3AE9DB91" w14:textId="77777777" w:rsidR="000F45A2" w:rsidRPr="003E0E39" w:rsidRDefault="000F45A2" w:rsidP="00643F1E">
            <w:pPr>
              <w:pStyle w:val="TableParagraph"/>
              <w:spacing w:before="28"/>
              <w:rPr>
                <w:b/>
                <w:sz w:val="20"/>
                <w:szCs w:val="20"/>
              </w:rPr>
            </w:pPr>
          </w:p>
          <w:p w14:paraId="38991D26" w14:textId="77777777" w:rsidR="000F45A2" w:rsidRPr="003E0E39" w:rsidRDefault="000F45A2" w:rsidP="00643F1E">
            <w:pPr>
              <w:pStyle w:val="TableParagraph"/>
              <w:ind w:left="102"/>
              <w:rPr>
                <w:sz w:val="20"/>
                <w:szCs w:val="20"/>
              </w:rPr>
            </w:pPr>
            <w:r w:rsidRPr="003E0E39">
              <w:rPr>
                <w:spacing w:val="-2"/>
                <w:sz w:val="20"/>
                <w:szCs w:val="20"/>
              </w:rPr>
              <w:t>-0.039</w:t>
            </w:r>
          </w:p>
        </w:tc>
        <w:tc>
          <w:tcPr>
            <w:tcW w:w="313" w:type="pct"/>
          </w:tcPr>
          <w:p w14:paraId="64FFFB9E" w14:textId="77777777" w:rsidR="000F45A2" w:rsidRPr="003E0E39" w:rsidRDefault="000F45A2" w:rsidP="00643F1E">
            <w:pPr>
              <w:pStyle w:val="TableParagraph"/>
              <w:spacing w:before="28"/>
              <w:rPr>
                <w:b/>
                <w:sz w:val="20"/>
                <w:szCs w:val="20"/>
              </w:rPr>
            </w:pPr>
          </w:p>
          <w:p w14:paraId="4B64BACF" w14:textId="77777777" w:rsidR="000F45A2" w:rsidRPr="003E0E39" w:rsidRDefault="000F45A2" w:rsidP="00643F1E">
            <w:pPr>
              <w:pStyle w:val="TableParagraph"/>
              <w:ind w:left="103"/>
              <w:rPr>
                <w:sz w:val="20"/>
                <w:szCs w:val="20"/>
              </w:rPr>
            </w:pPr>
            <w:r w:rsidRPr="003E0E39">
              <w:rPr>
                <w:spacing w:val="-2"/>
                <w:sz w:val="20"/>
                <w:szCs w:val="20"/>
              </w:rPr>
              <w:t>-0.177</w:t>
            </w:r>
          </w:p>
        </w:tc>
      </w:tr>
      <w:tr w:rsidR="000F45A2" w:rsidRPr="003E0E39" w14:paraId="678478B7" w14:textId="77777777" w:rsidTr="008E6BF3">
        <w:trPr>
          <w:trHeight w:val="653"/>
        </w:trPr>
        <w:tc>
          <w:tcPr>
            <w:tcW w:w="687" w:type="pct"/>
          </w:tcPr>
          <w:p w14:paraId="51BCE719" w14:textId="77777777" w:rsidR="000F45A2" w:rsidRPr="003E0E39" w:rsidRDefault="000F45A2" w:rsidP="00643F1E">
            <w:pPr>
              <w:pStyle w:val="TableParagraph"/>
              <w:spacing w:before="10"/>
              <w:rPr>
                <w:b/>
                <w:sz w:val="20"/>
                <w:szCs w:val="20"/>
              </w:rPr>
            </w:pPr>
          </w:p>
          <w:p w14:paraId="56FA8F4F" w14:textId="77777777" w:rsidR="000F45A2" w:rsidRPr="003E0E39" w:rsidRDefault="006E2C37" w:rsidP="006E2C37">
            <w:pPr>
              <w:pStyle w:val="TableParagraph"/>
              <w:spacing w:line="238" w:lineRule="exact"/>
              <w:rPr>
                <w:b/>
                <w:sz w:val="20"/>
                <w:szCs w:val="20"/>
              </w:rPr>
            </w:pPr>
            <w:r w:rsidRPr="003E0E39">
              <w:rPr>
                <w:b/>
                <w:sz w:val="20"/>
                <w:szCs w:val="20"/>
              </w:rPr>
              <w:t>PH</w:t>
            </w:r>
          </w:p>
        </w:tc>
        <w:tc>
          <w:tcPr>
            <w:tcW w:w="390" w:type="pct"/>
          </w:tcPr>
          <w:p w14:paraId="6558B2BF" w14:textId="77777777" w:rsidR="000F45A2" w:rsidRPr="003E0E39" w:rsidRDefault="000F45A2" w:rsidP="00643F1E">
            <w:pPr>
              <w:pStyle w:val="TableParagraph"/>
              <w:rPr>
                <w:sz w:val="20"/>
                <w:szCs w:val="20"/>
              </w:rPr>
            </w:pPr>
          </w:p>
        </w:tc>
        <w:tc>
          <w:tcPr>
            <w:tcW w:w="295" w:type="pct"/>
          </w:tcPr>
          <w:p w14:paraId="16CE3C8E" w14:textId="77777777" w:rsidR="000F45A2" w:rsidRPr="003E0E39" w:rsidRDefault="000F45A2" w:rsidP="00643F1E">
            <w:pPr>
              <w:pStyle w:val="TableParagraph"/>
              <w:spacing w:before="247" w:line="254" w:lineRule="exact"/>
              <w:ind w:left="106"/>
              <w:rPr>
                <w:sz w:val="20"/>
                <w:szCs w:val="20"/>
              </w:rPr>
            </w:pPr>
            <w:r w:rsidRPr="003E0E39">
              <w:rPr>
                <w:spacing w:val="-5"/>
                <w:sz w:val="20"/>
                <w:szCs w:val="20"/>
              </w:rPr>
              <w:t>1.0</w:t>
            </w:r>
            <w:r w:rsidR="00F904A7" w:rsidRPr="003E0E39">
              <w:rPr>
                <w:spacing w:val="-5"/>
                <w:sz w:val="20"/>
                <w:szCs w:val="20"/>
              </w:rPr>
              <w:t>**</w:t>
            </w:r>
          </w:p>
        </w:tc>
        <w:tc>
          <w:tcPr>
            <w:tcW w:w="352" w:type="pct"/>
          </w:tcPr>
          <w:p w14:paraId="00F5CE09" w14:textId="77777777" w:rsidR="000F45A2" w:rsidRPr="003E0E39" w:rsidRDefault="000F45A2" w:rsidP="00643F1E">
            <w:pPr>
              <w:pStyle w:val="TableParagraph"/>
              <w:spacing w:before="247" w:line="254" w:lineRule="exact"/>
              <w:ind w:left="124"/>
              <w:rPr>
                <w:sz w:val="20"/>
                <w:szCs w:val="20"/>
              </w:rPr>
            </w:pPr>
            <w:r w:rsidRPr="003E0E39">
              <w:rPr>
                <w:spacing w:val="-2"/>
                <w:sz w:val="20"/>
                <w:szCs w:val="20"/>
              </w:rPr>
              <w:t>-0.232</w:t>
            </w:r>
          </w:p>
        </w:tc>
        <w:tc>
          <w:tcPr>
            <w:tcW w:w="255" w:type="pct"/>
          </w:tcPr>
          <w:p w14:paraId="70EDD674" w14:textId="77777777" w:rsidR="000F45A2" w:rsidRPr="003E0E39" w:rsidRDefault="000F45A2" w:rsidP="00643F1E">
            <w:pPr>
              <w:pStyle w:val="TableParagraph"/>
              <w:spacing w:line="247" w:lineRule="exact"/>
              <w:ind w:left="106"/>
              <w:rPr>
                <w:sz w:val="20"/>
                <w:szCs w:val="20"/>
              </w:rPr>
            </w:pPr>
            <w:r w:rsidRPr="003E0E39">
              <w:rPr>
                <w:sz w:val="20"/>
                <w:szCs w:val="20"/>
              </w:rPr>
              <w:t>-</w:t>
            </w:r>
          </w:p>
          <w:p w14:paraId="6F492044" w14:textId="77777777" w:rsidR="000F45A2" w:rsidRPr="003E0E39" w:rsidRDefault="000F45A2" w:rsidP="00643F1E">
            <w:pPr>
              <w:pStyle w:val="TableParagraph"/>
              <w:spacing w:line="254" w:lineRule="exact"/>
              <w:ind w:left="106"/>
              <w:rPr>
                <w:sz w:val="20"/>
                <w:szCs w:val="20"/>
              </w:rPr>
            </w:pPr>
            <w:r w:rsidRPr="003E0E39">
              <w:rPr>
                <w:spacing w:val="-2"/>
                <w:sz w:val="20"/>
                <w:szCs w:val="20"/>
              </w:rPr>
              <w:t>0.087</w:t>
            </w:r>
          </w:p>
        </w:tc>
        <w:tc>
          <w:tcPr>
            <w:tcW w:w="369" w:type="pct"/>
          </w:tcPr>
          <w:p w14:paraId="6367CD4F" w14:textId="77777777" w:rsidR="000F45A2" w:rsidRPr="003E0E39" w:rsidRDefault="000F45A2" w:rsidP="00643F1E">
            <w:pPr>
              <w:pStyle w:val="TableParagraph"/>
              <w:spacing w:before="247" w:line="254" w:lineRule="exact"/>
              <w:ind w:left="123"/>
              <w:rPr>
                <w:sz w:val="20"/>
                <w:szCs w:val="20"/>
              </w:rPr>
            </w:pPr>
            <w:r w:rsidRPr="003E0E39">
              <w:rPr>
                <w:spacing w:val="-2"/>
                <w:sz w:val="20"/>
                <w:szCs w:val="20"/>
              </w:rPr>
              <w:t>-0.057</w:t>
            </w:r>
          </w:p>
        </w:tc>
        <w:tc>
          <w:tcPr>
            <w:tcW w:w="278" w:type="pct"/>
          </w:tcPr>
          <w:p w14:paraId="203C2C3D" w14:textId="77777777" w:rsidR="000F45A2" w:rsidRPr="003E0E39" w:rsidRDefault="000F45A2" w:rsidP="00643F1E">
            <w:pPr>
              <w:pStyle w:val="TableParagraph"/>
              <w:spacing w:before="247" w:line="254" w:lineRule="exact"/>
              <w:ind w:left="106"/>
              <w:rPr>
                <w:sz w:val="20"/>
                <w:szCs w:val="20"/>
              </w:rPr>
            </w:pPr>
            <w:r w:rsidRPr="003E0E39">
              <w:rPr>
                <w:spacing w:val="-2"/>
                <w:sz w:val="20"/>
                <w:szCs w:val="20"/>
              </w:rPr>
              <w:t>-0.105</w:t>
            </w:r>
          </w:p>
        </w:tc>
        <w:tc>
          <w:tcPr>
            <w:tcW w:w="371" w:type="pct"/>
          </w:tcPr>
          <w:p w14:paraId="3F79E026" w14:textId="77777777" w:rsidR="000F45A2" w:rsidRPr="003E0E39" w:rsidRDefault="000F45A2" w:rsidP="00643F1E">
            <w:pPr>
              <w:pStyle w:val="TableParagraph"/>
              <w:spacing w:before="247" w:line="254" w:lineRule="exact"/>
              <w:ind w:left="104"/>
              <w:rPr>
                <w:sz w:val="20"/>
                <w:szCs w:val="20"/>
              </w:rPr>
            </w:pPr>
            <w:r w:rsidRPr="003E0E39">
              <w:rPr>
                <w:spacing w:val="-2"/>
                <w:sz w:val="20"/>
                <w:szCs w:val="20"/>
              </w:rPr>
              <w:t>0.955</w:t>
            </w:r>
            <w:r w:rsidR="00F904A7" w:rsidRPr="003E0E39">
              <w:rPr>
                <w:spacing w:val="-2"/>
                <w:sz w:val="20"/>
                <w:szCs w:val="20"/>
              </w:rPr>
              <w:t>**</w:t>
            </w:r>
          </w:p>
        </w:tc>
        <w:tc>
          <w:tcPr>
            <w:tcW w:w="355" w:type="pct"/>
          </w:tcPr>
          <w:p w14:paraId="4198F04A" w14:textId="77777777" w:rsidR="000F45A2" w:rsidRPr="003E0E39" w:rsidRDefault="000F45A2" w:rsidP="00643F1E">
            <w:pPr>
              <w:pStyle w:val="TableParagraph"/>
              <w:spacing w:before="247" w:line="254" w:lineRule="exact"/>
              <w:ind w:left="105"/>
              <w:rPr>
                <w:sz w:val="20"/>
                <w:szCs w:val="20"/>
              </w:rPr>
            </w:pPr>
            <w:r w:rsidRPr="003E0E39">
              <w:rPr>
                <w:spacing w:val="-2"/>
                <w:sz w:val="20"/>
                <w:szCs w:val="20"/>
              </w:rPr>
              <w:t>-0.186</w:t>
            </w:r>
          </w:p>
        </w:tc>
        <w:tc>
          <w:tcPr>
            <w:tcW w:w="346" w:type="pct"/>
          </w:tcPr>
          <w:p w14:paraId="23472299" w14:textId="77777777" w:rsidR="000F45A2" w:rsidRPr="003E0E39" w:rsidRDefault="000F45A2" w:rsidP="00643F1E">
            <w:pPr>
              <w:pStyle w:val="TableParagraph"/>
              <w:spacing w:before="247" w:line="254" w:lineRule="exact"/>
              <w:ind w:left="104"/>
              <w:rPr>
                <w:sz w:val="20"/>
                <w:szCs w:val="20"/>
              </w:rPr>
            </w:pPr>
            <w:r w:rsidRPr="003E0E39">
              <w:rPr>
                <w:spacing w:val="-2"/>
                <w:sz w:val="20"/>
                <w:szCs w:val="20"/>
              </w:rPr>
              <w:t>-0.256</w:t>
            </w:r>
          </w:p>
        </w:tc>
        <w:tc>
          <w:tcPr>
            <w:tcW w:w="294" w:type="pct"/>
          </w:tcPr>
          <w:p w14:paraId="7B0707A4" w14:textId="77777777" w:rsidR="000F45A2" w:rsidRPr="003E0E39" w:rsidRDefault="000F45A2" w:rsidP="00643F1E">
            <w:pPr>
              <w:pStyle w:val="TableParagraph"/>
              <w:spacing w:before="247" w:line="254" w:lineRule="exact"/>
              <w:ind w:left="103"/>
              <w:rPr>
                <w:sz w:val="20"/>
                <w:szCs w:val="20"/>
              </w:rPr>
            </w:pPr>
            <w:r w:rsidRPr="003E0E39">
              <w:rPr>
                <w:spacing w:val="-2"/>
                <w:sz w:val="20"/>
                <w:szCs w:val="20"/>
              </w:rPr>
              <w:t>-0.285</w:t>
            </w:r>
          </w:p>
        </w:tc>
        <w:tc>
          <w:tcPr>
            <w:tcW w:w="298" w:type="pct"/>
          </w:tcPr>
          <w:p w14:paraId="57BD2A65" w14:textId="77777777" w:rsidR="000F45A2" w:rsidRPr="003E0E39" w:rsidRDefault="000F45A2" w:rsidP="00643F1E">
            <w:pPr>
              <w:pStyle w:val="TableParagraph"/>
              <w:spacing w:before="247" w:line="254" w:lineRule="exact"/>
              <w:ind w:left="124"/>
              <w:rPr>
                <w:sz w:val="20"/>
                <w:szCs w:val="20"/>
              </w:rPr>
            </w:pPr>
            <w:r w:rsidRPr="003E0E39">
              <w:rPr>
                <w:spacing w:val="-4"/>
                <w:sz w:val="20"/>
                <w:szCs w:val="20"/>
              </w:rPr>
              <w:t>0.16</w:t>
            </w:r>
          </w:p>
        </w:tc>
        <w:tc>
          <w:tcPr>
            <w:tcW w:w="396" w:type="pct"/>
          </w:tcPr>
          <w:p w14:paraId="0F103C70" w14:textId="77777777" w:rsidR="000F45A2" w:rsidRPr="003E0E39" w:rsidRDefault="000F45A2" w:rsidP="00643F1E">
            <w:pPr>
              <w:pStyle w:val="TableParagraph"/>
              <w:spacing w:before="247" w:line="254" w:lineRule="exact"/>
              <w:ind w:left="102"/>
              <w:rPr>
                <w:sz w:val="20"/>
                <w:szCs w:val="20"/>
              </w:rPr>
            </w:pPr>
            <w:r w:rsidRPr="003E0E39">
              <w:rPr>
                <w:spacing w:val="-2"/>
                <w:sz w:val="20"/>
                <w:szCs w:val="20"/>
              </w:rPr>
              <w:t>-0.282</w:t>
            </w:r>
          </w:p>
        </w:tc>
        <w:tc>
          <w:tcPr>
            <w:tcW w:w="313" w:type="pct"/>
          </w:tcPr>
          <w:p w14:paraId="7CEB3CB2" w14:textId="77777777" w:rsidR="000F45A2" w:rsidRPr="003E0E39" w:rsidRDefault="000F45A2" w:rsidP="00643F1E">
            <w:pPr>
              <w:pStyle w:val="TableParagraph"/>
              <w:spacing w:before="247" w:line="254" w:lineRule="exact"/>
              <w:ind w:left="103"/>
              <w:rPr>
                <w:sz w:val="20"/>
                <w:szCs w:val="20"/>
              </w:rPr>
            </w:pPr>
            <w:r w:rsidRPr="003E0E39">
              <w:rPr>
                <w:spacing w:val="-2"/>
                <w:sz w:val="20"/>
                <w:szCs w:val="20"/>
              </w:rPr>
              <w:t>0.049</w:t>
            </w:r>
          </w:p>
        </w:tc>
      </w:tr>
      <w:tr w:rsidR="000F45A2" w:rsidRPr="003E0E39" w14:paraId="499D9C27" w14:textId="77777777" w:rsidTr="008E6BF3">
        <w:trPr>
          <w:trHeight w:val="833"/>
        </w:trPr>
        <w:tc>
          <w:tcPr>
            <w:tcW w:w="687" w:type="pct"/>
          </w:tcPr>
          <w:p w14:paraId="6017EEA7" w14:textId="77777777" w:rsidR="000F45A2" w:rsidRPr="003E0E39" w:rsidRDefault="006E2C37" w:rsidP="006E2C37">
            <w:pPr>
              <w:pStyle w:val="TableParagraph"/>
              <w:ind w:right="321"/>
              <w:rPr>
                <w:b/>
                <w:sz w:val="20"/>
                <w:szCs w:val="20"/>
              </w:rPr>
            </w:pPr>
            <w:r w:rsidRPr="003E0E39">
              <w:rPr>
                <w:b/>
                <w:sz w:val="20"/>
                <w:szCs w:val="20"/>
              </w:rPr>
              <w:t>NET</w:t>
            </w:r>
          </w:p>
        </w:tc>
        <w:tc>
          <w:tcPr>
            <w:tcW w:w="390" w:type="pct"/>
          </w:tcPr>
          <w:p w14:paraId="112B6545" w14:textId="77777777" w:rsidR="000F45A2" w:rsidRPr="003E0E39" w:rsidRDefault="000F45A2" w:rsidP="00643F1E">
            <w:pPr>
              <w:pStyle w:val="TableParagraph"/>
              <w:rPr>
                <w:sz w:val="20"/>
                <w:szCs w:val="20"/>
              </w:rPr>
            </w:pPr>
          </w:p>
        </w:tc>
        <w:tc>
          <w:tcPr>
            <w:tcW w:w="295" w:type="pct"/>
          </w:tcPr>
          <w:p w14:paraId="48D8D16C" w14:textId="77777777" w:rsidR="000F45A2" w:rsidRPr="003E0E39" w:rsidRDefault="000F45A2" w:rsidP="00643F1E">
            <w:pPr>
              <w:pStyle w:val="TableParagraph"/>
              <w:rPr>
                <w:sz w:val="20"/>
                <w:szCs w:val="20"/>
              </w:rPr>
            </w:pPr>
          </w:p>
        </w:tc>
        <w:tc>
          <w:tcPr>
            <w:tcW w:w="352" w:type="pct"/>
          </w:tcPr>
          <w:p w14:paraId="40E6EF68" w14:textId="77777777" w:rsidR="000F45A2" w:rsidRPr="003E0E39" w:rsidRDefault="000F45A2" w:rsidP="00643F1E">
            <w:pPr>
              <w:pStyle w:val="TableParagraph"/>
              <w:spacing w:before="230"/>
              <w:ind w:left="124"/>
              <w:rPr>
                <w:sz w:val="20"/>
                <w:szCs w:val="20"/>
              </w:rPr>
            </w:pPr>
            <w:r w:rsidRPr="003E0E39">
              <w:rPr>
                <w:spacing w:val="-5"/>
                <w:sz w:val="20"/>
                <w:szCs w:val="20"/>
              </w:rPr>
              <w:t>1.0</w:t>
            </w:r>
            <w:r w:rsidR="00F904A7" w:rsidRPr="003E0E39">
              <w:rPr>
                <w:spacing w:val="-5"/>
                <w:sz w:val="20"/>
                <w:szCs w:val="20"/>
              </w:rPr>
              <w:t>**</w:t>
            </w:r>
          </w:p>
        </w:tc>
        <w:tc>
          <w:tcPr>
            <w:tcW w:w="255" w:type="pct"/>
          </w:tcPr>
          <w:p w14:paraId="767B3415" w14:textId="77777777" w:rsidR="000F45A2" w:rsidRPr="003E0E39" w:rsidRDefault="000F45A2" w:rsidP="00643F1E">
            <w:pPr>
              <w:pStyle w:val="TableParagraph"/>
              <w:spacing w:before="230"/>
              <w:ind w:left="106"/>
              <w:rPr>
                <w:sz w:val="20"/>
                <w:szCs w:val="20"/>
              </w:rPr>
            </w:pPr>
            <w:r w:rsidRPr="003E0E39">
              <w:rPr>
                <w:spacing w:val="-2"/>
                <w:sz w:val="20"/>
                <w:szCs w:val="20"/>
              </w:rPr>
              <w:t>0.263</w:t>
            </w:r>
          </w:p>
        </w:tc>
        <w:tc>
          <w:tcPr>
            <w:tcW w:w="369" w:type="pct"/>
          </w:tcPr>
          <w:p w14:paraId="6F89F885" w14:textId="77777777" w:rsidR="000F45A2" w:rsidRPr="003E0E39" w:rsidRDefault="000F45A2" w:rsidP="00643F1E">
            <w:pPr>
              <w:pStyle w:val="TableParagraph"/>
              <w:spacing w:before="230"/>
              <w:ind w:left="123"/>
              <w:rPr>
                <w:sz w:val="20"/>
                <w:szCs w:val="20"/>
              </w:rPr>
            </w:pPr>
            <w:r w:rsidRPr="003E0E39">
              <w:rPr>
                <w:spacing w:val="-2"/>
                <w:sz w:val="20"/>
                <w:szCs w:val="20"/>
              </w:rPr>
              <w:t>-0.209</w:t>
            </w:r>
          </w:p>
        </w:tc>
        <w:tc>
          <w:tcPr>
            <w:tcW w:w="278" w:type="pct"/>
          </w:tcPr>
          <w:p w14:paraId="1B0FFFED" w14:textId="77777777" w:rsidR="000F45A2" w:rsidRPr="003E0E39" w:rsidRDefault="000F45A2" w:rsidP="00643F1E">
            <w:pPr>
              <w:pStyle w:val="TableParagraph"/>
              <w:spacing w:before="230"/>
              <w:ind w:left="106"/>
              <w:rPr>
                <w:sz w:val="20"/>
                <w:szCs w:val="20"/>
              </w:rPr>
            </w:pPr>
            <w:r w:rsidRPr="003E0E39">
              <w:rPr>
                <w:spacing w:val="-2"/>
                <w:sz w:val="20"/>
                <w:szCs w:val="20"/>
              </w:rPr>
              <w:t>0.066</w:t>
            </w:r>
          </w:p>
        </w:tc>
        <w:tc>
          <w:tcPr>
            <w:tcW w:w="371" w:type="pct"/>
          </w:tcPr>
          <w:p w14:paraId="4FD9F971" w14:textId="77777777" w:rsidR="000F45A2" w:rsidRPr="003E0E39" w:rsidRDefault="000F45A2" w:rsidP="00643F1E">
            <w:pPr>
              <w:pStyle w:val="TableParagraph"/>
              <w:spacing w:before="230"/>
              <w:ind w:left="104"/>
              <w:rPr>
                <w:sz w:val="20"/>
                <w:szCs w:val="20"/>
              </w:rPr>
            </w:pPr>
            <w:r w:rsidRPr="003E0E39">
              <w:rPr>
                <w:spacing w:val="-2"/>
                <w:sz w:val="20"/>
                <w:szCs w:val="20"/>
              </w:rPr>
              <w:t>-0.228</w:t>
            </w:r>
          </w:p>
        </w:tc>
        <w:tc>
          <w:tcPr>
            <w:tcW w:w="355" w:type="pct"/>
          </w:tcPr>
          <w:p w14:paraId="784355CA" w14:textId="77777777" w:rsidR="000F45A2" w:rsidRPr="003E0E39" w:rsidRDefault="000F45A2" w:rsidP="00643F1E">
            <w:pPr>
              <w:pStyle w:val="TableParagraph"/>
              <w:spacing w:before="230"/>
              <w:ind w:left="105"/>
              <w:rPr>
                <w:sz w:val="20"/>
                <w:szCs w:val="20"/>
              </w:rPr>
            </w:pPr>
            <w:r w:rsidRPr="003E0E39">
              <w:rPr>
                <w:spacing w:val="-2"/>
                <w:sz w:val="20"/>
                <w:szCs w:val="20"/>
              </w:rPr>
              <w:t>-0.123</w:t>
            </w:r>
          </w:p>
        </w:tc>
        <w:tc>
          <w:tcPr>
            <w:tcW w:w="346" w:type="pct"/>
          </w:tcPr>
          <w:p w14:paraId="4A3F1C3F" w14:textId="77777777" w:rsidR="000F45A2" w:rsidRPr="003E0E39" w:rsidRDefault="000F45A2" w:rsidP="00643F1E">
            <w:pPr>
              <w:pStyle w:val="TableParagraph"/>
              <w:spacing w:before="230"/>
              <w:ind w:left="104"/>
              <w:rPr>
                <w:sz w:val="20"/>
                <w:szCs w:val="20"/>
              </w:rPr>
            </w:pPr>
            <w:r w:rsidRPr="003E0E39">
              <w:rPr>
                <w:spacing w:val="-2"/>
                <w:sz w:val="20"/>
                <w:szCs w:val="20"/>
              </w:rPr>
              <w:t>0.003</w:t>
            </w:r>
          </w:p>
        </w:tc>
        <w:tc>
          <w:tcPr>
            <w:tcW w:w="294" w:type="pct"/>
          </w:tcPr>
          <w:p w14:paraId="722B6C15" w14:textId="77777777" w:rsidR="000F45A2" w:rsidRPr="003E0E39" w:rsidRDefault="000F45A2" w:rsidP="00643F1E">
            <w:pPr>
              <w:pStyle w:val="TableParagraph"/>
              <w:spacing w:before="230"/>
              <w:ind w:left="103"/>
              <w:rPr>
                <w:sz w:val="20"/>
                <w:szCs w:val="20"/>
              </w:rPr>
            </w:pPr>
            <w:r w:rsidRPr="003E0E39">
              <w:rPr>
                <w:spacing w:val="-2"/>
                <w:sz w:val="20"/>
                <w:szCs w:val="20"/>
              </w:rPr>
              <w:t>0.521</w:t>
            </w:r>
            <w:r w:rsidR="00F904A7" w:rsidRPr="003E0E39">
              <w:rPr>
                <w:spacing w:val="-2"/>
                <w:sz w:val="20"/>
                <w:szCs w:val="20"/>
              </w:rPr>
              <w:t>**</w:t>
            </w:r>
          </w:p>
        </w:tc>
        <w:tc>
          <w:tcPr>
            <w:tcW w:w="298" w:type="pct"/>
          </w:tcPr>
          <w:p w14:paraId="06DE619C" w14:textId="77777777" w:rsidR="000F45A2" w:rsidRPr="003E0E39" w:rsidRDefault="000F45A2" w:rsidP="00643F1E">
            <w:pPr>
              <w:pStyle w:val="TableParagraph"/>
              <w:spacing w:before="230"/>
              <w:ind w:left="124"/>
              <w:rPr>
                <w:sz w:val="20"/>
                <w:szCs w:val="20"/>
              </w:rPr>
            </w:pPr>
            <w:r w:rsidRPr="003E0E39">
              <w:rPr>
                <w:spacing w:val="-2"/>
                <w:sz w:val="20"/>
                <w:szCs w:val="20"/>
              </w:rPr>
              <w:t>-0.046</w:t>
            </w:r>
          </w:p>
        </w:tc>
        <w:tc>
          <w:tcPr>
            <w:tcW w:w="396" w:type="pct"/>
          </w:tcPr>
          <w:p w14:paraId="1C535A71" w14:textId="77777777" w:rsidR="000F45A2" w:rsidRPr="003E0E39" w:rsidRDefault="000F45A2" w:rsidP="00643F1E">
            <w:pPr>
              <w:pStyle w:val="TableParagraph"/>
              <w:spacing w:before="230"/>
              <w:ind w:left="102"/>
              <w:rPr>
                <w:sz w:val="20"/>
                <w:szCs w:val="20"/>
              </w:rPr>
            </w:pPr>
            <w:r w:rsidRPr="003E0E39">
              <w:rPr>
                <w:spacing w:val="-2"/>
                <w:sz w:val="20"/>
                <w:szCs w:val="20"/>
              </w:rPr>
              <w:t>0.515</w:t>
            </w:r>
            <w:r w:rsidR="00F904A7" w:rsidRPr="003E0E39">
              <w:rPr>
                <w:spacing w:val="-2"/>
                <w:sz w:val="20"/>
                <w:szCs w:val="20"/>
              </w:rPr>
              <w:t>**</w:t>
            </w:r>
          </w:p>
        </w:tc>
        <w:tc>
          <w:tcPr>
            <w:tcW w:w="313" w:type="pct"/>
          </w:tcPr>
          <w:p w14:paraId="44C16071" w14:textId="77777777" w:rsidR="000F45A2" w:rsidRPr="003E0E39" w:rsidRDefault="000F45A2" w:rsidP="00643F1E">
            <w:pPr>
              <w:pStyle w:val="TableParagraph"/>
              <w:spacing w:before="230"/>
              <w:ind w:left="103"/>
              <w:rPr>
                <w:sz w:val="20"/>
                <w:szCs w:val="20"/>
              </w:rPr>
            </w:pPr>
            <w:r w:rsidRPr="003E0E39">
              <w:rPr>
                <w:spacing w:val="-2"/>
                <w:sz w:val="20"/>
                <w:szCs w:val="20"/>
              </w:rPr>
              <w:t>0.108</w:t>
            </w:r>
          </w:p>
        </w:tc>
      </w:tr>
      <w:tr w:rsidR="000F45A2" w:rsidRPr="003E0E39" w14:paraId="3922D662" w14:textId="77777777" w:rsidTr="008E6BF3">
        <w:trPr>
          <w:trHeight w:val="619"/>
        </w:trPr>
        <w:tc>
          <w:tcPr>
            <w:tcW w:w="687" w:type="pct"/>
          </w:tcPr>
          <w:p w14:paraId="3E7C5A7C" w14:textId="77777777" w:rsidR="000F45A2" w:rsidRPr="003E0E39" w:rsidRDefault="006E2C37" w:rsidP="006E2C37">
            <w:pPr>
              <w:pStyle w:val="TableParagraph"/>
              <w:spacing w:before="154"/>
              <w:rPr>
                <w:b/>
                <w:sz w:val="20"/>
                <w:szCs w:val="20"/>
              </w:rPr>
            </w:pPr>
            <w:r w:rsidRPr="003E0E39">
              <w:rPr>
                <w:b/>
                <w:sz w:val="20"/>
                <w:szCs w:val="20"/>
              </w:rPr>
              <w:t>FLA</w:t>
            </w:r>
          </w:p>
        </w:tc>
        <w:tc>
          <w:tcPr>
            <w:tcW w:w="390" w:type="pct"/>
          </w:tcPr>
          <w:p w14:paraId="43A82A7A" w14:textId="77777777" w:rsidR="000F45A2" w:rsidRPr="003E0E39" w:rsidRDefault="000F45A2" w:rsidP="00643F1E">
            <w:pPr>
              <w:pStyle w:val="TableParagraph"/>
              <w:rPr>
                <w:sz w:val="20"/>
                <w:szCs w:val="20"/>
              </w:rPr>
            </w:pPr>
          </w:p>
        </w:tc>
        <w:tc>
          <w:tcPr>
            <w:tcW w:w="295" w:type="pct"/>
          </w:tcPr>
          <w:p w14:paraId="25726596" w14:textId="77777777" w:rsidR="000F45A2" w:rsidRPr="003E0E39" w:rsidRDefault="000F45A2" w:rsidP="00643F1E">
            <w:pPr>
              <w:pStyle w:val="TableParagraph"/>
              <w:rPr>
                <w:sz w:val="20"/>
                <w:szCs w:val="20"/>
              </w:rPr>
            </w:pPr>
          </w:p>
        </w:tc>
        <w:tc>
          <w:tcPr>
            <w:tcW w:w="352" w:type="pct"/>
          </w:tcPr>
          <w:p w14:paraId="30AFE81C" w14:textId="77777777" w:rsidR="000F45A2" w:rsidRPr="003E0E39" w:rsidRDefault="000F45A2" w:rsidP="00643F1E">
            <w:pPr>
              <w:pStyle w:val="TableParagraph"/>
              <w:rPr>
                <w:sz w:val="20"/>
                <w:szCs w:val="20"/>
              </w:rPr>
            </w:pPr>
          </w:p>
        </w:tc>
        <w:tc>
          <w:tcPr>
            <w:tcW w:w="255" w:type="pct"/>
          </w:tcPr>
          <w:p w14:paraId="676851FC" w14:textId="77777777" w:rsidR="000F45A2" w:rsidRPr="003E0E39" w:rsidRDefault="000F45A2" w:rsidP="00643F1E">
            <w:pPr>
              <w:pStyle w:val="TableParagraph"/>
              <w:spacing w:before="138"/>
              <w:ind w:left="106"/>
              <w:rPr>
                <w:sz w:val="20"/>
                <w:szCs w:val="20"/>
              </w:rPr>
            </w:pPr>
            <w:r w:rsidRPr="003E0E39">
              <w:rPr>
                <w:spacing w:val="-5"/>
                <w:sz w:val="20"/>
                <w:szCs w:val="20"/>
              </w:rPr>
              <w:t>1.0</w:t>
            </w:r>
            <w:r w:rsidR="00F904A7" w:rsidRPr="003E0E39">
              <w:rPr>
                <w:spacing w:val="-5"/>
                <w:sz w:val="20"/>
                <w:szCs w:val="20"/>
              </w:rPr>
              <w:t>**</w:t>
            </w:r>
          </w:p>
        </w:tc>
        <w:tc>
          <w:tcPr>
            <w:tcW w:w="369" w:type="pct"/>
          </w:tcPr>
          <w:p w14:paraId="281E2C41" w14:textId="77777777" w:rsidR="000F45A2" w:rsidRPr="003E0E39" w:rsidRDefault="000F45A2" w:rsidP="00643F1E">
            <w:pPr>
              <w:pStyle w:val="TableParagraph"/>
              <w:spacing w:before="138"/>
              <w:ind w:left="123"/>
              <w:rPr>
                <w:sz w:val="20"/>
                <w:szCs w:val="20"/>
              </w:rPr>
            </w:pPr>
            <w:r w:rsidRPr="003E0E39">
              <w:rPr>
                <w:spacing w:val="-2"/>
                <w:sz w:val="20"/>
                <w:szCs w:val="20"/>
              </w:rPr>
              <w:t>-0.028</w:t>
            </w:r>
          </w:p>
        </w:tc>
        <w:tc>
          <w:tcPr>
            <w:tcW w:w="278" w:type="pct"/>
          </w:tcPr>
          <w:p w14:paraId="28948F2F" w14:textId="77777777" w:rsidR="000F45A2" w:rsidRPr="003E0E39" w:rsidRDefault="000F45A2" w:rsidP="00643F1E">
            <w:pPr>
              <w:pStyle w:val="TableParagraph"/>
              <w:spacing w:before="138"/>
              <w:ind w:left="106"/>
              <w:rPr>
                <w:sz w:val="20"/>
                <w:szCs w:val="20"/>
              </w:rPr>
            </w:pPr>
            <w:r w:rsidRPr="003E0E39">
              <w:rPr>
                <w:spacing w:val="-2"/>
                <w:sz w:val="20"/>
                <w:szCs w:val="20"/>
              </w:rPr>
              <w:t>0.167</w:t>
            </w:r>
          </w:p>
        </w:tc>
        <w:tc>
          <w:tcPr>
            <w:tcW w:w="371" w:type="pct"/>
          </w:tcPr>
          <w:p w14:paraId="6645C22F" w14:textId="77777777" w:rsidR="000F45A2" w:rsidRPr="003E0E39" w:rsidRDefault="000F45A2" w:rsidP="00643F1E">
            <w:pPr>
              <w:pStyle w:val="TableParagraph"/>
              <w:spacing w:before="138"/>
              <w:ind w:left="104"/>
              <w:rPr>
                <w:sz w:val="20"/>
                <w:szCs w:val="20"/>
              </w:rPr>
            </w:pPr>
            <w:r w:rsidRPr="003E0E39">
              <w:rPr>
                <w:spacing w:val="-2"/>
                <w:sz w:val="20"/>
                <w:szCs w:val="20"/>
              </w:rPr>
              <w:t>-0.127</w:t>
            </w:r>
          </w:p>
        </w:tc>
        <w:tc>
          <w:tcPr>
            <w:tcW w:w="355" w:type="pct"/>
          </w:tcPr>
          <w:p w14:paraId="1D376330" w14:textId="77777777" w:rsidR="000F45A2" w:rsidRPr="003E0E39" w:rsidRDefault="000F45A2" w:rsidP="00643F1E">
            <w:pPr>
              <w:pStyle w:val="TableParagraph"/>
              <w:spacing w:before="138"/>
              <w:ind w:left="105"/>
              <w:rPr>
                <w:sz w:val="20"/>
                <w:szCs w:val="20"/>
              </w:rPr>
            </w:pPr>
            <w:r w:rsidRPr="003E0E39">
              <w:rPr>
                <w:spacing w:val="-2"/>
                <w:sz w:val="20"/>
                <w:szCs w:val="20"/>
              </w:rPr>
              <w:t>-0.022</w:t>
            </w:r>
          </w:p>
        </w:tc>
        <w:tc>
          <w:tcPr>
            <w:tcW w:w="346" w:type="pct"/>
          </w:tcPr>
          <w:p w14:paraId="70E4E14E" w14:textId="77777777" w:rsidR="000F45A2" w:rsidRPr="003E0E39" w:rsidRDefault="000F45A2" w:rsidP="00643F1E">
            <w:pPr>
              <w:pStyle w:val="TableParagraph"/>
              <w:spacing w:before="138"/>
              <w:ind w:left="104"/>
              <w:rPr>
                <w:sz w:val="20"/>
                <w:szCs w:val="20"/>
              </w:rPr>
            </w:pPr>
            <w:r w:rsidRPr="003E0E39">
              <w:rPr>
                <w:spacing w:val="-2"/>
                <w:sz w:val="20"/>
                <w:szCs w:val="20"/>
              </w:rPr>
              <w:t>0.008</w:t>
            </w:r>
          </w:p>
        </w:tc>
        <w:tc>
          <w:tcPr>
            <w:tcW w:w="294" w:type="pct"/>
          </w:tcPr>
          <w:p w14:paraId="17A4685F" w14:textId="77777777" w:rsidR="000F45A2" w:rsidRPr="003E0E39" w:rsidRDefault="000F45A2" w:rsidP="00643F1E">
            <w:pPr>
              <w:pStyle w:val="TableParagraph"/>
              <w:spacing w:before="138"/>
              <w:ind w:left="103"/>
              <w:rPr>
                <w:sz w:val="20"/>
                <w:szCs w:val="20"/>
              </w:rPr>
            </w:pPr>
            <w:r w:rsidRPr="003E0E39">
              <w:rPr>
                <w:spacing w:val="-2"/>
                <w:sz w:val="20"/>
                <w:szCs w:val="20"/>
              </w:rPr>
              <w:t>0.388</w:t>
            </w:r>
            <w:r w:rsidR="00F904A7" w:rsidRPr="003E0E39">
              <w:rPr>
                <w:spacing w:val="-2"/>
                <w:sz w:val="20"/>
                <w:szCs w:val="20"/>
              </w:rPr>
              <w:t>*</w:t>
            </w:r>
          </w:p>
        </w:tc>
        <w:tc>
          <w:tcPr>
            <w:tcW w:w="298" w:type="pct"/>
          </w:tcPr>
          <w:p w14:paraId="1944C1E1" w14:textId="77777777" w:rsidR="000F45A2" w:rsidRPr="003E0E39" w:rsidRDefault="000F45A2" w:rsidP="00643F1E">
            <w:pPr>
              <w:pStyle w:val="TableParagraph"/>
              <w:spacing w:before="138"/>
              <w:ind w:left="124"/>
              <w:rPr>
                <w:sz w:val="20"/>
                <w:szCs w:val="20"/>
              </w:rPr>
            </w:pPr>
            <w:r w:rsidRPr="003E0E39">
              <w:rPr>
                <w:spacing w:val="-2"/>
                <w:sz w:val="20"/>
                <w:szCs w:val="20"/>
              </w:rPr>
              <w:t>-0.137</w:t>
            </w:r>
          </w:p>
        </w:tc>
        <w:tc>
          <w:tcPr>
            <w:tcW w:w="396" w:type="pct"/>
          </w:tcPr>
          <w:p w14:paraId="7DCEA582" w14:textId="77777777" w:rsidR="000F45A2" w:rsidRPr="003E0E39" w:rsidRDefault="000F45A2" w:rsidP="00643F1E">
            <w:pPr>
              <w:pStyle w:val="TableParagraph"/>
              <w:spacing w:before="138"/>
              <w:ind w:left="102"/>
              <w:rPr>
                <w:sz w:val="20"/>
                <w:szCs w:val="20"/>
              </w:rPr>
            </w:pPr>
            <w:r w:rsidRPr="003E0E39">
              <w:rPr>
                <w:spacing w:val="-2"/>
                <w:sz w:val="20"/>
                <w:szCs w:val="20"/>
              </w:rPr>
              <w:t>0.396</w:t>
            </w:r>
            <w:r w:rsidR="00F904A7" w:rsidRPr="003E0E39">
              <w:rPr>
                <w:spacing w:val="-2"/>
                <w:sz w:val="20"/>
                <w:szCs w:val="20"/>
              </w:rPr>
              <w:t>**</w:t>
            </w:r>
          </w:p>
        </w:tc>
        <w:tc>
          <w:tcPr>
            <w:tcW w:w="313" w:type="pct"/>
          </w:tcPr>
          <w:p w14:paraId="7BB06515" w14:textId="77777777" w:rsidR="000F45A2" w:rsidRPr="003E0E39" w:rsidRDefault="000F45A2" w:rsidP="00643F1E">
            <w:pPr>
              <w:pStyle w:val="TableParagraph"/>
              <w:spacing w:before="138"/>
              <w:ind w:left="103"/>
              <w:rPr>
                <w:sz w:val="20"/>
                <w:szCs w:val="20"/>
              </w:rPr>
            </w:pPr>
            <w:r w:rsidRPr="003E0E39">
              <w:rPr>
                <w:spacing w:val="-2"/>
                <w:sz w:val="20"/>
                <w:szCs w:val="20"/>
              </w:rPr>
              <w:t>0.036</w:t>
            </w:r>
          </w:p>
        </w:tc>
      </w:tr>
      <w:tr w:rsidR="000F45A2" w:rsidRPr="003E0E39" w14:paraId="0E8E36BE" w14:textId="77777777" w:rsidTr="008E6BF3">
        <w:trPr>
          <w:trHeight w:val="535"/>
        </w:trPr>
        <w:tc>
          <w:tcPr>
            <w:tcW w:w="687" w:type="pct"/>
          </w:tcPr>
          <w:p w14:paraId="08873BE8" w14:textId="77777777" w:rsidR="000F45A2" w:rsidRPr="003E0E39" w:rsidRDefault="006E2C37" w:rsidP="006E2C37">
            <w:pPr>
              <w:pStyle w:val="TableParagraph"/>
              <w:spacing w:before="78"/>
              <w:rPr>
                <w:b/>
                <w:sz w:val="20"/>
                <w:szCs w:val="20"/>
              </w:rPr>
            </w:pPr>
            <w:r w:rsidRPr="003E0E39">
              <w:rPr>
                <w:b/>
                <w:sz w:val="20"/>
                <w:szCs w:val="20"/>
              </w:rPr>
              <w:t>DM</w:t>
            </w:r>
          </w:p>
        </w:tc>
        <w:tc>
          <w:tcPr>
            <w:tcW w:w="390" w:type="pct"/>
          </w:tcPr>
          <w:p w14:paraId="4711DFA4" w14:textId="77777777" w:rsidR="000F45A2" w:rsidRPr="003E0E39" w:rsidRDefault="000F45A2" w:rsidP="00643F1E">
            <w:pPr>
              <w:pStyle w:val="TableParagraph"/>
              <w:rPr>
                <w:sz w:val="20"/>
                <w:szCs w:val="20"/>
              </w:rPr>
            </w:pPr>
          </w:p>
        </w:tc>
        <w:tc>
          <w:tcPr>
            <w:tcW w:w="295" w:type="pct"/>
          </w:tcPr>
          <w:p w14:paraId="13BD5E70" w14:textId="77777777" w:rsidR="000F45A2" w:rsidRPr="003E0E39" w:rsidRDefault="000F45A2" w:rsidP="00643F1E">
            <w:pPr>
              <w:pStyle w:val="TableParagraph"/>
              <w:rPr>
                <w:sz w:val="20"/>
                <w:szCs w:val="20"/>
              </w:rPr>
            </w:pPr>
          </w:p>
        </w:tc>
        <w:tc>
          <w:tcPr>
            <w:tcW w:w="352" w:type="pct"/>
          </w:tcPr>
          <w:p w14:paraId="62DCA994" w14:textId="77777777" w:rsidR="000F45A2" w:rsidRPr="003E0E39" w:rsidRDefault="000F45A2" w:rsidP="00643F1E">
            <w:pPr>
              <w:pStyle w:val="TableParagraph"/>
              <w:rPr>
                <w:sz w:val="20"/>
                <w:szCs w:val="20"/>
              </w:rPr>
            </w:pPr>
          </w:p>
        </w:tc>
        <w:tc>
          <w:tcPr>
            <w:tcW w:w="255" w:type="pct"/>
          </w:tcPr>
          <w:p w14:paraId="46628A20" w14:textId="77777777" w:rsidR="000F45A2" w:rsidRPr="003E0E39" w:rsidRDefault="000F45A2" w:rsidP="00643F1E">
            <w:pPr>
              <w:pStyle w:val="TableParagraph"/>
              <w:rPr>
                <w:sz w:val="20"/>
                <w:szCs w:val="20"/>
              </w:rPr>
            </w:pPr>
          </w:p>
        </w:tc>
        <w:tc>
          <w:tcPr>
            <w:tcW w:w="369" w:type="pct"/>
          </w:tcPr>
          <w:p w14:paraId="4D59D507" w14:textId="77777777" w:rsidR="000F45A2" w:rsidRPr="003E0E39" w:rsidRDefault="000F45A2" w:rsidP="00643F1E">
            <w:pPr>
              <w:pStyle w:val="TableParagraph"/>
              <w:spacing w:before="62"/>
              <w:ind w:left="123"/>
              <w:rPr>
                <w:sz w:val="20"/>
                <w:szCs w:val="20"/>
              </w:rPr>
            </w:pPr>
            <w:r w:rsidRPr="003E0E39">
              <w:rPr>
                <w:spacing w:val="-5"/>
                <w:sz w:val="20"/>
                <w:szCs w:val="20"/>
              </w:rPr>
              <w:t>1.0</w:t>
            </w:r>
            <w:r w:rsidR="00F904A7" w:rsidRPr="003E0E39">
              <w:rPr>
                <w:spacing w:val="-5"/>
                <w:sz w:val="20"/>
                <w:szCs w:val="20"/>
              </w:rPr>
              <w:t>**</w:t>
            </w:r>
          </w:p>
        </w:tc>
        <w:tc>
          <w:tcPr>
            <w:tcW w:w="278" w:type="pct"/>
          </w:tcPr>
          <w:p w14:paraId="0A4E3A7F" w14:textId="77777777" w:rsidR="000F45A2" w:rsidRPr="003E0E39" w:rsidRDefault="000F45A2" w:rsidP="00643F1E">
            <w:pPr>
              <w:pStyle w:val="TableParagraph"/>
              <w:spacing w:before="62"/>
              <w:ind w:left="106"/>
              <w:rPr>
                <w:sz w:val="20"/>
                <w:szCs w:val="20"/>
              </w:rPr>
            </w:pPr>
            <w:r w:rsidRPr="003E0E39">
              <w:rPr>
                <w:spacing w:val="-2"/>
                <w:sz w:val="20"/>
                <w:szCs w:val="20"/>
              </w:rPr>
              <w:t>0.066</w:t>
            </w:r>
          </w:p>
        </w:tc>
        <w:tc>
          <w:tcPr>
            <w:tcW w:w="371" w:type="pct"/>
          </w:tcPr>
          <w:p w14:paraId="7626E284" w14:textId="77777777" w:rsidR="000F45A2" w:rsidRPr="003E0E39" w:rsidRDefault="000F45A2" w:rsidP="00643F1E">
            <w:pPr>
              <w:pStyle w:val="TableParagraph"/>
              <w:spacing w:before="62"/>
              <w:ind w:left="104"/>
              <w:rPr>
                <w:sz w:val="20"/>
                <w:szCs w:val="20"/>
              </w:rPr>
            </w:pPr>
            <w:r w:rsidRPr="003E0E39">
              <w:rPr>
                <w:spacing w:val="-2"/>
                <w:sz w:val="20"/>
                <w:szCs w:val="20"/>
              </w:rPr>
              <w:t>-0.092</w:t>
            </w:r>
          </w:p>
        </w:tc>
        <w:tc>
          <w:tcPr>
            <w:tcW w:w="355" w:type="pct"/>
          </w:tcPr>
          <w:p w14:paraId="4CCCCDA0" w14:textId="77777777" w:rsidR="000F45A2" w:rsidRPr="003E0E39" w:rsidRDefault="000F45A2" w:rsidP="00643F1E">
            <w:pPr>
              <w:pStyle w:val="TableParagraph"/>
              <w:spacing w:before="62"/>
              <w:ind w:left="105"/>
              <w:rPr>
                <w:sz w:val="20"/>
                <w:szCs w:val="20"/>
              </w:rPr>
            </w:pPr>
            <w:r w:rsidRPr="003E0E39">
              <w:rPr>
                <w:spacing w:val="-2"/>
                <w:sz w:val="20"/>
                <w:szCs w:val="20"/>
              </w:rPr>
              <w:t>-0.011</w:t>
            </w:r>
          </w:p>
        </w:tc>
        <w:tc>
          <w:tcPr>
            <w:tcW w:w="346" w:type="pct"/>
          </w:tcPr>
          <w:p w14:paraId="67F94DB6" w14:textId="77777777" w:rsidR="000F45A2" w:rsidRPr="003E0E39" w:rsidRDefault="000F45A2" w:rsidP="00643F1E">
            <w:pPr>
              <w:pStyle w:val="TableParagraph"/>
              <w:spacing w:before="62"/>
              <w:ind w:left="104"/>
              <w:rPr>
                <w:sz w:val="20"/>
                <w:szCs w:val="20"/>
              </w:rPr>
            </w:pPr>
            <w:r w:rsidRPr="003E0E39">
              <w:rPr>
                <w:spacing w:val="-2"/>
                <w:sz w:val="20"/>
                <w:szCs w:val="20"/>
              </w:rPr>
              <w:t>-0.154</w:t>
            </w:r>
          </w:p>
        </w:tc>
        <w:tc>
          <w:tcPr>
            <w:tcW w:w="294" w:type="pct"/>
          </w:tcPr>
          <w:p w14:paraId="6227301B" w14:textId="77777777" w:rsidR="000F45A2" w:rsidRPr="003E0E39" w:rsidRDefault="000F45A2" w:rsidP="00643F1E">
            <w:pPr>
              <w:pStyle w:val="TableParagraph"/>
              <w:spacing w:before="62"/>
              <w:ind w:left="103"/>
              <w:rPr>
                <w:sz w:val="20"/>
                <w:szCs w:val="20"/>
              </w:rPr>
            </w:pPr>
            <w:r w:rsidRPr="003E0E39">
              <w:rPr>
                <w:spacing w:val="-2"/>
                <w:sz w:val="20"/>
                <w:szCs w:val="20"/>
              </w:rPr>
              <w:t>-0.097</w:t>
            </w:r>
          </w:p>
        </w:tc>
        <w:tc>
          <w:tcPr>
            <w:tcW w:w="298" w:type="pct"/>
          </w:tcPr>
          <w:p w14:paraId="146D78B8" w14:textId="77777777" w:rsidR="000F45A2" w:rsidRPr="003E0E39" w:rsidRDefault="000F45A2" w:rsidP="00643F1E">
            <w:pPr>
              <w:pStyle w:val="TableParagraph"/>
              <w:spacing w:before="62"/>
              <w:ind w:left="124"/>
              <w:rPr>
                <w:sz w:val="20"/>
                <w:szCs w:val="20"/>
              </w:rPr>
            </w:pPr>
            <w:r w:rsidRPr="003E0E39">
              <w:rPr>
                <w:spacing w:val="-2"/>
                <w:sz w:val="20"/>
                <w:szCs w:val="20"/>
              </w:rPr>
              <w:t>0.024</w:t>
            </w:r>
          </w:p>
        </w:tc>
        <w:tc>
          <w:tcPr>
            <w:tcW w:w="396" w:type="pct"/>
          </w:tcPr>
          <w:p w14:paraId="46BCD674" w14:textId="77777777" w:rsidR="000F45A2" w:rsidRPr="003E0E39" w:rsidRDefault="000F45A2" w:rsidP="00643F1E">
            <w:pPr>
              <w:pStyle w:val="TableParagraph"/>
              <w:spacing w:before="62"/>
              <w:ind w:left="102"/>
              <w:rPr>
                <w:sz w:val="20"/>
                <w:szCs w:val="20"/>
              </w:rPr>
            </w:pPr>
            <w:r w:rsidRPr="003E0E39">
              <w:rPr>
                <w:spacing w:val="-2"/>
                <w:sz w:val="20"/>
                <w:szCs w:val="20"/>
              </w:rPr>
              <w:t>-0.088</w:t>
            </w:r>
          </w:p>
        </w:tc>
        <w:tc>
          <w:tcPr>
            <w:tcW w:w="313" w:type="pct"/>
          </w:tcPr>
          <w:p w14:paraId="557BEF0A" w14:textId="77777777" w:rsidR="000F45A2" w:rsidRPr="003E0E39" w:rsidRDefault="000F45A2" w:rsidP="00643F1E">
            <w:pPr>
              <w:pStyle w:val="TableParagraph"/>
              <w:spacing w:before="62"/>
              <w:ind w:left="103"/>
              <w:rPr>
                <w:sz w:val="20"/>
                <w:szCs w:val="20"/>
              </w:rPr>
            </w:pPr>
            <w:r w:rsidRPr="003E0E39">
              <w:rPr>
                <w:spacing w:val="-2"/>
                <w:sz w:val="20"/>
                <w:szCs w:val="20"/>
              </w:rPr>
              <w:t>-0.142</w:t>
            </w:r>
          </w:p>
        </w:tc>
      </w:tr>
      <w:tr w:rsidR="000F45A2" w:rsidRPr="003E0E39" w14:paraId="0101AA9E" w14:textId="77777777" w:rsidTr="008E6BF3">
        <w:trPr>
          <w:trHeight w:val="641"/>
        </w:trPr>
        <w:tc>
          <w:tcPr>
            <w:tcW w:w="687" w:type="pct"/>
          </w:tcPr>
          <w:p w14:paraId="00D6BDEA" w14:textId="77777777" w:rsidR="000F45A2" w:rsidRPr="003E0E39" w:rsidRDefault="006E2C37" w:rsidP="006E2C37">
            <w:pPr>
              <w:pStyle w:val="TableParagraph"/>
              <w:spacing w:before="87"/>
              <w:rPr>
                <w:b/>
                <w:sz w:val="20"/>
                <w:szCs w:val="20"/>
              </w:rPr>
            </w:pPr>
            <w:r w:rsidRPr="003E0E39">
              <w:rPr>
                <w:b/>
                <w:sz w:val="20"/>
                <w:szCs w:val="20"/>
              </w:rPr>
              <w:t>SL</w:t>
            </w:r>
          </w:p>
        </w:tc>
        <w:tc>
          <w:tcPr>
            <w:tcW w:w="390" w:type="pct"/>
          </w:tcPr>
          <w:p w14:paraId="494077E6" w14:textId="77777777" w:rsidR="000F45A2" w:rsidRPr="003E0E39" w:rsidRDefault="000F45A2" w:rsidP="00643F1E">
            <w:pPr>
              <w:pStyle w:val="TableParagraph"/>
              <w:rPr>
                <w:sz w:val="20"/>
                <w:szCs w:val="20"/>
              </w:rPr>
            </w:pPr>
          </w:p>
        </w:tc>
        <w:tc>
          <w:tcPr>
            <w:tcW w:w="295" w:type="pct"/>
          </w:tcPr>
          <w:p w14:paraId="49448DBE" w14:textId="77777777" w:rsidR="000F45A2" w:rsidRPr="003E0E39" w:rsidRDefault="000F45A2" w:rsidP="00643F1E">
            <w:pPr>
              <w:pStyle w:val="TableParagraph"/>
              <w:rPr>
                <w:sz w:val="20"/>
                <w:szCs w:val="20"/>
              </w:rPr>
            </w:pPr>
          </w:p>
        </w:tc>
        <w:tc>
          <w:tcPr>
            <w:tcW w:w="352" w:type="pct"/>
          </w:tcPr>
          <w:p w14:paraId="65FE997F" w14:textId="77777777" w:rsidR="000F45A2" w:rsidRPr="003E0E39" w:rsidRDefault="000F45A2" w:rsidP="00643F1E">
            <w:pPr>
              <w:pStyle w:val="TableParagraph"/>
              <w:rPr>
                <w:sz w:val="20"/>
                <w:szCs w:val="20"/>
              </w:rPr>
            </w:pPr>
          </w:p>
        </w:tc>
        <w:tc>
          <w:tcPr>
            <w:tcW w:w="255" w:type="pct"/>
          </w:tcPr>
          <w:p w14:paraId="7353976B" w14:textId="77777777" w:rsidR="000F45A2" w:rsidRPr="003E0E39" w:rsidRDefault="000F45A2" w:rsidP="00643F1E">
            <w:pPr>
              <w:pStyle w:val="TableParagraph"/>
              <w:rPr>
                <w:sz w:val="20"/>
                <w:szCs w:val="20"/>
              </w:rPr>
            </w:pPr>
          </w:p>
        </w:tc>
        <w:tc>
          <w:tcPr>
            <w:tcW w:w="369" w:type="pct"/>
          </w:tcPr>
          <w:p w14:paraId="68E4CE7E" w14:textId="77777777" w:rsidR="000F45A2" w:rsidRPr="003E0E39" w:rsidRDefault="000F45A2" w:rsidP="00643F1E">
            <w:pPr>
              <w:pStyle w:val="TableParagraph"/>
              <w:rPr>
                <w:sz w:val="20"/>
                <w:szCs w:val="20"/>
              </w:rPr>
            </w:pPr>
          </w:p>
        </w:tc>
        <w:tc>
          <w:tcPr>
            <w:tcW w:w="278" w:type="pct"/>
          </w:tcPr>
          <w:p w14:paraId="2CD2A3E5" w14:textId="77777777" w:rsidR="000F45A2" w:rsidRPr="003E0E39" w:rsidRDefault="000F45A2" w:rsidP="00643F1E">
            <w:pPr>
              <w:pStyle w:val="TableParagraph"/>
              <w:spacing w:before="71"/>
              <w:ind w:left="106"/>
              <w:rPr>
                <w:sz w:val="20"/>
                <w:szCs w:val="20"/>
              </w:rPr>
            </w:pPr>
            <w:r w:rsidRPr="003E0E39">
              <w:rPr>
                <w:spacing w:val="-5"/>
                <w:sz w:val="20"/>
                <w:szCs w:val="20"/>
              </w:rPr>
              <w:t>1.0</w:t>
            </w:r>
            <w:r w:rsidR="00F904A7" w:rsidRPr="003E0E39">
              <w:rPr>
                <w:spacing w:val="-5"/>
                <w:sz w:val="20"/>
                <w:szCs w:val="20"/>
              </w:rPr>
              <w:t>**</w:t>
            </w:r>
          </w:p>
        </w:tc>
        <w:tc>
          <w:tcPr>
            <w:tcW w:w="371" w:type="pct"/>
          </w:tcPr>
          <w:p w14:paraId="27E66627" w14:textId="77777777" w:rsidR="000F45A2" w:rsidRPr="003E0E39" w:rsidRDefault="000F45A2" w:rsidP="00643F1E">
            <w:pPr>
              <w:pStyle w:val="TableParagraph"/>
              <w:spacing w:before="71"/>
              <w:ind w:left="104"/>
              <w:rPr>
                <w:sz w:val="20"/>
                <w:szCs w:val="20"/>
              </w:rPr>
            </w:pPr>
            <w:r w:rsidRPr="003E0E39">
              <w:rPr>
                <w:spacing w:val="-2"/>
                <w:sz w:val="20"/>
                <w:szCs w:val="20"/>
              </w:rPr>
              <w:t>-0.381</w:t>
            </w:r>
            <w:r w:rsidR="00F904A7" w:rsidRPr="003E0E39">
              <w:rPr>
                <w:spacing w:val="-2"/>
                <w:sz w:val="20"/>
                <w:szCs w:val="20"/>
              </w:rPr>
              <w:t>*</w:t>
            </w:r>
          </w:p>
        </w:tc>
        <w:tc>
          <w:tcPr>
            <w:tcW w:w="355" w:type="pct"/>
          </w:tcPr>
          <w:p w14:paraId="4CE9B777" w14:textId="77777777" w:rsidR="000F45A2" w:rsidRPr="003E0E39" w:rsidRDefault="000F45A2" w:rsidP="00643F1E">
            <w:pPr>
              <w:pStyle w:val="TableParagraph"/>
              <w:spacing w:before="71"/>
              <w:ind w:left="105"/>
              <w:rPr>
                <w:sz w:val="20"/>
                <w:szCs w:val="20"/>
              </w:rPr>
            </w:pPr>
            <w:r w:rsidRPr="003E0E39">
              <w:rPr>
                <w:spacing w:val="-2"/>
                <w:sz w:val="20"/>
                <w:szCs w:val="20"/>
              </w:rPr>
              <w:t>0.281</w:t>
            </w:r>
          </w:p>
        </w:tc>
        <w:tc>
          <w:tcPr>
            <w:tcW w:w="346" w:type="pct"/>
          </w:tcPr>
          <w:p w14:paraId="3D302D24" w14:textId="77777777" w:rsidR="000F45A2" w:rsidRPr="003E0E39" w:rsidRDefault="000F45A2" w:rsidP="00643F1E">
            <w:pPr>
              <w:pStyle w:val="TableParagraph"/>
              <w:spacing w:before="71"/>
              <w:ind w:left="104"/>
              <w:rPr>
                <w:sz w:val="20"/>
                <w:szCs w:val="20"/>
              </w:rPr>
            </w:pPr>
            <w:r w:rsidRPr="003E0E39">
              <w:rPr>
                <w:spacing w:val="-2"/>
                <w:sz w:val="20"/>
                <w:szCs w:val="20"/>
              </w:rPr>
              <w:t>0.452</w:t>
            </w:r>
            <w:r w:rsidR="00F904A7" w:rsidRPr="003E0E39">
              <w:rPr>
                <w:spacing w:val="-2"/>
                <w:sz w:val="20"/>
                <w:szCs w:val="20"/>
              </w:rPr>
              <w:t>**</w:t>
            </w:r>
          </w:p>
        </w:tc>
        <w:tc>
          <w:tcPr>
            <w:tcW w:w="294" w:type="pct"/>
          </w:tcPr>
          <w:p w14:paraId="7C40A0E8" w14:textId="77777777" w:rsidR="000F45A2" w:rsidRPr="003E0E39" w:rsidRDefault="000F45A2" w:rsidP="00643F1E">
            <w:pPr>
              <w:pStyle w:val="TableParagraph"/>
              <w:spacing w:before="71"/>
              <w:ind w:left="103"/>
              <w:rPr>
                <w:sz w:val="20"/>
                <w:szCs w:val="20"/>
              </w:rPr>
            </w:pPr>
            <w:r w:rsidRPr="003E0E39">
              <w:rPr>
                <w:spacing w:val="-2"/>
                <w:sz w:val="20"/>
                <w:szCs w:val="20"/>
              </w:rPr>
              <w:t>0.213</w:t>
            </w:r>
          </w:p>
        </w:tc>
        <w:tc>
          <w:tcPr>
            <w:tcW w:w="298" w:type="pct"/>
          </w:tcPr>
          <w:p w14:paraId="5669D486" w14:textId="77777777" w:rsidR="000F45A2" w:rsidRPr="003E0E39" w:rsidRDefault="000F45A2" w:rsidP="00643F1E">
            <w:pPr>
              <w:pStyle w:val="TableParagraph"/>
              <w:spacing w:before="71"/>
              <w:ind w:left="124"/>
              <w:rPr>
                <w:sz w:val="20"/>
                <w:szCs w:val="20"/>
              </w:rPr>
            </w:pPr>
            <w:r w:rsidRPr="003E0E39">
              <w:rPr>
                <w:spacing w:val="-2"/>
                <w:sz w:val="20"/>
                <w:szCs w:val="20"/>
              </w:rPr>
              <w:t>-0.156</w:t>
            </w:r>
          </w:p>
        </w:tc>
        <w:tc>
          <w:tcPr>
            <w:tcW w:w="396" w:type="pct"/>
          </w:tcPr>
          <w:p w14:paraId="350AF66A" w14:textId="77777777" w:rsidR="000F45A2" w:rsidRPr="003E0E39" w:rsidRDefault="000F45A2" w:rsidP="00643F1E">
            <w:pPr>
              <w:pStyle w:val="TableParagraph"/>
              <w:spacing w:before="71"/>
              <w:ind w:left="102"/>
              <w:rPr>
                <w:sz w:val="20"/>
                <w:szCs w:val="20"/>
              </w:rPr>
            </w:pPr>
            <w:r w:rsidRPr="003E0E39">
              <w:rPr>
                <w:spacing w:val="-2"/>
                <w:sz w:val="20"/>
                <w:szCs w:val="20"/>
              </w:rPr>
              <w:t>0.224</w:t>
            </w:r>
          </w:p>
        </w:tc>
        <w:tc>
          <w:tcPr>
            <w:tcW w:w="313" w:type="pct"/>
          </w:tcPr>
          <w:p w14:paraId="009C2344" w14:textId="77777777" w:rsidR="000F45A2" w:rsidRPr="003E0E39" w:rsidRDefault="000F45A2" w:rsidP="00643F1E">
            <w:pPr>
              <w:pStyle w:val="TableParagraph"/>
              <w:spacing w:before="71"/>
              <w:ind w:left="103"/>
              <w:rPr>
                <w:sz w:val="20"/>
                <w:szCs w:val="20"/>
              </w:rPr>
            </w:pPr>
            <w:r w:rsidRPr="003E0E39">
              <w:rPr>
                <w:spacing w:val="-2"/>
                <w:sz w:val="20"/>
                <w:szCs w:val="20"/>
              </w:rPr>
              <w:t>-0.072</w:t>
            </w:r>
          </w:p>
        </w:tc>
      </w:tr>
      <w:tr w:rsidR="000F45A2" w:rsidRPr="003E0E39" w14:paraId="337D591D" w14:textId="77777777" w:rsidTr="008E6BF3">
        <w:trPr>
          <w:trHeight w:val="526"/>
        </w:trPr>
        <w:tc>
          <w:tcPr>
            <w:tcW w:w="687" w:type="pct"/>
          </w:tcPr>
          <w:p w14:paraId="37FB2ABE" w14:textId="77777777" w:rsidR="000F45A2" w:rsidRPr="003E0E39" w:rsidRDefault="006E2C37" w:rsidP="006E2C37">
            <w:pPr>
              <w:pStyle w:val="TableParagraph"/>
              <w:spacing w:before="162" w:line="238" w:lineRule="exact"/>
              <w:rPr>
                <w:b/>
                <w:sz w:val="20"/>
                <w:szCs w:val="20"/>
              </w:rPr>
            </w:pPr>
            <w:r w:rsidRPr="003E0E39">
              <w:rPr>
                <w:b/>
                <w:sz w:val="20"/>
                <w:szCs w:val="20"/>
              </w:rPr>
              <w:t>PL</w:t>
            </w:r>
          </w:p>
        </w:tc>
        <w:tc>
          <w:tcPr>
            <w:tcW w:w="390" w:type="pct"/>
          </w:tcPr>
          <w:p w14:paraId="39A39AF8" w14:textId="77777777" w:rsidR="000F45A2" w:rsidRPr="003E0E39" w:rsidRDefault="000F45A2" w:rsidP="00643F1E">
            <w:pPr>
              <w:pStyle w:val="TableParagraph"/>
              <w:rPr>
                <w:sz w:val="20"/>
                <w:szCs w:val="20"/>
              </w:rPr>
            </w:pPr>
          </w:p>
        </w:tc>
        <w:tc>
          <w:tcPr>
            <w:tcW w:w="295" w:type="pct"/>
          </w:tcPr>
          <w:p w14:paraId="547CE273" w14:textId="77777777" w:rsidR="000F45A2" w:rsidRPr="003E0E39" w:rsidRDefault="000F45A2" w:rsidP="00643F1E">
            <w:pPr>
              <w:pStyle w:val="TableParagraph"/>
              <w:rPr>
                <w:sz w:val="20"/>
                <w:szCs w:val="20"/>
              </w:rPr>
            </w:pPr>
          </w:p>
        </w:tc>
        <w:tc>
          <w:tcPr>
            <w:tcW w:w="352" w:type="pct"/>
          </w:tcPr>
          <w:p w14:paraId="5608451F" w14:textId="77777777" w:rsidR="000F45A2" w:rsidRPr="003E0E39" w:rsidRDefault="000F45A2" w:rsidP="00643F1E">
            <w:pPr>
              <w:pStyle w:val="TableParagraph"/>
              <w:rPr>
                <w:sz w:val="20"/>
                <w:szCs w:val="20"/>
              </w:rPr>
            </w:pPr>
          </w:p>
        </w:tc>
        <w:tc>
          <w:tcPr>
            <w:tcW w:w="255" w:type="pct"/>
          </w:tcPr>
          <w:p w14:paraId="16508CF5" w14:textId="77777777" w:rsidR="000F45A2" w:rsidRPr="003E0E39" w:rsidRDefault="000F45A2" w:rsidP="00643F1E">
            <w:pPr>
              <w:pStyle w:val="TableParagraph"/>
              <w:rPr>
                <w:sz w:val="20"/>
                <w:szCs w:val="20"/>
              </w:rPr>
            </w:pPr>
          </w:p>
        </w:tc>
        <w:tc>
          <w:tcPr>
            <w:tcW w:w="369" w:type="pct"/>
          </w:tcPr>
          <w:p w14:paraId="2B3C4C8D" w14:textId="77777777" w:rsidR="000F45A2" w:rsidRPr="003E0E39" w:rsidRDefault="000F45A2" w:rsidP="00643F1E">
            <w:pPr>
              <w:pStyle w:val="TableParagraph"/>
              <w:rPr>
                <w:sz w:val="20"/>
                <w:szCs w:val="20"/>
              </w:rPr>
            </w:pPr>
          </w:p>
        </w:tc>
        <w:tc>
          <w:tcPr>
            <w:tcW w:w="278" w:type="pct"/>
          </w:tcPr>
          <w:p w14:paraId="435183E1" w14:textId="77777777" w:rsidR="000F45A2" w:rsidRPr="003E0E39" w:rsidRDefault="000F45A2" w:rsidP="00643F1E">
            <w:pPr>
              <w:pStyle w:val="TableParagraph"/>
              <w:rPr>
                <w:sz w:val="20"/>
                <w:szCs w:val="20"/>
              </w:rPr>
            </w:pPr>
          </w:p>
        </w:tc>
        <w:tc>
          <w:tcPr>
            <w:tcW w:w="371" w:type="pct"/>
          </w:tcPr>
          <w:p w14:paraId="293D3398" w14:textId="77777777" w:rsidR="000F45A2" w:rsidRPr="003E0E39" w:rsidRDefault="000F45A2" w:rsidP="00643F1E">
            <w:pPr>
              <w:pStyle w:val="TableParagraph"/>
              <w:spacing w:before="146" w:line="254" w:lineRule="exact"/>
              <w:ind w:left="104"/>
              <w:rPr>
                <w:sz w:val="20"/>
                <w:szCs w:val="20"/>
              </w:rPr>
            </w:pPr>
            <w:r w:rsidRPr="003E0E39">
              <w:rPr>
                <w:spacing w:val="-5"/>
                <w:sz w:val="20"/>
                <w:szCs w:val="20"/>
              </w:rPr>
              <w:t>1.0</w:t>
            </w:r>
            <w:r w:rsidR="00F904A7" w:rsidRPr="003E0E39">
              <w:rPr>
                <w:spacing w:val="-5"/>
                <w:sz w:val="20"/>
                <w:szCs w:val="20"/>
              </w:rPr>
              <w:t>**</w:t>
            </w:r>
          </w:p>
        </w:tc>
        <w:tc>
          <w:tcPr>
            <w:tcW w:w="355" w:type="pct"/>
          </w:tcPr>
          <w:p w14:paraId="2BF1146E" w14:textId="77777777" w:rsidR="000F45A2" w:rsidRPr="003E0E39" w:rsidRDefault="000F45A2" w:rsidP="00643F1E">
            <w:pPr>
              <w:pStyle w:val="TableParagraph"/>
              <w:spacing w:before="146" w:line="254" w:lineRule="exact"/>
              <w:ind w:left="105"/>
              <w:rPr>
                <w:sz w:val="20"/>
                <w:szCs w:val="20"/>
              </w:rPr>
            </w:pPr>
            <w:r w:rsidRPr="003E0E39">
              <w:rPr>
                <w:spacing w:val="-2"/>
                <w:sz w:val="20"/>
                <w:szCs w:val="20"/>
              </w:rPr>
              <w:t>-0.255</w:t>
            </w:r>
          </w:p>
        </w:tc>
        <w:tc>
          <w:tcPr>
            <w:tcW w:w="346" w:type="pct"/>
          </w:tcPr>
          <w:p w14:paraId="5AA97B01" w14:textId="77777777" w:rsidR="000F45A2" w:rsidRPr="003E0E39" w:rsidRDefault="000F45A2" w:rsidP="00643F1E">
            <w:pPr>
              <w:pStyle w:val="TableParagraph"/>
              <w:spacing w:before="146" w:line="254" w:lineRule="exact"/>
              <w:ind w:left="104"/>
              <w:rPr>
                <w:sz w:val="20"/>
                <w:szCs w:val="20"/>
              </w:rPr>
            </w:pPr>
            <w:r w:rsidRPr="003E0E39">
              <w:rPr>
                <w:spacing w:val="-2"/>
                <w:sz w:val="20"/>
                <w:szCs w:val="20"/>
              </w:rPr>
              <w:t>-</w:t>
            </w:r>
            <w:r w:rsidRPr="003E0E39">
              <w:rPr>
                <w:spacing w:val="-4"/>
                <w:sz w:val="20"/>
                <w:szCs w:val="20"/>
              </w:rPr>
              <w:t>0.37</w:t>
            </w:r>
            <w:r w:rsidR="00F904A7" w:rsidRPr="003E0E39">
              <w:rPr>
                <w:spacing w:val="-4"/>
                <w:sz w:val="20"/>
                <w:szCs w:val="20"/>
              </w:rPr>
              <w:t>*</w:t>
            </w:r>
          </w:p>
        </w:tc>
        <w:tc>
          <w:tcPr>
            <w:tcW w:w="294" w:type="pct"/>
          </w:tcPr>
          <w:p w14:paraId="32E0B44C" w14:textId="77777777" w:rsidR="000F45A2" w:rsidRPr="003E0E39" w:rsidRDefault="000F45A2" w:rsidP="00643F1E">
            <w:pPr>
              <w:pStyle w:val="TableParagraph"/>
              <w:spacing w:before="146" w:line="254" w:lineRule="exact"/>
              <w:ind w:left="103"/>
              <w:rPr>
                <w:sz w:val="20"/>
                <w:szCs w:val="20"/>
              </w:rPr>
            </w:pPr>
            <w:r w:rsidRPr="003E0E39">
              <w:rPr>
                <w:spacing w:val="-2"/>
                <w:sz w:val="20"/>
                <w:szCs w:val="20"/>
              </w:rPr>
              <w:t>-0.314</w:t>
            </w:r>
            <w:r w:rsidR="00F904A7" w:rsidRPr="003E0E39">
              <w:rPr>
                <w:spacing w:val="-2"/>
                <w:sz w:val="20"/>
                <w:szCs w:val="20"/>
              </w:rPr>
              <w:t>*</w:t>
            </w:r>
          </w:p>
        </w:tc>
        <w:tc>
          <w:tcPr>
            <w:tcW w:w="298" w:type="pct"/>
          </w:tcPr>
          <w:p w14:paraId="7171A6C4" w14:textId="77777777" w:rsidR="000F45A2" w:rsidRPr="003E0E39" w:rsidRDefault="000F45A2" w:rsidP="00643F1E">
            <w:pPr>
              <w:pStyle w:val="TableParagraph"/>
              <w:spacing w:before="146" w:line="254" w:lineRule="exact"/>
              <w:ind w:left="124"/>
              <w:rPr>
                <w:sz w:val="20"/>
                <w:szCs w:val="20"/>
              </w:rPr>
            </w:pPr>
            <w:r w:rsidRPr="003E0E39">
              <w:rPr>
                <w:spacing w:val="-2"/>
                <w:sz w:val="20"/>
                <w:szCs w:val="20"/>
              </w:rPr>
              <w:t>0.189</w:t>
            </w:r>
          </w:p>
        </w:tc>
        <w:tc>
          <w:tcPr>
            <w:tcW w:w="396" w:type="pct"/>
          </w:tcPr>
          <w:p w14:paraId="3017A145" w14:textId="77777777" w:rsidR="000F45A2" w:rsidRPr="003E0E39" w:rsidRDefault="000F45A2" w:rsidP="00643F1E">
            <w:pPr>
              <w:pStyle w:val="TableParagraph"/>
              <w:spacing w:before="146" w:line="254" w:lineRule="exact"/>
              <w:ind w:left="102"/>
              <w:rPr>
                <w:sz w:val="20"/>
                <w:szCs w:val="20"/>
              </w:rPr>
            </w:pPr>
            <w:r w:rsidRPr="003E0E39">
              <w:rPr>
                <w:spacing w:val="-2"/>
                <w:sz w:val="20"/>
                <w:szCs w:val="20"/>
              </w:rPr>
              <w:t>-0.316</w:t>
            </w:r>
            <w:r w:rsidR="00F904A7" w:rsidRPr="003E0E39">
              <w:rPr>
                <w:spacing w:val="-2"/>
                <w:sz w:val="20"/>
                <w:szCs w:val="20"/>
              </w:rPr>
              <w:t>*</w:t>
            </w:r>
          </w:p>
        </w:tc>
        <w:tc>
          <w:tcPr>
            <w:tcW w:w="313" w:type="pct"/>
          </w:tcPr>
          <w:p w14:paraId="1592957B" w14:textId="77777777" w:rsidR="000F45A2" w:rsidRPr="003E0E39" w:rsidRDefault="000F45A2" w:rsidP="00643F1E">
            <w:pPr>
              <w:pStyle w:val="TableParagraph"/>
              <w:spacing w:before="146" w:line="254" w:lineRule="exact"/>
              <w:ind w:left="103"/>
              <w:rPr>
                <w:sz w:val="20"/>
                <w:szCs w:val="20"/>
              </w:rPr>
            </w:pPr>
            <w:r w:rsidRPr="003E0E39">
              <w:rPr>
                <w:spacing w:val="-4"/>
                <w:sz w:val="20"/>
                <w:szCs w:val="20"/>
              </w:rPr>
              <w:t>0.08</w:t>
            </w:r>
          </w:p>
        </w:tc>
      </w:tr>
      <w:tr w:rsidR="000F45A2" w:rsidRPr="003E0E39" w14:paraId="5DEEEA7B" w14:textId="77777777" w:rsidTr="008E6BF3">
        <w:trPr>
          <w:trHeight w:val="706"/>
        </w:trPr>
        <w:tc>
          <w:tcPr>
            <w:tcW w:w="687" w:type="pct"/>
          </w:tcPr>
          <w:p w14:paraId="6AD087AC" w14:textId="77777777" w:rsidR="000F45A2" w:rsidRPr="003E0E39" w:rsidRDefault="006E2C37" w:rsidP="006E2C37">
            <w:pPr>
              <w:pStyle w:val="TableParagraph"/>
              <w:rPr>
                <w:b/>
                <w:sz w:val="20"/>
                <w:szCs w:val="20"/>
              </w:rPr>
            </w:pPr>
            <w:r w:rsidRPr="003E0E39">
              <w:rPr>
                <w:b/>
                <w:sz w:val="20"/>
                <w:szCs w:val="20"/>
              </w:rPr>
              <w:t>NSS</w:t>
            </w:r>
          </w:p>
        </w:tc>
        <w:tc>
          <w:tcPr>
            <w:tcW w:w="390" w:type="pct"/>
          </w:tcPr>
          <w:p w14:paraId="5CF1BF07" w14:textId="77777777" w:rsidR="000F45A2" w:rsidRPr="003E0E39" w:rsidRDefault="000F45A2" w:rsidP="00643F1E">
            <w:pPr>
              <w:pStyle w:val="TableParagraph"/>
              <w:rPr>
                <w:sz w:val="20"/>
                <w:szCs w:val="20"/>
              </w:rPr>
            </w:pPr>
          </w:p>
        </w:tc>
        <w:tc>
          <w:tcPr>
            <w:tcW w:w="295" w:type="pct"/>
          </w:tcPr>
          <w:p w14:paraId="413A5EF6" w14:textId="77777777" w:rsidR="000F45A2" w:rsidRPr="003E0E39" w:rsidRDefault="000F45A2" w:rsidP="00643F1E">
            <w:pPr>
              <w:pStyle w:val="TableParagraph"/>
              <w:rPr>
                <w:sz w:val="20"/>
                <w:szCs w:val="20"/>
              </w:rPr>
            </w:pPr>
          </w:p>
        </w:tc>
        <w:tc>
          <w:tcPr>
            <w:tcW w:w="352" w:type="pct"/>
          </w:tcPr>
          <w:p w14:paraId="7759E106" w14:textId="77777777" w:rsidR="000F45A2" w:rsidRPr="003E0E39" w:rsidRDefault="000F45A2" w:rsidP="00643F1E">
            <w:pPr>
              <w:pStyle w:val="TableParagraph"/>
              <w:rPr>
                <w:sz w:val="20"/>
                <w:szCs w:val="20"/>
              </w:rPr>
            </w:pPr>
          </w:p>
        </w:tc>
        <w:tc>
          <w:tcPr>
            <w:tcW w:w="255" w:type="pct"/>
          </w:tcPr>
          <w:p w14:paraId="4E1AA554" w14:textId="77777777" w:rsidR="000F45A2" w:rsidRPr="003E0E39" w:rsidRDefault="000F45A2" w:rsidP="00643F1E">
            <w:pPr>
              <w:pStyle w:val="TableParagraph"/>
              <w:rPr>
                <w:sz w:val="20"/>
                <w:szCs w:val="20"/>
              </w:rPr>
            </w:pPr>
          </w:p>
        </w:tc>
        <w:tc>
          <w:tcPr>
            <w:tcW w:w="369" w:type="pct"/>
          </w:tcPr>
          <w:p w14:paraId="6F4574FC" w14:textId="77777777" w:rsidR="000F45A2" w:rsidRPr="003E0E39" w:rsidRDefault="000F45A2" w:rsidP="00643F1E">
            <w:pPr>
              <w:pStyle w:val="TableParagraph"/>
              <w:rPr>
                <w:sz w:val="20"/>
                <w:szCs w:val="20"/>
              </w:rPr>
            </w:pPr>
          </w:p>
        </w:tc>
        <w:tc>
          <w:tcPr>
            <w:tcW w:w="278" w:type="pct"/>
          </w:tcPr>
          <w:p w14:paraId="56A5CFD9" w14:textId="77777777" w:rsidR="000F45A2" w:rsidRPr="003E0E39" w:rsidRDefault="000F45A2" w:rsidP="00643F1E">
            <w:pPr>
              <w:pStyle w:val="TableParagraph"/>
              <w:rPr>
                <w:sz w:val="20"/>
                <w:szCs w:val="20"/>
              </w:rPr>
            </w:pPr>
          </w:p>
        </w:tc>
        <w:tc>
          <w:tcPr>
            <w:tcW w:w="371" w:type="pct"/>
          </w:tcPr>
          <w:p w14:paraId="32238BAE" w14:textId="77777777" w:rsidR="000F45A2" w:rsidRPr="003E0E39" w:rsidRDefault="000F45A2" w:rsidP="00643F1E">
            <w:pPr>
              <w:pStyle w:val="TableParagraph"/>
              <w:rPr>
                <w:sz w:val="20"/>
                <w:szCs w:val="20"/>
              </w:rPr>
            </w:pPr>
          </w:p>
        </w:tc>
        <w:tc>
          <w:tcPr>
            <w:tcW w:w="355" w:type="pct"/>
          </w:tcPr>
          <w:p w14:paraId="18B24F81" w14:textId="77777777" w:rsidR="000F45A2" w:rsidRPr="003E0E39" w:rsidRDefault="000F45A2" w:rsidP="00643F1E">
            <w:pPr>
              <w:pStyle w:val="TableParagraph"/>
              <w:spacing w:before="232"/>
              <w:ind w:left="105"/>
              <w:rPr>
                <w:sz w:val="20"/>
                <w:szCs w:val="20"/>
              </w:rPr>
            </w:pPr>
            <w:r w:rsidRPr="003E0E39">
              <w:rPr>
                <w:spacing w:val="-5"/>
                <w:sz w:val="20"/>
                <w:szCs w:val="20"/>
              </w:rPr>
              <w:t>1.0</w:t>
            </w:r>
            <w:r w:rsidR="00F904A7" w:rsidRPr="003E0E39">
              <w:rPr>
                <w:spacing w:val="-5"/>
                <w:sz w:val="20"/>
                <w:szCs w:val="20"/>
              </w:rPr>
              <w:t>**</w:t>
            </w:r>
          </w:p>
        </w:tc>
        <w:tc>
          <w:tcPr>
            <w:tcW w:w="346" w:type="pct"/>
          </w:tcPr>
          <w:p w14:paraId="0BA0D1AC" w14:textId="77777777" w:rsidR="000F45A2" w:rsidRPr="003E0E39" w:rsidRDefault="000F45A2" w:rsidP="00643F1E">
            <w:pPr>
              <w:pStyle w:val="TableParagraph"/>
              <w:spacing w:before="232"/>
              <w:ind w:left="104"/>
              <w:rPr>
                <w:sz w:val="20"/>
                <w:szCs w:val="20"/>
              </w:rPr>
            </w:pPr>
            <w:r w:rsidRPr="003E0E39">
              <w:rPr>
                <w:spacing w:val="-2"/>
                <w:sz w:val="20"/>
                <w:szCs w:val="20"/>
              </w:rPr>
              <w:t>0.788</w:t>
            </w:r>
            <w:r w:rsidR="00F904A7" w:rsidRPr="003E0E39">
              <w:rPr>
                <w:spacing w:val="-2"/>
                <w:sz w:val="20"/>
                <w:szCs w:val="20"/>
              </w:rPr>
              <w:t>**</w:t>
            </w:r>
          </w:p>
        </w:tc>
        <w:tc>
          <w:tcPr>
            <w:tcW w:w="294" w:type="pct"/>
          </w:tcPr>
          <w:p w14:paraId="339863BD" w14:textId="77777777" w:rsidR="000F45A2" w:rsidRPr="003E0E39" w:rsidRDefault="000F45A2" w:rsidP="00643F1E">
            <w:pPr>
              <w:pStyle w:val="TableParagraph"/>
              <w:spacing w:before="232"/>
              <w:ind w:left="103"/>
              <w:rPr>
                <w:sz w:val="20"/>
                <w:szCs w:val="20"/>
              </w:rPr>
            </w:pPr>
            <w:r w:rsidRPr="003E0E39">
              <w:rPr>
                <w:spacing w:val="-2"/>
                <w:sz w:val="20"/>
                <w:szCs w:val="20"/>
              </w:rPr>
              <w:t>0.043</w:t>
            </w:r>
          </w:p>
        </w:tc>
        <w:tc>
          <w:tcPr>
            <w:tcW w:w="298" w:type="pct"/>
          </w:tcPr>
          <w:p w14:paraId="78372299" w14:textId="77777777" w:rsidR="000F45A2" w:rsidRPr="003E0E39" w:rsidRDefault="000F45A2" w:rsidP="00643F1E">
            <w:pPr>
              <w:pStyle w:val="TableParagraph"/>
              <w:spacing w:before="232"/>
              <w:ind w:left="124"/>
              <w:rPr>
                <w:sz w:val="20"/>
                <w:szCs w:val="20"/>
              </w:rPr>
            </w:pPr>
            <w:r w:rsidRPr="003E0E39">
              <w:rPr>
                <w:spacing w:val="-2"/>
                <w:sz w:val="20"/>
                <w:szCs w:val="20"/>
              </w:rPr>
              <w:t>-0.252</w:t>
            </w:r>
          </w:p>
        </w:tc>
        <w:tc>
          <w:tcPr>
            <w:tcW w:w="396" w:type="pct"/>
          </w:tcPr>
          <w:p w14:paraId="763738B9" w14:textId="77777777" w:rsidR="000F45A2" w:rsidRPr="003E0E39" w:rsidRDefault="000F45A2" w:rsidP="00643F1E">
            <w:pPr>
              <w:pStyle w:val="TableParagraph"/>
              <w:spacing w:before="232"/>
              <w:ind w:left="102"/>
              <w:rPr>
                <w:sz w:val="20"/>
                <w:szCs w:val="20"/>
              </w:rPr>
            </w:pPr>
            <w:r w:rsidRPr="003E0E39">
              <w:rPr>
                <w:spacing w:val="-2"/>
                <w:sz w:val="20"/>
                <w:szCs w:val="20"/>
              </w:rPr>
              <w:t>0.034</w:t>
            </w:r>
          </w:p>
        </w:tc>
        <w:tc>
          <w:tcPr>
            <w:tcW w:w="313" w:type="pct"/>
          </w:tcPr>
          <w:p w14:paraId="3F87F5D6" w14:textId="77777777" w:rsidR="000F45A2" w:rsidRPr="003E0E39" w:rsidRDefault="000F45A2" w:rsidP="00643F1E">
            <w:pPr>
              <w:pStyle w:val="TableParagraph"/>
              <w:spacing w:before="232"/>
              <w:ind w:left="103"/>
              <w:rPr>
                <w:sz w:val="20"/>
                <w:szCs w:val="20"/>
              </w:rPr>
            </w:pPr>
            <w:r w:rsidRPr="003E0E39">
              <w:rPr>
                <w:spacing w:val="-4"/>
                <w:sz w:val="20"/>
                <w:szCs w:val="20"/>
              </w:rPr>
              <w:t>0.16</w:t>
            </w:r>
          </w:p>
        </w:tc>
      </w:tr>
      <w:tr w:rsidR="000F45A2" w:rsidRPr="003E0E39" w14:paraId="2BB9C46E" w14:textId="77777777" w:rsidTr="008E6BF3">
        <w:trPr>
          <w:trHeight w:val="863"/>
        </w:trPr>
        <w:tc>
          <w:tcPr>
            <w:tcW w:w="687" w:type="pct"/>
          </w:tcPr>
          <w:p w14:paraId="31A6656C" w14:textId="77777777" w:rsidR="000F45A2" w:rsidRPr="003E0E39" w:rsidRDefault="006E2C37" w:rsidP="006E2C37">
            <w:pPr>
              <w:pStyle w:val="TableParagraph"/>
              <w:spacing w:before="54"/>
              <w:rPr>
                <w:b/>
                <w:sz w:val="20"/>
                <w:szCs w:val="20"/>
              </w:rPr>
            </w:pPr>
            <w:r w:rsidRPr="003E0E39">
              <w:rPr>
                <w:b/>
                <w:sz w:val="20"/>
                <w:szCs w:val="20"/>
              </w:rPr>
              <w:t>NGS</w:t>
            </w:r>
          </w:p>
        </w:tc>
        <w:tc>
          <w:tcPr>
            <w:tcW w:w="390" w:type="pct"/>
          </w:tcPr>
          <w:p w14:paraId="578DB9EC" w14:textId="77777777" w:rsidR="000F45A2" w:rsidRPr="003E0E39" w:rsidRDefault="000F45A2" w:rsidP="00643F1E">
            <w:pPr>
              <w:pStyle w:val="TableParagraph"/>
              <w:rPr>
                <w:sz w:val="20"/>
                <w:szCs w:val="20"/>
              </w:rPr>
            </w:pPr>
          </w:p>
        </w:tc>
        <w:tc>
          <w:tcPr>
            <w:tcW w:w="295" w:type="pct"/>
          </w:tcPr>
          <w:p w14:paraId="73227CD4" w14:textId="77777777" w:rsidR="000F45A2" w:rsidRPr="003E0E39" w:rsidRDefault="000F45A2" w:rsidP="00643F1E">
            <w:pPr>
              <w:pStyle w:val="TableParagraph"/>
              <w:rPr>
                <w:sz w:val="20"/>
                <w:szCs w:val="20"/>
              </w:rPr>
            </w:pPr>
          </w:p>
        </w:tc>
        <w:tc>
          <w:tcPr>
            <w:tcW w:w="352" w:type="pct"/>
          </w:tcPr>
          <w:p w14:paraId="0D1BD904" w14:textId="77777777" w:rsidR="000F45A2" w:rsidRPr="003E0E39" w:rsidRDefault="000F45A2" w:rsidP="00643F1E">
            <w:pPr>
              <w:pStyle w:val="TableParagraph"/>
              <w:rPr>
                <w:sz w:val="20"/>
                <w:szCs w:val="20"/>
              </w:rPr>
            </w:pPr>
          </w:p>
        </w:tc>
        <w:tc>
          <w:tcPr>
            <w:tcW w:w="255" w:type="pct"/>
          </w:tcPr>
          <w:p w14:paraId="006115A5" w14:textId="77777777" w:rsidR="000F45A2" w:rsidRPr="003E0E39" w:rsidRDefault="000F45A2" w:rsidP="00643F1E">
            <w:pPr>
              <w:pStyle w:val="TableParagraph"/>
              <w:rPr>
                <w:sz w:val="20"/>
                <w:szCs w:val="20"/>
              </w:rPr>
            </w:pPr>
          </w:p>
        </w:tc>
        <w:tc>
          <w:tcPr>
            <w:tcW w:w="369" w:type="pct"/>
          </w:tcPr>
          <w:p w14:paraId="27880E58" w14:textId="77777777" w:rsidR="000F45A2" w:rsidRPr="003E0E39" w:rsidRDefault="000F45A2" w:rsidP="00643F1E">
            <w:pPr>
              <w:pStyle w:val="TableParagraph"/>
              <w:rPr>
                <w:sz w:val="20"/>
                <w:szCs w:val="20"/>
              </w:rPr>
            </w:pPr>
          </w:p>
        </w:tc>
        <w:tc>
          <w:tcPr>
            <w:tcW w:w="278" w:type="pct"/>
          </w:tcPr>
          <w:p w14:paraId="299B10AD" w14:textId="77777777" w:rsidR="000F45A2" w:rsidRPr="003E0E39" w:rsidRDefault="000F45A2" w:rsidP="00643F1E">
            <w:pPr>
              <w:pStyle w:val="TableParagraph"/>
              <w:rPr>
                <w:sz w:val="20"/>
                <w:szCs w:val="20"/>
              </w:rPr>
            </w:pPr>
          </w:p>
        </w:tc>
        <w:tc>
          <w:tcPr>
            <w:tcW w:w="371" w:type="pct"/>
          </w:tcPr>
          <w:p w14:paraId="3CDB8262" w14:textId="77777777" w:rsidR="000F45A2" w:rsidRPr="003E0E39" w:rsidRDefault="000F45A2" w:rsidP="00643F1E">
            <w:pPr>
              <w:pStyle w:val="TableParagraph"/>
              <w:rPr>
                <w:sz w:val="20"/>
                <w:szCs w:val="20"/>
              </w:rPr>
            </w:pPr>
          </w:p>
        </w:tc>
        <w:tc>
          <w:tcPr>
            <w:tcW w:w="355" w:type="pct"/>
          </w:tcPr>
          <w:p w14:paraId="4C25B2A8" w14:textId="77777777" w:rsidR="000F45A2" w:rsidRPr="003E0E39" w:rsidRDefault="000F45A2" w:rsidP="00643F1E">
            <w:pPr>
              <w:pStyle w:val="TableParagraph"/>
              <w:rPr>
                <w:sz w:val="20"/>
                <w:szCs w:val="20"/>
              </w:rPr>
            </w:pPr>
          </w:p>
        </w:tc>
        <w:tc>
          <w:tcPr>
            <w:tcW w:w="346" w:type="pct"/>
          </w:tcPr>
          <w:p w14:paraId="5D43B4B1" w14:textId="77777777" w:rsidR="000F45A2" w:rsidRPr="003E0E39" w:rsidRDefault="000F45A2" w:rsidP="00643F1E">
            <w:pPr>
              <w:pStyle w:val="TableParagraph"/>
              <w:spacing w:before="36"/>
              <w:rPr>
                <w:b/>
                <w:sz w:val="20"/>
                <w:szCs w:val="20"/>
              </w:rPr>
            </w:pPr>
          </w:p>
          <w:p w14:paraId="0977C617" w14:textId="77777777" w:rsidR="000F45A2" w:rsidRPr="003E0E39" w:rsidRDefault="000F45A2" w:rsidP="00643F1E">
            <w:pPr>
              <w:pStyle w:val="TableParagraph"/>
              <w:spacing w:before="1"/>
              <w:ind w:left="104"/>
              <w:rPr>
                <w:sz w:val="20"/>
                <w:szCs w:val="20"/>
              </w:rPr>
            </w:pPr>
            <w:r w:rsidRPr="003E0E39">
              <w:rPr>
                <w:spacing w:val="-5"/>
                <w:sz w:val="20"/>
                <w:szCs w:val="20"/>
              </w:rPr>
              <w:t>1.0</w:t>
            </w:r>
            <w:r w:rsidR="00F904A7" w:rsidRPr="003E0E39">
              <w:rPr>
                <w:spacing w:val="-5"/>
                <w:sz w:val="20"/>
                <w:szCs w:val="20"/>
              </w:rPr>
              <w:t>**</w:t>
            </w:r>
          </w:p>
        </w:tc>
        <w:tc>
          <w:tcPr>
            <w:tcW w:w="294" w:type="pct"/>
          </w:tcPr>
          <w:p w14:paraId="52F72763" w14:textId="77777777" w:rsidR="000F45A2" w:rsidRPr="003E0E39" w:rsidRDefault="000F45A2" w:rsidP="00643F1E">
            <w:pPr>
              <w:pStyle w:val="TableParagraph"/>
              <w:spacing w:before="36"/>
              <w:rPr>
                <w:b/>
                <w:sz w:val="20"/>
                <w:szCs w:val="20"/>
              </w:rPr>
            </w:pPr>
          </w:p>
          <w:p w14:paraId="6EAEE24B" w14:textId="77777777" w:rsidR="000F45A2" w:rsidRPr="003E0E39" w:rsidRDefault="000F45A2" w:rsidP="00643F1E">
            <w:pPr>
              <w:pStyle w:val="TableParagraph"/>
              <w:spacing w:before="1"/>
              <w:ind w:left="103"/>
              <w:rPr>
                <w:sz w:val="20"/>
                <w:szCs w:val="20"/>
              </w:rPr>
            </w:pPr>
            <w:r w:rsidRPr="003E0E39">
              <w:rPr>
                <w:spacing w:val="-2"/>
                <w:sz w:val="20"/>
                <w:szCs w:val="20"/>
              </w:rPr>
              <w:t>0.187</w:t>
            </w:r>
          </w:p>
        </w:tc>
        <w:tc>
          <w:tcPr>
            <w:tcW w:w="298" w:type="pct"/>
          </w:tcPr>
          <w:p w14:paraId="462C5593" w14:textId="77777777" w:rsidR="000F45A2" w:rsidRPr="003E0E39" w:rsidRDefault="000F45A2" w:rsidP="00643F1E">
            <w:pPr>
              <w:pStyle w:val="TableParagraph"/>
              <w:spacing w:before="36"/>
              <w:rPr>
                <w:b/>
                <w:sz w:val="20"/>
                <w:szCs w:val="20"/>
              </w:rPr>
            </w:pPr>
          </w:p>
          <w:p w14:paraId="2DDBCBD5" w14:textId="77777777" w:rsidR="000F45A2" w:rsidRPr="003E0E39" w:rsidRDefault="000F45A2" w:rsidP="00643F1E">
            <w:pPr>
              <w:pStyle w:val="TableParagraph"/>
              <w:spacing w:before="1"/>
              <w:ind w:left="124"/>
              <w:rPr>
                <w:sz w:val="20"/>
                <w:szCs w:val="20"/>
              </w:rPr>
            </w:pPr>
            <w:r w:rsidRPr="003E0E39">
              <w:rPr>
                <w:spacing w:val="-2"/>
                <w:sz w:val="20"/>
                <w:szCs w:val="20"/>
              </w:rPr>
              <w:t>-0.231</w:t>
            </w:r>
          </w:p>
        </w:tc>
        <w:tc>
          <w:tcPr>
            <w:tcW w:w="396" w:type="pct"/>
          </w:tcPr>
          <w:p w14:paraId="642785A4" w14:textId="77777777" w:rsidR="000F45A2" w:rsidRPr="003E0E39" w:rsidRDefault="000F45A2" w:rsidP="00643F1E">
            <w:pPr>
              <w:pStyle w:val="TableParagraph"/>
              <w:spacing w:before="36"/>
              <w:rPr>
                <w:b/>
                <w:sz w:val="20"/>
                <w:szCs w:val="20"/>
              </w:rPr>
            </w:pPr>
          </w:p>
          <w:p w14:paraId="5B3EC78F" w14:textId="77777777" w:rsidR="000F45A2" w:rsidRPr="003E0E39" w:rsidRDefault="000F45A2" w:rsidP="00643F1E">
            <w:pPr>
              <w:pStyle w:val="TableParagraph"/>
              <w:spacing w:before="1"/>
              <w:ind w:left="102"/>
              <w:rPr>
                <w:sz w:val="20"/>
                <w:szCs w:val="20"/>
              </w:rPr>
            </w:pPr>
            <w:r w:rsidRPr="003E0E39">
              <w:rPr>
                <w:spacing w:val="-2"/>
                <w:sz w:val="20"/>
                <w:szCs w:val="20"/>
              </w:rPr>
              <w:t>0.182</w:t>
            </w:r>
          </w:p>
        </w:tc>
        <w:tc>
          <w:tcPr>
            <w:tcW w:w="313" w:type="pct"/>
          </w:tcPr>
          <w:p w14:paraId="127A90C5" w14:textId="77777777" w:rsidR="000F45A2" w:rsidRPr="003E0E39" w:rsidRDefault="000F45A2" w:rsidP="00643F1E">
            <w:pPr>
              <w:pStyle w:val="TableParagraph"/>
              <w:spacing w:before="36"/>
              <w:rPr>
                <w:b/>
                <w:sz w:val="20"/>
                <w:szCs w:val="20"/>
              </w:rPr>
            </w:pPr>
          </w:p>
          <w:p w14:paraId="0310848D" w14:textId="77777777" w:rsidR="000F45A2" w:rsidRPr="003E0E39" w:rsidRDefault="000F45A2" w:rsidP="00643F1E">
            <w:pPr>
              <w:pStyle w:val="TableParagraph"/>
              <w:spacing w:before="1"/>
              <w:ind w:left="103"/>
              <w:rPr>
                <w:sz w:val="20"/>
                <w:szCs w:val="20"/>
              </w:rPr>
            </w:pPr>
            <w:r w:rsidRPr="003E0E39">
              <w:rPr>
                <w:spacing w:val="-2"/>
                <w:sz w:val="20"/>
                <w:szCs w:val="20"/>
              </w:rPr>
              <w:t>0.133</w:t>
            </w:r>
          </w:p>
        </w:tc>
      </w:tr>
      <w:tr w:rsidR="000F45A2" w:rsidRPr="003E0E39" w14:paraId="3D71A5F7" w14:textId="77777777" w:rsidTr="008E6BF3">
        <w:trPr>
          <w:trHeight w:val="579"/>
        </w:trPr>
        <w:tc>
          <w:tcPr>
            <w:tcW w:w="687" w:type="pct"/>
          </w:tcPr>
          <w:p w14:paraId="10B17414" w14:textId="77777777" w:rsidR="000F45A2" w:rsidRPr="003E0E39" w:rsidRDefault="006E2C37" w:rsidP="006E2C37">
            <w:pPr>
              <w:pStyle w:val="TableParagraph"/>
              <w:spacing w:before="118"/>
              <w:rPr>
                <w:b/>
                <w:sz w:val="20"/>
                <w:szCs w:val="20"/>
              </w:rPr>
            </w:pPr>
            <w:r w:rsidRPr="003E0E39">
              <w:rPr>
                <w:b/>
                <w:sz w:val="20"/>
                <w:szCs w:val="20"/>
              </w:rPr>
              <w:t>GY</w:t>
            </w:r>
          </w:p>
        </w:tc>
        <w:tc>
          <w:tcPr>
            <w:tcW w:w="390" w:type="pct"/>
          </w:tcPr>
          <w:p w14:paraId="02BECBA8" w14:textId="77777777" w:rsidR="000F45A2" w:rsidRPr="003E0E39" w:rsidRDefault="000F45A2" w:rsidP="00643F1E">
            <w:pPr>
              <w:pStyle w:val="TableParagraph"/>
              <w:rPr>
                <w:sz w:val="20"/>
                <w:szCs w:val="20"/>
              </w:rPr>
            </w:pPr>
          </w:p>
        </w:tc>
        <w:tc>
          <w:tcPr>
            <w:tcW w:w="295" w:type="pct"/>
          </w:tcPr>
          <w:p w14:paraId="6C979BD5" w14:textId="77777777" w:rsidR="000F45A2" w:rsidRPr="003E0E39" w:rsidRDefault="000F45A2" w:rsidP="00643F1E">
            <w:pPr>
              <w:pStyle w:val="TableParagraph"/>
              <w:rPr>
                <w:sz w:val="20"/>
                <w:szCs w:val="20"/>
              </w:rPr>
            </w:pPr>
          </w:p>
        </w:tc>
        <w:tc>
          <w:tcPr>
            <w:tcW w:w="352" w:type="pct"/>
          </w:tcPr>
          <w:p w14:paraId="0F42363E" w14:textId="77777777" w:rsidR="000F45A2" w:rsidRPr="003E0E39" w:rsidRDefault="000F45A2" w:rsidP="00643F1E">
            <w:pPr>
              <w:pStyle w:val="TableParagraph"/>
              <w:rPr>
                <w:sz w:val="20"/>
                <w:szCs w:val="20"/>
              </w:rPr>
            </w:pPr>
          </w:p>
        </w:tc>
        <w:tc>
          <w:tcPr>
            <w:tcW w:w="255" w:type="pct"/>
          </w:tcPr>
          <w:p w14:paraId="7A27964D" w14:textId="77777777" w:rsidR="000F45A2" w:rsidRPr="003E0E39" w:rsidRDefault="000F45A2" w:rsidP="00643F1E">
            <w:pPr>
              <w:pStyle w:val="TableParagraph"/>
              <w:rPr>
                <w:sz w:val="20"/>
                <w:szCs w:val="20"/>
              </w:rPr>
            </w:pPr>
          </w:p>
        </w:tc>
        <w:tc>
          <w:tcPr>
            <w:tcW w:w="369" w:type="pct"/>
          </w:tcPr>
          <w:p w14:paraId="5BBE0780" w14:textId="77777777" w:rsidR="000F45A2" w:rsidRPr="003E0E39" w:rsidRDefault="000F45A2" w:rsidP="00643F1E">
            <w:pPr>
              <w:pStyle w:val="TableParagraph"/>
              <w:rPr>
                <w:sz w:val="20"/>
                <w:szCs w:val="20"/>
              </w:rPr>
            </w:pPr>
          </w:p>
        </w:tc>
        <w:tc>
          <w:tcPr>
            <w:tcW w:w="278" w:type="pct"/>
          </w:tcPr>
          <w:p w14:paraId="24329956" w14:textId="77777777" w:rsidR="000F45A2" w:rsidRPr="003E0E39" w:rsidRDefault="000F45A2" w:rsidP="00643F1E">
            <w:pPr>
              <w:pStyle w:val="TableParagraph"/>
              <w:rPr>
                <w:sz w:val="20"/>
                <w:szCs w:val="20"/>
              </w:rPr>
            </w:pPr>
          </w:p>
        </w:tc>
        <w:tc>
          <w:tcPr>
            <w:tcW w:w="371" w:type="pct"/>
          </w:tcPr>
          <w:p w14:paraId="443137EE" w14:textId="77777777" w:rsidR="000F45A2" w:rsidRPr="003E0E39" w:rsidRDefault="000F45A2" w:rsidP="00643F1E">
            <w:pPr>
              <w:pStyle w:val="TableParagraph"/>
              <w:rPr>
                <w:sz w:val="20"/>
                <w:szCs w:val="20"/>
              </w:rPr>
            </w:pPr>
          </w:p>
        </w:tc>
        <w:tc>
          <w:tcPr>
            <w:tcW w:w="355" w:type="pct"/>
          </w:tcPr>
          <w:p w14:paraId="2F3B8E70" w14:textId="77777777" w:rsidR="000F45A2" w:rsidRPr="003E0E39" w:rsidRDefault="000F45A2" w:rsidP="00643F1E">
            <w:pPr>
              <w:pStyle w:val="TableParagraph"/>
              <w:rPr>
                <w:sz w:val="20"/>
                <w:szCs w:val="20"/>
              </w:rPr>
            </w:pPr>
          </w:p>
        </w:tc>
        <w:tc>
          <w:tcPr>
            <w:tcW w:w="346" w:type="pct"/>
          </w:tcPr>
          <w:p w14:paraId="1AD42486" w14:textId="77777777" w:rsidR="000F45A2" w:rsidRPr="003E0E39" w:rsidRDefault="000F45A2" w:rsidP="00643F1E">
            <w:pPr>
              <w:pStyle w:val="TableParagraph"/>
              <w:rPr>
                <w:sz w:val="20"/>
                <w:szCs w:val="20"/>
              </w:rPr>
            </w:pPr>
          </w:p>
        </w:tc>
        <w:tc>
          <w:tcPr>
            <w:tcW w:w="294" w:type="pct"/>
          </w:tcPr>
          <w:p w14:paraId="5789E73E" w14:textId="77777777" w:rsidR="000F45A2" w:rsidRPr="003E0E39" w:rsidRDefault="000F45A2" w:rsidP="00643F1E">
            <w:pPr>
              <w:pStyle w:val="TableParagraph"/>
              <w:spacing w:before="100"/>
              <w:ind w:left="103"/>
              <w:rPr>
                <w:sz w:val="20"/>
                <w:szCs w:val="20"/>
              </w:rPr>
            </w:pPr>
            <w:r w:rsidRPr="003E0E39">
              <w:rPr>
                <w:spacing w:val="-5"/>
                <w:sz w:val="20"/>
                <w:szCs w:val="20"/>
              </w:rPr>
              <w:t>1.0</w:t>
            </w:r>
            <w:r w:rsidR="00F904A7" w:rsidRPr="003E0E39">
              <w:rPr>
                <w:spacing w:val="-5"/>
                <w:sz w:val="20"/>
                <w:szCs w:val="20"/>
              </w:rPr>
              <w:t>**</w:t>
            </w:r>
          </w:p>
        </w:tc>
        <w:tc>
          <w:tcPr>
            <w:tcW w:w="298" w:type="pct"/>
          </w:tcPr>
          <w:p w14:paraId="60792910" w14:textId="77777777" w:rsidR="000F45A2" w:rsidRPr="003E0E39" w:rsidRDefault="000F45A2" w:rsidP="00643F1E">
            <w:pPr>
              <w:pStyle w:val="TableParagraph"/>
              <w:spacing w:before="100"/>
              <w:ind w:left="124"/>
              <w:rPr>
                <w:sz w:val="20"/>
                <w:szCs w:val="20"/>
              </w:rPr>
            </w:pPr>
            <w:r w:rsidRPr="003E0E39">
              <w:rPr>
                <w:spacing w:val="-2"/>
                <w:sz w:val="20"/>
                <w:szCs w:val="20"/>
              </w:rPr>
              <w:t>-0.124</w:t>
            </w:r>
          </w:p>
        </w:tc>
        <w:tc>
          <w:tcPr>
            <w:tcW w:w="396" w:type="pct"/>
          </w:tcPr>
          <w:p w14:paraId="2329281A" w14:textId="77777777" w:rsidR="000F45A2" w:rsidRPr="003E0E39" w:rsidRDefault="000F45A2" w:rsidP="00643F1E">
            <w:pPr>
              <w:pStyle w:val="TableParagraph"/>
              <w:spacing w:before="100"/>
              <w:ind w:left="102"/>
              <w:rPr>
                <w:sz w:val="20"/>
                <w:szCs w:val="20"/>
              </w:rPr>
            </w:pPr>
            <w:r w:rsidRPr="003E0E39">
              <w:rPr>
                <w:spacing w:val="-2"/>
                <w:sz w:val="20"/>
                <w:szCs w:val="20"/>
              </w:rPr>
              <w:t>0.998</w:t>
            </w:r>
            <w:r w:rsidR="00F904A7" w:rsidRPr="003E0E39">
              <w:rPr>
                <w:spacing w:val="-2"/>
                <w:sz w:val="20"/>
                <w:szCs w:val="20"/>
              </w:rPr>
              <w:t>**</w:t>
            </w:r>
          </w:p>
        </w:tc>
        <w:tc>
          <w:tcPr>
            <w:tcW w:w="313" w:type="pct"/>
          </w:tcPr>
          <w:p w14:paraId="7CF42663" w14:textId="77777777" w:rsidR="000F45A2" w:rsidRPr="003E0E39" w:rsidRDefault="000F45A2" w:rsidP="00643F1E">
            <w:pPr>
              <w:pStyle w:val="TableParagraph"/>
              <w:spacing w:before="100"/>
              <w:ind w:left="103"/>
              <w:rPr>
                <w:sz w:val="20"/>
                <w:szCs w:val="20"/>
              </w:rPr>
            </w:pPr>
            <w:r w:rsidRPr="003E0E39">
              <w:rPr>
                <w:spacing w:val="-5"/>
                <w:sz w:val="20"/>
                <w:szCs w:val="20"/>
              </w:rPr>
              <w:t>0.2</w:t>
            </w:r>
          </w:p>
        </w:tc>
      </w:tr>
      <w:tr w:rsidR="000F45A2" w:rsidRPr="003E0E39" w14:paraId="709E9E15" w14:textId="77777777" w:rsidTr="008E6BF3">
        <w:trPr>
          <w:trHeight w:val="425"/>
        </w:trPr>
        <w:tc>
          <w:tcPr>
            <w:tcW w:w="687" w:type="pct"/>
          </w:tcPr>
          <w:p w14:paraId="4BF8D443" w14:textId="77777777" w:rsidR="000F45A2" w:rsidRPr="003E0E39" w:rsidRDefault="006E2C37" w:rsidP="006E2C37">
            <w:pPr>
              <w:pStyle w:val="TableParagraph"/>
              <w:spacing w:before="81" w:line="238" w:lineRule="exact"/>
              <w:rPr>
                <w:b/>
                <w:sz w:val="20"/>
                <w:szCs w:val="20"/>
              </w:rPr>
            </w:pPr>
            <w:r w:rsidRPr="003E0E39">
              <w:rPr>
                <w:b/>
                <w:sz w:val="20"/>
                <w:szCs w:val="20"/>
              </w:rPr>
              <w:t>TGW</w:t>
            </w:r>
          </w:p>
        </w:tc>
        <w:tc>
          <w:tcPr>
            <w:tcW w:w="390" w:type="pct"/>
          </w:tcPr>
          <w:p w14:paraId="23F3FEE2" w14:textId="77777777" w:rsidR="000F45A2" w:rsidRPr="003E0E39" w:rsidRDefault="000F45A2" w:rsidP="00643F1E">
            <w:pPr>
              <w:pStyle w:val="TableParagraph"/>
              <w:rPr>
                <w:sz w:val="20"/>
                <w:szCs w:val="20"/>
              </w:rPr>
            </w:pPr>
          </w:p>
        </w:tc>
        <w:tc>
          <w:tcPr>
            <w:tcW w:w="295" w:type="pct"/>
          </w:tcPr>
          <w:p w14:paraId="6285F732" w14:textId="77777777" w:rsidR="000F45A2" w:rsidRPr="003E0E39" w:rsidRDefault="000F45A2" w:rsidP="00643F1E">
            <w:pPr>
              <w:pStyle w:val="TableParagraph"/>
              <w:rPr>
                <w:sz w:val="20"/>
                <w:szCs w:val="20"/>
              </w:rPr>
            </w:pPr>
          </w:p>
        </w:tc>
        <w:tc>
          <w:tcPr>
            <w:tcW w:w="352" w:type="pct"/>
          </w:tcPr>
          <w:p w14:paraId="486923DD" w14:textId="77777777" w:rsidR="000F45A2" w:rsidRPr="003E0E39" w:rsidRDefault="000F45A2" w:rsidP="00643F1E">
            <w:pPr>
              <w:pStyle w:val="TableParagraph"/>
              <w:rPr>
                <w:sz w:val="20"/>
                <w:szCs w:val="20"/>
              </w:rPr>
            </w:pPr>
          </w:p>
        </w:tc>
        <w:tc>
          <w:tcPr>
            <w:tcW w:w="255" w:type="pct"/>
          </w:tcPr>
          <w:p w14:paraId="0491A1F1" w14:textId="77777777" w:rsidR="000F45A2" w:rsidRPr="003E0E39" w:rsidRDefault="000F45A2" w:rsidP="00643F1E">
            <w:pPr>
              <w:pStyle w:val="TableParagraph"/>
              <w:rPr>
                <w:sz w:val="20"/>
                <w:szCs w:val="20"/>
              </w:rPr>
            </w:pPr>
          </w:p>
        </w:tc>
        <w:tc>
          <w:tcPr>
            <w:tcW w:w="369" w:type="pct"/>
          </w:tcPr>
          <w:p w14:paraId="61FE470E" w14:textId="77777777" w:rsidR="000F45A2" w:rsidRPr="003E0E39" w:rsidRDefault="000F45A2" w:rsidP="00643F1E">
            <w:pPr>
              <w:pStyle w:val="TableParagraph"/>
              <w:rPr>
                <w:sz w:val="20"/>
                <w:szCs w:val="20"/>
              </w:rPr>
            </w:pPr>
          </w:p>
        </w:tc>
        <w:tc>
          <w:tcPr>
            <w:tcW w:w="278" w:type="pct"/>
          </w:tcPr>
          <w:p w14:paraId="72F8E03D" w14:textId="77777777" w:rsidR="000F45A2" w:rsidRPr="003E0E39" w:rsidRDefault="000F45A2" w:rsidP="00643F1E">
            <w:pPr>
              <w:pStyle w:val="TableParagraph"/>
              <w:rPr>
                <w:sz w:val="20"/>
                <w:szCs w:val="20"/>
              </w:rPr>
            </w:pPr>
          </w:p>
        </w:tc>
        <w:tc>
          <w:tcPr>
            <w:tcW w:w="371" w:type="pct"/>
          </w:tcPr>
          <w:p w14:paraId="50BF838A" w14:textId="77777777" w:rsidR="000F45A2" w:rsidRPr="003E0E39" w:rsidRDefault="000F45A2" w:rsidP="00643F1E">
            <w:pPr>
              <w:pStyle w:val="TableParagraph"/>
              <w:rPr>
                <w:sz w:val="20"/>
                <w:szCs w:val="20"/>
              </w:rPr>
            </w:pPr>
          </w:p>
        </w:tc>
        <w:tc>
          <w:tcPr>
            <w:tcW w:w="355" w:type="pct"/>
          </w:tcPr>
          <w:p w14:paraId="5E2616E1" w14:textId="77777777" w:rsidR="000F45A2" w:rsidRPr="003E0E39" w:rsidRDefault="000F45A2" w:rsidP="00643F1E">
            <w:pPr>
              <w:pStyle w:val="TableParagraph"/>
              <w:rPr>
                <w:sz w:val="20"/>
                <w:szCs w:val="20"/>
              </w:rPr>
            </w:pPr>
          </w:p>
        </w:tc>
        <w:tc>
          <w:tcPr>
            <w:tcW w:w="346" w:type="pct"/>
          </w:tcPr>
          <w:p w14:paraId="76489618" w14:textId="77777777" w:rsidR="000F45A2" w:rsidRPr="003E0E39" w:rsidRDefault="000F45A2" w:rsidP="00643F1E">
            <w:pPr>
              <w:pStyle w:val="TableParagraph"/>
              <w:rPr>
                <w:sz w:val="20"/>
                <w:szCs w:val="20"/>
              </w:rPr>
            </w:pPr>
          </w:p>
        </w:tc>
        <w:tc>
          <w:tcPr>
            <w:tcW w:w="294" w:type="pct"/>
          </w:tcPr>
          <w:p w14:paraId="59B3072F" w14:textId="77777777" w:rsidR="000F45A2" w:rsidRPr="003E0E39" w:rsidRDefault="000F45A2" w:rsidP="00643F1E">
            <w:pPr>
              <w:pStyle w:val="TableParagraph"/>
              <w:rPr>
                <w:sz w:val="20"/>
                <w:szCs w:val="20"/>
              </w:rPr>
            </w:pPr>
          </w:p>
        </w:tc>
        <w:tc>
          <w:tcPr>
            <w:tcW w:w="298" w:type="pct"/>
          </w:tcPr>
          <w:p w14:paraId="442788A4" w14:textId="77777777" w:rsidR="000F45A2" w:rsidRPr="003E0E39" w:rsidRDefault="000F45A2" w:rsidP="00643F1E">
            <w:pPr>
              <w:pStyle w:val="TableParagraph"/>
              <w:spacing w:before="65" w:line="254" w:lineRule="exact"/>
              <w:ind w:left="124"/>
              <w:rPr>
                <w:sz w:val="20"/>
                <w:szCs w:val="20"/>
              </w:rPr>
            </w:pPr>
            <w:r w:rsidRPr="003E0E39">
              <w:rPr>
                <w:spacing w:val="-5"/>
                <w:sz w:val="20"/>
                <w:szCs w:val="20"/>
              </w:rPr>
              <w:t>1.0</w:t>
            </w:r>
            <w:r w:rsidR="00F904A7" w:rsidRPr="003E0E39">
              <w:rPr>
                <w:spacing w:val="-5"/>
                <w:sz w:val="20"/>
                <w:szCs w:val="20"/>
              </w:rPr>
              <w:t>**</w:t>
            </w:r>
          </w:p>
        </w:tc>
        <w:tc>
          <w:tcPr>
            <w:tcW w:w="396" w:type="pct"/>
          </w:tcPr>
          <w:p w14:paraId="3BB1CB01" w14:textId="77777777" w:rsidR="000F45A2" w:rsidRPr="003E0E39" w:rsidRDefault="000F45A2" w:rsidP="00643F1E">
            <w:pPr>
              <w:pStyle w:val="TableParagraph"/>
              <w:spacing w:before="65" w:line="254" w:lineRule="exact"/>
              <w:ind w:left="102"/>
              <w:rPr>
                <w:sz w:val="20"/>
                <w:szCs w:val="20"/>
              </w:rPr>
            </w:pPr>
            <w:r w:rsidRPr="003E0E39">
              <w:rPr>
                <w:spacing w:val="-2"/>
                <w:sz w:val="20"/>
                <w:szCs w:val="20"/>
              </w:rPr>
              <w:t>-0.125</w:t>
            </w:r>
          </w:p>
        </w:tc>
        <w:tc>
          <w:tcPr>
            <w:tcW w:w="313" w:type="pct"/>
          </w:tcPr>
          <w:p w14:paraId="2EC5AD85" w14:textId="77777777" w:rsidR="000F45A2" w:rsidRPr="003E0E39" w:rsidRDefault="000F45A2" w:rsidP="00643F1E">
            <w:pPr>
              <w:pStyle w:val="TableParagraph"/>
              <w:spacing w:before="65" w:line="254" w:lineRule="exact"/>
              <w:ind w:left="103"/>
              <w:rPr>
                <w:sz w:val="20"/>
                <w:szCs w:val="20"/>
              </w:rPr>
            </w:pPr>
            <w:r w:rsidRPr="003E0E39">
              <w:rPr>
                <w:spacing w:val="-2"/>
                <w:sz w:val="20"/>
                <w:szCs w:val="20"/>
              </w:rPr>
              <w:t>-0.057</w:t>
            </w:r>
          </w:p>
        </w:tc>
      </w:tr>
      <w:tr w:rsidR="000F45A2" w:rsidRPr="003E0E39" w14:paraId="260B4965" w14:textId="77777777" w:rsidTr="008E6BF3">
        <w:trPr>
          <w:trHeight w:val="628"/>
        </w:trPr>
        <w:tc>
          <w:tcPr>
            <w:tcW w:w="687" w:type="pct"/>
          </w:tcPr>
          <w:p w14:paraId="10237282" w14:textId="77777777" w:rsidR="000F45A2" w:rsidRPr="003E0E39" w:rsidRDefault="006E2C37" w:rsidP="006E2C37">
            <w:pPr>
              <w:pStyle w:val="TableParagraph"/>
              <w:spacing w:line="252" w:lineRule="exact"/>
              <w:rPr>
                <w:b/>
                <w:sz w:val="20"/>
                <w:szCs w:val="20"/>
              </w:rPr>
            </w:pPr>
            <w:r w:rsidRPr="003E0E39">
              <w:rPr>
                <w:b/>
                <w:sz w:val="20"/>
                <w:szCs w:val="20"/>
              </w:rPr>
              <w:t>BY</w:t>
            </w:r>
          </w:p>
        </w:tc>
        <w:tc>
          <w:tcPr>
            <w:tcW w:w="390" w:type="pct"/>
          </w:tcPr>
          <w:p w14:paraId="3AECA7D7" w14:textId="77777777" w:rsidR="000F45A2" w:rsidRPr="003E0E39" w:rsidRDefault="000F45A2" w:rsidP="00643F1E">
            <w:pPr>
              <w:pStyle w:val="TableParagraph"/>
              <w:rPr>
                <w:sz w:val="20"/>
                <w:szCs w:val="20"/>
              </w:rPr>
            </w:pPr>
          </w:p>
        </w:tc>
        <w:tc>
          <w:tcPr>
            <w:tcW w:w="295" w:type="pct"/>
          </w:tcPr>
          <w:p w14:paraId="23EFA8F1" w14:textId="77777777" w:rsidR="000F45A2" w:rsidRPr="003E0E39" w:rsidRDefault="000F45A2" w:rsidP="00643F1E">
            <w:pPr>
              <w:pStyle w:val="TableParagraph"/>
              <w:rPr>
                <w:sz w:val="20"/>
                <w:szCs w:val="20"/>
              </w:rPr>
            </w:pPr>
          </w:p>
        </w:tc>
        <w:tc>
          <w:tcPr>
            <w:tcW w:w="352" w:type="pct"/>
          </w:tcPr>
          <w:p w14:paraId="3C30E41E" w14:textId="77777777" w:rsidR="000F45A2" w:rsidRPr="003E0E39" w:rsidRDefault="000F45A2" w:rsidP="00643F1E">
            <w:pPr>
              <w:pStyle w:val="TableParagraph"/>
              <w:rPr>
                <w:sz w:val="20"/>
                <w:szCs w:val="20"/>
              </w:rPr>
            </w:pPr>
          </w:p>
        </w:tc>
        <w:tc>
          <w:tcPr>
            <w:tcW w:w="255" w:type="pct"/>
          </w:tcPr>
          <w:p w14:paraId="3AAC2013" w14:textId="77777777" w:rsidR="000F45A2" w:rsidRPr="003E0E39" w:rsidRDefault="000F45A2" w:rsidP="00643F1E">
            <w:pPr>
              <w:pStyle w:val="TableParagraph"/>
              <w:rPr>
                <w:sz w:val="20"/>
                <w:szCs w:val="20"/>
              </w:rPr>
            </w:pPr>
          </w:p>
        </w:tc>
        <w:tc>
          <w:tcPr>
            <w:tcW w:w="369" w:type="pct"/>
          </w:tcPr>
          <w:p w14:paraId="7857562F" w14:textId="77777777" w:rsidR="000F45A2" w:rsidRPr="003E0E39" w:rsidRDefault="000F45A2" w:rsidP="00643F1E">
            <w:pPr>
              <w:pStyle w:val="TableParagraph"/>
              <w:rPr>
                <w:sz w:val="20"/>
                <w:szCs w:val="20"/>
              </w:rPr>
            </w:pPr>
          </w:p>
        </w:tc>
        <w:tc>
          <w:tcPr>
            <w:tcW w:w="278" w:type="pct"/>
          </w:tcPr>
          <w:p w14:paraId="49924EBF" w14:textId="77777777" w:rsidR="000F45A2" w:rsidRPr="003E0E39" w:rsidRDefault="000F45A2" w:rsidP="00643F1E">
            <w:pPr>
              <w:pStyle w:val="TableParagraph"/>
              <w:rPr>
                <w:sz w:val="20"/>
                <w:szCs w:val="20"/>
              </w:rPr>
            </w:pPr>
          </w:p>
        </w:tc>
        <w:tc>
          <w:tcPr>
            <w:tcW w:w="371" w:type="pct"/>
          </w:tcPr>
          <w:p w14:paraId="0CE3D107" w14:textId="77777777" w:rsidR="000F45A2" w:rsidRPr="003E0E39" w:rsidRDefault="000F45A2" w:rsidP="00643F1E">
            <w:pPr>
              <w:pStyle w:val="TableParagraph"/>
              <w:rPr>
                <w:sz w:val="20"/>
                <w:szCs w:val="20"/>
              </w:rPr>
            </w:pPr>
          </w:p>
        </w:tc>
        <w:tc>
          <w:tcPr>
            <w:tcW w:w="355" w:type="pct"/>
          </w:tcPr>
          <w:p w14:paraId="1AD6B2A4" w14:textId="77777777" w:rsidR="000F45A2" w:rsidRPr="003E0E39" w:rsidRDefault="000F45A2" w:rsidP="00643F1E">
            <w:pPr>
              <w:pStyle w:val="TableParagraph"/>
              <w:rPr>
                <w:sz w:val="20"/>
                <w:szCs w:val="20"/>
              </w:rPr>
            </w:pPr>
          </w:p>
        </w:tc>
        <w:tc>
          <w:tcPr>
            <w:tcW w:w="346" w:type="pct"/>
          </w:tcPr>
          <w:p w14:paraId="399000CA" w14:textId="77777777" w:rsidR="000F45A2" w:rsidRPr="003E0E39" w:rsidRDefault="000F45A2" w:rsidP="00643F1E">
            <w:pPr>
              <w:pStyle w:val="TableParagraph"/>
              <w:rPr>
                <w:sz w:val="20"/>
                <w:szCs w:val="20"/>
              </w:rPr>
            </w:pPr>
          </w:p>
        </w:tc>
        <w:tc>
          <w:tcPr>
            <w:tcW w:w="294" w:type="pct"/>
          </w:tcPr>
          <w:p w14:paraId="647B1C99" w14:textId="77777777" w:rsidR="000F45A2" w:rsidRPr="003E0E39" w:rsidRDefault="000F45A2" w:rsidP="00643F1E">
            <w:pPr>
              <w:pStyle w:val="TableParagraph"/>
              <w:rPr>
                <w:sz w:val="20"/>
                <w:szCs w:val="20"/>
              </w:rPr>
            </w:pPr>
          </w:p>
        </w:tc>
        <w:tc>
          <w:tcPr>
            <w:tcW w:w="298" w:type="pct"/>
          </w:tcPr>
          <w:p w14:paraId="620503E7" w14:textId="77777777" w:rsidR="000F45A2" w:rsidRPr="003E0E39" w:rsidRDefault="000F45A2" w:rsidP="00643F1E">
            <w:pPr>
              <w:pStyle w:val="TableParagraph"/>
              <w:rPr>
                <w:sz w:val="20"/>
                <w:szCs w:val="20"/>
              </w:rPr>
            </w:pPr>
          </w:p>
        </w:tc>
        <w:tc>
          <w:tcPr>
            <w:tcW w:w="396" w:type="pct"/>
          </w:tcPr>
          <w:p w14:paraId="7573AB74" w14:textId="77777777" w:rsidR="000F45A2" w:rsidRPr="003E0E39" w:rsidRDefault="000F45A2" w:rsidP="00643F1E">
            <w:pPr>
              <w:pStyle w:val="TableParagraph"/>
              <w:spacing w:before="232" w:line="249" w:lineRule="exact"/>
              <w:ind w:left="102"/>
              <w:rPr>
                <w:sz w:val="20"/>
                <w:szCs w:val="20"/>
              </w:rPr>
            </w:pPr>
            <w:r w:rsidRPr="003E0E39">
              <w:rPr>
                <w:spacing w:val="-5"/>
                <w:sz w:val="20"/>
                <w:szCs w:val="20"/>
              </w:rPr>
              <w:t>1.0</w:t>
            </w:r>
            <w:r w:rsidR="00F904A7" w:rsidRPr="003E0E39">
              <w:rPr>
                <w:spacing w:val="-5"/>
                <w:sz w:val="20"/>
                <w:szCs w:val="20"/>
              </w:rPr>
              <w:t>**</w:t>
            </w:r>
          </w:p>
        </w:tc>
        <w:tc>
          <w:tcPr>
            <w:tcW w:w="313" w:type="pct"/>
          </w:tcPr>
          <w:p w14:paraId="7185689D" w14:textId="77777777" w:rsidR="000F45A2" w:rsidRPr="003E0E39" w:rsidRDefault="000F45A2" w:rsidP="00643F1E">
            <w:pPr>
              <w:pStyle w:val="TableParagraph"/>
              <w:spacing w:before="232" w:line="249" w:lineRule="exact"/>
              <w:ind w:left="103"/>
              <w:rPr>
                <w:sz w:val="20"/>
                <w:szCs w:val="20"/>
              </w:rPr>
            </w:pPr>
            <w:r w:rsidRPr="003E0E39">
              <w:rPr>
                <w:spacing w:val="-2"/>
                <w:sz w:val="20"/>
                <w:szCs w:val="20"/>
              </w:rPr>
              <w:t>0.142</w:t>
            </w:r>
          </w:p>
        </w:tc>
      </w:tr>
    </w:tbl>
    <w:p w14:paraId="1A0B72FF" w14:textId="77777777" w:rsidR="00D82B14" w:rsidRPr="003E0E39" w:rsidRDefault="00D82B14" w:rsidP="004055A0">
      <w:pPr>
        <w:pStyle w:val="Heading1"/>
        <w:rPr>
          <w:spacing w:val="-2"/>
          <w:sz w:val="26"/>
          <w:szCs w:val="26"/>
        </w:rPr>
      </w:pPr>
      <w:r w:rsidRPr="003E0E39">
        <w:tab/>
      </w:r>
      <w:r w:rsidRPr="003E0E39">
        <w:rPr>
          <w:sz w:val="26"/>
          <w:szCs w:val="26"/>
        </w:rPr>
        <w:t>Table</w:t>
      </w:r>
      <w:r w:rsidRPr="003E0E39">
        <w:rPr>
          <w:spacing w:val="-7"/>
          <w:sz w:val="26"/>
          <w:szCs w:val="26"/>
        </w:rPr>
        <w:t xml:space="preserve"> </w:t>
      </w:r>
      <w:r w:rsidRPr="003E0E39">
        <w:rPr>
          <w:sz w:val="26"/>
          <w:szCs w:val="26"/>
        </w:rPr>
        <w:t>2(a)</w:t>
      </w:r>
      <w:r w:rsidRPr="003E0E39">
        <w:rPr>
          <w:spacing w:val="-6"/>
          <w:sz w:val="26"/>
          <w:szCs w:val="26"/>
        </w:rPr>
        <w:t xml:space="preserve"> </w:t>
      </w:r>
      <w:r w:rsidRPr="003E0E39">
        <w:rPr>
          <w:sz w:val="26"/>
          <w:szCs w:val="26"/>
        </w:rPr>
        <w:t>Correlation</w:t>
      </w:r>
      <w:r w:rsidRPr="003E0E39">
        <w:rPr>
          <w:spacing w:val="-4"/>
          <w:sz w:val="26"/>
          <w:szCs w:val="26"/>
        </w:rPr>
        <w:t xml:space="preserve"> </w:t>
      </w:r>
      <w:r w:rsidRPr="003E0E39">
        <w:rPr>
          <w:sz w:val="26"/>
          <w:szCs w:val="26"/>
        </w:rPr>
        <w:t>values</w:t>
      </w:r>
      <w:r w:rsidRPr="003E0E39">
        <w:rPr>
          <w:spacing w:val="-5"/>
          <w:sz w:val="26"/>
          <w:szCs w:val="26"/>
        </w:rPr>
        <w:t xml:space="preserve"> </w:t>
      </w:r>
      <w:r w:rsidRPr="003E0E39">
        <w:rPr>
          <w:sz w:val="26"/>
          <w:szCs w:val="26"/>
        </w:rPr>
        <w:t>for</w:t>
      </w:r>
      <w:r w:rsidRPr="003E0E39">
        <w:rPr>
          <w:spacing w:val="-7"/>
          <w:sz w:val="26"/>
          <w:szCs w:val="26"/>
        </w:rPr>
        <w:t xml:space="preserve"> </w:t>
      </w:r>
      <w:r w:rsidRPr="003E0E39">
        <w:rPr>
          <w:sz w:val="26"/>
          <w:szCs w:val="26"/>
        </w:rPr>
        <w:t>different</w:t>
      </w:r>
      <w:r w:rsidRPr="003E0E39">
        <w:rPr>
          <w:spacing w:val="-7"/>
          <w:sz w:val="26"/>
          <w:szCs w:val="26"/>
        </w:rPr>
        <w:t xml:space="preserve"> </w:t>
      </w:r>
      <w:r w:rsidRPr="003E0E39">
        <w:rPr>
          <w:sz w:val="26"/>
          <w:szCs w:val="26"/>
        </w:rPr>
        <w:t>traits</w:t>
      </w:r>
      <w:r w:rsidRPr="003E0E39">
        <w:rPr>
          <w:spacing w:val="-7"/>
          <w:sz w:val="26"/>
          <w:szCs w:val="26"/>
        </w:rPr>
        <w:t xml:space="preserve"> </w:t>
      </w:r>
      <w:r w:rsidRPr="003E0E39">
        <w:rPr>
          <w:sz w:val="26"/>
          <w:szCs w:val="26"/>
        </w:rPr>
        <w:t>in</w:t>
      </w:r>
      <w:r w:rsidRPr="003E0E39">
        <w:rPr>
          <w:spacing w:val="-8"/>
          <w:sz w:val="26"/>
          <w:szCs w:val="26"/>
        </w:rPr>
        <w:t xml:space="preserve"> </w:t>
      </w:r>
      <w:r w:rsidRPr="003E0E39">
        <w:rPr>
          <w:sz w:val="26"/>
          <w:szCs w:val="26"/>
        </w:rPr>
        <w:t>wheat</w:t>
      </w:r>
      <w:r w:rsidRPr="003E0E39">
        <w:rPr>
          <w:spacing w:val="-7"/>
          <w:sz w:val="26"/>
          <w:szCs w:val="26"/>
        </w:rPr>
        <w:t xml:space="preserve"> </w:t>
      </w:r>
      <w:r w:rsidRPr="003E0E39">
        <w:rPr>
          <w:spacing w:val="-2"/>
          <w:sz w:val="26"/>
          <w:szCs w:val="26"/>
        </w:rPr>
        <w:t>genotypes.</w:t>
      </w:r>
    </w:p>
    <w:p w14:paraId="4447692B" w14:textId="77777777" w:rsidR="00D82B14" w:rsidRPr="003E0E39" w:rsidRDefault="00D82B14" w:rsidP="00D82B14">
      <w:pPr>
        <w:pStyle w:val="Heading1"/>
        <w:rPr>
          <w:sz w:val="24"/>
          <w:szCs w:val="24"/>
        </w:rPr>
      </w:pPr>
      <w:r w:rsidRPr="003E0E39">
        <w:rPr>
          <w:sz w:val="24"/>
          <w:szCs w:val="24"/>
        </w:rPr>
        <w:t>(*Significant at 5 % level, **Significant at 1 % level)</w:t>
      </w:r>
    </w:p>
    <w:p w14:paraId="029A69DF" w14:textId="77777777" w:rsidR="000539D2" w:rsidRPr="003E0E39" w:rsidRDefault="000539D2" w:rsidP="000539D2">
      <w:pPr>
        <w:pStyle w:val="Heading1"/>
        <w:jc w:val="both"/>
        <w:rPr>
          <w:b w:val="0"/>
          <w:bCs w:val="0"/>
          <w:sz w:val="24"/>
          <w:szCs w:val="24"/>
        </w:rPr>
        <w:sectPr w:rsidR="000539D2" w:rsidRPr="003E0E39" w:rsidSect="00643F1E">
          <w:pgSz w:w="12240" w:h="15840"/>
          <w:pgMar w:top="1440" w:right="1440" w:bottom="1440" w:left="1440" w:header="720" w:footer="720" w:gutter="0"/>
          <w:cols w:space="720"/>
          <w:docGrid w:linePitch="360"/>
        </w:sectPr>
      </w:pPr>
      <w:r w:rsidRPr="003E0E39">
        <w:rPr>
          <w:b w:val="0"/>
          <w:bCs w:val="0"/>
          <w:sz w:val="24"/>
          <w:szCs w:val="24"/>
        </w:rPr>
        <w:t xml:space="preserve">Abbreviations: DFF = Days to 50% flowering; PH = Plant height; NET = Number of effective tillers per plant; FLA = Flag leaf area; DTM = Days to maturity; SL = Spike length; PL = Peduncle length; NSS = Number of </w:t>
      </w:r>
      <w:proofErr w:type="spellStart"/>
      <w:r w:rsidRPr="003E0E39">
        <w:rPr>
          <w:b w:val="0"/>
          <w:bCs w:val="0"/>
          <w:sz w:val="24"/>
          <w:szCs w:val="24"/>
        </w:rPr>
        <w:t>spikelets</w:t>
      </w:r>
      <w:proofErr w:type="spellEnd"/>
      <w:r w:rsidRPr="003E0E39">
        <w:rPr>
          <w:b w:val="0"/>
          <w:bCs w:val="0"/>
          <w:sz w:val="24"/>
          <w:szCs w:val="24"/>
        </w:rPr>
        <w:t xml:space="preserve"> per spike; NGS = Number of grains per spike; TGW = Thousand grain weight; BY = Biological yield per plant; HI = Harvest index; GY = Grain yield per plant.</w:t>
      </w:r>
    </w:p>
    <w:p w14:paraId="78DC3BEB" w14:textId="77777777" w:rsidR="0032511D" w:rsidRPr="003E0E39" w:rsidRDefault="0032511D" w:rsidP="0032511D">
      <w:pPr>
        <w:pStyle w:val="Heading2"/>
        <w:spacing w:line="360" w:lineRule="auto"/>
        <w:jc w:val="both"/>
        <w:rPr>
          <w:rFonts w:ascii="Times New Roman" w:hAnsi="Times New Roman" w:cs="Times New Roman"/>
          <w:b/>
          <w:bCs/>
          <w:color w:val="000000" w:themeColor="text1"/>
          <w:szCs w:val="26"/>
        </w:rPr>
      </w:pPr>
      <w:r w:rsidRPr="003E0E39">
        <w:rPr>
          <w:rFonts w:ascii="Times New Roman" w:hAnsi="Times New Roman" w:cs="Times New Roman"/>
          <w:b/>
          <w:bCs/>
          <w:color w:val="000000" w:themeColor="text1"/>
          <w:szCs w:val="26"/>
        </w:rPr>
        <w:lastRenderedPageBreak/>
        <w:t>3.2 Path Coefficient Analysis</w:t>
      </w:r>
    </w:p>
    <w:p w14:paraId="33F39126" w14:textId="77777777" w:rsidR="001B44CA" w:rsidRPr="003E0E39" w:rsidRDefault="0032511D" w:rsidP="0032511D">
      <w:pPr>
        <w:pStyle w:val="NormalWeb"/>
        <w:spacing w:line="360" w:lineRule="auto"/>
        <w:jc w:val="both"/>
      </w:pPr>
      <w:r w:rsidRPr="003E0E39">
        <w:t xml:space="preserve">To determine the relative importance of individual traits, correlation coefficients were partitioned into direct and indirect effects using path coefficient analysis. The estimated path coefficients are presented in </w:t>
      </w:r>
      <w:r w:rsidR="00205B33" w:rsidRPr="003E0E39">
        <w:rPr>
          <w:rStyle w:val="Strong"/>
          <w:rFonts w:eastAsiaTheme="majorEastAsia"/>
          <w:b w:val="0"/>
          <w:bCs w:val="0"/>
        </w:rPr>
        <w:t>Table 2(b)</w:t>
      </w:r>
      <w:r w:rsidR="001B44CA" w:rsidRPr="003E0E39">
        <w:rPr>
          <w:b/>
          <w:bCs/>
        </w:rPr>
        <w:t xml:space="preserve"> </w:t>
      </w:r>
      <w:r w:rsidR="001B44CA" w:rsidRPr="003E0E39">
        <w:t xml:space="preserve">while their graphical representation is shown in </w:t>
      </w:r>
      <w:r w:rsidR="001B44CA" w:rsidRPr="003E0E39">
        <w:rPr>
          <w:rStyle w:val="Strong"/>
          <w:rFonts w:eastAsiaTheme="majorEastAsia"/>
          <w:b w:val="0"/>
          <w:bCs w:val="0"/>
        </w:rPr>
        <w:t>Figure 2</w:t>
      </w:r>
      <w:r w:rsidR="001B44CA" w:rsidRPr="003E0E39">
        <w:t>.</w:t>
      </w:r>
    </w:p>
    <w:p w14:paraId="22142311" w14:textId="77777777" w:rsidR="0032511D" w:rsidRPr="003E0E39" w:rsidRDefault="0032511D" w:rsidP="0032511D">
      <w:pPr>
        <w:pStyle w:val="NormalWeb"/>
        <w:spacing w:line="360" w:lineRule="auto"/>
        <w:jc w:val="both"/>
      </w:pPr>
      <w:r w:rsidRPr="003E0E39">
        <w:t xml:space="preserve">Among the thirteen characters studied, </w:t>
      </w:r>
      <w:r w:rsidRPr="003E0E39">
        <w:rPr>
          <w:rStyle w:val="Strong"/>
          <w:rFonts w:eastAsiaTheme="majorEastAsia"/>
          <w:b w:val="0"/>
          <w:bCs w:val="0"/>
        </w:rPr>
        <w:t>biological yield per plant</w:t>
      </w:r>
      <w:r w:rsidRPr="003E0E39">
        <w:t xml:space="preserve"> recorded the </w:t>
      </w:r>
      <w:r w:rsidRPr="003E0E39">
        <w:rPr>
          <w:rStyle w:val="Strong"/>
          <w:rFonts w:eastAsiaTheme="majorEastAsia"/>
          <w:b w:val="0"/>
          <w:bCs w:val="0"/>
        </w:rPr>
        <w:t>highest</w:t>
      </w:r>
      <w:r w:rsidRPr="003E0E39">
        <w:rPr>
          <w:rStyle w:val="Strong"/>
          <w:rFonts w:eastAsiaTheme="majorEastAsia"/>
        </w:rPr>
        <w:t xml:space="preserve"> </w:t>
      </w:r>
      <w:r w:rsidRPr="003E0E39">
        <w:rPr>
          <w:rStyle w:val="Strong"/>
          <w:rFonts w:eastAsiaTheme="majorEastAsia"/>
          <w:b w:val="0"/>
          <w:bCs w:val="0"/>
        </w:rPr>
        <w:t>positive direct effect (0.9860)</w:t>
      </w:r>
      <w:r w:rsidRPr="003E0E39">
        <w:t xml:space="preserve"> on grain yield per plant. This trait also exhibited the strongest positive correlation with grain yield (</w:t>
      </w:r>
      <w:r w:rsidRPr="003E0E39">
        <w:rPr>
          <w:rStyle w:val="Strong"/>
          <w:rFonts w:eastAsiaTheme="majorEastAsia"/>
          <w:b w:val="0"/>
          <w:bCs w:val="0"/>
        </w:rPr>
        <w:t>r = 0.9978</w:t>
      </w:r>
      <w:r w:rsidRPr="003E0E39">
        <w:t xml:space="preserve">), indicating that biomass production was the principal determinant of productivity in the evaluated genotypes. </w:t>
      </w:r>
      <w:r w:rsidR="00DC035B" w:rsidRPr="003E0E39">
        <w:t>Since grain yield constitutes a component of biological yield, the exceptionally high direct effect observed for biological yield may partly reflect mathematical dependency. Therefore, breeding decisions should also consider other independent yield-contributing traits.</w:t>
      </w:r>
    </w:p>
    <w:p w14:paraId="799208DB" w14:textId="77777777" w:rsidR="0032511D" w:rsidRPr="003E0E39" w:rsidRDefault="0032511D" w:rsidP="0032511D">
      <w:pPr>
        <w:pStyle w:val="NormalWeb"/>
        <w:spacing w:line="360" w:lineRule="auto"/>
        <w:jc w:val="both"/>
      </w:pPr>
      <w:r w:rsidRPr="003E0E39">
        <w:t xml:space="preserve">The </w:t>
      </w:r>
      <w:r w:rsidRPr="003E0E39">
        <w:rPr>
          <w:rStyle w:val="Strong"/>
          <w:rFonts w:eastAsiaTheme="majorEastAsia"/>
          <w:b w:val="0"/>
          <w:bCs w:val="0"/>
        </w:rPr>
        <w:t>number of effective tillers per plant</w:t>
      </w:r>
      <w:r w:rsidRPr="003E0E39">
        <w:t xml:space="preserve"> showed a positive direct effect </w:t>
      </w:r>
      <w:r w:rsidRPr="003E0E39">
        <w:rPr>
          <w:b/>
          <w:bCs/>
        </w:rPr>
        <w:t>(</w:t>
      </w:r>
      <w:r w:rsidRPr="003E0E39">
        <w:rPr>
          <w:rStyle w:val="Strong"/>
          <w:rFonts w:eastAsiaTheme="majorEastAsia"/>
          <w:b w:val="0"/>
          <w:bCs w:val="0"/>
        </w:rPr>
        <w:t>0.0066</w:t>
      </w:r>
      <w:r w:rsidRPr="003E0E39">
        <w:t xml:space="preserve">) and also exerted a considerable indirect influence through biological yield, resulting in a </w:t>
      </w:r>
      <w:proofErr w:type="spellStart"/>
      <w:r w:rsidRPr="003E0E39">
        <w:t>favourable</w:t>
      </w:r>
      <w:proofErr w:type="spellEnd"/>
      <w:r w:rsidRPr="003E0E39">
        <w:t xml:space="preserve"> overall association with grain yield. Likewise, </w:t>
      </w:r>
      <w:r w:rsidRPr="003E0E39">
        <w:rPr>
          <w:rStyle w:val="Strong"/>
          <w:rFonts w:eastAsiaTheme="majorEastAsia"/>
          <w:b w:val="0"/>
          <w:bCs w:val="0"/>
        </w:rPr>
        <w:t>spike length</w:t>
      </w:r>
      <w:r w:rsidRPr="003E0E39">
        <w:t xml:space="preserve"> exhibited a positive direct effect (</w:t>
      </w:r>
      <w:r w:rsidRPr="003E0E39">
        <w:rPr>
          <w:rStyle w:val="Strong"/>
          <w:rFonts w:eastAsiaTheme="majorEastAsia"/>
          <w:b w:val="0"/>
          <w:bCs w:val="0"/>
        </w:rPr>
        <w:t>0.0390</w:t>
      </w:r>
      <w:r w:rsidRPr="003E0E39">
        <w:t>) and contributed indirectly through biological yield, demonstrating its importance in improving grain productivity.</w:t>
      </w:r>
    </w:p>
    <w:p w14:paraId="726AB6E9" w14:textId="77777777" w:rsidR="0032511D" w:rsidRPr="003E0E39" w:rsidRDefault="0032511D" w:rsidP="0032511D">
      <w:pPr>
        <w:pStyle w:val="NormalWeb"/>
        <w:spacing w:line="360" w:lineRule="auto"/>
        <w:jc w:val="both"/>
      </w:pPr>
      <w:r w:rsidRPr="003E0E39">
        <w:t xml:space="preserve">Although </w:t>
      </w:r>
      <w:r w:rsidRPr="003E0E39">
        <w:rPr>
          <w:rStyle w:val="Strong"/>
          <w:rFonts w:eastAsiaTheme="majorEastAsia"/>
          <w:b w:val="0"/>
          <w:bCs w:val="0"/>
        </w:rPr>
        <w:t>flag leaf area</w:t>
      </w:r>
      <w:r w:rsidRPr="003E0E39">
        <w:t xml:space="preserve"> displayed only a small direct effect, its positive indirect contribution through biological yield strengthened its association with grain yield. Similarly, </w:t>
      </w:r>
      <w:r w:rsidRPr="003E0E39">
        <w:rPr>
          <w:rStyle w:val="Strong"/>
          <w:rFonts w:eastAsiaTheme="majorEastAsia"/>
          <w:b w:val="0"/>
          <w:bCs w:val="0"/>
        </w:rPr>
        <w:t>harvest index</w:t>
      </w:r>
      <w:r w:rsidRPr="003E0E39">
        <w:t xml:space="preserve"> exerted a </w:t>
      </w:r>
      <w:proofErr w:type="spellStart"/>
      <w:r w:rsidRPr="003E0E39">
        <w:t>favourable</w:t>
      </w:r>
      <w:proofErr w:type="spellEnd"/>
      <w:r w:rsidRPr="003E0E39">
        <w:t xml:space="preserve"> direct influence, indicating that efficient partitioning of assimilates towards grain formation contributed positively to overall productivity.</w:t>
      </w:r>
    </w:p>
    <w:p w14:paraId="02F80481" w14:textId="77777777" w:rsidR="0032511D" w:rsidRPr="003E0E39" w:rsidRDefault="0032511D" w:rsidP="0032511D">
      <w:pPr>
        <w:pStyle w:val="NormalWeb"/>
        <w:spacing w:line="360" w:lineRule="auto"/>
        <w:jc w:val="both"/>
      </w:pPr>
      <w:r w:rsidRPr="003E0E39">
        <w:t xml:space="preserve">In contrast, </w:t>
      </w:r>
      <w:r w:rsidRPr="003E0E39">
        <w:rPr>
          <w:rStyle w:val="Strong"/>
          <w:rFonts w:eastAsiaTheme="majorEastAsia"/>
          <w:b w:val="0"/>
          <w:bCs w:val="0"/>
        </w:rPr>
        <w:t>plant height</w:t>
      </w:r>
      <w:r w:rsidRPr="003E0E39">
        <w:t xml:space="preserve"> and </w:t>
      </w:r>
      <w:r w:rsidRPr="003E0E39">
        <w:rPr>
          <w:rStyle w:val="Strong"/>
          <w:rFonts w:eastAsiaTheme="majorEastAsia"/>
          <w:b w:val="0"/>
          <w:bCs w:val="0"/>
        </w:rPr>
        <w:t>peduncle length</w:t>
      </w:r>
      <w:r w:rsidRPr="003E0E39">
        <w:t xml:space="preserve"> exhibited negative direct effects, suggesting that increased vegetative growth did not necessarily improve grain yield under the present experimental conditions. </w:t>
      </w:r>
      <w:r w:rsidRPr="003E0E39">
        <w:rPr>
          <w:rStyle w:val="Strong"/>
          <w:rFonts w:eastAsiaTheme="majorEastAsia"/>
          <w:b w:val="0"/>
          <w:bCs w:val="0"/>
        </w:rPr>
        <w:t>Days to 50% flowering</w:t>
      </w:r>
      <w:r w:rsidRPr="003E0E39">
        <w:rPr>
          <w:b/>
          <w:bCs/>
        </w:rPr>
        <w:t xml:space="preserve">, </w:t>
      </w:r>
      <w:r w:rsidRPr="003E0E39">
        <w:rPr>
          <w:rStyle w:val="Strong"/>
          <w:rFonts w:eastAsiaTheme="majorEastAsia"/>
          <w:b w:val="0"/>
          <w:bCs w:val="0"/>
        </w:rPr>
        <w:t>days to maturity</w:t>
      </w:r>
      <w:r w:rsidRPr="003E0E39">
        <w:rPr>
          <w:b/>
          <w:bCs/>
        </w:rPr>
        <w:t xml:space="preserve">, </w:t>
      </w:r>
      <w:r w:rsidRPr="003E0E39">
        <w:t>and</w:t>
      </w:r>
      <w:r w:rsidRPr="003E0E39">
        <w:rPr>
          <w:b/>
          <w:bCs/>
        </w:rPr>
        <w:t xml:space="preserve"> </w:t>
      </w:r>
      <w:r w:rsidRPr="003E0E39">
        <w:rPr>
          <w:rStyle w:val="Strong"/>
          <w:rFonts w:eastAsiaTheme="majorEastAsia"/>
          <w:b w:val="0"/>
          <w:bCs w:val="0"/>
        </w:rPr>
        <w:t>test weight</w:t>
      </w:r>
      <w:r w:rsidRPr="003E0E39">
        <w:t xml:space="preserve"> showed comparatively small direct effects and contributed only marginally to variation in grain yield.</w:t>
      </w:r>
    </w:p>
    <w:p w14:paraId="7FD18613" w14:textId="77777777" w:rsidR="0032511D" w:rsidRPr="003E0E39" w:rsidRDefault="0032511D" w:rsidP="0032511D">
      <w:pPr>
        <w:pStyle w:val="NormalWeb"/>
        <w:spacing w:line="360" w:lineRule="auto"/>
        <w:jc w:val="both"/>
      </w:pPr>
      <w:r w:rsidRPr="003E0E39">
        <w:t>The residual effect obtained from the path coefficient analysis indicated that the set of characters included in the model explained most of the variation observed in grain yield, confirming the adequacy of the analysis.</w:t>
      </w:r>
    </w:p>
    <w:p w14:paraId="24119678" w14:textId="77777777" w:rsidR="00DC035B" w:rsidRPr="003E0E39" w:rsidRDefault="00DC035B" w:rsidP="0032511D">
      <w:pPr>
        <w:pStyle w:val="NormalWeb"/>
        <w:spacing w:line="360" w:lineRule="auto"/>
        <w:jc w:val="both"/>
      </w:pPr>
      <w:r w:rsidRPr="003E0E39">
        <w:lastRenderedPageBreak/>
        <w:t xml:space="preserve">However, because biological yield includes grain yield as one of its components, interpretation of its direct effect should be made cautiously to avoid overestimating its biological importance in selection </w:t>
      </w:r>
      <w:proofErr w:type="spellStart"/>
      <w:r w:rsidRPr="003E0E39">
        <w:t>programmes</w:t>
      </w:r>
      <w:proofErr w:type="spellEnd"/>
      <w:r w:rsidRPr="003E0E39">
        <w:t>.</w:t>
      </w:r>
    </w:p>
    <w:p w14:paraId="51C6450C" w14:textId="77777777" w:rsidR="0032511D" w:rsidRPr="003E0E39" w:rsidRDefault="0032511D" w:rsidP="0032511D">
      <w:pPr>
        <w:pStyle w:val="NormalWeb"/>
        <w:spacing w:line="360" w:lineRule="auto"/>
        <w:jc w:val="both"/>
      </w:pPr>
      <w:r w:rsidRPr="003E0E39">
        <w:t xml:space="preserve">Overall, the path coefficient analysis demonstrated that </w:t>
      </w:r>
      <w:r w:rsidRPr="003E0E39">
        <w:rPr>
          <w:rStyle w:val="Strong"/>
          <w:rFonts w:eastAsiaTheme="majorEastAsia"/>
          <w:b w:val="0"/>
          <w:bCs w:val="0"/>
        </w:rPr>
        <w:t>biological yield per plant, number of effective tillers per plant, spike length, flag leaf area, and harvest index</w:t>
      </w:r>
      <w:r w:rsidRPr="003E0E39">
        <w:t xml:space="preserve"> were the most influential traits affecting grain yield and therefore constitute useful selection criteria for the genetic improvement of bread wheat.</w:t>
      </w:r>
    </w:p>
    <w:p w14:paraId="3E53B3D4" w14:textId="77777777" w:rsidR="00643F1E" w:rsidRPr="003E0E39" w:rsidRDefault="007D2EF4" w:rsidP="00643F1E">
      <w:pPr>
        <w:spacing w:before="79"/>
      </w:pPr>
      <w:r w:rsidRPr="003E0E39">
        <w:rPr>
          <w:rFonts w:ascii="Times New Roman" w:hAnsi="Times New Roman" w:cs="Times New Roman"/>
          <w:b/>
          <w:bCs/>
          <w:noProof/>
          <w:sz w:val="26"/>
          <w:szCs w:val="26"/>
        </w:rPr>
        <w:drawing>
          <wp:anchor distT="0" distB="0" distL="0" distR="0" simplePos="0" relativeHeight="251661312" behindDoc="1" locked="0" layoutInCell="1" allowOverlap="1" wp14:anchorId="51F6D9DB" wp14:editId="06107EFA">
            <wp:simplePos x="0" y="0"/>
            <wp:positionH relativeFrom="margin">
              <wp:align>right</wp:align>
            </wp:positionH>
            <wp:positionV relativeFrom="paragraph">
              <wp:posOffset>508635</wp:posOffset>
            </wp:positionV>
            <wp:extent cx="5935980" cy="3566160"/>
            <wp:effectExtent l="0" t="0" r="762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a:extLst>
                        <a:ext uri="{28A0092B-C50C-407E-A947-70E740481C1C}">
                          <a14:useLocalDpi xmlns:a14="http://schemas.microsoft.com/office/drawing/2010/main" val="0"/>
                        </a:ext>
                      </a:extLst>
                    </a:blip>
                    <a:stretch>
                      <a:fillRect/>
                    </a:stretch>
                  </pic:blipFill>
                  <pic:spPr>
                    <a:xfrm>
                      <a:off x="0" y="0"/>
                      <a:ext cx="5935980" cy="3566160"/>
                    </a:xfrm>
                    <a:prstGeom prst="rect">
                      <a:avLst/>
                    </a:prstGeom>
                  </pic:spPr>
                </pic:pic>
              </a:graphicData>
            </a:graphic>
            <wp14:sizeRelH relativeFrom="margin">
              <wp14:pctWidth>0</wp14:pctWidth>
            </wp14:sizeRelH>
            <wp14:sizeRelV relativeFrom="margin">
              <wp14:pctHeight>0</wp14:pctHeight>
            </wp14:sizeRelV>
          </wp:anchor>
        </w:drawing>
      </w:r>
      <w:r w:rsidRPr="003E0E39">
        <w:rPr>
          <w:rFonts w:ascii="Times New Roman" w:hAnsi="Times New Roman" w:cs="Times New Roman"/>
          <w:b/>
          <w:bCs/>
          <w:sz w:val="26"/>
          <w:szCs w:val="26"/>
        </w:rPr>
        <w:t>Fig. 2. Direct and indirect effects of agronomic traits on grain yield estimated through path coefficient analysis</w:t>
      </w:r>
      <w:r w:rsidRPr="003E0E39">
        <w:t>.</w:t>
      </w:r>
    </w:p>
    <w:p w14:paraId="2C269705" w14:textId="77777777" w:rsidR="00A57C05" w:rsidRPr="003E0E39" w:rsidRDefault="00A57C05" w:rsidP="00643F1E">
      <w:pPr>
        <w:spacing w:before="79"/>
        <w:rPr>
          <w:rFonts w:ascii="Times New Roman" w:hAnsi="Times New Roman" w:cs="Times New Roman"/>
          <w:b/>
          <w:sz w:val="26"/>
          <w:szCs w:val="26"/>
        </w:rPr>
      </w:pPr>
    </w:p>
    <w:p w14:paraId="5F7C6DD6" w14:textId="77777777" w:rsidR="00643F1E" w:rsidRPr="003E0E39" w:rsidRDefault="00643F1E" w:rsidP="00643F1E">
      <w:pPr>
        <w:pStyle w:val="BodyText"/>
        <w:rPr>
          <w:b/>
          <w:sz w:val="20"/>
        </w:rPr>
      </w:pPr>
    </w:p>
    <w:tbl>
      <w:tblPr>
        <w:tblW w:w="9547" w:type="dxa"/>
        <w:tblLayout w:type="fixed"/>
        <w:tblCellMar>
          <w:left w:w="0" w:type="dxa"/>
          <w:right w:w="0" w:type="dxa"/>
        </w:tblCellMar>
        <w:tblLook w:val="01E0" w:firstRow="1" w:lastRow="1" w:firstColumn="1" w:lastColumn="1" w:noHBand="0" w:noVBand="0"/>
      </w:tblPr>
      <w:tblGrid>
        <w:gridCol w:w="1256"/>
        <w:gridCol w:w="3591"/>
        <w:gridCol w:w="1197"/>
        <w:gridCol w:w="3503"/>
      </w:tblGrid>
      <w:tr w:rsidR="00205B33" w:rsidRPr="003E0E39" w14:paraId="5F158C0C" w14:textId="77777777" w:rsidTr="0038105B">
        <w:trPr>
          <w:trHeight w:val="269"/>
        </w:trPr>
        <w:tc>
          <w:tcPr>
            <w:tcW w:w="1256" w:type="dxa"/>
          </w:tcPr>
          <w:p w14:paraId="438E8E79" w14:textId="77777777" w:rsidR="00205B33" w:rsidRPr="003E0E39" w:rsidRDefault="00205B33" w:rsidP="00205B33">
            <w:pPr>
              <w:pStyle w:val="TableParagraph"/>
              <w:spacing w:line="253" w:lineRule="exact"/>
              <w:ind w:left="50"/>
              <w:rPr>
                <w:b/>
                <w:sz w:val="26"/>
                <w:szCs w:val="26"/>
              </w:rPr>
            </w:pPr>
            <w:r w:rsidRPr="003E0E39">
              <w:rPr>
                <w:b/>
                <w:spacing w:val="-2"/>
                <w:sz w:val="26"/>
                <w:szCs w:val="26"/>
              </w:rPr>
              <w:t>Symbol*</w:t>
            </w:r>
          </w:p>
        </w:tc>
        <w:tc>
          <w:tcPr>
            <w:tcW w:w="3591" w:type="dxa"/>
          </w:tcPr>
          <w:p w14:paraId="4EFC88BB" w14:textId="77777777" w:rsidR="00205B33" w:rsidRPr="003E0E39" w:rsidRDefault="00A57C05" w:rsidP="00205B33">
            <w:pPr>
              <w:pStyle w:val="TableParagraph"/>
              <w:spacing w:line="253" w:lineRule="exact"/>
              <w:ind w:left="108"/>
              <w:rPr>
                <w:b/>
                <w:sz w:val="26"/>
                <w:szCs w:val="26"/>
              </w:rPr>
            </w:pPr>
            <w:r w:rsidRPr="003E0E39">
              <w:rPr>
                <w:b/>
                <w:sz w:val="26"/>
                <w:szCs w:val="26"/>
              </w:rPr>
              <w:t>Abbreviation</w:t>
            </w:r>
          </w:p>
        </w:tc>
        <w:tc>
          <w:tcPr>
            <w:tcW w:w="1197" w:type="dxa"/>
          </w:tcPr>
          <w:p w14:paraId="4916406E" w14:textId="77777777" w:rsidR="00205B33" w:rsidRPr="003E0E39" w:rsidRDefault="00205B33" w:rsidP="00205B33">
            <w:pPr>
              <w:pStyle w:val="TableParagraph"/>
              <w:spacing w:line="253" w:lineRule="exact"/>
              <w:ind w:left="344"/>
              <w:rPr>
                <w:sz w:val="24"/>
                <w:szCs w:val="24"/>
              </w:rPr>
            </w:pPr>
            <w:r w:rsidRPr="003E0E39">
              <w:rPr>
                <w:spacing w:val="-5"/>
                <w:sz w:val="24"/>
                <w:szCs w:val="24"/>
              </w:rPr>
              <w:t>X7</w:t>
            </w:r>
          </w:p>
        </w:tc>
        <w:tc>
          <w:tcPr>
            <w:tcW w:w="3503" w:type="dxa"/>
          </w:tcPr>
          <w:p w14:paraId="75B29546" w14:textId="77777777" w:rsidR="00205B33" w:rsidRPr="003E0E39" w:rsidRDefault="00205B33" w:rsidP="00205B33">
            <w:pPr>
              <w:pStyle w:val="TableParagraph"/>
              <w:spacing w:line="253" w:lineRule="exact"/>
              <w:ind w:left="242"/>
              <w:rPr>
                <w:sz w:val="24"/>
                <w:szCs w:val="24"/>
              </w:rPr>
            </w:pPr>
            <w:r w:rsidRPr="003E0E39">
              <w:rPr>
                <w:sz w:val="24"/>
                <w:szCs w:val="24"/>
              </w:rPr>
              <w:t>Peduncle</w:t>
            </w:r>
            <w:r w:rsidRPr="003E0E39">
              <w:rPr>
                <w:spacing w:val="-4"/>
                <w:sz w:val="24"/>
                <w:szCs w:val="24"/>
              </w:rPr>
              <w:t xml:space="preserve"> </w:t>
            </w:r>
            <w:r w:rsidRPr="003E0E39">
              <w:rPr>
                <w:spacing w:val="-2"/>
                <w:sz w:val="24"/>
                <w:szCs w:val="24"/>
              </w:rPr>
              <w:t>length</w:t>
            </w:r>
          </w:p>
        </w:tc>
      </w:tr>
      <w:tr w:rsidR="00205B33" w:rsidRPr="003E0E39" w14:paraId="1C8ACF8E" w14:textId="77777777" w:rsidTr="0038105B">
        <w:trPr>
          <w:trHeight w:val="269"/>
        </w:trPr>
        <w:tc>
          <w:tcPr>
            <w:tcW w:w="1256" w:type="dxa"/>
          </w:tcPr>
          <w:p w14:paraId="58AA9EAC" w14:textId="77777777" w:rsidR="00205B33" w:rsidRPr="003E0E39" w:rsidRDefault="00205B33" w:rsidP="00205B33">
            <w:pPr>
              <w:pStyle w:val="TableParagraph"/>
              <w:spacing w:line="254" w:lineRule="exact"/>
              <w:ind w:left="50"/>
              <w:rPr>
                <w:sz w:val="24"/>
                <w:szCs w:val="24"/>
              </w:rPr>
            </w:pPr>
            <w:r w:rsidRPr="003E0E39">
              <w:rPr>
                <w:spacing w:val="-5"/>
                <w:sz w:val="24"/>
                <w:szCs w:val="24"/>
              </w:rPr>
              <w:t>X1</w:t>
            </w:r>
          </w:p>
        </w:tc>
        <w:tc>
          <w:tcPr>
            <w:tcW w:w="3591" w:type="dxa"/>
          </w:tcPr>
          <w:p w14:paraId="2495FF0F" w14:textId="77777777" w:rsidR="00205B33" w:rsidRPr="003E0E39" w:rsidRDefault="00205B33" w:rsidP="00205B33">
            <w:pPr>
              <w:pStyle w:val="TableParagraph"/>
              <w:spacing w:line="254" w:lineRule="exact"/>
              <w:ind w:left="108"/>
              <w:rPr>
                <w:sz w:val="24"/>
                <w:szCs w:val="24"/>
              </w:rPr>
            </w:pPr>
            <w:r w:rsidRPr="003E0E39">
              <w:rPr>
                <w:sz w:val="24"/>
                <w:szCs w:val="24"/>
              </w:rPr>
              <w:t>Days</w:t>
            </w:r>
            <w:r w:rsidRPr="003E0E39">
              <w:rPr>
                <w:spacing w:val="-1"/>
                <w:sz w:val="24"/>
                <w:szCs w:val="24"/>
              </w:rPr>
              <w:t xml:space="preserve"> </w:t>
            </w:r>
            <w:r w:rsidRPr="003E0E39">
              <w:rPr>
                <w:sz w:val="24"/>
                <w:szCs w:val="24"/>
              </w:rPr>
              <w:t>to</w:t>
            </w:r>
            <w:r w:rsidRPr="003E0E39">
              <w:rPr>
                <w:spacing w:val="-1"/>
                <w:sz w:val="24"/>
                <w:szCs w:val="24"/>
              </w:rPr>
              <w:t xml:space="preserve"> </w:t>
            </w:r>
            <w:r w:rsidRPr="003E0E39">
              <w:rPr>
                <w:sz w:val="24"/>
                <w:szCs w:val="24"/>
              </w:rPr>
              <w:t>50%</w:t>
            </w:r>
            <w:r w:rsidRPr="003E0E39">
              <w:rPr>
                <w:spacing w:val="-1"/>
                <w:sz w:val="24"/>
                <w:szCs w:val="24"/>
              </w:rPr>
              <w:t xml:space="preserve"> </w:t>
            </w:r>
            <w:r w:rsidRPr="003E0E39">
              <w:rPr>
                <w:spacing w:val="-2"/>
                <w:sz w:val="24"/>
                <w:szCs w:val="24"/>
              </w:rPr>
              <w:t>flowering</w:t>
            </w:r>
          </w:p>
        </w:tc>
        <w:tc>
          <w:tcPr>
            <w:tcW w:w="1197" w:type="dxa"/>
          </w:tcPr>
          <w:p w14:paraId="29669C5F" w14:textId="77777777" w:rsidR="00205B33" w:rsidRPr="003E0E39" w:rsidRDefault="00205B33" w:rsidP="00205B33">
            <w:pPr>
              <w:pStyle w:val="TableParagraph"/>
              <w:spacing w:line="254" w:lineRule="exact"/>
              <w:ind w:left="344"/>
              <w:rPr>
                <w:sz w:val="24"/>
                <w:szCs w:val="24"/>
              </w:rPr>
            </w:pPr>
            <w:r w:rsidRPr="003E0E39">
              <w:rPr>
                <w:spacing w:val="-5"/>
                <w:sz w:val="24"/>
                <w:szCs w:val="24"/>
              </w:rPr>
              <w:t>X8</w:t>
            </w:r>
          </w:p>
        </w:tc>
        <w:tc>
          <w:tcPr>
            <w:tcW w:w="3503" w:type="dxa"/>
          </w:tcPr>
          <w:p w14:paraId="6089ABA5" w14:textId="77777777" w:rsidR="00205B33" w:rsidRPr="003E0E39" w:rsidRDefault="00205B33" w:rsidP="00205B33">
            <w:pPr>
              <w:pStyle w:val="TableParagraph"/>
              <w:spacing w:line="254" w:lineRule="exact"/>
              <w:ind w:left="242"/>
              <w:rPr>
                <w:sz w:val="24"/>
                <w:szCs w:val="24"/>
              </w:rPr>
            </w:pPr>
            <w:r w:rsidRPr="003E0E39">
              <w:rPr>
                <w:sz w:val="24"/>
                <w:szCs w:val="24"/>
              </w:rPr>
              <w:t>Number</w:t>
            </w:r>
            <w:r w:rsidRPr="003E0E39">
              <w:rPr>
                <w:spacing w:val="-1"/>
                <w:sz w:val="24"/>
                <w:szCs w:val="24"/>
              </w:rPr>
              <w:t xml:space="preserve"> </w:t>
            </w:r>
            <w:r w:rsidRPr="003E0E39">
              <w:rPr>
                <w:sz w:val="24"/>
                <w:szCs w:val="24"/>
              </w:rPr>
              <w:t>of</w:t>
            </w:r>
            <w:r w:rsidRPr="003E0E39">
              <w:rPr>
                <w:spacing w:val="-2"/>
                <w:sz w:val="24"/>
                <w:szCs w:val="24"/>
              </w:rPr>
              <w:t xml:space="preserve"> </w:t>
            </w:r>
            <w:proofErr w:type="spellStart"/>
            <w:r w:rsidRPr="003E0E39">
              <w:rPr>
                <w:sz w:val="24"/>
                <w:szCs w:val="24"/>
              </w:rPr>
              <w:t>spikelets</w:t>
            </w:r>
            <w:proofErr w:type="spellEnd"/>
            <w:r w:rsidRPr="003E0E39">
              <w:rPr>
                <w:spacing w:val="-1"/>
                <w:sz w:val="24"/>
                <w:szCs w:val="24"/>
              </w:rPr>
              <w:t xml:space="preserve"> </w:t>
            </w:r>
            <w:r w:rsidRPr="003E0E39">
              <w:rPr>
                <w:sz w:val="24"/>
                <w:szCs w:val="24"/>
              </w:rPr>
              <w:t xml:space="preserve">/ </w:t>
            </w:r>
            <w:r w:rsidRPr="003E0E39">
              <w:rPr>
                <w:spacing w:val="-2"/>
                <w:sz w:val="24"/>
                <w:szCs w:val="24"/>
              </w:rPr>
              <w:t>spike</w:t>
            </w:r>
          </w:p>
        </w:tc>
      </w:tr>
      <w:tr w:rsidR="00205B33" w:rsidRPr="003E0E39" w14:paraId="0A62B450" w14:textId="77777777" w:rsidTr="0038105B">
        <w:trPr>
          <w:trHeight w:val="272"/>
        </w:trPr>
        <w:tc>
          <w:tcPr>
            <w:tcW w:w="1256" w:type="dxa"/>
          </w:tcPr>
          <w:p w14:paraId="144942AC" w14:textId="77777777" w:rsidR="00205B33" w:rsidRPr="003E0E39" w:rsidRDefault="00205B33" w:rsidP="00205B33">
            <w:pPr>
              <w:pStyle w:val="TableParagraph"/>
              <w:spacing w:line="256" w:lineRule="exact"/>
              <w:ind w:left="50"/>
              <w:rPr>
                <w:sz w:val="24"/>
                <w:szCs w:val="24"/>
              </w:rPr>
            </w:pPr>
            <w:r w:rsidRPr="003E0E39">
              <w:rPr>
                <w:spacing w:val="-5"/>
                <w:sz w:val="24"/>
                <w:szCs w:val="24"/>
              </w:rPr>
              <w:t>X2</w:t>
            </w:r>
          </w:p>
        </w:tc>
        <w:tc>
          <w:tcPr>
            <w:tcW w:w="3591" w:type="dxa"/>
          </w:tcPr>
          <w:p w14:paraId="598F69EB" w14:textId="77777777" w:rsidR="00205B33" w:rsidRPr="003E0E39" w:rsidRDefault="00205B33" w:rsidP="00205B33">
            <w:pPr>
              <w:pStyle w:val="TableParagraph"/>
              <w:spacing w:line="256" w:lineRule="exact"/>
              <w:ind w:left="108"/>
              <w:rPr>
                <w:sz w:val="24"/>
                <w:szCs w:val="24"/>
              </w:rPr>
            </w:pPr>
            <w:r w:rsidRPr="003E0E39">
              <w:rPr>
                <w:sz w:val="24"/>
                <w:szCs w:val="24"/>
              </w:rPr>
              <w:t>Plant</w:t>
            </w:r>
            <w:r w:rsidRPr="003E0E39">
              <w:rPr>
                <w:spacing w:val="-2"/>
                <w:sz w:val="24"/>
                <w:szCs w:val="24"/>
              </w:rPr>
              <w:t xml:space="preserve"> height</w:t>
            </w:r>
          </w:p>
        </w:tc>
        <w:tc>
          <w:tcPr>
            <w:tcW w:w="1197" w:type="dxa"/>
          </w:tcPr>
          <w:p w14:paraId="6DDF475E" w14:textId="77777777" w:rsidR="00205B33" w:rsidRPr="003E0E39" w:rsidRDefault="00205B33" w:rsidP="00205B33">
            <w:pPr>
              <w:pStyle w:val="TableParagraph"/>
              <w:spacing w:line="256" w:lineRule="exact"/>
              <w:ind w:left="344"/>
              <w:rPr>
                <w:sz w:val="24"/>
                <w:szCs w:val="24"/>
              </w:rPr>
            </w:pPr>
            <w:r w:rsidRPr="003E0E39">
              <w:rPr>
                <w:spacing w:val="-5"/>
                <w:sz w:val="24"/>
                <w:szCs w:val="24"/>
              </w:rPr>
              <w:t>X9</w:t>
            </w:r>
          </w:p>
        </w:tc>
        <w:tc>
          <w:tcPr>
            <w:tcW w:w="3503" w:type="dxa"/>
          </w:tcPr>
          <w:p w14:paraId="29C1C9AD" w14:textId="77777777" w:rsidR="00205B33" w:rsidRPr="003E0E39" w:rsidRDefault="00205B33" w:rsidP="00205B33">
            <w:pPr>
              <w:pStyle w:val="TableParagraph"/>
              <w:spacing w:line="256" w:lineRule="exact"/>
              <w:ind w:left="242"/>
              <w:rPr>
                <w:sz w:val="24"/>
                <w:szCs w:val="24"/>
              </w:rPr>
            </w:pPr>
            <w:r w:rsidRPr="003E0E39">
              <w:rPr>
                <w:sz w:val="24"/>
                <w:szCs w:val="24"/>
              </w:rPr>
              <w:t>Number</w:t>
            </w:r>
            <w:r w:rsidRPr="003E0E39">
              <w:rPr>
                <w:spacing w:val="-1"/>
                <w:sz w:val="24"/>
                <w:szCs w:val="24"/>
              </w:rPr>
              <w:t xml:space="preserve"> </w:t>
            </w:r>
            <w:r w:rsidRPr="003E0E39">
              <w:rPr>
                <w:sz w:val="24"/>
                <w:szCs w:val="24"/>
              </w:rPr>
              <w:t>of</w:t>
            </w:r>
            <w:r w:rsidRPr="003E0E39">
              <w:rPr>
                <w:spacing w:val="-1"/>
                <w:sz w:val="24"/>
                <w:szCs w:val="24"/>
              </w:rPr>
              <w:t xml:space="preserve"> </w:t>
            </w:r>
            <w:r w:rsidRPr="003E0E39">
              <w:rPr>
                <w:sz w:val="24"/>
                <w:szCs w:val="24"/>
              </w:rPr>
              <w:t>grains</w:t>
            </w:r>
            <w:r w:rsidRPr="003E0E39">
              <w:rPr>
                <w:spacing w:val="-1"/>
                <w:sz w:val="24"/>
                <w:szCs w:val="24"/>
              </w:rPr>
              <w:t xml:space="preserve"> </w:t>
            </w:r>
            <w:r w:rsidRPr="003E0E39">
              <w:rPr>
                <w:sz w:val="24"/>
                <w:szCs w:val="24"/>
              </w:rPr>
              <w:t>/</w:t>
            </w:r>
            <w:r w:rsidRPr="003E0E39">
              <w:rPr>
                <w:spacing w:val="-1"/>
                <w:sz w:val="24"/>
                <w:szCs w:val="24"/>
              </w:rPr>
              <w:t xml:space="preserve"> </w:t>
            </w:r>
            <w:r w:rsidRPr="003E0E39">
              <w:rPr>
                <w:spacing w:val="-2"/>
                <w:sz w:val="24"/>
                <w:szCs w:val="24"/>
              </w:rPr>
              <w:t>spike</w:t>
            </w:r>
          </w:p>
        </w:tc>
      </w:tr>
      <w:tr w:rsidR="00205B33" w:rsidRPr="003E0E39" w14:paraId="6D663C21" w14:textId="77777777" w:rsidTr="0038105B">
        <w:trPr>
          <w:trHeight w:val="272"/>
        </w:trPr>
        <w:tc>
          <w:tcPr>
            <w:tcW w:w="1256" w:type="dxa"/>
          </w:tcPr>
          <w:p w14:paraId="07AC18F6" w14:textId="77777777" w:rsidR="00205B33" w:rsidRPr="003E0E39" w:rsidRDefault="00205B33" w:rsidP="00205B33">
            <w:pPr>
              <w:pStyle w:val="TableParagraph"/>
              <w:spacing w:line="256" w:lineRule="exact"/>
              <w:ind w:left="50"/>
              <w:rPr>
                <w:sz w:val="24"/>
                <w:szCs w:val="24"/>
              </w:rPr>
            </w:pPr>
            <w:r w:rsidRPr="003E0E39">
              <w:rPr>
                <w:spacing w:val="-5"/>
                <w:sz w:val="24"/>
                <w:szCs w:val="24"/>
              </w:rPr>
              <w:t>X3</w:t>
            </w:r>
          </w:p>
        </w:tc>
        <w:tc>
          <w:tcPr>
            <w:tcW w:w="3591" w:type="dxa"/>
          </w:tcPr>
          <w:p w14:paraId="70465C2C" w14:textId="77777777" w:rsidR="00205B33" w:rsidRPr="003E0E39" w:rsidRDefault="00205B33" w:rsidP="00205B33">
            <w:pPr>
              <w:pStyle w:val="TableParagraph"/>
              <w:spacing w:line="256" w:lineRule="exact"/>
              <w:ind w:left="108"/>
              <w:rPr>
                <w:sz w:val="24"/>
                <w:szCs w:val="24"/>
              </w:rPr>
            </w:pPr>
            <w:r w:rsidRPr="003E0E39">
              <w:rPr>
                <w:sz w:val="24"/>
                <w:szCs w:val="24"/>
              </w:rPr>
              <w:t>Number</w:t>
            </w:r>
            <w:r w:rsidRPr="003E0E39">
              <w:rPr>
                <w:spacing w:val="-1"/>
                <w:sz w:val="24"/>
                <w:szCs w:val="24"/>
              </w:rPr>
              <w:t xml:space="preserve"> </w:t>
            </w:r>
            <w:r w:rsidRPr="003E0E39">
              <w:rPr>
                <w:sz w:val="24"/>
                <w:szCs w:val="24"/>
              </w:rPr>
              <w:t>of</w:t>
            </w:r>
            <w:r w:rsidRPr="003E0E39">
              <w:rPr>
                <w:spacing w:val="-3"/>
                <w:sz w:val="24"/>
                <w:szCs w:val="24"/>
              </w:rPr>
              <w:t xml:space="preserve"> </w:t>
            </w:r>
            <w:r w:rsidRPr="003E0E39">
              <w:rPr>
                <w:sz w:val="24"/>
                <w:szCs w:val="24"/>
              </w:rPr>
              <w:t>effective</w:t>
            </w:r>
            <w:r w:rsidRPr="003E0E39">
              <w:rPr>
                <w:spacing w:val="-1"/>
                <w:sz w:val="24"/>
                <w:szCs w:val="24"/>
              </w:rPr>
              <w:t xml:space="preserve"> </w:t>
            </w:r>
            <w:r w:rsidRPr="003E0E39">
              <w:rPr>
                <w:spacing w:val="-2"/>
                <w:sz w:val="24"/>
                <w:szCs w:val="24"/>
              </w:rPr>
              <w:t>tillers</w:t>
            </w:r>
          </w:p>
        </w:tc>
        <w:tc>
          <w:tcPr>
            <w:tcW w:w="1197" w:type="dxa"/>
          </w:tcPr>
          <w:p w14:paraId="564AF6C6" w14:textId="77777777" w:rsidR="00205B33" w:rsidRPr="003E0E39" w:rsidRDefault="00205B33" w:rsidP="00205B33">
            <w:pPr>
              <w:pStyle w:val="TableParagraph"/>
              <w:spacing w:line="256" w:lineRule="exact"/>
              <w:ind w:left="344"/>
              <w:rPr>
                <w:sz w:val="24"/>
                <w:szCs w:val="24"/>
              </w:rPr>
            </w:pPr>
            <w:r w:rsidRPr="003E0E39">
              <w:rPr>
                <w:spacing w:val="-5"/>
                <w:sz w:val="24"/>
                <w:szCs w:val="24"/>
              </w:rPr>
              <w:t>X10</w:t>
            </w:r>
          </w:p>
        </w:tc>
        <w:tc>
          <w:tcPr>
            <w:tcW w:w="3503" w:type="dxa"/>
          </w:tcPr>
          <w:p w14:paraId="14E9EE43" w14:textId="77777777" w:rsidR="00205B33" w:rsidRPr="003E0E39" w:rsidRDefault="00205B33" w:rsidP="00205B33">
            <w:pPr>
              <w:pStyle w:val="TableParagraph"/>
              <w:spacing w:line="256" w:lineRule="exact"/>
              <w:ind w:left="242"/>
              <w:rPr>
                <w:sz w:val="24"/>
                <w:szCs w:val="24"/>
              </w:rPr>
            </w:pPr>
            <w:r w:rsidRPr="003E0E39">
              <w:rPr>
                <w:sz w:val="24"/>
                <w:szCs w:val="24"/>
              </w:rPr>
              <w:t>Test</w:t>
            </w:r>
            <w:r w:rsidRPr="003E0E39">
              <w:rPr>
                <w:spacing w:val="-4"/>
                <w:sz w:val="24"/>
                <w:szCs w:val="24"/>
              </w:rPr>
              <w:t xml:space="preserve"> </w:t>
            </w:r>
            <w:r w:rsidRPr="003E0E39">
              <w:rPr>
                <w:spacing w:val="-2"/>
                <w:sz w:val="24"/>
                <w:szCs w:val="24"/>
              </w:rPr>
              <w:t>weight</w:t>
            </w:r>
          </w:p>
        </w:tc>
      </w:tr>
      <w:tr w:rsidR="00205B33" w:rsidRPr="003E0E39" w14:paraId="63B8BC4F" w14:textId="77777777" w:rsidTr="0038105B">
        <w:trPr>
          <w:trHeight w:val="272"/>
        </w:trPr>
        <w:tc>
          <w:tcPr>
            <w:tcW w:w="1256" w:type="dxa"/>
          </w:tcPr>
          <w:p w14:paraId="061DBC3F" w14:textId="77777777" w:rsidR="00205B33" w:rsidRPr="003E0E39" w:rsidRDefault="00205B33" w:rsidP="00205B33">
            <w:pPr>
              <w:pStyle w:val="TableParagraph"/>
              <w:spacing w:line="256" w:lineRule="exact"/>
              <w:ind w:left="50"/>
              <w:rPr>
                <w:sz w:val="24"/>
                <w:szCs w:val="24"/>
              </w:rPr>
            </w:pPr>
            <w:r w:rsidRPr="003E0E39">
              <w:rPr>
                <w:spacing w:val="-5"/>
                <w:sz w:val="24"/>
                <w:szCs w:val="24"/>
              </w:rPr>
              <w:t>X4</w:t>
            </w:r>
          </w:p>
        </w:tc>
        <w:tc>
          <w:tcPr>
            <w:tcW w:w="3591" w:type="dxa"/>
          </w:tcPr>
          <w:p w14:paraId="3DCB72E9" w14:textId="77777777" w:rsidR="00205B33" w:rsidRPr="003E0E39" w:rsidRDefault="00205B33" w:rsidP="00205B33">
            <w:pPr>
              <w:pStyle w:val="TableParagraph"/>
              <w:spacing w:line="256" w:lineRule="exact"/>
              <w:ind w:left="108"/>
              <w:rPr>
                <w:sz w:val="24"/>
                <w:szCs w:val="24"/>
              </w:rPr>
            </w:pPr>
            <w:r w:rsidRPr="003E0E39">
              <w:rPr>
                <w:sz w:val="24"/>
                <w:szCs w:val="24"/>
              </w:rPr>
              <w:t>Flag</w:t>
            </w:r>
            <w:r w:rsidRPr="003E0E39">
              <w:rPr>
                <w:spacing w:val="-6"/>
                <w:sz w:val="24"/>
                <w:szCs w:val="24"/>
              </w:rPr>
              <w:t xml:space="preserve"> </w:t>
            </w:r>
            <w:r w:rsidRPr="003E0E39">
              <w:rPr>
                <w:sz w:val="24"/>
                <w:szCs w:val="24"/>
              </w:rPr>
              <w:t xml:space="preserve">leaf </w:t>
            </w:r>
            <w:r w:rsidRPr="003E0E39">
              <w:rPr>
                <w:spacing w:val="-4"/>
                <w:sz w:val="24"/>
                <w:szCs w:val="24"/>
              </w:rPr>
              <w:t>area</w:t>
            </w:r>
          </w:p>
        </w:tc>
        <w:tc>
          <w:tcPr>
            <w:tcW w:w="1197" w:type="dxa"/>
          </w:tcPr>
          <w:p w14:paraId="41042D0F" w14:textId="77777777" w:rsidR="00205B33" w:rsidRPr="003E0E39" w:rsidRDefault="00205B33" w:rsidP="00205B33">
            <w:pPr>
              <w:pStyle w:val="TableParagraph"/>
              <w:spacing w:line="256" w:lineRule="exact"/>
              <w:ind w:left="344"/>
              <w:rPr>
                <w:sz w:val="24"/>
                <w:szCs w:val="24"/>
              </w:rPr>
            </w:pPr>
            <w:r w:rsidRPr="003E0E39">
              <w:rPr>
                <w:spacing w:val="-5"/>
                <w:sz w:val="24"/>
                <w:szCs w:val="24"/>
              </w:rPr>
              <w:t>X11</w:t>
            </w:r>
          </w:p>
        </w:tc>
        <w:tc>
          <w:tcPr>
            <w:tcW w:w="3503" w:type="dxa"/>
          </w:tcPr>
          <w:p w14:paraId="58417F2D" w14:textId="77777777" w:rsidR="00205B33" w:rsidRPr="003E0E39" w:rsidRDefault="00205B33" w:rsidP="00205B33">
            <w:pPr>
              <w:pStyle w:val="TableParagraph"/>
              <w:spacing w:line="256" w:lineRule="exact"/>
              <w:ind w:left="242"/>
              <w:rPr>
                <w:sz w:val="24"/>
                <w:szCs w:val="24"/>
              </w:rPr>
            </w:pPr>
            <w:r w:rsidRPr="003E0E39">
              <w:rPr>
                <w:sz w:val="24"/>
                <w:szCs w:val="24"/>
              </w:rPr>
              <w:t>Biological yield</w:t>
            </w:r>
            <w:r w:rsidRPr="003E0E39">
              <w:rPr>
                <w:spacing w:val="-4"/>
                <w:sz w:val="24"/>
                <w:szCs w:val="24"/>
              </w:rPr>
              <w:t xml:space="preserve"> </w:t>
            </w:r>
            <w:r w:rsidRPr="003E0E39">
              <w:rPr>
                <w:sz w:val="24"/>
                <w:szCs w:val="24"/>
              </w:rPr>
              <w:t>/</w:t>
            </w:r>
            <w:r w:rsidRPr="003E0E39">
              <w:rPr>
                <w:spacing w:val="-3"/>
                <w:sz w:val="24"/>
                <w:szCs w:val="24"/>
              </w:rPr>
              <w:t xml:space="preserve"> </w:t>
            </w:r>
            <w:r w:rsidRPr="003E0E39">
              <w:rPr>
                <w:spacing w:val="-2"/>
                <w:sz w:val="24"/>
                <w:szCs w:val="24"/>
              </w:rPr>
              <w:t>plant</w:t>
            </w:r>
          </w:p>
        </w:tc>
      </w:tr>
      <w:tr w:rsidR="00205B33" w:rsidRPr="003E0E39" w14:paraId="01766C0B" w14:textId="77777777" w:rsidTr="0038105B">
        <w:trPr>
          <w:trHeight w:val="271"/>
        </w:trPr>
        <w:tc>
          <w:tcPr>
            <w:tcW w:w="1256" w:type="dxa"/>
          </w:tcPr>
          <w:p w14:paraId="411D102B" w14:textId="77777777" w:rsidR="00205B33" w:rsidRPr="003E0E39" w:rsidRDefault="00205B33" w:rsidP="00205B33">
            <w:pPr>
              <w:pStyle w:val="TableParagraph"/>
              <w:spacing w:line="256" w:lineRule="exact"/>
              <w:ind w:left="50"/>
              <w:rPr>
                <w:sz w:val="24"/>
                <w:szCs w:val="24"/>
              </w:rPr>
            </w:pPr>
            <w:r w:rsidRPr="003E0E39">
              <w:rPr>
                <w:spacing w:val="-5"/>
                <w:sz w:val="24"/>
                <w:szCs w:val="24"/>
              </w:rPr>
              <w:t>X5</w:t>
            </w:r>
          </w:p>
        </w:tc>
        <w:tc>
          <w:tcPr>
            <w:tcW w:w="3591" w:type="dxa"/>
          </w:tcPr>
          <w:p w14:paraId="130229ED" w14:textId="77777777" w:rsidR="00205B33" w:rsidRPr="003E0E39" w:rsidRDefault="00205B33" w:rsidP="00205B33">
            <w:pPr>
              <w:pStyle w:val="TableParagraph"/>
              <w:spacing w:line="256" w:lineRule="exact"/>
              <w:ind w:left="108"/>
              <w:rPr>
                <w:sz w:val="24"/>
                <w:szCs w:val="24"/>
              </w:rPr>
            </w:pPr>
            <w:r w:rsidRPr="003E0E39">
              <w:rPr>
                <w:sz w:val="24"/>
                <w:szCs w:val="24"/>
              </w:rPr>
              <w:t>Days</w:t>
            </w:r>
            <w:r w:rsidRPr="003E0E39">
              <w:rPr>
                <w:spacing w:val="-1"/>
                <w:sz w:val="24"/>
                <w:szCs w:val="24"/>
              </w:rPr>
              <w:t xml:space="preserve"> </w:t>
            </w:r>
            <w:r w:rsidRPr="003E0E39">
              <w:rPr>
                <w:sz w:val="24"/>
                <w:szCs w:val="24"/>
              </w:rPr>
              <w:t>to</w:t>
            </w:r>
            <w:r w:rsidRPr="003E0E39">
              <w:rPr>
                <w:spacing w:val="-1"/>
                <w:sz w:val="24"/>
                <w:szCs w:val="24"/>
              </w:rPr>
              <w:t xml:space="preserve"> </w:t>
            </w:r>
            <w:r w:rsidRPr="003E0E39">
              <w:rPr>
                <w:spacing w:val="-2"/>
                <w:sz w:val="24"/>
                <w:szCs w:val="24"/>
              </w:rPr>
              <w:t>maturity</w:t>
            </w:r>
          </w:p>
        </w:tc>
        <w:tc>
          <w:tcPr>
            <w:tcW w:w="1197" w:type="dxa"/>
          </w:tcPr>
          <w:p w14:paraId="550F1694" w14:textId="77777777" w:rsidR="00205B33" w:rsidRPr="003E0E39" w:rsidRDefault="00205B33" w:rsidP="00205B33">
            <w:pPr>
              <w:pStyle w:val="TableParagraph"/>
              <w:spacing w:line="256" w:lineRule="exact"/>
              <w:ind w:left="344"/>
              <w:rPr>
                <w:sz w:val="24"/>
                <w:szCs w:val="24"/>
              </w:rPr>
            </w:pPr>
            <w:r w:rsidRPr="003E0E39">
              <w:rPr>
                <w:spacing w:val="-5"/>
                <w:sz w:val="24"/>
                <w:szCs w:val="24"/>
              </w:rPr>
              <w:t>X12</w:t>
            </w:r>
          </w:p>
        </w:tc>
        <w:tc>
          <w:tcPr>
            <w:tcW w:w="3503" w:type="dxa"/>
          </w:tcPr>
          <w:p w14:paraId="3EE20F6C" w14:textId="77777777" w:rsidR="00205B33" w:rsidRPr="003E0E39" w:rsidRDefault="00205B33" w:rsidP="00205B33">
            <w:pPr>
              <w:pStyle w:val="TableParagraph"/>
              <w:spacing w:line="256" w:lineRule="exact"/>
              <w:ind w:left="242"/>
              <w:rPr>
                <w:sz w:val="24"/>
                <w:szCs w:val="24"/>
              </w:rPr>
            </w:pPr>
            <w:r w:rsidRPr="003E0E39">
              <w:rPr>
                <w:sz w:val="24"/>
                <w:szCs w:val="24"/>
              </w:rPr>
              <w:t>Harvest</w:t>
            </w:r>
            <w:r w:rsidRPr="003E0E39">
              <w:rPr>
                <w:spacing w:val="-4"/>
                <w:sz w:val="24"/>
                <w:szCs w:val="24"/>
              </w:rPr>
              <w:t xml:space="preserve"> </w:t>
            </w:r>
            <w:r w:rsidRPr="003E0E39">
              <w:rPr>
                <w:spacing w:val="-2"/>
                <w:sz w:val="24"/>
                <w:szCs w:val="24"/>
              </w:rPr>
              <w:t>index</w:t>
            </w:r>
          </w:p>
        </w:tc>
      </w:tr>
      <w:tr w:rsidR="00205B33" w:rsidRPr="003E0E39" w14:paraId="45AE21E3" w14:textId="77777777" w:rsidTr="0038105B">
        <w:trPr>
          <w:trHeight w:val="266"/>
        </w:trPr>
        <w:tc>
          <w:tcPr>
            <w:tcW w:w="1256" w:type="dxa"/>
          </w:tcPr>
          <w:p w14:paraId="371B9240" w14:textId="77777777" w:rsidR="00205B33" w:rsidRPr="003E0E39" w:rsidRDefault="00205B33" w:rsidP="00205B33">
            <w:pPr>
              <w:pStyle w:val="TableParagraph"/>
              <w:spacing w:line="251" w:lineRule="exact"/>
              <w:ind w:left="50"/>
              <w:rPr>
                <w:sz w:val="24"/>
                <w:szCs w:val="24"/>
              </w:rPr>
            </w:pPr>
            <w:r w:rsidRPr="003E0E39">
              <w:rPr>
                <w:spacing w:val="-5"/>
                <w:sz w:val="24"/>
                <w:szCs w:val="24"/>
              </w:rPr>
              <w:t>X6</w:t>
            </w:r>
          </w:p>
        </w:tc>
        <w:tc>
          <w:tcPr>
            <w:tcW w:w="3591" w:type="dxa"/>
          </w:tcPr>
          <w:p w14:paraId="37C67A31" w14:textId="77777777" w:rsidR="00205B33" w:rsidRPr="003E0E39" w:rsidRDefault="00205B33" w:rsidP="00205B33">
            <w:pPr>
              <w:pStyle w:val="TableParagraph"/>
              <w:spacing w:line="251" w:lineRule="exact"/>
              <w:ind w:left="108"/>
              <w:rPr>
                <w:sz w:val="24"/>
                <w:szCs w:val="24"/>
              </w:rPr>
            </w:pPr>
            <w:r w:rsidRPr="003E0E39">
              <w:rPr>
                <w:sz w:val="24"/>
                <w:szCs w:val="24"/>
              </w:rPr>
              <w:t>Spike</w:t>
            </w:r>
            <w:r w:rsidRPr="003E0E39">
              <w:rPr>
                <w:spacing w:val="-2"/>
                <w:sz w:val="24"/>
                <w:szCs w:val="24"/>
              </w:rPr>
              <w:t xml:space="preserve"> length</w:t>
            </w:r>
          </w:p>
        </w:tc>
        <w:tc>
          <w:tcPr>
            <w:tcW w:w="1197" w:type="dxa"/>
          </w:tcPr>
          <w:p w14:paraId="544A800B" w14:textId="77777777" w:rsidR="00205B33" w:rsidRPr="003E0E39" w:rsidRDefault="00205B33" w:rsidP="00205B33">
            <w:pPr>
              <w:pStyle w:val="TableParagraph"/>
              <w:spacing w:line="251" w:lineRule="exact"/>
              <w:ind w:left="344"/>
              <w:rPr>
                <w:sz w:val="24"/>
                <w:szCs w:val="24"/>
              </w:rPr>
            </w:pPr>
            <w:r w:rsidRPr="003E0E39">
              <w:rPr>
                <w:spacing w:val="-10"/>
                <w:sz w:val="24"/>
                <w:szCs w:val="24"/>
              </w:rPr>
              <w:t>Y</w:t>
            </w:r>
          </w:p>
        </w:tc>
        <w:tc>
          <w:tcPr>
            <w:tcW w:w="3503" w:type="dxa"/>
          </w:tcPr>
          <w:p w14:paraId="491F0275" w14:textId="77777777" w:rsidR="00205B33" w:rsidRPr="003E0E39" w:rsidRDefault="00205B33" w:rsidP="00205B33">
            <w:pPr>
              <w:pStyle w:val="TableParagraph"/>
              <w:spacing w:line="251" w:lineRule="exact"/>
              <w:ind w:left="242"/>
              <w:rPr>
                <w:sz w:val="24"/>
                <w:szCs w:val="24"/>
              </w:rPr>
            </w:pPr>
            <w:r w:rsidRPr="003E0E39">
              <w:rPr>
                <w:sz w:val="24"/>
                <w:szCs w:val="24"/>
              </w:rPr>
              <w:t>Grain</w:t>
            </w:r>
            <w:r w:rsidRPr="003E0E39">
              <w:rPr>
                <w:spacing w:val="1"/>
                <w:sz w:val="24"/>
                <w:szCs w:val="24"/>
              </w:rPr>
              <w:t xml:space="preserve"> </w:t>
            </w:r>
            <w:r w:rsidRPr="003E0E39">
              <w:rPr>
                <w:sz w:val="24"/>
                <w:szCs w:val="24"/>
              </w:rPr>
              <w:t>yield</w:t>
            </w:r>
            <w:r w:rsidRPr="003E0E39">
              <w:rPr>
                <w:spacing w:val="-3"/>
                <w:sz w:val="24"/>
                <w:szCs w:val="24"/>
              </w:rPr>
              <w:t xml:space="preserve"> </w:t>
            </w:r>
            <w:r w:rsidRPr="003E0E39">
              <w:rPr>
                <w:sz w:val="24"/>
                <w:szCs w:val="24"/>
              </w:rPr>
              <w:t>/</w:t>
            </w:r>
            <w:r w:rsidRPr="003E0E39">
              <w:rPr>
                <w:spacing w:val="-3"/>
                <w:sz w:val="24"/>
                <w:szCs w:val="24"/>
              </w:rPr>
              <w:t xml:space="preserve"> </w:t>
            </w:r>
            <w:r w:rsidRPr="003E0E39">
              <w:rPr>
                <w:spacing w:val="-2"/>
                <w:sz w:val="24"/>
                <w:szCs w:val="24"/>
              </w:rPr>
              <w:t>plant</w:t>
            </w:r>
          </w:p>
        </w:tc>
      </w:tr>
    </w:tbl>
    <w:p w14:paraId="4456E412" w14:textId="77777777" w:rsidR="00643F1E" w:rsidRPr="003E0E39" w:rsidRDefault="00205B33" w:rsidP="0038105B">
      <w:pPr>
        <w:spacing w:before="8"/>
        <w:rPr>
          <w:rFonts w:ascii="Times New Roman" w:hAnsi="Times New Roman" w:cs="Times New Roman"/>
          <w:b/>
          <w:bCs/>
          <w:spacing w:val="-2"/>
          <w:sz w:val="24"/>
          <w:szCs w:val="24"/>
        </w:rPr>
      </w:pPr>
      <w:r w:rsidRPr="003E0E39">
        <w:rPr>
          <w:rFonts w:ascii="Times New Roman" w:hAnsi="Times New Roman" w:cs="Times New Roman"/>
          <w:b/>
          <w:bCs/>
          <w:sz w:val="24"/>
          <w:szCs w:val="24"/>
        </w:rPr>
        <w:t>*Symbol</w:t>
      </w:r>
      <w:r w:rsidRPr="003E0E39">
        <w:rPr>
          <w:rFonts w:ascii="Times New Roman" w:hAnsi="Times New Roman" w:cs="Times New Roman"/>
          <w:b/>
          <w:bCs/>
          <w:spacing w:val="-3"/>
          <w:sz w:val="24"/>
          <w:szCs w:val="24"/>
        </w:rPr>
        <w:t xml:space="preserve"> </w:t>
      </w:r>
      <w:r w:rsidRPr="003E0E39">
        <w:rPr>
          <w:rFonts w:ascii="Times New Roman" w:hAnsi="Times New Roman" w:cs="Times New Roman"/>
          <w:b/>
          <w:bCs/>
          <w:sz w:val="24"/>
          <w:szCs w:val="24"/>
        </w:rPr>
        <w:t>used</w:t>
      </w:r>
      <w:r w:rsidRPr="003E0E39">
        <w:rPr>
          <w:rFonts w:ascii="Times New Roman" w:hAnsi="Times New Roman" w:cs="Times New Roman"/>
          <w:b/>
          <w:bCs/>
          <w:spacing w:val="-3"/>
          <w:sz w:val="24"/>
          <w:szCs w:val="24"/>
        </w:rPr>
        <w:t xml:space="preserve"> </w:t>
      </w:r>
      <w:r w:rsidRPr="003E0E39">
        <w:rPr>
          <w:rFonts w:ascii="Times New Roman" w:hAnsi="Times New Roman" w:cs="Times New Roman"/>
          <w:b/>
          <w:bCs/>
          <w:sz w:val="24"/>
          <w:szCs w:val="24"/>
        </w:rPr>
        <w:t>for</w:t>
      </w:r>
      <w:r w:rsidRPr="003E0E39">
        <w:rPr>
          <w:rFonts w:ascii="Times New Roman" w:hAnsi="Times New Roman" w:cs="Times New Roman"/>
          <w:b/>
          <w:bCs/>
          <w:spacing w:val="-6"/>
          <w:sz w:val="24"/>
          <w:szCs w:val="24"/>
        </w:rPr>
        <w:t xml:space="preserve"> </w:t>
      </w:r>
      <w:r w:rsidRPr="003E0E39">
        <w:rPr>
          <w:rFonts w:ascii="Times New Roman" w:hAnsi="Times New Roman" w:cs="Times New Roman"/>
          <w:b/>
          <w:bCs/>
          <w:sz w:val="24"/>
          <w:szCs w:val="24"/>
        </w:rPr>
        <w:t>Path</w:t>
      </w:r>
      <w:r w:rsidRPr="003E0E39">
        <w:rPr>
          <w:rFonts w:ascii="Times New Roman" w:hAnsi="Times New Roman" w:cs="Times New Roman"/>
          <w:b/>
          <w:bCs/>
          <w:spacing w:val="-2"/>
          <w:sz w:val="24"/>
          <w:szCs w:val="24"/>
        </w:rPr>
        <w:t xml:space="preserve"> analysis.</w:t>
      </w:r>
    </w:p>
    <w:p w14:paraId="547861E0" w14:textId="77777777" w:rsidR="00205B33" w:rsidRPr="003E0E39" w:rsidRDefault="00205B33" w:rsidP="00205B33">
      <w:pPr>
        <w:spacing w:before="57"/>
        <w:rPr>
          <w:rFonts w:ascii="Times New Roman" w:hAnsi="Times New Roman" w:cs="Times New Roman"/>
          <w:b/>
          <w:sz w:val="26"/>
          <w:szCs w:val="26"/>
        </w:rPr>
        <w:sectPr w:rsidR="00205B33" w:rsidRPr="003E0E39">
          <w:pgSz w:w="12240" w:h="15840"/>
          <w:pgMar w:top="1440" w:right="1440" w:bottom="1440" w:left="1440" w:header="720" w:footer="720" w:gutter="0"/>
          <w:cols w:space="720"/>
          <w:docGrid w:linePitch="360"/>
        </w:sectPr>
      </w:pPr>
    </w:p>
    <w:p w14:paraId="294FB853" w14:textId="77777777" w:rsidR="00205B33" w:rsidRPr="003E0E39" w:rsidRDefault="00205B33" w:rsidP="00205B33">
      <w:pPr>
        <w:spacing w:before="57"/>
        <w:rPr>
          <w:rFonts w:ascii="Times New Roman" w:hAnsi="Times New Roman" w:cs="Times New Roman"/>
          <w:b/>
          <w:spacing w:val="-2"/>
          <w:sz w:val="26"/>
          <w:szCs w:val="26"/>
        </w:rPr>
      </w:pPr>
      <w:r w:rsidRPr="003E0E39">
        <w:rPr>
          <w:rFonts w:ascii="Times New Roman" w:hAnsi="Times New Roman" w:cs="Times New Roman"/>
          <w:b/>
          <w:sz w:val="26"/>
          <w:szCs w:val="26"/>
        </w:rPr>
        <w:lastRenderedPageBreak/>
        <w:t>Table</w:t>
      </w:r>
      <w:r w:rsidRPr="003E0E39">
        <w:rPr>
          <w:rFonts w:ascii="Times New Roman" w:hAnsi="Times New Roman" w:cs="Times New Roman"/>
          <w:b/>
          <w:spacing w:val="-1"/>
          <w:sz w:val="26"/>
          <w:szCs w:val="26"/>
        </w:rPr>
        <w:t xml:space="preserve"> </w:t>
      </w:r>
      <w:r w:rsidRPr="003E0E39">
        <w:rPr>
          <w:rFonts w:ascii="Times New Roman" w:hAnsi="Times New Roman" w:cs="Times New Roman"/>
          <w:b/>
          <w:sz w:val="26"/>
          <w:szCs w:val="26"/>
        </w:rPr>
        <w:t>2(b)</w:t>
      </w:r>
      <w:r w:rsidRPr="003E0E39">
        <w:rPr>
          <w:rFonts w:ascii="Times New Roman" w:hAnsi="Times New Roman" w:cs="Times New Roman"/>
          <w:b/>
          <w:spacing w:val="-2"/>
          <w:sz w:val="26"/>
          <w:szCs w:val="26"/>
        </w:rPr>
        <w:t xml:space="preserve"> </w:t>
      </w:r>
      <w:r w:rsidRPr="003E0E39">
        <w:rPr>
          <w:rFonts w:ascii="Times New Roman" w:hAnsi="Times New Roman" w:cs="Times New Roman"/>
          <w:b/>
          <w:sz w:val="26"/>
          <w:szCs w:val="26"/>
        </w:rPr>
        <w:t>Path analysis</w:t>
      </w:r>
      <w:r w:rsidRPr="003E0E39">
        <w:rPr>
          <w:rFonts w:ascii="Times New Roman" w:hAnsi="Times New Roman" w:cs="Times New Roman"/>
          <w:b/>
          <w:spacing w:val="-3"/>
          <w:sz w:val="26"/>
          <w:szCs w:val="26"/>
        </w:rPr>
        <w:t xml:space="preserve"> </w:t>
      </w:r>
      <w:r w:rsidRPr="003E0E39">
        <w:rPr>
          <w:rFonts w:ascii="Times New Roman" w:hAnsi="Times New Roman" w:cs="Times New Roman"/>
          <w:b/>
          <w:sz w:val="26"/>
          <w:szCs w:val="26"/>
        </w:rPr>
        <w:t>table</w:t>
      </w:r>
      <w:r w:rsidRPr="003E0E39">
        <w:rPr>
          <w:rFonts w:ascii="Times New Roman" w:hAnsi="Times New Roman" w:cs="Times New Roman"/>
          <w:b/>
          <w:spacing w:val="5"/>
          <w:sz w:val="26"/>
          <w:szCs w:val="26"/>
        </w:rPr>
        <w:t xml:space="preserve"> </w:t>
      </w:r>
      <w:r w:rsidRPr="003E0E39">
        <w:rPr>
          <w:rFonts w:ascii="Times New Roman" w:hAnsi="Times New Roman" w:cs="Times New Roman"/>
          <w:b/>
          <w:sz w:val="26"/>
          <w:szCs w:val="26"/>
        </w:rPr>
        <w:t>for</w:t>
      </w:r>
      <w:r w:rsidRPr="003E0E39">
        <w:rPr>
          <w:rFonts w:ascii="Times New Roman" w:hAnsi="Times New Roman" w:cs="Times New Roman"/>
          <w:b/>
          <w:spacing w:val="-2"/>
          <w:sz w:val="26"/>
          <w:szCs w:val="26"/>
        </w:rPr>
        <w:t xml:space="preserve"> </w:t>
      </w:r>
      <w:r w:rsidRPr="003E0E39">
        <w:rPr>
          <w:rFonts w:ascii="Times New Roman" w:hAnsi="Times New Roman" w:cs="Times New Roman"/>
          <w:b/>
          <w:sz w:val="26"/>
          <w:szCs w:val="26"/>
        </w:rPr>
        <w:t>different</w:t>
      </w:r>
      <w:r w:rsidRPr="003E0E39">
        <w:rPr>
          <w:rFonts w:ascii="Times New Roman" w:hAnsi="Times New Roman" w:cs="Times New Roman"/>
          <w:b/>
          <w:spacing w:val="-1"/>
          <w:sz w:val="26"/>
          <w:szCs w:val="26"/>
        </w:rPr>
        <w:t xml:space="preserve"> </w:t>
      </w:r>
      <w:r w:rsidRPr="003E0E39">
        <w:rPr>
          <w:rFonts w:ascii="Times New Roman" w:hAnsi="Times New Roman" w:cs="Times New Roman"/>
          <w:b/>
          <w:sz w:val="26"/>
          <w:szCs w:val="26"/>
        </w:rPr>
        <w:t>traits</w:t>
      </w:r>
      <w:r w:rsidRPr="003E0E39">
        <w:rPr>
          <w:rFonts w:ascii="Times New Roman" w:hAnsi="Times New Roman" w:cs="Times New Roman"/>
          <w:b/>
          <w:spacing w:val="-1"/>
          <w:sz w:val="26"/>
          <w:szCs w:val="26"/>
        </w:rPr>
        <w:t xml:space="preserve"> </w:t>
      </w:r>
      <w:r w:rsidRPr="003E0E39">
        <w:rPr>
          <w:rFonts w:ascii="Times New Roman" w:hAnsi="Times New Roman" w:cs="Times New Roman"/>
          <w:b/>
          <w:sz w:val="26"/>
          <w:szCs w:val="26"/>
        </w:rPr>
        <w:t>in wheat</w:t>
      </w:r>
      <w:r w:rsidRPr="003E0E39">
        <w:rPr>
          <w:rFonts w:ascii="Times New Roman" w:hAnsi="Times New Roman" w:cs="Times New Roman"/>
          <w:b/>
          <w:spacing w:val="-2"/>
          <w:sz w:val="26"/>
          <w:szCs w:val="26"/>
        </w:rPr>
        <w:t xml:space="preserve"> genotypes.</w:t>
      </w:r>
    </w:p>
    <w:p w14:paraId="725F1BD8" w14:textId="77777777" w:rsidR="0018487C" w:rsidRPr="003E0E39" w:rsidRDefault="0018487C" w:rsidP="00205B33">
      <w:pPr>
        <w:spacing w:before="57"/>
        <w:rPr>
          <w:rFonts w:ascii="Times New Roman" w:hAnsi="Times New Roman" w:cs="Times New Roman"/>
          <w:b/>
          <w:sz w:val="26"/>
          <w:szCs w:val="26"/>
        </w:rPr>
      </w:pPr>
    </w:p>
    <w:tbl>
      <w:tblPr>
        <w:tblW w:w="5000" w:type="pct"/>
        <w:jc w:val="center"/>
        <w:tblCellMar>
          <w:left w:w="0" w:type="dxa"/>
          <w:right w:w="0" w:type="dxa"/>
        </w:tblCellMar>
        <w:tblLook w:val="01E0" w:firstRow="1" w:lastRow="1" w:firstColumn="1" w:lastColumn="1" w:noHBand="0" w:noVBand="0"/>
      </w:tblPr>
      <w:tblGrid>
        <w:gridCol w:w="798"/>
        <w:gridCol w:w="632"/>
        <w:gridCol w:w="828"/>
        <w:gridCol w:w="689"/>
        <w:gridCol w:w="658"/>
        <w:gridCol w:w="579"/>
        <w:gridCol w:w="809"/>
        <w:gridCol w:w="596"/>
        <w:gridCol w:w="580"/>
        <w:gridCol w:w="597"/>
        <w:gridCol w:w="635"/>
        <w:gridCol w:w="764"/>
        <w:gridCol w:w="564"/>
        <w:gridCol w:w="631"/>
      </w:tblGrid>
      <w:tr w:rsidR="00B01B54" w:rsidRPr="003E0E39" w14:paraId="0CCF6BF1" w14:textId="77777777" w:rsidTr="00A57C05">
        <w:trPr>
          <w:trHeight w:val="477"/>
          <w:jc w:val="center"/>
        </w:trPr>
        <w:tc>
          <w:tcPr>
            <w:tcW w:w="426" w:type="pct"/>
          </w:tcPr>
          <w:p w14:paraId="45BC298D" w14:textId="77777777" w:rsidR="0018487C" w:rsidRPr="003E0E39" w:rsidRDefault="0018487C" w:rsidP="000539D2">
            <w:pPr>
              <w:pStyle w:val="TableParagraph"/>
              <w:spacing w:before="243"/>
              <w:rPr>
                <w:b/>
                <w:sz w:val="20"/>
                <w:szCs w:val="20"/>
              </w:rPr>
            </w:pPr>
            <w:r w:rsidRPr="003E0E39">
              <w:rPr>
                <w:b/>
                <w:spacing w:val="-2"/>
                <w:sz w:val="20"/>
                <w:szCs w:val="20"/>
              </w:rPr>
              <w:t>Traits</w:t>
            </w:r>
          </w:p>
        </w:tc>
        <w:tc>
          <w:tcPr>
            <w:tcW w:w="338" w:type="pct"/>
          </w:tcPr>
          <w:p w14:paraId="5E92D845" w14:textId="77777777" w:rsidR="0018487C" w:rsidRPr="003E0E39" w:rsidRDefault="000539D2" w:rsidP="000539D2">
            <w:pPr>
              <w:pStyle w:val="TableParagraph"/>
              <w:rPr>
                <w:b/>
                <w:sz w:val="20"/>
                <w:szCs w:val="20"/>
              </w:rPr>
            </w:pPr>
            <w:r w:rsidRPr="003E0E39">
              <w:rPr>
                <w:b/>
                <w:sz w:val="20"/>
                <w:szCs w:val="20"/>
              </w:rPr>
              <w:t>DFF</w:t>
            </w:r>
          </w:p>
        </w:tc>
        <w:tc>
          <w:tcPr>
            <w:tcW w:w="442" w:type="pct"/>
          </w:tcPr>
          <w:p w14:paraId="427FA4EF" w14:textId="77777777" w:rsidR="0018487C" w:rsidRPr="003E0E39" w:rsidRDefault="000539D2" w:rsidP="000539D2">
            <w:pPr>
              <w:pStyle w:val="TableParagraph"/>
              <w:ind w:right="123"/>
              <w:rPr>
                <w:b/>
                <w:sz w:val="20"/>
                <w:szCs w:val="20"/>
              </w:rPr>
            </w:pPr>
            <w:r w:rsidRPr="003E0E39">
              <w:rPr>
                <w:b/>
                <w:spacing w:val="-2"/>
                <w:sz w:val="20"/>
                <w:szCs w:val="20"/>
              </w:rPr>
              <w:t>PH</w:t>
            </w:r>
          </w:p>
        </w:tc>
        <w:tc>
          <w:tcPr>
            <w:tcW w:w="368" w:type="pct"/>
          </w:tcPr>
          <w:p w14:paraId="35E744CF" w14:textId="77777777" w:rsidR="0018487C" w:rsidRPr="003E0E39" w:rsidRDefault="000539D2" w:rsidP="000539D2">
            <w:pPr>
              <w:pStyle w:val="TableParagraph"/>
              <w:spacing w:line="238" w:lineRule="exact"/>
              <w:ind w:right="77"/>
              <w:rPr>
                <w:b/>
                <w:sz w:val="20"/>
                <w:szCs w:val="20"/>
              </w:rPr>
            </w:pPr>
            <w:r w:rsidRPr="003E0E39">
              <w:rPr>
                <w:b/>
                <w:spacing w:val="-2"/>
                <w:sz w:val="20"/>
                <w:szCs w:val="20"/>
              </w:rPr>
              <w:t>NET</w:t>
            </w:r>
          </w:p>
        </w:tc>
        <w:tc>
          <w:tcPr>
            <w:tcW w:w="351" w:type="pct"/>
          </w:tcPr>
          <w:p w14:paraId="044786D4" w14:textId="77777777" w:rsidR="0018487C" w:rsidRPr="003E0E39" w:rsidRDefault="000539D2" w:rsidP="000539D2">
            <w:pPr>
              <w:pStyle w:val="TableParagraph"/>
              <w:ind w:right="269"/>
              <w:jc w:val="both"/>
              <w:rPr>
                <w:b/>
                <w:sz w:val="20"/>
                <w:szCs w:val="20"/>
              </w:rPr>
            </w:pPr>
            <w:r w:rsidRPr="003E0E39">
              <w:rPr>
                <w:b/>
                <w:spacing w:val="-4"/>
                <w:sz w:val="20"/>
                <w:szCs w:val="20"/>
              </w:rPr>
              <w:t>FLA</w:t>
            </w:r>
          </w:p>
        </w:tc>
        <w:tc>
          <w:tcPr>
            <w:tcW w:w="310" w:type="pct"/>
          </w:tcPr>
          <w:p w14:paraId="470C2D62" w14:textId="77777777" w:rsidR="0018487C" w:rsidRPr="003E0E39" w:rsidRDefault="000539D2" w:rsidP="000539D2">
            <w:pPr>
              <w:pStyle w:val="TableParagraph"/>
              <w:rPr>
                <w:b/>
                <w:sz w:val="20"/>
                <w:szCs w:val="20"/>
              </w:rPr>
            </w:pPr>
            <w:r w:rsidRPr="003E0E39">
              <w:rPr>
                <w:b/>
                <w:sz w:val="20"/>
                <w:szCs w:val="20"/>
              </w:rPr>
              <w:t>DTM</w:t>
            </w:r>
          </w:p>
        </w:tc>
        <w:tc>
          <w:tcPr>
            <w:tcW w:w="432" w:type="pct"/>
          </w:tcPr>
          <w:p w14:paraId="3935F58C" w14:textId="77777777" w:rsidR="0018487C" w:rsidRPr="003E0E39" w:rsidRDefault="000539D2" w:rsidP="000539D2">
            <w:pPr>
              <w:pStyle w:val="TableParagraph"/>
              <w:ind w:right="112"/>
              <w:rPr>
                <w:b/>
                <w:sz w:val="20"/>
                <w:szCs w:val="20"/>
              </w:rPr>
            </w:pPr>
            <w:r w:rsidRPr="003E0E39">
              <w:rPr>
                <w:b/>
                <w:spacing w:val="-4"/>
                <w:sz w:val="20"/>
                <w:szCs w:val="20"/>
              </w:rPr>
              <w:t>SL</w:t>
            </w:r>
          </w:p>
        </w:tc>
        <w:tc>
          <w:tcPr>
            <w:tcW w:w="319" w:type="pct"/>
          </w:tcPr>
          <w:p w14:paraId="6619D9BE" w14:textId="77777777" w:rsidR="0018487C" w:rsidRPr="003E0E39" w:rsidRDefault="000539D2" w:rsidP="000539D2">
            <w:pPr>
              <w:pStyle w:val="TableParagraph"/>
              <w:rPr>
                <w:b/>
                <w:sz w:val="20"/>
                <w:szCs w:val="20"/>
              </w:rPr>
            </w:pPr>
            <w:r w:rsidRPr="003E0E39">
              <w:rPr>
                <w:b/>
                <w:spacing w:val="-2"/>
                <w:sz w:val="20"/>
                <w:szCs w:val="20"/>
              </w:rPr>
              <w:t>PL</w:t>
            </w:r>
          </w:p>
        </w:tc>
        <w:tc>
          <w:tcPr>
            <w:tcW w:w="310" w:type="pct"/>
          </w:tcPr>
          <w:p w14:paraId="08C33EB8" w14:textId="77777777" w:rsidR="0018487C" w:rsidRPr="003E0E39" w:rsidRDefault="000539D2" w:rsidP="000539D2">
            <w:pPr>
              <w:pStyle w:val="TableParagraph"/>
              <w:spacing w:line="238" w:lineRule="exact"/>
              <w:ind w:right="15"/>
              <w:rPr>
                <w:b/>
                <w:sz w:val="20"/>
                <w:szCs w:val="20"/>
              </w:rPr>
            </w:pPr>
            <w:r w:rsidRPr="003E0E39">
              <w:rPr>
                <w:b/>
                <w:spacing w:val="-2"/>
                <w:sz w:val="20"/>
                <w:szCs w:val="20"/>
              </w:rPr>
              <w:t>NSS</w:t>
            </w:r>
          </w:p>
        </w:tc>
        <w:tc>
          <w:tcPr>
            <w:tcW w:w="319" w:type="pct"/>
          </w:tcPr>
          <w:p w14:paraId="4549D383" w14:textId="77777777" w:rsidR="0018487C" w:rsidRPr="003E0E39" w:rsidRDefault="000539D2" w:rsidP="000539D2">
            <w:pPr>
              <w:pStyle w:val="TableParagraph"/>
              <w:rPr>
                <w:b/>
                <w:sz w:val="20"/>
                <w:szCs w:val="20"/>
              </w:rPr>
            </w:pPr>
            <w:r w:rsidRPr="003E0E39">
              <w:rPr>
                <w:b/>
                <w:spacing w:val="-2"/>
                <w:sz w:val="20"/>
                <w:szCs w:val="20"/>
              </w:rPr>
              <w:t>NGS</w:t>
            </w:r>
          </w:p>
        </w:tc>
        <w:tc>
          <w:tcPr>
            <w:tcW w:w="339" w:type="pct"/>
          </w:tcPr>
          <w:p w14:paraId="3C442B0C" w14:textId="77777777" w:rsidR="0018487C" w:rsidRPr="003E0E39" w:rsidRDefault="000539D2" w:rsidP="000539D2">
            <w:pPr>
              <w:pStyle w:val="TableParagraph"/>
              <w:ind w:right="157"/>
              <w:rPr>
                <w:b/>
                <w:sz w:val="20"/>
                <w:szCs w:val="20"/>
              </w:rPr>
            </w:pPr>
            <w:r w:rsidRPr="003E0E39">
              <w:rPr>
                <w:b/>
                <w:spacing w:val="-4"/>
                <w:sz w:val="20"/>
                <w:szCs w:val="20"/>
              </w:rPr>
              <w:t>TGW</w:t>
            </w:r>
          </w:p>
        </w:tc>
        <w:tc>
          <w:tcPr>
            <w:tcW w:w="408" w:type="pct"/>
          </w:tcPr>
          <w:p w14:paraId="1E3438C3" w14:textId="77777777" w:rsidR="0018487C" w:rsidRPr="003E0E39" w:rsidRDefault="000539D2" w:rsidP="000539D2">
            <w:pPr>
              <w:pStyle w:val="TableParagraph"/>
              <w:ind w:right="115"/>
              <w:rPr>
                <w:b/>
                <w:sz w:val="20"/>
                <w:szCs w:val="20"/>
              </w:rPr>
            </w:pPr>
            <w:r w:rsidRPr="003E0E39">
              <w:rPr>
                <w:b/>
                <w:spacing w:val="-2"/>
                <w:sz w:val="20"/>
                <w:szCs w:val="20"/>
              </w:rPr>
              <w:t>BY</w:t>
            </w:r>
          </w:p>
        </w:tc>
        <w:tc>
          <w:tcPr>
            <w:tcW w:w="301" w:type="pct"/>
          </w:tcPr>
          <w:p w14:paraId="54725CAB" w14:textId="77777777" w:rsidR="0018487C" w:rsidRPr="003E0E39" w:rsidRDefault="000539D2" w:rsidP="000539D2">
            <w:pPr>
              <w:pStyle w:val="TableParagraph"/>
              <w:ind w:right="163"/>
              <w:rPr>
                <w:b/>
                <w:sz w:val="20"/>
                <w:szCs w:val="20"/>
              </w:rPr>
            </w:pPr>
            <w:r w:rsidRPr="003E0E39">
              <w:rPr>
                <w:b/>
                <w:spacing w:val="-2"/>
                <w:sz w:val="20"/>
                <w:szCs w:val="20"/>
              </w:rPr>
              <w:t>HI</w:t>
            </w:r>
          </w:p>
        </w:tc>
        <w:tc>
          <w:tcPr>
            <w:tcW w:w="337" w:type="pct"/>
          </w:tcPr>
          <w:p w14:paraId="4259DF11" w14:textId="77777777" w:rsidR="0018487C" w:rsidRPr="003E0E39" w:rsidRDefault="000539D2" w:rsidP="000539D2">
            <w:pPr>
              <w:pStyle w:val="TableParagraph"/>
              <w:ind w:right="78"/>
              <w:jc w:val="both"/>
              <w:rPr>
                <w:b/>
                <w:sz w:val="20"/>
                <w:szCs w:val="20"/>
              </w:rPr>
            </w:pPr>
            <w:r w:rsidRPr="003E0E39">
              <w:rPr>
                <w:b/>
                <w:spacing w:val="-2"/>
                <w:sz w:val="20"/>
                <w:szCs w:val="20"/>
              </w:rPr>
              <w:t>GY</w:t>
            </w:r>
          </w:p>
        </w:tc>
      </w:tr>
      <w:tr w:rsidR="00B01B54" w:rsidRPr="003E0E39" w14:paraId="1457636F" w14:textId="77777777" w:rsidTr="00B01B54">
        <w:trPr>
          <w:trHeight w:val="459"/>
          <w:jc w:val="center"/>
        </w:trPr>
        <w:tc>
          <w:tcPr>
            <w:tcW w:w="426" w:type="pct"/>
          </w:tcPr>
          <w:p w14:paraId="0C6CAB16" w14:textId="77777777" w:rsidR="0018487C" w:rsidRPr="003E0E39" w:rsidRDefault="000539D2" w:rsidP="000539D2">
            <w:pPr>
              <w:pStyle w:val="TableParagraph"/>
              <w:spacing w:line="236" w:lineRule="exact"/>
              <w:rPr>
                <w:b/>
                <w:sz w:val="20"/>
                <w:szCs w:val="20"/>
              </w:rPr>
            </w:pPr>
            <w:r w:rsidRPr="003E0E39">
              <w:rPr>
                <w:b/>
                <w:sz w:val="20"/>
                <w:szCs w:val="20"/>
              </w:rPr>
              <w:t>DFF</w:t>
            </w:r>
          </w:p>
        </w:tc>
        <w:tc>
          <w:tcPr>
            <w:tcW w:w="338" w:type="pct"/>
          </w:tcPr>
          <w:p w14:paraId="3FEC16C0" w14:textId="77777777" w:rsidR="0018487C" w:rsidRPr="003E0E39" w:rsidRDefault="0018487C" w:rsidP="00B01B54">
            <w:pPr>
              <w:pStyle w:val="TableParagraph"/>
              <w:spacing w:line="220" w:lineRule="exact"/>
              <w:rPr>
                <w:sz w:val="20"/>
                <w:szCs w:val="20"/>
              </w:rPr>
            </w:pPr>
            <w:r w:rsidRPr="003E0E39">
              <w:rPr>
                <w:spacing w:val="-2"/>
                <w:sz w:val="20"/>
                <w:szCs w:val="20"/>
              </w:rPr>
              <w:t>0.0059</w:t>
            </w:r>
          </w:p>
        </w:tc>
        <w:tc>
          <w:tcPr>
            <w:tcW w:w="442" w:type="pct"/>
          </w:tcPr>
          <w:p w14:paraId="5F31A096" w14:textId="77777777" w:rsidR="0018487C" w:rsidRPr="003E0E39" w:rsidRDefault="0018487C" w:rsidP="00B01B54">
            <w:pPr>
              <w:pStyle w:val="TableParagraph"/>
              <w:spacing w:line="230" w:lineRule="atLeast"/>
              <w:ind w:right="149"/>
              <w:rPr>
                <w:sz w:val="20"/>
                <w:szCs w:val="20"/>
              </w:rPr>
            </w:pPr>
            <w:r w:rsidRPr="003E0E39">
              <w:rPr>
                <w:sz w:val="20"/>
                <w:szCs w:val="20"/>
              </w:rPr>
              <w:t xml:space="preserve">- </w:t>
            </w:r>
            <w:r w:rsidRPr="003E0E39">
              <w:rPr>
                <w:spacing w:val="-2"/>
                <w:sz w:val="20"/>
                <w:szCs w:val="20"/>
              </w:rPr>
              <w:t>0.0046</w:t>
            </w:r>
          </w:p>
        </w:tc>
        <w:tc>
          <w:tcPr>
            <w:tcW w:w="368" w:type="pct"/>
          </w:tcPr>
          <w:p w14:paraId="0DEA765C" w14:textId="77777777" w:rsidR="0018487C" w:rsidRPr="003E0E39" w:rsidRDefault="0018487C" w:rsidP="00B01B54">
            <w:pPr>
              <w:pStyle w:val="TableParagraph"/>
              <w:spacing w:line="220" w:lineRule="exact"/>
              <w:ind w:right="4"/>
              <w:rPr>
                <w:sz w:val="20"/>
                <w:szCs w:val="20"/>
              </w:rPr>
            </w:pPr>
            <w:r w:rsidRPr="003E0E39">
              <w:rPr>
                <w:spacing w:val="-4"/>
                <w:sz w:val="20"/>
                <w:szCs w:val="20"/>
              </w:rPr>
              <w:t>-</w:t>
            </w:r>
            <w:r w:rsidRPr="003E0E39">
              <w:rPr>
                <w:spacing w:val="-2"/>
                <w:sz w:val="20"/>
                <w:szCs w:val="20"/>
              </w:rPr>
              <w:t>0.0015</w:t>
            </w:r>
          </w:p>
        </w:tc>
        <w:tc>
          <w:tcPr>
            <w:tcW w:w="351" w:type="pct"/>
          </w:tcPr>
          <w:p w14:paraId="76CB4F0E" w14:textId="77777777" w:rsidR="0018487C" w:rsidRPr="003E0E39" w:rsidRDefault="0018487C" w:rsidP="00B01B54">
            <w:pPr>
              <w:pStyle w:val="TableParagraph"/>
              <w:spacing w:line="220" w:lineRule="exact"/>
              <w:rPr>
                <w:sz w:val="20"/>
                <w:szCs w:val="20"/>
              </w:rPr>
            </w:pPr>
            <w:r w:rsidRPr="003E0E39">
              <w:rPr>
                <w:spacing w:val="-2"/>
                <w:sz w:val="20"/>
                <w:szCs w:val="20"/>
              </w:rPr>
              <w:t>0.0007</w:t>
            </w:r>
          </w:p>
        </w:tc>
        <w:tc>
          <w:tcPr>
            <w:tcW w:w="310" w:type="pct"/>
          </w:tcPr>
          <w:p w14:paraId="70A4CFA8" w14:textId="77777777" w:rsidR="0018487C" w:rsidRPr="003E0E39" w:rsidRDefault="0018487C" w:rsidP="00B01B54">
            <w:pPr>
              <w:pStyle w:val="TableParagraph"/>
              <w:spacing w:line="220" w:lineRule="exact"/>
              <w:ind w:right="7"/>
              <w:rPr>
                <w:sz w:val="20"/>
                <w:szCs w:val="20"/>
              </w:rPr>
            </w:pPr>
            <w:r w:rsidRPr="003E0E39">
              <w:rPr>
                <w:spacing w:val="-4"/>
                <w:sz w:val="20"/>
                <w:szCs w:val="20"/>
              </w:rPr>
              <w:t>-</w:t>
            </w:r>
            <w:r w:rsidRPr="003E0E39">
              <w:rPr>
                <w:spacing w:val="-2"/>
                <w:sz w:val="20"/>
                <w:szCs w:val="20"/>
              </w:rPr>
              <w:t>0.0029</w:t>
            </w:r>
          </w:p>
        </w:tc>
        <w:tc>
          <w:tcPr>
            <w:tcW w:w="432" w:type="pct"/>
          </w:tcPr>
          <w:p w14:paraId="7DBF5EBB" w14:textId="77777777" w:rsidR="0018487C" w:rsidRPr="003E0E39" w:rsidRDefault="0018487C" w:rsidP="00B01B54">
            <w:pPr>
              <w:pStyle w:val="TableParagraph"/>
              <w:spacing w:line="220" w:lineRule="exact"/>
              <w:rPr>
                <w:sz w:val="20"/>
                <w:szCs w:val="20"/>
              </w:rPr>
            </w:pPr>
            <w:r w:rsidRPr="003E0E39">
              <w:rPr>
                <w:spacing w:val="-2"/>
                <w:sz w:val="20"/>
                <w:szCs w:val="20"/>
              </w:rPr>
              <w:t>0.0093</w:t>
            </w:r>
          </w:p>
        </w:tc>
        <w:tc>
          <w:tcPr>
            <w:tcW w:w="319" w:type="pct"/>
          </w:tcPr>
          <w:p w14:paraId="31A23222" w14:textId="77777777" w:rsidR="0018487C" w:rsidRPr="003E0E39" w:rsidRDefault="0018487C" w:rsidP="00B01B54">
            <w:pPr>
              <w:pStyle w:val="TableParagraph"/>
              <w:spacing w:line="220" w:lineRule="exact"/>
              <w:ind w:right="20"/>
              <w:rPr>
                <w:sz w:val="20"/>
                <w:szCs w:val="20"/>
              </w:rPr>
            </w:pPr>
            <w:r w:rsidRPr="003E0E39">
              <w:rPr>
                <w:spacing w:val="-4"/>
                <w:sz w:val="20"/>
                <w:szCs w:val="20"/>
              </w:rPr>
              <w:t>-</w:t>
            </w:r>
            <w:r w:rsidRPr="003E0E39">
              <w:rPr>
                <w:spacing w:val="-2"/>
                <w:sz w:val="20"/>
                <w:szCs w:val="20"/>
              </w:rPr>
              <w:t>0.0102</w:t>
            </w:r>
          </w:p>
        </w:tc>
        <w:tc>
          <w:tcPr>
            <w:tcW w:w="310" w:type="pct"/>
          </w:tcPr>
          <w:p w14:paraId="366A021E" w14:textId="77777777" w:rsidR="0018487C" w:rsidRPr="003E0E39" w:rsidRDefault="0018487C" w:rsidP="00B01B54">
            <w:pPr>
              <w:pStyle w:val="TableParagraph"/>
              <w:spacing w:line="220" w:lineRule="exact"/>
              <w:ind w:right="14"/>
              <w:rPr>
                <w:sz w:val="20"/>
                <w:szCs w:val="20"/>
              </w:rPr>
            </w:pPr>
            <w:r w:rsidRPr="003E0E39">
              <w:rPr>
                <w:spacing w:val="-4"/>
                <w:sz w:val="20"/>
                <w:szCs w:val="20"/>
              </w:rPr>
              <w:t>-</w:t>
            </w:r>
            <w:r w:rsidRPr="003E0E39">
              <w:rPr>
                <w:spacing w:val="-2"/>
                <w:sz w:val="20"/>
                <w:szCs w:val="20"/>
              </w:rPr>
              <w:t>0.0002</w:t>
            </w:r>
          </w:p>
        </w:tc>
        <w:tc>
          <w:tcPr>
            <w:tcW w:w="319" w:type="pct"/>
          </w:tcPr>
          <w:p w14:paraId="1BE0027B" w14:textId="77777777" w:rsidR="0018487C" w:rsidRPr="003E0E39" w:rsidRDefault="0018487C" w:rsidP="00B01B54">
            <w:pPr>
              <w:pStyle w:val="TableParagraph"/>
              <w:spacing w:line="220" w:lineRule="exact"/>
              <w:ind w:right="9"/>
              <w:rPr>
                <w:sz w:val="20"/>
                <w:szCs w:val="20"/>
              </w:rPr>
            </w:pPr>
            <w:r w:rsidRPr="003E0E39">
              <w:rPr>
                <w:spacing w:val="-2"/>
                <w:sz w:val="20"/>
                <w:szCs w:val="20"/>
              </w:rPr>
              <w:t>0.0001</w:t>
            </w:r>
          </w:p>
        </w:tc>
        <w:tc>
          <w:tcPr>
            <w:tcW w:w="339" w:type="pct"/>
          </w:tcPr>
          <w:p w14:paraId="7BCBEA64" w14:textId="77777777" w:rsidR="0018487C" w:rsidRPr="003E0E39" w:rsidRDefault="0018487C" w:rsidP="00B01B54">
            <w:pPr>
              <w:pStyle w:val="TableParagraph"/>
              <w:spacing w:line="220" w:lineRule="exact"/>
              <w:ind w:right="34"/>
              <w:rPr>
                <w:sz w:val="20"/>
                <w:szCs w:val="20"/>
              </w:rPr>
            </w:pPr>
            <w:r w:rsidRPr="003E0E39">
              <w:rPr>
                <w:spacing w:val="-2"/>
                <w:sz w:val="20"/>
                <w:szCs w:val="20"/>
              </w:rPr>
              <w:t>0.0002</w:t>
            </w:r>
          </w:p>
        </w:tc>
        <w:tc>
          <w:tcPr>
            <w:tcW w:w="408" w:type="pct"/>
          </w:tcPr>
          <w:p w14:paraId="58EC09FE" w14:textId="77777777" w:rsidR="0018487C" w:rsidRPr="003E0E39" w:rsidRDefault="0018487C" w:rsidP="00B01B54">
            <w:pPr>
              <w:pStyle w:val="TableParagraph"/>
              <w:spacing w:line="220" w:lineRule="exact"/>
              <w:ind w:right="5"/>
              <w:rPr>
                <w:sz w:val="20"/>
                <w:szCs w:val="20"/>
              </w:rPr>
            </w:pPr>
            <w:r w:rsidRPr="003E0E39">
              <w:rPr>
                <w:spacing w:val="-4"/>
                <w:sz w:val="20"/>
                <w:szCs w:val="20"/>
              </w:rPr>
              <w:t>-</w:t>
            </w:r>
            <w:r w:rsidRPr="003E0E39">
              <w:rPr>
                <w:spacing w:val="-2"/>
                <w:sz w:val="20"/>
                <w:szCs w:val="20"/>
              </w:rPr>
              <w:t>0.0384</w:t>
            </w:r>
          </w:p>
        </w:tc>
        <w:tc>
          <w:tcPr>
            <w:tcW w:w="301" w:type="pct"/>
          </w:tcPr>
          <w:p w14:paraId="7248454A" w14:textId="77777777" w:rsidR="0018487C" w:rsidRPr="003E0E39" w:rsidRDefault="0018487C" w:rsidP="00B01B54">
            <w:pPr>
              <w:pStyle w:val="TableParagraph"/>
              <w:spacing w:line="220" w:lineRule="exact"/>
              <w:ind w:right="26"/>
              <w:rPr>
                <w:sz w:val="20"/>
                <w:szCs w:val="20"/>
              </w:rPr>
            </w:pPr>
            <w:r w:rsidRPr="003E0E39">
              <w:rPr>
                <w:spacing w:val="-4"/>
                <w:sz w:val="20"/>
                <w:szCs w:val="20"/>
              </w:rPr>
              <w:t>-</w:t>
            </w:r>
            <w:r w:rsidRPr="003E0E39">
              <w:rPr>
                <w:spacing w:val="-2"/>
                <w:sz w:val="20"/>
                <w:szCs w:val="20"/>
              </w:rPr>
              <w:t>0.0102</w:t>
            </w:r>
          </w:p>
        </w:tc>
        <w:tc>
          <w:tcPr>
            <w:tcW w:w="337" w:type="pct"/>
          </w:tcPr>
          <w:p w14:paraId="599716ED" w14:textId="77777777" w:rsidR="0018487C" w:rsidRPr="003E0E39" w:rsidRDefault="0018487C" w:rsidP="00B01B54">
            <w:pPr>
              <w:pStyle w:val="TableParagraph"/>
              <w:spacing w:line="220" w:lineRule="exact"/>
              <w:rPr>
                <w:sz w:val="20"/>
                <w:szCs w:val="20"/>
              </w:rPr>
            </w:pPr>
            <w:r w:rsidRPr="003E0E39">
              <w:rPr>
                <w:spacing w:val="-4"/>
                <w:sz w:val="20"/>
                <w:szCs w:val="20"/>
              </w:rPr>
              <w:t>-</w:t>
            </w:r>
            <w:r w:rsidRPr="003E0E39">
              <w:rPr>
                <w:spacing w:val="-2"/>
                <w:sz w:val="20"/>
                <w:szCs w:val="20"/>
              </w:rPr>
              <w:t>0.0517</w:t>
            </w:r>
          </w:p>
        </w:tc>
      </w:tr>
      <w:tr w:rsidR="00B01B54" w:rsidRPr="003E0E39" w14:paraId="02F7BB57" w14:textId="77777777" w:rsidTr="00B01B54">
        <w:trPr>
          <w:trHeight w:val="557"/>
          <w:jc w:val="center"/>
        </w:trPr>
        <w:tc>
          <w:tcPr>
            <w:tcW w:w="426" w:type="pct"/>
          </w:tcPr>
          <w:p w14:paraId="778E4AEC" w14:textId="77777777" w:rsidR="0018487C" w:rsidRPr="003E0E39" w:rsidRDefault="000539D2" w:rsidP="000539D2">
            <w:pPr>
              <w:pStyle w:val="TableParagraph"/>
              <w:spacing w:line="252" w:lineRule="exact"/>
              <w:ind w:right="339"/>
              <w:rPr>
                <w:b/>
                <w:sz w:val="20"/>
                <w:szCs w:val="20"/>
              </w:rPr>
            </w:pPr>
            <w:r w:rsidRPr="003E0E39">
              <w:rPr>
                <w:b/>
                <w:spacing w:val="-2"/>
                <w:sz w:val="20"/>
                <w:szCs w:val="20"/>
              </w:rPr>
              <w:t>PH</w:t>
            </w:r>
          </w:p>
        </w:tc>
        <w:tc>
          <w:tcPr>
            <w:tcW w:w="338" w:type="pct"/>
          </w:tcPr>
          <w:p w14:paraId="28DD4961" w14:textId="77777777" w:rsidR="0018487C" w:rsidRPr="003E0E39" w:rsidRDefault="0018487C" w:rsidP="008E6BF3">
            <w:pPr>
              <w:pStyle w:val="TableParagraph"/>
              <w:spacing w:before="37"/>
              <w:rPr>
                <w:b/>
                <w:sz w:val="20"/>
                <w:szCs w:val="20"/>
              </w:rPr>
            </w:pPr>
          </w:p>
          <w:p w14:paraId="4C54DBA4" w14:textId="77777777" w:rsidR="0018487C" w:rsidRPr="003E0E39" w:rsidRDefault="0018487C" w:rsidP="008E6BF3">
            <w:pPr>
              <w:pStyle w:val="TableParagraph"/>
              <w:spacing w:line="219" w:lineRule="exact"/>
              <w:ind w:left="3"/>
              <w:jc w:val="center"/>
              <w:rPr>
                <w:sz w:val="20"/>
                <w:szCs w:val="20"/>
              </w:rPr>
            </w:pPr>
            <w:r w:rsidRPr="003E0E39">
              <w:rPr>
                <w:spacing w:val="-2"/>
                <w:sz w:val="20"/>
                <w:szCs w:val="20"/>
              </w:rPr>
              <w:t>0.0001</w:t>
            </w:r>
          </w:p>
        </w:tc>
        <w:tc>
          <w:tcPr>
            <w:tcW w:w="442" w:type="pct"/>
          </w:tcPr>
          <w:p w14:paraId="6E7AEE67" w14:textId="77777777" w:rsidR="0018487C" w:rsidRPr="003E0E39" w:rsidRDefault="0018487C" w:rsidP="008E6BF3">
            <w:pPr>
              <w:pStyle w:val="TableParagraph"/>
              <w:spacing w:before="26" w:line="230" w:lineRule="atLeast"/>
              <w:ind w:left="141" w:right="149" w:firstLine="242"/>
              <w:rPr>
                <w:sz w:val="20"/>
                <w:szCs w:val="20"/>
              </w:rPr>
            </w:pPr>
            <w:r w:rsidRPr="003E0E39">
              <w:rPr>
                <w:sz w:val="20"/>
                <w:szCs w:val="20"/>
              </w:rPr>
              <w:t xml:space="preserve">- </w:t>
            </w:r>
            <w:r w:rsidRPr="003E0E39">
              <w:rPr>
                <w:spacing w:val="-2"/>
                <w:sz w:val="20"/>
                <w:szCs w:val="20"/>
              </w:rPr>
              <w:t>0.1516</w:t>
            </w:r>
          </w:p>
        </w:tc>
        <w:tc>
          <w:tcPr>
            <w:tcW w:w="368" w:type="pct"/>
          </w:tcPr>
          <w:p w14:paraId="7D18DEB9" w14:textId="77777777" w:rsidR="0018487C" w:rsidRPr="003E0E39" w:rsidRDefault="0018487C" w:rsidP="008E6BF3">
            <w:pPr>
              <w:pStyle w:val="TableParagraph"/>
              <w:spacing w:before="37"/>
              <w:rPr>
                <w:b/>
                <w:sz w:val="20"/>
                <w:szCs w:val="20"/>
              </w:rPr>
            </w:pPr>
          </w:p>
          <w:p w14:paraId="3E256268" w14:textId="77777777" w:rsidR="0018487C" w:rsidRPr="003E0E39" w:rsidRDefault="0018487C" w:rsidP="008E6BF3">
            <w:pPr>
              <w:pStyle w:val="TableParagraph"/>
              <w:spacing w:line="219" w:lineRule="exact"/>
              <w:ind w:right="4"/>
              <w:jc w:val="center"/>
              <w:rPr>
                <w:sz w:val="20"/>
                <w:szCs w:val="20"/>
              </w:rPr>
            </w:pPr>
            <w:r w:rsidRPr="003E0E39">
              <w:rPr>
                <w:spacing w:val="-4"/>
                <w:sz w:val="20"/>
                <w:szCs w:val="20"/>
              </w:rPr>
              <w:t>-</w:t>
            </w:r>
            <w:r w:rsidRPr="003E0E39">
              <w:rPr>
                <w:spacing w:val="-2"/>
                <w:sz w:val="20"/>
                <w:szCs w:val="20"/>
              </w:rPr>
              <w:t>0.0015</w:t>
            </w:r>
          </w:p>
        </w:tc>
        <w:tc>
          <w:tcPr>
            <w:tcW w:w="351" w:type="pct"/>
          </w:tcPr>
          <w:p w14:paraId="3B3D0BB8" w14:textId="77777777" w:rsidR="0018487C" w:rsidRPr="003E0E39" w:rsidRDefault="0018487C" w:rsidP="008E6BF3">
            <w:pPr>
              <w:pStyle w:val="TableParagraph"/>
              <w:spacing w:before="37"/>
              <w:rPr>
                <w:b/>
                <w:sz w:val="20"/>
                <w:szCs w:val="20"/>
              </w:rPr>
            </w:pPr>
          </w:p>
          <w:p w14:paraId="2FF766D0" w14:textId="77777777" w:rsidR="0018487C" w:rsidRPr="003E0E39" w:rsidRDefault="0018487C" w:rsidP="008E6BF3">
            <w:pPr>
              <w:pStyle w:val="TableParagraph"/>
              <w:spacing w:line="219" w:lineRule="exact"/>
              <w:ind w:left="6"/>
              <w:jc w:val="center"/>
              <w:rPr>
                <w:sz w:val="20"/>
                <w:szCs w:val="20"/>
              </w:rPr>
            </w:pPr>
            <w:r w:rsidRPr="003E0E39">
              <w:rPr>
                <w:spacing w:val="-2"/>
                <w:sz w:val="20"/>
                <w:szCs w:val="20"/>
              </w:rPr>
              <w:t>0.0004</w:t>
            </w:r>
          </w:p>
        </w:tc>
        <w:tc>
          <w:tcPr>
            <w:tcW w:w="310" w:type="pct"/>
          </w:tcPr>
          <w:p w14:paraId="413012A7" w14:textId="77777777" w:rsidR="0018487C" w:rsidRPr="003E0E39" w:rsidRDefault="0018487C" w:rsidP="008E6BF3">
            <w:pPr>
              <w:pStyle w:val="TableParagraph"/>
              <w:spacing w:before="37"/>
              <w:rPr>
                <w:b/>
                <w:sz w:val="20"/>
                <w:szCs w:val="20"/>
              </w:rPr>
            </w:pPr>
          </w:p>
          <w:p w14:paraId="6C486961" w14:textId="77777777" w:rsidR="0018487C" w:rsidRPr="003E0E39" w:rsidRDefault="0018487C" w:rsidP="008E6BF3">
            <w:pPr>
              <w:pStyle w:val="TableParagraph"/>
              <w:spacing w:line="219" w:lineRule="exact"/>
              <w:ind w:right="7"/>
              <w:jc w:val="center"/>
              <w:rPr>
                <w:sz w:val="20"/>
                <w:szCs w:val="20"/>
              </w:rPr>
            </w:pPr>
            <w:r w:rsidRPr="003E0E39">
              <w:rPr>
                <w:spacing w:val="-2"/>
                <w:sz w:val="20"/>
                <w:szCs w:val="20"/>
              </w:rPr>
              <w:t>0.0002</w:t>
            </w:r>
          </w:p>
        </w:tc>
        <w:tc>
          <w:tcPr>
            <w:tcW w:w="432" w:type="pct"/>
          </w:tcPr>
          <w:p w14:paraId="30FFB0D7" w14:textId="77777777" w:rsidR="0018487C" w:rsidRPr="003E0E39" w:rsidRDefault="0018487C" w:rsidP="008E6BF3">
            <w:pPr>
              <w:pStyle w:val="TableParagraph"/>
              <w:spacing w:before="26" w:line="230" w:lineRule="atLeast"/>
              <w:ind w:left="136" w:right="135" w:firstLine="240"/>
              <w:rPr>
                <w:sz w:val="20"/>
                <w:szCs w:val="20"/>
              </w:rPr>
            </w:pPr>
            <w:r w:rsidRPr="003E0E39">
              <w:rPr>
                <w:sz w:val="20"/>
                <w:szCs w:val="20"/>
              </w:rPr>
              <w:t xml:space="preserve">- </w:t>
            </w:r>
            <w:r w:rsidRPr="003E0E39">
              <w:rPr>
                <w:spacing w:val="-2"/>
                <w:sz w:val="20"/>
                <w:szCs w:val="20"/>
              </w:rPr>
              <w:t>0.0040</w:t>
            </w:r>
          </w:p>
        </w:tc>
        <w:tc>
          <w:tcPr>
            <w:tcW w:w="319" w:type="pct"/>
          </w:tcPr>
          <w:p w14:paraId="5C2FF2A8" w14:textId="77777777" w:rsidR="0018487C" w:rsidRPr="003E0E39" w:rsidRDefault="0018487C" w:rsidP="008E6BF3">
            <w:pPr>
              <w:pStyle w:val="TableParagraph"/>
              <w:spacing w:before="37"/>
              <w:rPr>
                <w:b/>
                <w:sz w:val="20"/>
                <w:szCs w:val="20"/>
              </w:rPr>
            </w:pPr>
          </w:p>
          <w:p w14:paraId="367D0CF8" w14:textId="77777777" w:rsidR="0018487C" w:rsidRPr="003E0E39" w:rsidRDefault="0018487C" w:rsidP="008E6BF3">
            <w:pPr>
              <w:pStyle w:val="TableParagraph"/>
              <w:spacing w:line="219" w:lineRule="exact"/>
              <w:ind w:right="20"/>
              <w:jc w:val="center"/>
              <w:rPr>
                <w:sz w:val="20"/>
                <w:szCs w:val="20"/>
              </w:rPr>
            </w:pPr>
            <w:r w:rsidRPr="003E0E39">
              <w:rPr>
                <w:spacing w:val="-2"/>
                <w:sz w:val="20"/>
                <w:szCs w:val="20"/>
              </w:rPr>
              <w:t>0.1457</w:t>
            </w:r>
          </w:p>
        </w:tc>
        <w:tc>
          <w:tcPr>
            <w:tcW w:w="310" w:type="pct"/>
          </w:tcPr>
          <w:p w14:paraId="76675C2F" w14:textId="77777777" w:rsidR="0018487C" w:rsidRPr="003E0E39" w:rsidRDefault="0018487C" w:rsidP="008E6BF3">
            <w:pPr>
              <w:pStyle w:val="TableParagraph"/>
              <w:spacing w:before="37"/>
              <w:rPr>
                <w:b/>
                <w:sz w:val="20"/>
                <w:szCs w:val="20"/>
              </w:rPr>
            </w:pPr>
          </w:p>
          <w:p w14:paraId="76486BF6" w14:textId="77777777" w:rsidR="0018487C" w:rsidRPr="003E0E39" w:rsidRDefault="0018487C" w:rsidP="008E6BF3">
            <w:pPr>
              <w:pStyle w:val="TableParagraph"/>
              <w:spacing w:line="219" w:lineRule="exact"/>
              <w:ind w:right="14"/>
              <w:jc w:val="center"/>
              <w:rPr>
                <w:sz w:val="20"/>
                <w:szCs w:val="20"/>
              </w:rPr>
            </w:pPr>
            <w:r w:rsidRPr="003E0E39">
              <w:rPr>
                <w:spacing w:val="-4"/>
                <w:sz w:val="20"/>
                <w:szCs w:val="20"/>
              </w:rPr>
              <w:t>-</w:t>
            </w:r>
            <w:r w:rsidRPr="003E0E39">
              <w:rPr>
                <w:spacing w:val="-2"/>
                <w:sz w:val="20"/>
                <w:szCs w:val="20"/>
              </w:rPr>
              <w:t>0.0011</w:t>
            </w:r>
          </w:p>
        </w:tc>
        <w:tc>
          <w:tcPr>
            <w:tcW w:w="319" w:type="pct"/>
          </w:tcPr>
          <w:p w14:paraId="5362A3FE" w14:textId="77777777" w:rsidR="0018487C" w:rsidRPr="003E0E39" w:rsidRDefault="0018487C" w:rsidP="008E6BF3">
            <w:pPr>
              <w:pStyle w:val="TableParagraph"/>
              <w:spacing w:before="37"/>
              <w:rPr>
                <w:b/>
                <w:sz w:val="20"/>
                <w:szCs w:val="20"/>
              </w:rPr>
            </w:pPr>
          </w:p>
          <w:p w14:paraId="0A3A2935" w14:textId="77777777" w:rsidR="0018487C" w:rsidRPr="003E0E39" w:rsidRDefault="0018487C" w:rsidP="008E6BF3">
            <w:pPr>
              <w:pStyle w:val="TableParagraph"/>
              <w:spacing w:line="219" w:lineRule="exact"/>
              <w:ind w:right="9"/>
              <w:jc w:val="center"/>
              <w:rPr>
                <w:sz w:val="20"/>
                <w:szCs w:val="20"/>
              </w:rPr>
            </w:pPr>
            <w:r w:rsidRPr="003E0E39">
              <w:rPr>
                <w:spacing w:val="-2"/>
                <w:sz w:val="20"/>
                <w:szCs w:val="20"/>
              </w:rPr>
              <w:t>0.0014</w:t>
            </w:r>
          </w:p>
        </w:tc>
        <w:tc>
          <w:tcPr>
            <w:tcW w:w="339" w:type="pct"/>
          </w:tcPr>
          <w:p w14:paraId="744B993D" w14:textId="77777777" w:rsidR="0018487C" w:rsidRPr="003E0E39" w:rsidRDefault="0018487C" w:rsidP="008E6BF3">
            <w:pPr>
              <w:pStyle w:val="TableParagraph"/>
              <w:spacing w:before="37"/>
              <w:rPr>
                <w:b/>
                <w:sz w:val="20"/>
                <w:szCs w:val="20"/>
              </w:rPr>
            </w:pPr>
          </w:p>
          <w:p w14:paraId="1342A1D7" w14:textId="77777777" w:rsidR="0018487C" w:rsidRPr="003E0E39" w:rsidRDefault="0018487C" w:rsidP="008E6BF3">
            <w:pPr>
              <w:pStyle w:val="TableParagraph"/>
              <w:spacing w:line="219" w:lineRule="exact"/>
              <w:ind w:right="34"/>
              <w:jc w:val="center"/>
              <w:rPr>
                <w:sz w:val="20"/>
                <w:szCs w:val="20"/>
              </w:rPr>
            </w:pPr>
            <w:r w:rsidRPr="003E0E39">
              <w:rPr>
                <w:spacing w:val="-2"/>
                <w:sz w:val="20"/>
                <w:szCs w:val="20"/>
              </w:rPr>
              <w:t>0.0005</w:t>
            </w:r>
          </w:p>
        </w:tc>
        <w:tc>
          <w:tcPr>
            <w:tcW w:w="408" w:type="pct"/>
          </w:tcPr>
          <w:p w14:paraId="7E475F23" w14:textId="77777777" w:rsidR="0018487C" w:rsidRPr="003E0E39" w:rsidRDefault="0018487C" w:rsidP="008E6BF3">
            <w:pPr>
              <w:pStyle w:val="TableParagraph"/>
              <w:spacing w:before="37"/>
              <w:rPr>
                <w:b/>
                <w:sz w:val="20"/>
                <w:szCs w:val="20"/>
              </w:rPr>
            </w:pPr>
          </w:p>
          <w:p w14:paraId="1319BE19" w14:textId="77777777" w:rsidR="0018487C" w:rsidRPr="003E0E39" w:rsidRDefault="0018487C" w:rsidP="008E6BF3">
            <w:pPr>
              <w:pStyle w:val="TableParagraph"/>
              <w:spacing w:line="219" w:lineRule="exact"/>
              <w:ind w:right="5"/>
              <w:jc w:val="center"/>
              <w:rPr>
                <w:sz w:val="20"/>
                <w:szCs w:val="20"/>
              </w:rPr>
            </w:pPr>
            <w:r w:rsidRPr="003E0E39">
              <w:rPr>
                <w:spacing w:val="-4"/>
                <w:sz w:val="20"/>
                <w:szCs w:val="20"/>
              </w:rPr>
              <w:t>-</w:t>
            </w:r>
            <w:r w:rsidRPr="003E0E39">
              <w:rPr>
                <w:spacing w:val="-2"/>
                <w:sz w:val="20"/>
                <w:szCs w:val="20"/>
              </w:rPr>
              <w:t>0.2780</w:t>
            </w:r>
          </w:p>
        </w:tc>
        <w:tc>
          <w:tcPr>
            <w:tcW w:w="301" w:type="pct"/>
          </w:tcPr>
          <w:p w14:paraId="5D9E8CA3" w14:textId="77777777" w:rsidR="0018487C" w:rsidRPr="003E0E39" w:rsidRDefault="0018487C" w:rsidP="008E6BF3">
            <w:pPr>
              <w:pStyle w:val="TableParagraph"/>
              <w:spacing w:before="37"/>
              <w:rPr>
                <w:b/>
                <w:sz w:val="20"/>
                <w:szCs w:val="20"/>
              </w:rPr>
            </w:pPr>
          </w:p>
          <w:p w14:paraId="268634F7" w14:textId="77777777" w:rsidR="0018487C" w:rsidRPr="003E0E39" w:rsidRDefault="0018487C" w:rsidP="008E6BF3">
            <w:pPr>
              <w:pStyle w:val="TableParagraph"/>
              <w:spacing w:line="219" w:lineRule="exact"/>
              <w:ind w:right="26"/>
              <w:jc w:val="center"/>
              <w:rPr>
                <w:sz w:val="20"/>
                <w:szCs w:val="20"/>
              </w:rPr>
            </w:pPr>
            <w:r w:rsidRPr="003E0E39">
              <w:rPr>
                <w:spacing w:val="-2"/>
                <w:sz w:val="20"/>
                <w:szCs w:val="20"/>
              </w:rPr>
              <w:t>0.0028</w:t>
            </w:r>
          </w:p>
        </w:tc>
        <w:tc>
          <w:tcPr>
            <w:tcW w:w="337" w:type="pct"/>
          </w:tcPr>
          <w:p w14:paraId="05AAA2DA" w14:textId="77777777" w:rsidR="0018487C" w:rsidRPr="003E0E39" w:rsidRDefault="0018487C" w:rsidP="008E6BF3">
            <w:pPr>
              <w:pStyle w:val="TableParagraph"/>
              <w:spacing w:before="37"/>
              <w:rPr>
                <w:b/>
                <w:sz w:val="20"/>
                <w:szCs w:val="20"/>
              </w:rPr>
            </w:pPr>
          </w:p>
          <w:p w14:paraId="7E3644BB" w14:textId="77777777" w:rsidR="0018487C" w:rsidRPr="003E0E39" w:rsidRDefault="0018487C" w:rsidP="008E6BF3">
            <w:pPr>
              <w:pStyle w:val="TableParagraph"/>
              <w:spacing w:line="219" w:lineRule="exact"/>
              <w:ind w:left="92"/>
              <w:jc w:val="center"/>
              <w:rPr>
                <w:sz w:val="20"/>
                <w:szCs w:val="20"/>
              </w:rPr>
            </w:pPr>
            <w:r w:rsidRPr="003E0E39">
              <w:rPr>
                <w:spacing w:val="-4"/>
                <w:sz w:val="20"/>
                <w:szCs w:val="20"/>
              </w:rPr>
              <w:t>-</w:t>
            </w:r>
            <w:r w:rsidRPr="003E0E39">
              <w:rPr>
                <w:spacing w:val="-2"/>
                <w:sz w:val="20"/>
                <w:szCs w:val="20"/>
              </w:rPr>
              <w:t>0.2851</w:t>
            </w:r>
          </w:p>
        </w:tc>
      </w:tr>
      <w:tr w:rsidR="00B01B54" w:rsidRPr="003E0E39" w14:paraId="2886094C" w14:textId="77777777" w:rsidTr="00B01B54">
        <w:trPr>
          <w:trHeight w:val="495"/>
          <w:jc w:val="center"/>
        </w:trPr>
        <w:tc>
          <w:tcPr>
            <w:tcW w:w="426" w:type="pct"/>
          </w:tcPr>
          <w:p w14:paraId="74DAA064" w14:textId="77777777" w:rsidR="0018487C" w:rsidRPr="003E0E39" w:rsidRDefault="000539D2" w:rsidP="000539D2">
            <w:pPr>
              <w:pStyle w:val="TableParagraph"/>
              <w:spacing w:line="252" w:lineRule="exact"/>
              <w:ind w:right="79"/>
              <w:rPr>
                <w:b/>
                <w:sz w:val="20"/>
                <w:szCs w:val="20"/>
              </w:rPr>
            </w:pPr>
            <w:r w:rsidRPr="003E0E39">
              <w:rPr>
                <w:b/>
                <w:sz w:val="20"/>
                <w:szCs w:val="20"/>
              </w:rPr>
              <w:t>NET</w:t>
            </w:r>
          </w:p>
        </w:tc>
        <w:tc>
          <w:tcPr>
            <w:tcW w:w="338" w:type="pct"/>
          </w:tcPr>
          <w:p w14:paraId="0248077B" w14:textId="77777777" w:rsidR="0018487C" w:rsidRPr="003E0E39" w:rsidRDefault="0018487C" w:rsidP="000539D2">
            <w:pPr>
              <w:pStyle w:val="TableParagraph"/>
              <w:spacing w:line="219" w:lineRule="exact"/>
              <w:rPr>
                <w:sz w:val="20"/>
                <w:szCs w:val="20"/>
              </w:rPr>
            </w:pPr>
            <w:r w:rsidRPr="003E0E39">
              <w:rPr>
                <w:spacing w:val="-4"/>
                <w:sz w:val="20"/>
                <w:szCs w:val="20"/>
              </w:rPr>
              <w:t>-</w:t>
            </w:r>
            <w:r w:rsidRPr="003E0E39">
              <w:rPr>
                <w:spacing w:val="-2"/>
                <w:sz w:val="20"/>
                <w:szCs w:val="20"/>
              </w:rPr>
              <w:t>0.0013</w:t>
            </w:r>
          </w:p>
        </w:tc>
        <w:tc>
          <w:tcPr>
            <w:tcW w:w="442" w:type="pct"/>
          </w:tcPr>
          <w:p w14:paraId="2053BA80" w14:textId="77777777" w:rsidR="0018487C" w:rsidRPr="003E0E39" w:rsidRDefault="0018487C" w:rsidP="000539D2">
            <w:pPr>
              <w:pStyle w:val="TableParagraph"/>
              <w:spacing w:line="219" w:lineRule="exact"/>
              <w:ind w:right="7"/>
              <w:rPr>
                <w:sz w:val="20"/>
                <w:szCs w:val="20"/>
              </w:rPr>
            </w:pPr>
            <w:r w:rsidRPr="003E0E39">
              <w:rPr>
                <w:spacing w:val="-2"/>
                <w:sz w:val="20"/>
                <w:szCs w:val="20"/>
              </w:rPr>
              <w:t>0.0352</w:t>
            </w:r>
          </w:p>
        </w:tc>
        <w:tc>
          <w:tcPr>
            <w:tcW w:w="368" w:type="pct"/>
          </w:tcPr>
          <w:p w14:paraId="4726788C" w14:textId="77777777" w:rsidR="0018487C" w:rsidRPr="003E0E39" w:rsidRDefault="0018487C" w:rsidP="000539D2">
            <w:pPr>
              <w:pStyle w:val="TableParagraph"/>
              <w:spacing w:line="219" w:lineRule="exact"/>
              <w:ind w:right="77"/>
              <w:rPr>
                <w:sz w:val="20"/>
                <w:szCs w:val="20"/>
              </w:rPr>
            </w:pPr>
            <w:r w:rsidRPr="003E0E39">
              <w:rPr>
                <w:spacing w:val="-2"/>
                <w:sz w:val="20"/>
                <w:szCs w:val="20"/>
              </w:rPr>
              <w:t>0.0066</w:t>
            </w:r>
          </w:p>
        </w:tc>
        <w:tc>
          <w:tcPr>
            <w:tcW w:w="351" w:type="pct"/>
          </w:tcPr>
          <w:p w14:paraId="29EB7E9C" w14:textId="77777777" w:rsidR="0018487C" w:rsidRPr="003E0E39" w:rsidRDefault="0018487C" w:rsidP="000539D2">
            <w:pPr>
              <w:pStyle w:val="TableParagraph"/>
              <w:spacing w:line="219" w:lineRule="exact"/>
              <w:rPr>
                <w:sz w:val="20"/>
                <w:szCs w:val="20"/>
              </w:rPr>
            </w:pPr>
            <w:r w:rsidRPr="003E0E39">
              <w:rPr>
                <w:spacing w:val="-4"/>
                <w:sz w:val="20"/>
                <w:szCs w:val="20"/>
              </w:rPr>
              <w:t>-</w:t>
            </w:r>
            <w:r w:rsidRPr="003E0E39">
              <w:rPr>
                <w:spacing w:val="-2"/>
                <w:sz w:val="20"/>
                <w:szCs w:val="20"/>
              </w:rPr>
              <w:t>0.0013</w:t>
            </w:r>
          </w:p>
        </w:tc>
        <w:tc>
          <w:tcPr>
            <w:tcW w:w="310" w:type="pct"/>
          </w:tcPr>
          <w:p w14:paraId="4A64E1CA" w14:textId="77777777" w:rsidR="0018487C" w:rsidRPr="003E0E39" w:rsidRDefault="0018487C" w:rsidP="000539D2">
            <w:pPr>
              <w:pStyle w:val="TableParagraph"/>
              <w:spacing w:line="219" w:lineRule="exact"/>
              <w:ind w:right="7"/>
              <w:rPr>
                <w:sz w:val="20"/>
                <w:szCs w:val="20"/>
              </w:rPr>
            </w:pPr>
            <w:r w:rsidRPr="003E0E39">
              <w:rPr>
                <w:spacing w:val="-2"/>
                <w:sz w:val="20"/>
                <w:szCs w:val="20"/>
              </w:rPr>
              <w:t>0.0007</w:t>
            </w:r>
          </w:p>
        </w:tc>
        <w:tc>
          <w:tcPr>
            <w:tcW w:w="432" w:type="pct"/>
          </w:tcPr>
          <w:p w14:paraId="1B36E84A" w14:textId="77777777" w:rsidR="0018487C" w:rsidRPr="003E0E39" w:rsidRDefault="0018487C" w:rsidP="000539D2">
            <w:pPr>
              <w:pStyle w:val="TableParagraph"/>
              <w:spacing w:line="219" w:lineRule="exact"/>
              <w:rPr>
                <w:sz w:val="20"/>
                <w:szCs w:val="20"/>
              </w:rPr>
            </w:pPr>
            <w:r w:rsidRPr="003E0E39">
              <w:rPr>
                <w:spacing w:val="-2"/>
                <w:sz w:val="20"/>
                <w:szCs w:val="20"/>
              </w:rPr>
              <w:t>0.0025</w:t>
            </w:r>
          </w:p>
        </w:tc>
        <w:tc>
          <w:tcPr>
            <w:tcW w:w="319" w:type="pct"/>
          </w:tcPr>
          <w:p w14:paraId="247A138F" w14:textId="77777777" w:rsidR="0018487C" w:rsidRPr="003E0E39" w:rsidRDefault="0018487C" w:rsidP="000539D2">
            <w:pPr>
              <w:pStyle w:val="TableParagraph"/>
              <w:spacing w:line="219" w:lineRule="exact"/>
              <w:ind w:right="20"/>
              <w:rPr>
                <w:sz w:val="20"/>
                <w:szCs w:val="20"/>
              </w:rPr>
            </w:pPr>
            <w:r w:rsidRPr="003E0E39">
              <w:rPr>
                <w:spacing w:val="-4"/>
                <w:sz w:val="20"/>
                <w:szCs w:val="20"/>
              </w:rPr>
              <w:t>-</w:t>
            </w:r>
            <w:r w:rsidRPr="003E0E39">
              <w:rPr>
                <w:spacing w:val="-2"/>
                <w:sz w:val="20"/>
                <w:szCs w:val="20"/>
              </w:rPr>
              <w:t>0.0347</w:t>
            </w:r>
          </w:p>
        </w:tc>
        <w:tc>
          <w:tcPr>
            <w:tcW w:w="310" w:type="pct"/>
          </w:tcPr>
          <w:p w14:paraId="7A4D2305" w14:textId="77777777" w:rsidR="0018487C" w:rsidRPr="003E0E39" w:rsidRDefault="0018487C" w:rsidP="000539D2">
            <w:pPr>
              <w:pStyle w:val="TableParagraph"/>
              <w:spacing w:line="219" w:lineRule="exact"/>
              <w:ind w:right="14"/>
              <w:rPr>
                <w:sz w:val="20"/>
                <w:szCs w:val="20"/>
              </w:rPr>
            </w:pPr>
            <w:r w:rsidRPr="003E0E39">
              <w:rPr>
                <w:spacing w:val="-4"/>
                <w:sz w:val="20"/>
                <w:szCs w:val="20"/>
              </w:rPr>
              <w:t>-</w:t>
            </w:r>
            <w:r w:rsidRPr="003E0E39">
              <w:rPr>
                <w:spacing w:val="-2"/>
                <w:sz w:val="20"/>
                <w:szCs w:val="20"/>
              </w:rPr>
              <w:t>0.0007</w:t>
            </w:r>
          </w:p>
        </w:tc>
        <w:tc>
          <w:tcPr>
            <w:tcW w:w="319" w:type="pct"/>
          </w:tcPr>
          <w:p w14:paraId="7C45815B" w14:textId="77777777" w:rsidR="0018487C" w:rsidRPr="003E0E39" w:rsidRDefault="0018487C" w:rsidP="000539D2">
            <w:pPr>
              <w:pStyle w:val="TableParagraph"/>
              <w:spacing w:line="219" w:lineRule="exact"/>
              <w:ind w:right="8"/>
              <w:rPr>
                <w:sz w:val="20"/>
                <w:szCs w:val="20"/>
              </w:rPr>
            </w:pPr>
            <w:r w:rsidRPr="003E0E39">
              <w:rPr>
                <w:spacing w:val="-4"/>
                <w:sz w:val="20"/>
                <w:szCs w:val="20"/>
              </w:rPr>
              <w:t>-</w:t>
            </w:r>
            <w:r w:rsidRPr="003E0E39">
              <w:rPr>
                <w:spacing w:val="-2"/>
                <w:sz w:val="20"/>
                <w:szCs w:val="20"/>
              </w:rPr>
              <w:t>0.0002</w:t>
            </w:r>
          </w:p>
        </w:tc>
        <w:tc>
          <w:tcPr>
            <w:tcW w:w="339" w:type="pct"/>
          </w:tcPr>
          <w:p w14:paraId="11807AB8" w14:textId="77777777" w:rsidR="0018487C" w:rsidRPr="003E0E39" w:rsidRDefault="0018487C" w:rsidP="000539D2">
            <w:pPr>
              <w:pStyle w:val="TableParagraph"/>
              <w:spacing w:line="219" w:lineRule="exact"/>
              <w:ind w:right="34"/>
              <w:rPr>
                <w:sz w:val="20"/>
                <w:szCs w:val="20"/>
              </w:rPr>
            </w:pPr>
            <w:r w:rsidRPr="003E0E39">
              <w:rPr>
                <w:spacing w:val="-4"/>
                <w:sz w:val="20"/>
                <w:szCs w:val="20"/>
              </w:rPr>
              <w:t>-</w:t>
            </w:r>
            <w:r w:rsidRPr="003E0E39">
              <w:rPr>
                <w:spacing w:val="-2"/>
                <w:sz w:val="20"/>
                <w:szCs w:val="20"/>
              </w:rPr>
              <w:t>0.0001</w:t>
            </w:r>
          </w:p>
        </w:tc>
        <w:tc>
          <w:tcPr>
            <w:tcW w:w="408" w:type="pct"/>
          </w:tcPr>
          <w:p w14:paraId="08F0A5A9" w14:textId="77777777" w:rsidR="0018487C" w:rsidRPr="003E0E39" w:rsidRDefault="0018487C" w:rsidP="000539D2">
            <w:pPr>
              <w:pStyle w:val="TableParagraph"/>
              <w:spacing w:line="219" w:lineRule="exact"/>
              <w:ind w:right="115"/>
              <w:rPr>
                <w:sz w:val="20"/>
                <w:szCs w:val="20"/>
              </w:rPr>
            </w:pPr>
            <w:r w:rsidRPr="003E0E39">
              <w:rPr>
                <w:spacing w:val="-2"/>
                <w:sz w:val="20"/>
                <w:szCs w:val="20"/>
              </w:rPr>
              <w:t>0.5076</w:t>
            </w:r>
          </w:p>
        </w:tc>
        <w:tc>
          <w:tcPr>
            <w:tcW w:w="301" w:type="pct"/>
          </w:tcPr>
          <w:p w14:paraId="130FFC72" w14:textId="77777777" w:rsidR="0018487C" w:rsidRPr="003E0E39" w:rsidRDefault="0018487C" w:rsidP="000539D2">
            <w:pPr>
              <w:pStyle w:val="TableParagraph"/>
              <w:spacing w:line="219" w:lineRule="exact"/>
              <w:ind w:right="26"/>
              <w:rPr>
                <w:sz w:val="20"/>
                <w:szCs w:val="20"/>
              </w:rPr>
            </w:pPr>
            <w:r w:rsidRPr="003E0E39">
              <w:rPr>
                <w:spacing w:val="-2"/>
                <w:sz w:val="20"/>
                <w:szCs w:val="20"/>
              </w:rPr>
              <w:t>0.0062</w:t>
            </w:r>
          </w:p>
        </w:tc>
        <w:tc>
          <w:tcPr>
            <w:tcW w:w="337" w:type="pct"/>
          </w:tcPr>
          <w:p w14:paraId="67544FCB" w14:textId="77777777" w:rsidR="0018487C" w:rsidRPr="003E0E39" w:rsidRDefault="0018487C" w:rsidP="000539D2">
            <w:pPr>
              <w:pStyle w:val="TableParagraph"/>
              <w:spacing w:line="219" w:lineRule="exact"/>
              <w:rPr>
                <w:sz w:val="20"/>
                <w:szCs w:val="20"/>
              </w:rPr>
            </w:pPr>
            <w:r w:rsidRPr="003E0E39">
              <w:rPr>
                <w:spacing w:val="-2"/>
                <w:sz w:val="20"/>
                <w:szCs w:val="20"/>
              </w:rPr>
              <w:t>0.5207</w:t>
            </w:r>
          </w:p>
        </w:tc>
      </w:tr>
      <w:tr w:rsidR="00B01B54" w:rsidRPr="003E0E39" w14:paraId="764CE420" w14:textId="77777777" w:rsidTr="00B01B54">
        <w:trPr>
          <w:trHeight w:val="557"/>
          <w:jc w:val="center"/>
        </w:trPr>
        <w:tc>
          <w:tcPr>
            <w:tcW w:w="426" w:type="pct"/>
          </w:tcPr>
          <w:p w14:paraId="391F6753" w14:textId="77777777" w:rsidR="000539D2" w:rsidRPr="003E0E39" w:rsidRDefault="000539D2" w:rsidP="000539D2">
            <w:pPr>
              <w:pStyle w:val="TableParagraph"/>
              <w:spacing w:line="252" w:lineRule="exact"/>
              <w:ind w:right="231"/>
              <w:rPr>
                <w:b/>
                <w:sz w:val="20"/>
                <w:szCs w:val="20"/>
              </w:rPr>
            </w:pPr>
          </w:p>
          <w:p w14:paraId="04CBB645" w14:textId="77777777" w:rsidR="0018487C" w:rsidRPr="003E0E39" w:rsidRDefault="000539D2" w:rsidP="000539D2">
            <w:pPr>
              <w:pStyle w:val="TableParagraph"/>
              <w:spacing w:line="252" w:lineRule="exact"/>
              <w:ind w:right="231"/>
              <w:rPr>
                <w:b/>
                <w:sz w:val="20"/>
                <w:szCs w:val="20"/>
              </w:rPr>
            </w:pPr>
            <w:r w:rsidRPr="003E0E39">
              <w:rPr>
                <w:b/>
                <w:sz w:val="20"/>
                <w:szCs w:val="20"/>
              </w:rPr>
              <w:t>FLA</w:t>
            </w:r>
          </w:p>
        </w:tc>
        <w:tc>
          <w:tcPr>
            <w:tcW w:w="338" w:type="pct"/>
          </w:tcPr>
          <w:p w14:paraId="161C23C0" w14:textId="77777777" w:rsidR="0018487C" w:rsidRPr="003E0E39" w:rsidRDefault="0018487C" w:rsidP="008E6BF3">
            <w:pPr>
              <w:pStyle w:val="TableParagraph"/>
              <w:spacing w:before="37"/>
              <w:rPr>
                <w:b/>
                <w:sz w:val="20"/>
                <w:szCs w:val="20"/>
              </w:rPr>
            </w:pPr>
          </w:p>
          <w:p w14:paraId="50943672" w14:textId="77777777" w:rsidR="0018487C" w:rsidRPr="003E0E39" w:rsidRDefault="0018487C" w:rsidP="008E6BF3">
            <w:pPr>
              <w:pStyle w:val="TableParagraph"/>
              <w:spacing w:line="219" w:lineRule="exact"/>
              <w:ind w:left="3"/>
              <w:jc w:val="center"/>
              <w:rPr>
                <w:sz w:val="20"/>
                <w:szCs w:val="20"/>
              </w:rPr>
            </w:pPr>
            <w:r w:rsidRPr="003E0E39">
              <w:rPr>
                <w:spacing w:val="-4"/>
                <w:sz w:val="20"/>
                <w:szCs w:val="20"/>
              </w:rPr>
              <w:t>-</w:t>
            </w:r>
            <w:r w:rsidRPr="003E0E39">
              <w:rPr>
                <w:spacing w:val="-2"/>
                <w:sz w:val="20"/>
                <w:szCs w:val="20"/>
              </w:rPr>
              <w:t>0.0008</w:t>
            </w:r>
          </w:p>
        </w:tc>
        <w:tc>
          <w:tcPr>
            <w:tcW w:w="442" w:type="pct"/>
          </w:tcPr>
          <w:p w14:paraId="60F98802" w14:textId="77777777" w:rsidR="0018487C" w:rsidRPr="003E0E39" w:rsidRDefault="0018487C" w:rsidP="008E6BF3">
            <w:pPr>
              <w:pStyle w:val="TableParagraph"/>
              <w:spacing w:before="37"/>
              <w:rPr>
                <w:b/>
                <w:sz w:val="20"/>
                <w:szCs w:val="20"/>
              </w:rPr>
            </w:pPr>
          </w:p>
          <w:p w14:paraId="5FE39156" w14:textId="77777777" w:rsidR="0018487C" w:rsidRPr="003E0E39" w:rsidRDefault="0018487C" w:rsidP="008E6BF3">
            <w:pPr>
              <w:pStyle w:val="TableParagraph"/>
              <w:spacing w:line="219" w:lineRule="exact"/>
              <w:ind w:right="7"/>
              <w:jc w:val="center"/>
              <w:rPr>
                <w:sz w:val="20"/>
                <w:szCs w:val="20"/>
              </w:rPr>
            </w:pPr>
            <w:r w:rsidRPr="003E0E39">
              <w:rPr>
                <w:spacing w:val="-2"/>
                <w:sz w:val="20"/>
                <w:szCs w:val="20"/>
              </w:rPr>
              <w:t>0.0132</w:t>
            </w:r>
          </w:p>
        </w:tc>
        <w:tc>
          <w:tcPr>
            <w:tcW w:w="368" w:type="pct"/>
          </w:tcPr>
          <w:p w14:paraId="384B7D90" w14:textId="77777777" w:rsidR="0018487C" w:rsidRPr="003E0E39" w:rsidRDefault="0018487C" w:rsidP="008E6BF3">
            <w:pPr>
              <w:pStyle w:val="TableParagraph"/>
              <w:spacing w:before="37"/>
              <w:rPr>
                <w:b/>
                <w:sz w:val="20"/>
                <w:szCs w:val="20"/>
              </w:rPr>
            </w:pPr>
          </w:p>
          <w:p w14:paraId="431CD7AD" w14:textId="77777777" w:rsidR="0018487C" w:rsidRPr="003E0E39" w:rsidRDefault="0018487C" w:rsidP="008E6BF3">
            <w:pPr>
              <w:pStyle w:val="TableParagraph"/>
              <w:spacing w:line="219" w:lineRule="exact"/>
              <w:ind w:left="74" w:right="77"/>
              <w:jc w:val="center"/>
              <w:rPr>
                <w:sz w:val="20"/>
                <w:szCs w:val="20"/>
              </w:rPr>
            </w:pPr>
            <w:r w:rsidRPr="003E0E39">
              <w:rPr>
                <w:spacing w:val="-2"/>
                <w:sz w:val="20"/>
                <w:szCs w:val="20"/>
              </w:rPr>
              <w:t>0.0017</w:t>
            </w:r>
          </w:p>
        </w:tc>
        <w:tc>
          <w:tcPr>
            <w:tcW w:w="351" w:type="pct"/>
          </w:tcPr>
          <w:p w14:paraId="448AE3EF" w14:textId="77777777" w:rsidR="0018487C" w:rsidRPr="003E0E39" w:rsidRDefault="0018487C" w:rsidP="008E6BF3">
            <w:pPr>
              <w:pStyle w:val="TableParagraph"/>
              <w:spacing w:before="37"/>
              <w:rPr>
                <w:b/>
                <w:sz w:val="20"/>
                <w:szCs w:val="20"/>
              </w:rPr>
            </w:pPr>
          </w:p>
          <w:p w14:paraId="1F572ABB" w14:textId="77777777" w:rsidR="0018487C" w:rsidRPr="003E0E39" w:rsidRDefault="0018487C" w:rsidP="008E6BF3">
            <w:pPr>
              <w:pStyle w:val="TableParagraph"/>
              <w:spacing w:line="219" w:lineRule="exact"/>
              <w:ind w:left="6"/>
              <w:jc w:val="center"/>
              <w:rPr>
                <w:sz w:val="20"/>
                <w:szCs w:val="20"/>
              </w:rPr>
            </w:pPr>
            <w:r w:rsidRPr="003E0E39">
              <w:rPr>
                <w:spacing w:val="-4"/>
                <w:sz w:val="20"/>
                <w:szCs w:val="20"/>
              </w:rPr>
              <w:t>-</w:t>
            </w:r>
            <w:r w:rsidRPr="003E0E39">
              <w:rPr>
                <w:spacing w:val="-2"/>
                <w:sz w:val="20"/>
                <w:szCs w:val="20"/>
              </w:rPr>
              <w:t>0.0051</w:t>
            </w:r>
          </w:p>
        </w:tc>
        <w:tc>
          <w:tcPr>
            <w:tcW w:w="310" w:type="pct"/>
          </w:tcPr>
          <w:p w14:paraId="6E0F18C7" w14:textId="77777777" w:rsidR="0018487C" w:rsidRPr="003E0E39" w:rsidRDefault="0018487C" w:rsidP="008E6BF3">
            <w:pPr>
              <w:pStyle w:val="TableParagraph"/>
              <w:spacing w:before="37"/>
              <w:rPr>
                <w:b/>
                <w:sz w:val="20"/>
                <w:szCs w:val="20"/>
              </w:rPr>
            </w:pPr>
          </w:p>
          <w:p w14:paraId="54368A1F" w14:textId="77777777" w:rsidR="0018487C" w:rsidRPr="003E0E39" w:rsidRDefault="0018487C" w:rsidP="008E6BF3">
            <w:pPr>
              <w:pStyle w:val="TableParagraph"/>
              <w:spacing w:line="219" w:lineRule="exact"/>
              <w:ind w:right="7"/>
              <w:jc w:val="center"/>
              <w:rPr>
                <w:sz w:val="20"/>
                <w:szCs w:val="20"/>
              </w:rPr>
            </w:pPr>
            <w:r w:rsidRPr="003E0E39">
              <w:rPr>
                <w:spacing w:val="-2"/>
                <w:sz w:val="20"/>
                <w:szCs w:val="20"/>
              </w:rPr>
              <w:t>0.0001</w:t>
            </w:r>
          </w:p>
        </w:tc>
        <w:tc>
          <w:tcPr>
            <w:tcW w:w="432" w:type="pct"/>
          </w:tcPr>
          <w:p w14:paraId="4B5D9C9B" w14:textId="77777777" w:rsidR="0018487C" w:rsidRPr="003E0E39" w:rsidRDefault="0018487C" w:rsidP="008E6BF3">
            <w:pPr>
              <w:pStyle w:val="TableParagraph"/>
              <w:spacing w:before="37"/>
              <w:rPr>
                <w:b/>
                <w:sz w:val="20"/>
                <w:szCs w:val="20"/>
              </w:rPr>
            </w:pPr>
          </w:p>
          <w:p w14:paraId="614DBBE0" w14:textId="77777777" w:rsidR="0018487C" w:rsidRPr="003E0E39" w:rsidRDefault="0018487C" w:rsidP="008E6BF3">
            <w:pPr>
              <w:pStyle w:val="TableParagraph"/>
              <w:spacing w:line="219" w:lineRule="exact"/>
              <w:jc w:val="center"/>
              <w:rPr>
                <w:sz w:val="20"/>
                <w:szCs w:val="20"/>
              </w:rPr>
            </w:pPr>
            <w:r w:rsidRPr="003E0E39">
              <w:rPr>
                <w:spacing w:val="-2"/>
                <w:sz w:val="20"/>
                <w:szCs w:val="20"/>
              </w:rPr>
              <w:t>0.0065</w:t>
            </w:r>
          </w:p>
        </w:tc>
        <w:tc>
          <w:tcPr>
            <w:tcW w:w="319" w:type="pct"/>
          </w:tcPr>
          <w:p w14:paraId="7E2D6AD8" w14:textId="77777777" w:rsidR="0018487C" w:rsidRPr="003E0E39" w:rsidRDefault="0018487C" w:rsidP="008E6BF3">
            <w:pPr>
              <w:pStyle w:val="TableParagraph"/>
              <w:spacing w:before="37"/>
              <w:rPr>
                <w:b/>
                <w:sz w:val="20"/>
                <w:szCs w:val="20"/>
              </w:rPr>
            </w:pPr>
          </w:p>
          <w:p w14:paraId="2F68E4F1" w14:textId="77777777" w:rsidR="0018487C" w:rsidRPr="003E0E39" w:rsidRDefault="0018487C" w:rsidP="008E6BF3">
            <w:pPr>
              <w:pStyle w:val="TableParagraph"/>
              <w:spacing w:line="219" w:lineRule="exact"/>
              <w:ind w:right="20"/>
              <w:jc w:val="center"/>
              <w:rPr>
                <w:sz w:val="20"/>
                <w:szCs w:val="20"/>
              </w:rPr>
            </w:pPr>
            <w:r w:rsidRPr="003E0E39">
              <w:rPr>
                <w:spacing w:val="-4"/>
                <w:sz w:val="20"/>
                <w:szCs w:val="20"/>
              </w:rPr>
              <w:t>-</w:t>
            </w:r>
            <w:r w:rsidRPr="003E0E39">
              <w:rPr>
                <w:spacing w:val="-2"/>
                <w:sz w:val="20"/>
                <w:szCs w:val="20"/>
              </w:rPr>
              <w:t>0.0193</w:t>
            </w:r>
          </w:p>
        </w:tc>
        <w:tc>
          <w:tcPr>
            <w:tcW w:w="310" w:type="pct"/>
          </w:tcPr>
          <w:p w14:paraId="6623D0C8" w14:textId="77777777" w:rsidR="0018487C" w:rsidRPr="003E0E39" w:rsidRDefault="0018487C" w:rsidP="008E6BF3">
            <w:pPr>
              <w:pStyle w:val="TableParagraph"/>
              <w:spacing w:before="37"/>
              <w:rPr>
                <w:b/>
                <w:sz w:val="20"/>
                <w:szCs w:val="20"/>
              </w:rPr>
            </w:pPr>
          </w:p>
          <w:p w14:paraId="070D83B1" w14:textId="77777777" w:rsidR="0018487C" w:rsidRPr="003E0E39" w:rsidRDefault="0018487C" w:rsidP="008E6BF3">
            <w:pPr>
              <w:pStyle w:val="TableParagraph"/>
              <w:spacing w:line="219" w:lineRule="exact"/>
              <w:ind w:right="14"/>
              <w:jc w:val="center"/>
              <w:rPr>
                <w:sz w:val="20"/>
                <w:szCs w:val="20"/>
              </w:rPr>
            </w:pPr>
            <w:r w:rsidRPr="003E0E39">
              <w:rPr>
                <w:spacing w:val="-4"/>
                <w:sz w:val="20"/>
                <w:szCs w:val="20"/>
              </w:rPr>
              <w:t>-</w:t>
            </w:r>
            <w:r w:rsidRPr="003E0E39">
              <w:rPr>
                <w:spacing w:val="-2"/>
                <w:sz w:val="20"/>
                <w:szCs w:val="20"/>
              </w:rPr>
              <w:t>0.0001</w:t>
            </w:r>
          </w:p>
        </w:tc>
        <w:tc>
          <w:tcPr>
            <w:tcW w:w="319" w:type="pct"/>
          </w:tcPr>
          <w:p w14:paraId="2C81DA85" w14:textId="77777777" w:rsidR="0018487C" w:rsidRPr="003E0E39" w:rsidRDefault="0018487C" w:rsidP="008E6BF3">
            <w:pPr>
              <w:pStyle w:val="TableParagraph"/>
              <w:spacing w:before="37"/>
              <w:rPr>
                <w:b/>
                <w:sz w:val="20"/>
                <w:szCs w:val="20"/>
              </w:rPr>
            </w:pPr>
          </w:p>
          <w:p w14:paraId="0CA8E328" w14:textId="77777777" w:rsidR="0018487C" w:rsidRPr="003E0E39" w:rsidRDefault="0018487C" w:rsidP="008E6BF3">
            <w:pPr>
              <w:pStyle w:val="TableParagraph"/>
              <w:spacing w:line="219" w:lineRule="exact"/>
              <w:ind w:right="8"/>
              <w:jc w:val="center"/>
              <w:rPr>
                <w:sz w:val="20"/>
                <w:szCs w:val="20"/>
              </w:rPr>
            </w:pPr>
            <w:r w:rsidRPr="003E0E39">
              <w:rPr>
                <w:spacing w:val="-4"/>
                <w:sz w:val="20"/>
                <w:szCs w:val="20"/>
              </w:rPr>
              <w:t>-</w:t>
            </w:r>
            <w:r w:rsidRPr="003E0E39">
              <w:rPr>
                <w:spacing w:val="-2"/>
                <w:sz w:val="20"/>
                <w:szCs w:val="20"/>
              </w:rPr>
              <w:t>0.0005</w:t>
            </w:r>
          </w:p>
        </w:tc>
        <w:tc>
          <w:tcPr>
            <w:tcW w:w="339" w:type="pct"/>
          </w:tcPr>
          <w:p w14:paraId="461F29E8" w14:textId="77777777" w:rsidR="0018487C" w:rsidRPr="003E0E39" w:rsidRDefault="0018487C" w:rsidP="008E6BF3">
            <w:pPr>
              <w:pStyle w:val="TableParagraph"/>
              <w:spacing w:before="37"/>
              <w:rPr>
                <w:b/>
                <w:sz w:val="20"/>
                <w:szCs w:val="20"/>
              </w:rPr>
            </w:pPr>
          </w:p>
          <w:p w14:paraId="349781D9" w14:textId="77777777" w:rsidR="0018487C" w:rsidRPr="003E0E39" w:rsidRDefault="0018487C" w:rsidP="008E6BF3">
            <w:pPr>
              <w:pStyle w:val="TableParagraph"/>
              <w:spacing w:line="219" w:lineRule="exact"/>
              <w:ind w:right="34"/>
              <w:jc w:val="center"/>
              <w:rPr>
                <w:sz w:val="20"/>
                <w:szCs w:val="20"/>
              </w:rPr>
            </w:pPr>
            <w:r w:rsidRPr="003E0E39">
              <w:rPr>
                <w:spacing w:val="-4"/>
                <w:sz w:val="20"/>
                <w:szCs w:val="20"/>
              </w:rPr>
              <w:t>-</w:t>
            </w:r>
            <w:r w:rsidRPr="003E0E39">
              <w:rPr>
                <w:spacing w:val="-2"/>
                <w:sz w:val="20"/>
                <w:szCs w:val="20"/>
              </w:rPr>
              <w:t>0.0005</w:t>
            </w:r>
          </w:p>
        </w:tc>
        <w:tc>
          <w:tcPr>
            <w:tcW w:w="408" w:type="pct"/>
          </w:tcPr>
          <w:p w14:paraId="335D3022" w14:textId="77777777" w:rsidR="0018487C" w:rsidRPr="003E0E39" w:rsidRDefault="0018487C" w:rsidP="008E6BF3">
            <w:pPr>
              <w:pStyle w:val="TableParagraph"/>
              <w:spacing w:before="37"/>
              <w:rPr>
                <w:b/>
                <w:sz w:val="20"/>
                <w:szCs w:val="20"/>
              </w:rPr>
            </w:pPr>
          </w:p>
          <w:p w14:paraId="190C5B13" w14:textId="77777777" w:rsidR="0018487C" w:rsidRPr="003E0E39" w:rsidRDefault="0018487C" w:rsidP="008E6BF3">
            <w:pPr>
              <w:pStyle w:val="TableParagraph"/>
              <w:spacing w:line="219" w:lineRule="exact"/>
              <w:ind w:left="110" w:right="115"/>
              <w:jc w:val="center"/>
              <w:rPr>
                <w:sz w:val="20"/>
                <w:szCs w:val="20"/>
              </w:rPr>
            </w:pPr>
            <w:r w:rsidRPr="003E0E39">
              <w:rPr>
                <w:spacing w:val="-2"/>
                <w:sz w:val="20"/>
                <w:szCs w:val="20"/>
              </w:rPr>
              <w:t>0.3901</w:t>
            </w:r>
          </w:p>
        </w:tc>
        <w:tc>
          <w:tcPr>
            <w:tcW w:w="301" w:type="pct"/>
          </w:tcPr>
          <w:p w14:paraId="0A0EAFC3" w14:textId="77777777" w:rsidR="0018487C" w:rsidRPr="003E0E39" w:rsidRDefault="0018487C" w:rsidP="008E6BF3">
            <w:pPr>
              <w:pStyle w:val="TableParagraph"/>
              <w:spacing w:before="37"/>
              <w:rPr>
                <w:b/>
                <w:sz w:val="20"/>
                <w:szCs w:val="20"/>
              </w:rPr>
            </w:pPr>
          </w:p>
          <w:p w14:paraId="707986BB" w14:textId="77777777" w:rsidR="0018487C" w:rsidRPr="003E0E39" w:rsidRDefault="0018487C" w:rsidP="008E6BF3">
            <w:pPr>
              <w:pStyle w:val="TableParagraph"/>
              <w:spacing w:line="219" w:lineRule="exact"/>
              <w:ind w:right="26"/>
              <w:jc w:val="center"/>
              <w:rPr>
                <w:sz w:val="20"/>
                <w:szCs w:val="20"/>
              </w:rPr>
            </w:pPr>
            <w:r w:rsidRPr="003E0E39">
              <w:rPr>
                <w:spacing w:val="-2"/>
                <w:sz w:val="20"/>
                <w:szCs w:val="20"/>
              </w:rPr>
              <w:t>0.0020</w:t>
            </w:r>
          </w:p>
        </w:tc>
        <w:tc>
          <w:tcPr>
            <w:tcW w:w="337" w:type="pct"/>
          </w:tcPr>
          <w:p w14:paraId="0132AB4C" w14:textId="77777777" w:rsidR="0018487C" w:rsidRPr="003E0E39" w:rsidRDefault="0018487C" w:rsidP="008E6BF3">
            <w:pPr>
              <w:pStyle w:val="TableParagraph"/>
              <w:spacing w:before="37"/>
              <w:rPr>
                <w:b/>
                <w:sz w:val="20"/>
                <w:szCs w:val="20"/>
              </w:rPr>
            </w:pPr>
          </w:p>
          <w:p w14:paraId="0FE243BA" w14:textId="77777777" w:rsidR="0018487C" w:rsidRPr="003E0E39" w:rsidRDefault="0018487C" w:rsidP="008E6BF3">
            <w:pPr>
              <w:pStyle w:val="TableParagraph"/>
              <w:spacing w:line="219" w:lineRule="exact"/>
              <w:ind w:left="93"/>
              <w:jc w:val="center"/>
              <w:rPr>
                <w:sz w:val="20"/>
                <w:szCs w:val="20"/>
              </w:rPr>
            </w:pPr>
            <w:r w:rsidRPr="003E0E39">
              <w:rPr>
                <w:spacing w:val="-2"/>
                <w:sz w:val="20"/>
                <w:szCs w:val="20"/>
              </w:rPr>
              <w:t>0.3878</w:t>
            </w:r>
          </w:p>
        </w:tc>
      </w:tr>
      <w:tr w:rsidR="00B01B54" w:rsidRPr="003E0E39" w14:paraId="64848957" w14:textId="77777777" w:rsidTr="00B01B54">
        <w:trPr>
          <w:trHeight w:val="557"/>
          <w:jc w:val="center"/>
        </w:trPr>
        <w:tc>
          <w:tcPr>
            <w:tcW w:w="426" w:type="pct"/>
          </w:tcPr>
          <w:p w14:paraId="7ED895BF" w14:textId="77777777" w:rsidR="000539D2" w:rsidRPr="003E0E39" w:rsidRDefault="000539D2" w:rsidP="000539D2">
            <w:pPr>
              <w:pStyle w:val="TableParagraph"/>
              <w:spacing w:line="252" w:lineRule="exact"/>
              <w:rPr>
                <w:b/>
                <w:sz w:val="20"/>
                <w:szCs w:val="20"/>
              </w:rPr>
            </w:pPr>
          </w:p>
          <w:p w14:paraId="55F5BB31" w14:textId="77777777" w:rsidR="0018487C" w:rsidRPr="003E0E39" w:rsidRDefault="000539D2" w:rsidP="000539D2">
            <w:pPr>
              <w:pStyle w:val="TableParagraph"/>
              <w:spacing w:line="252" w:lineRule="exact"/>
              <w:rPr>
                <w:b/>
                <w:sz w:val="20"/>
                <w:szCs w:val="20"/>
              </w:rPr>
            </w:pPr>
            <w:r w:rsidRPr="003E0E39">
              <w:rPr>
                <w:b/>
                <w:sz w:val="20"/>
                <w:szCs w:val="20"/>
              </w:rPr>
              <w:t>DTM</w:t>
            </w:r>
          </w:p>
        </w:tc>
        <w:tc>
          <w:tcPr>
            <w:tcW w:w="338" w:type="pct"/>
          </w:tcPr>
          <w:p w14:paraId="4F1B3BEA" w14:textId="77777777" w:rsidR="0018487C" w:rsidRPr="003E0E39" w:rsidRDefault="0018487C" w:rsidP="008E6BF3">
            <w:pPr>
              <w:pStyle w:val="TableParagraph"/>
              <w:spacing w:before="37"/>
              <w:rPr>
                <w:b/>
                <w:sz w:val="20"/>
                <w:szCs w:val="20"/>
              </w:rPr>
            </w:pPr>
          </w:p>
          <w:p w14:paraId="62D6562C" w14:textId="77777777" w:rsidR="0018487C" w:rsidRPr="003E0E39" w:rsidRDefault="0018487C" w:rsidP="008E6BF3">
            <w:pPr>
              <w:pStyle w:val="TableParagraph"/>
              <w:spacing w:line="219" w:lineRule="exact"/>
              <w:ind w:left="3"/>
              <w:jc w:val="center"/>
              <w:rPr>
                <w:sz w:val="20"/>
                <w:szCs w:val="20"/>
              </w:rPr>
            </w:pPr>
            <w:r w:rsidRPr="003E0E39">
              <w:rPr>
                <w:spacing w:val="-2"/>
                <w:sz w:val="20"/>
                <w:szCs w:val="20"/>
              </w:rPr>
              <w:t>0.0051</w:t>
            </w:r>
          </w:p>
        </w:tc>
        <w:tc>
          <w:tcPr>
            <w:tcW w:w="442" w:type="pct"/>
          </w:tcPr>
          <w:p w14:paraId="53B4D1D7" w14:textId="77777777" w:rsidR="0018487C" w:rsidRPr="003E0E39" w:rsidRDefault="0018487C" w:rsidP="008E6BF3">
            <w:pPr>
              <w:pStyle w:val="TableParagraph"/>
              <w:spacing w:before="37"/>
              <w:rPr>
                <w:b/>
                <w:sz w:val="20"/>
                <w:szCs w:val="20"/>
              </w:rPr>
            </w:pPr>
          </w:p>
          <w:p w14:paraId="5AE3089C" w14:textId="77777777" w:rsidR="0018487C" w:rsidRPr="003E0E39" w:rsidRDefault="0018487C" w:rsidP="008E6BF3">
            <w:pPr>
              <w:pStyle w:val="TableParagraph"/>
              <w:spacing w:line="219" w:lineRule="exact"/>
              <w:ind w:right="7"/>
              <w:jc w:val="center"/>
              <w:rPr>
                <w:sz w:val="20"/>
                <w:szCs w:val="20"/>
              </w:rPr>
            </w:pPr>
            <w:r w:rsidRPr="003E0E39">
              <w:rPr>
                <w:spacing w:val="-2"/>
                <w:sz w:val="20"/>
                <w:szCs w:val="20"/>
              </w:rPr>
              <w:t>0.0086</w:t>
            </w:r>
          </w:p>
        </w:tc>
        <w:tc>
          <w:tcPr>
            <w:tcW w:w="368" w:type="pct"/>
          </w:tcPr>
          <w:p w14:paraId="52CE2AE7" w14:textId="77777777" w:rsidR="0018487C" w:rsidRPr="003E0E39" w:rsidRDefault="0018487C" w:rsidP="008E6BF3">
            <w:pPr>
              <w:pStyle w:val="TableParagraph"/>
              <w:spacing w:before="37"/>
              <w:rPr>
                <w:b/>
                <w:sz w:val="20"/>
                <w:szCs w:val="20"/>
              </w:rPr>
            </w:pPr>
          </w:p>
          <w:p w14:paraId="4A50BEC7" w14:textId="77777777" w:rsidR="0018487C" w:rsidRPr="003E0E39" w:rsidRDefault="0018487C" w:rsidP="008E6BF3">
            <w:pPr>
              <w:pStyle w:val="TableParagraph"/>
              <w:spacing w:line="219" w:lineRule="exact"/>
              <w:ind w:right="4"/>
              <w:jc w:val="center"/>
              <w:rPr>
                <w:sz w:val="20"/>
                <w:szCs w:val="20"/>
              </w:rPr>
            </w:pPr>
            <w:r w:rsidRPr="003E0E39">
              <w:rPr>
                <w:spacing w:val="-4"/>
                <w:sz w:val="20"/>
                <w:szCs w:val="20"/>
              </w:rPr>
              <w:t>-</w:t>
            </w:r>
            <w:r w:rsidRPr="003E0E39">
              <w:rPr>
                <w:spacing w:val="-2"/>
                <w:sz w:val="20"/>
                <w:szCs w:val="20"/>
              </w:rPr>
              <w:t>0.0013</w:t>
            </w:r>
          </w:p>
        </w:tc>
        <w:tc>
          <w:tcPr>
            <w:tcW w:w="351" w:type="pct"/>
          </w:tcPr>
          <w:p w14:paraId="16B3B07D" w14:textId="77777777" w:rsidR="0018487C" w:rsidRPr="003E0E39" w:rsidRDefault="0018487C" w:rsidP="008E6BF3">
            <w:pPr>
              <w:pStyle w:val="TableParagraph"/>
              <w:spacing w:before="37"/>
              <w:rPr>
                <w:b/>
                <w:sz w:val="20"/>
                <w:szCs w:val="20"/>
              </w:rPr>
            </w:pPr>
          </w:p>
          <w:p w14:paraId="068656DF" w14:textId="77777777" w:rsidR="0018487C" w:rsidRPr="003E0E39" w:rsidRDefault="0018487C" w:rsidP="008E6BF3">
            <w:pPr>
              <w:pStyle w:val="TableParagraph"/>
              <w:spacing w:line="219" w:lineRule="exact"/>
              <w:ind w:left="6"/>
              <w:jc w:val="center"/>
              <w:rPr>
                <w:sz w:val="20"/>
                <w:szCs w:val="20"/>
              </w:rPr>
            </w:pPr>
            <w:r w:rsidRPr="003E0E39">
              <w:rPr>
                <w:spacing w:val="-2"/>
                <w:sz w:val="20"/>
                <w:szCs w:val="20"/>
              </w:rPr>
              <w:t>0.0001</w:t>
            </w:r>
          </w:p>
        </w:tc>
        <w:tc>
          <w:tcPr>
            <w:tcW w:w="310" w:type="pct"/>
          </w:tcPr>
          <w:p w14:paraId="6ABF69F9" w14:textId="77777777" w:rsidR="0018487C" w:rsidRPr="003E0E39" w:rsidRDefault="0018487C" w:rsidP="008E6BF3">
            <w:pPr>
              <w:pStyle w:val="TableParagraph"/>
              <w:spacing w:before="37"/>
              <w:rPr>
                <w:b/>
                <w:sz w:val="20"/>
                <w:szCs w:val="20"/>
              </w:rPr>
            </w:pPr>
          </w:p>
          <w:p w14:paraId="4C5161CE" w14:textId="77777777" w:rsidR="0018487C" w:rsidRPr="003E0E39" w:rsidRDefault="0018487C" w:rsidP="008E6BF3">
            <w:pPr>
              <w:pStyle w:val="TableParagraph"/>
              <w:spacing w:line="219" w:lineRule="exact"/>
              <w:ind w:right="7"/>
              <w:jc w:val="center"/>
              <w:rPr>
                <w:sz w:val="20"/>
                <w:szCs w:val="20"/>
              </w:rPr>
            </w:pPr>
            <w:r w:rsidRPr="003E0E39">
              <w:rPr>
                <w:spacing w:val="-4"/>
                <w:sz w:val="20"/>
                <w:szCs w:val="20"/>
              </w:rPr>
              <w:t>-</w:t>
            </w:r>
            <w:r w:rsidRPr="003E0E39">
              <w:rPr>
                <w:spacing w:val="-2"/>
                <w:sz w:val="20"/>
                <w:szCs w:val="20"/>
              </w:rPr>
              <w:t>0.0034</w:t>
            </w:r>
          </w:p>
        </w:tc>
        <w:tc>
          <w:tcPr>
            <w:tcW w:w="432" w:type="pct"/>
          </w:tcPr>
          <w:p w14:paraId="6921E856" w14:textId="77777777" w:rsidR="0018487C" w:rsidRPr="003E0E39" w:rsidRDefault="0018487C" w:rsidP="008E6BF3">
            <w:pPr>
              <w:pStyle w:val="TableParagraph"/>
              <w:spacing w:before="37"/>
              <w:rPr>
                <w:b/>
                <w:sz w:val="20"/>
                <w:szCs w:val="20"/>
              </w:rPr>
            </w:pPr>
          </w:p>
          <w:p w14:paraId="54DB168A" w14:textId="77777777" w:rsidR="0018487C" w:rsidRPr="003E0E39" w:rsidRDefault="0018487C" w:rsidP="008E6BF3">
            <w:pPr>
              <w:pStyle w:val="TableParagraph"/>
              <w:spacing w:line="219" w:lineRule="exact"/>
              <w:jc w:val="center"/>
              <w:rPr>
                <w:sz w:val="20"/>
                <w:szCs w:val="20"/>
              </w:rPr>
            </w:pPr>
            <w:r w:rsidRPr="003E0E39">
              <w:rPr>
                <w:spacing w:val="-2"/>
                <w:sz w:val="20"/>
                <w:szCs w:val="20"/>
              </w:rPr>
              <w:t>0.0025</w:t>
            </w:r>
          </w:p>
        </w:tc>
        <w:tc>
          <w:tcPr>
            <w:tcW w:w="319" w:type="pct"/>
          </w:tcPr>
          <w:p w14:paraId="73FC8A2A" w14:textId="77777777" w:rsidR="0018487C" w:rsidRPr="003E0E39" w:rsidRDefault="0018487C" w:rsidP="008E6BF3">
            <w:pPr>
              <w:pStyle w:val="TableParagraph"/>
              <w:spacing w:before="37"/>
              <w:rPr>
                <w:b/>
                <w:sz w:val="20"/>
                <w:szCs w:val="20"/>
              </w:rPr>
            </w:pPr>
          </w:p>
          <w:p w14:paraId="3A4D6BE3" w14:textId="77777777" w:rsidR="0018487C" w:rsidRPr="003E0E39" w:rsidRDefault="0018487C" w:rsidP="008E6BF3">
            <w:pPr>
              <w:pStyle w:val="TableParagraph"/>
              <w:spacing w:line="219" w:lineRule="exact"/>
              <w:ind w:right="20"/>
              <w:jc w:val="center"/>
              <w:rPr>
                <w:sz w:val="20"/>
                <w:szCs w:val="20"/>
              </w:rPr>
            </w:pPr>
            <w:r w:rsidRPr="003E0E39">
              <w:rPr>
                <w:spacing w:val="-4"/>
                <w:sz w:val="20"/>
                <w:szCs w:val="20"/>
              </w:rPr>
              <w:t>-</w:t>
            </w:r>
            <w:r w:rsidRPr="003E0E39">
              <w:rPr>
                <w:spacing w:val="-2"/>
                <w:sz w:val="20"/>
                <w:szCs w:val="20"/>
              </w:rPr>
              <w:t>0.0139</w:t>
            </w:r>
          </w:p>
        </w:tc>
        <w:tc>
          <w:tcPr>
            <w:tcW w:w="310" w:type="pct"/>
          </w:tcPr>
          <w:p w14:paraId="4730BC68" w14:textId="77777777" w:rsidR="0018487C" w:rsidRPr="003E0E39" w:rsidRDefault="0018487C" w:rsidP="008E6BF3">
            <w:pPr>
              <w:pStyle w:val="TableParagraph"/>
              <w:spacing w:before="37"/>
              <w:rPr>
                <w:b/>
                <w:sz w:val="20"/>
                <w:szCs w:val="20"/>
              </w:rPr>
            </w:pPr>
          </w:p>
          <w:p w14:paraId="33B8AC90" w14:textId="77777777" w:rsidR="0018487C" w:rsidRPr="003E0E39" w:rsidRDefault="0018487C" w:rsidP="008E6BF3">
            <w:pPr>
              <w:pStyle w:val="TableParagraph"/>
              <w:spacing w:line="219" w:lineRule="exact"/>
              <w:ind w:right="14"/>
              <w:jc w:val="center"/>
              <w:rPr>
                <w:sz w:val="20"/>
                <w:szCs w:val="20"/>
              </w:rPr>
            </w:pPr>
            <w:r w:rsidRPr="003E0E39">
              <w:rPr>
                <w:spacing w:val="-4"/>
                <w:sz w:val="20"/>
                <w:szCs w:val="20"/>
              </w:rPr>
              <w:t>-</w:t>
            </w:r>
            <w:r w:rsidRPr="003E0E39">
              <w:rPr>
                <w:spacing w:val="-2"/>
                <w:sz w:val="20"/>
                <w:szCs w:val="20"/>
              </w:rPr>
              <w:t>0.0007</w:t>
            </w:r>
          </w:p>
        </w:tc>
        <w:tc>
          <w:tcPr>
            <w:tcW w:w="319" w:type="pct"/>
          </w:tcPr>
          <w:p w14:paraId="4EC0CE6D" w14:textId="77777777" w:rsidR="0018487C" w:rsidRPr="003E0E39" w:rsidRDefault="0018487C" w:rsidP="008E6BF3">
            <w:pPr>
              <w:pStyle w:val="TableParagraph"/>
              <w:spacing w:before="37"/>
              <w:rPr>
                <w:b/>
                <w:sz w:val="20"/>
                <w:szCs w:val="20"/>
              </w:rPr>
            </w:pPr>
          </w:p>
          <w:p w14:paraId="55BC1BB0" w14:textId="77777777" w:rsidR="0018487C" w:rsidRPr="003E0E39" w:rsidRDefault="0018487C" w:rsidP="008E6BF3">
            <w:pPr>
              <w:pStyle w:val="TableParagraph"/>
              <w:spacing w:line="219" w:lineRule="exact"/>
              <w:ind w:right="9"/>
              <w:jc w:val="center"/>
              <w:rPr>
                <w:sz w:val="20"/>
                <w:szCs w:val="20"/>
              </w:rPr>
            </w:pPr>
            <w:r w:rsidRPr="003E0E39">
              <w:rPr>
                <w:spacing w:val="-2"/>
                <w:sz w:val="20"/>
                <w:szCs w:val="20"/>
              </w:rPr>
              <w:t>0.0008</w:t>
            </w:r>
          </w:p>
        </w:tc>
        <w:tc>
          <w:tcPr>
            <w:tcW w:w="339" w:type="pct"/>
          </w:tcPr>
          <w:p w14:paraId="2C7F24F3" w14:textId="77777777" w:rsidR="0018487C" w:rsidRPr="003E0E39" w:rsidRDefault="0018487C" w:rsidP="008E6BF3">
            <w:pPr>
              <w:pStyle w:val="TableParagraph"/>
              <w:spacing w:before="37"/>
              <w:rPr>
                <w:b/>
                <w:sz w:val="20"/>
                <w:szCs w:val="20"/>
              </w:rPr>
            </w:pPr>
          </w:p>
          <w:p w14:paraId="24B95B57" w14:textId="77777777" w:rsidR="0018487C" w:rsidRPr="003E0E39" w:rsidRDefault="0018487C" w:rsidP="008E6BF3">
            <w:pPr>
              <w:pStyle w:val="TableParagraph"/>
              <w:spacing w:line="219" w:lineRule="exact"/>
              <w:ind w:right="33"/>
              <w:jc w:val="center"/>
              <w:rPr>
                <w:sz w:val="20"/>
                <w:szCs w:val="20"/>
              </w:rPr>
            </w:pPr>
            <w:r w:rsidRPr="003E0E39">
              <w:rPr>
                <w:spacing w:val="-2"/>
                <w:sz w:val="20"/>
                <w:szCs w:val="20"/>
              </w:rPr>
              <w:t>0.0009</w:t>
            </w:r>
          </w:p>
        </w:tc>
        <w:tc>
          <w:tcPr>
            <w:tcW w:w="408" w:type="pct"/>
          </w:tcPr>
          <w:p w14:paraId="75F1E302" w14:textId="77777777" w:rsidR="0018487C" w:rsidRPr="003E0E39" w:rsidRDefault="0018487C" w:rsidP="008E6BF3">
            <w:pPr>
              <w:pStyle w:val="TableParagraph"/>
              <w:spacing w:before="37"/>
              <w:rPr>
                <w:b/>
                <w:sz w:val="20"/>
                <w:szCs w:val="20"/>
              </w:rPr>
            </w:pPr>
          </w:p>
          <w:p w14:paraId="5B9EABBA" w14:textId="77777777" w:rsidR="0018487C" w:rsidRPr="003E0E39" w:rsidRDefault="0018487C" w:rsidP="008E6BF3">
            <w:pPr>
              <w:pStyle w:val="TableParagraph"/>
              <w:spacing w:line="219" w:lineRule="exact"/>
              <w:ind w:right="5"/>
              <w:jc w:val="center"/>
              <w:rPr>
                <w:sz w:val="20"/>
                <w:szCs w:val="20"/>
              </w:rPr>
            </w:pPr>
            <w:r w:rsidRPr="003E0E39">
              <w:rPr>
                <w:spacing w:val="-4"/>
                <w:sz w:val="20"/>
                <w:szCs w:val="20"/>
              </w:rPr>
              <w:t>-</w:t>
            </w:r>
            <w:r w:rsidRPr="003E0E39">
              <w:rPr>
                <w:spacing w:val="-2"/>
                <w:sz w:val="20"/>
                <w:szCs w:val="20"/>
              </w:rPr>
              <w:t>0.0868</w:t>
            </w:r>
          </w:p>
        </w:tc>
        <w:tc>
          <w:tcPr>
            <w:tcW w:w="301" w:type="pct"/>
          </w:tcPr>
          <w:p w14:paraId="712EDCE7" w14:textId="77777777" w:rsidR="0018487C" w:rsidRPr="003E0E39" w:rsidRDefault="0018487C" w:rsidP="008E6BF3">
            <w:pPr>
              <w:pStyle w:val="TableParagraph"/>
              <w:spacing w:before="37"/>
              <w:rPr>
                <w:b/>
                <w:sz w:val="20"/>
                <w:szCs w:val="20"/>
              </w:rPr>
            </w:pPr>
          </w:p>
          <w:p w14:paraId="2DDD7E0F" w14:textId="77777777" w:rsidR="0018487C" w:rsidRPr="003E0E39" w:rsidRDefault="0018487C" w:rsidP="008E6BF3">
            <w:pPr>
              <w:pStyle w:val="TableParagraph"/>
              <w:spacing w:line="219" w:lineRule="exact"/>
              <w:ind w:right="26"/>
              <w:jc w:val="center"/>
              <w:rPr>
                <w:sz w:val="20"/>
                <w:szCs w:val="20"/>
              </w:rPr>
            </w:pPr>
            <w:r w:rsidRPr="003E0E39">
              <w:rPr>
                <w:spacing w:val="-4"/>
                <w:sz w:val="20"/>
                <w:szCs w:val="20"/>
              </w:rPr>
              <w:t>-</w:t>
            </w:r>
            <w:r w:rsidRPr="003E0E39">
              <w:rPr>
                <w:spacing w:val="-2"/>
                <w:sz w:val="20"/>
                <w:szCs w:val="20"/>
              </w:rPr>
              <w:t>0.0082</w:t>
            </w:r>
          </w:p>
        </w:tc>
        <w:tc>
          <w:tcPr>
            <w:tcW w:w="337" w:type="pct"/>
          </w:tcPr>
          <w:p w14:paraId="2539CDE8" w14:textId="77777777" w:rsidR="0018487C" w:rsidRPr="003E0E39" w:rsidRDefault="0018487C" w:rsidP="008E6BF3">
            <w:pPr>
              <w:pStyle w:val="TableParagraph"/>
              <w:spacing w:before="37"/>
              <w:rPr>
                <w:b/>
                <w:sz w:val="20"/>
                <w:szCs w:val="20"/>
              </w:rPr>
            </w:pPr>
          </w:p>
          <w:p w14:paraId="359D098F" w14:textId="77777777" w:rsidR="0018487C" w:rsidRPr="003E0E39" w:rsidRDefault="0018487C" w:rsidP="008E6BF3">
            <w:pPr>
              <w:pStyle w:val="TableParagraph"/>
              <w:spacing w:line="219" w:lineRule="exact"/>
              <w:ind w:left="92"/>
              <w:jc w:val="center"/>
              <w:rPr>
                <w:sz w:val="20"/>
                <w:szCs w:val="20"/>
              </w:rPr>
            </w:pPr>
            <w:r w:rsidRPr="003E0E39">
              <w:rPr>
                <w:spacing w:val="-4"/>
                <w:sz w:val="20"/>
                <w:szCs w:val="20"/>
              </w:rPr>
              <w:t>-</w:t>
            </w:r>
            <w:r w:rsidRPr="003E0E39">
              <w:rPr>
                <w:spacing w:val="-2"/>
                <w:sz w:val="20"/>
                <w:szCs w:val="20"/>
              </w:rPr>
              <w:t>0.0966</w:t>
            </w:r>
          </w:p>
        </w:tc>
      </w:tr>
      <w:tr w:rsidR="00B01B54" w:rsidRPr="003E0E39" w14:paraId="06CD3FD2" w14:textId="77777777" w:rsidTr="00B01B54">
        <w:trPr>
          <w:trHeight w:val="555"/>
          <w:jc w:val="center"/>
        </w:trPr>
        <w:tc>
          <w:tcPr>
            <w:tcW w:w="426" w:type="pct"/>
          </w:tcPr>
          <w:p w14:paraId="4B95B901" w14:textId="77777777" w:rsidR="000539D2" w:rsidRPr="003E0E39" w:rsidRDefault="000539D2" w:rsidP="000539D2">
            <w:pPr>
              <w:pStyle w:val="TableParagraph"/>
              <w:spacing w:line="252" w:lineRule="exact"/>
              <w:ind w:right="339"/>
              <w:rPr>
                <w:b/>
                <w:spacing w:val="-4"/>
                <w:sz w:val="20"/>
                <w:szCs w:val="20"/>
              </w:rPr>
            </w:pPr>
          </w:p>
          <w:p w14:paraId="49E73281" w14:textId="77777777" w:rsidR="0018487C" w:rsidRPr="003E0E39" w:rsidRDefault="000539D2" w:rsidP="000539D2">
            <w:pPr>
              <w:pStyle w:val="TableParagraph"/>
              <w:spacing w:line="252" w:lineRule="exact"/>
              <w:ind w:right="339"/>
              <w:rPr>
                <w:b/>
                <w:sz w:val="20"/>
                <w:szCs w:val="20"/>
              </w:rPr>
            </w:pPr>
            <w:r w:rsidRPr="003E0E39">
              <w:rPr>
                <w:b/>
                <w:spacing w:val="-4"/>
                <w:sz w:val="20"/>
                <w:szCs w:val="20"/>
              </w:rPr>
              <w:t>SL</w:t>
            </w:r>
          </w:p>
        </w:tc>
        <w:tc>
          <w:tcPr>
            <w:tcW w:w="338" w:type="pct"/>
          </w:tcPr>
          <w:p w14:paraId="45896238" w14:textId="77777777" w:rsidR="0018487C" w:rsidRPr="003E0E39" w:rsidRDefault="0018487C" w:rsidP="008E6BF3">
            <w:pPr>
              <w:pStyle w:val="TableParagraph"/>
              <w:spacing w:before="37"/>
              <w:rPr>
                <w:b/>
                <w:sz w:val="20"/>
                <w:szCs w:val="20"/>
              </w:rPr>
            </w:pPr>
          </w:p>
          <w:p w14:paraId="4289D2A3" w14:textId="77777777" w:rsidR="0018487C" w:rsidRPr="003E0E39" w:rsidRDefault="0018487C" w:rsidP="008E6BF3">
            <w:pPr>
              <w:pStyle w:val="TableParagraph"/>
              <w:spacing w:line="218" w:lineRule="exact"/>
              <w:ind w:left="3"/>
              <w:jc w:val="center"/>
              <w:rPr>
                <w:sz w:val="20"/>
                <w:szCs w:val="20"/>
              </w:rPr>
            </w:pPr>
            <w:r w:rsidRPr="003E0E39">
              <w:rPr>
                <w:spacing w:val="-2"/>
                <w:sz w:val="20"/>
                <w:szCs w:val="20"/>
              </w:rPr>
              <w:t>0.0014</w:t>
            </w:r>
          </w:p>
        </w:tc>
        <w:tc>
          <w:tcPr>
            <w:tcW w:w="442" w:type="pct"/>
          </w:tcPr>
          <w:p w14:paraId="3C629E51" w14:textId="77777777" w:rsidR="0018487C" w:rsidRPr="003E0E39" w:rsidRDefault="0018487C" w:rsidP="008E6BF3">
            <w:pPr>
              <w:pStyle w:val="TableParagraph"/>
              <w:spacing w:before="37"/>
              <w:rPr>
                <w:b/>
                <w:sz w:val="20"/>
                <w:szCs w:val="20"/>
              </w:rPr>
            </w:pPr>
          </w:p>
          <w:p w14:paraId="2E6060DE" w14:textId="77777777" w:rsidR="0018487C" w:rsidRPr="003E0E39" w:rsidRDefault="0018487C" w:rsidP="008E6BF3">
            <w:pPr>
              <w:pStyle w:val="TableParagraph"/>
              <w:spacing w:line="218" w:lineRule="exact"/>
              <w:ind w:right="7"/>
              <w:jc w:val="center"/>
              <w:rPr>
                <w:sz w:val="20"/>
                <w:szCs w:val="20"/>
              </w:rPr>
            </w:pPr>
            <w:r w:rsidRPr="003E0E39">
              <w:rPr>
                <w:spacing w:val="-2"/>
                <w:sz w:val="20"/>
                <w:szCs w:val="20"/>
              </w:rPr>
              <w:t>0.0158</w:t>
            </w:r>
          </w:p>
        </w:tc>
        <w:tc>
          <w:tcPr>
            <w:tcW w:w="368" w:type="pct"/>
          </w:tcPr>
          <w:p w14:paraId="4270FD83" w14:textId="77777777" w:rsidR="0018487C" w:rsidRPr="003E0E39" w:rsidRDefault="0018487C" w:rsidP="008E6BF3">
            <w:pPr>
              <w:pStyle w:val="TableParagraph"/>
              <w:spacing w:before="37"/>
              <w:rPr>
                <w:b/>
                <w:sz w:val="20"/>
                <w:szCs w:val="20"/>
              </w:rPr>
            </w:pPr>
          </w:p>
          <w:p w14:paraId="03BA74C4" w14:textId="77777777" w:rsidR="0018487C" w:rsidRPr="003E0E39" w:rsidRDefault="0018487C" w:rsidP="008E6BF3">
            <w:pPr>
              <w:pStyle w:val="TableParagraph"/>
              <w:spacing w:line="218" w:lineRule="exact"/>
              <w:ind w:left="74" w:right="77"/>
              <w:jc w:val="center"/>
              <w:rPr>
                <w:sz w:val="20"/>
                <w:szCs w:val="20"/>
              </w:rPr>
            </w:pPr>
            <w:r w:rsidRPr="003E0E39">
              <w:rPr>
                <w:spacing w:val="-2"/>
                <w:sz w:val="20"/>
                <w:szCs w:val="20"/>
              </w:rPr>
              <w:t>0.0004</w:t>
            </w:r>
          </w:p>
        </w:tc>
        <w:tc>
          <w:tcPr>
            <w:tcW w:w="351" w:type="pct"/>
          </w:tcPr>
          <w:p w14:paraId="231E4571" w14:textId="77777777" w:rsidR="0018487C" w:rsidRPr="003E0E39" w:rsidRDefault="0018487C" w:rsidP="008E6BF3">
            <w:pPr>
              <w:pStyle w:val="TableParagraph"/>
              <w:spacing w:before="37"/>
              <w:rPr>
                <w:b/>
                <w:sz w:val="20"/>
                <w:szCs w:val="20"/>
              </w:rPr>
            </w:pPr>
          </w:p>
          <w:p w14:paraId="5B5AC967" w14:textId="77777777" w:rsidR="0018487C" w:rsidRPr="003E0E39" w:rsidRDefault="0018487C" w:rsidP="008E6BF3">
            <w:pPr>
              <w:pStyle w:val="TableParagraph"/>
              <w:spacing w:line="218" w:lineRule="exact"/>
              <w:ind w:left="6"/>
              <w:jc w:val="center"/>
              <w:rPr>
                <w:sz w:val="20"/>
                <w:szCs w:val="20"/>
              </w:rPr>
            </w:pPr>
            <w:r w:rsidRPr="003E0E39">
              <w:rPr>
                <w:spacing w:val="-4"/>
                <w:sz w:val="20"/>
                <w:szCs w:val="20"/>
              </w:rPr>
              <w:t>-</w:t>
            </w:r>
            <w:r w:rsidRPr="003E0E39">
              <w:rPr>
                <w:spacing w:val="-2"/>
                <w:sz w:val="20"/>
                <w:szCs w:val="20"/>
              </w:rPr>
              <w:t>0.0008</w:t>
            </w:r>
          </w:p>
        </w:tc>
        <w:tc>
          <w:tcPr>
            <w:tcW w:w="310" w:type="pct"/>
          </w:tcPr>
          <w:p w14:paraId="44ED6DF4" w14:textId="77777777" w:rsidR="0018487C" w:rsidRPr="003E0E39" w:rsidRDefault="0018487C" w:rsidP="008E6BF3">
            <w:pPr>
              <w:pStyle w:val="TableParagraph"/>
              <w:spacing w:before="37"/>
              <w:rPr>
                <w:b/>
                <w:sz w:val="20"/>
                <w:szCs w:val="20"/>
              </w:rPr>
            </w:pPr>
          </w:p>
          <w:p w14:paraId="639FF4F1" w14:textId="77777777" w:rsidR="0018487C" w:rsidRPr="003E0E39" w:rsidRDefault="0018487C" w:rsidP="008E6BF3">
            <w:pPr>
              <w:pStyle w:val="TableParagraph"/>
              <w:spacing w:line="218" w:lineRule="exact"/>
              <w:ind w:right="7"/>
              <w:jc w:val="center"/>
              <w:rPr>
                <w:sz w:val="20"/>
                <w:szCs w:val="20"/>
              </w:rPr>
            </w:pPr>
            <w:r w:rsidRPr="003E0E39">
              <w:rPr>
                <w:spacing w:val="-4"/>
                <w:sz w:val="20"/>
                <w:szCs w:val="20"/>
              </w:rPr>
              <w:t>-</w:t>
            </w:r>
            <w:r w:rsidRPr="003E0E39">
              <w:rPr>
                <w:spacing w:val="-2"/>
                <w:sz w:val="20"/>
                <w:szCs w:val="20"/>
              </w:rPr>
              <w:t>0.0002</w:t>
            </w:r>
          </w:p>
        </w:tc>
        <w:tc>
          <w:tcPr>
            <w:tcW w:w="432" w:type="pct"/>
          </w:tcPr>
          <w:p w14:paraId="0A84B073" w14:textId="77777777" w:rsidR="0018487C" w:rsidRPr="003E0E39" w:rsidRDefault="0018487C" w:rsidP="008E6BF3">
            <w:pPr>
              <w:pStyle w:val="TableParagraph"/>
              <w:spacing w:before="37"/>
              <w:rPr>
                <w:b/>
                <w:sz w:val="20"/>
                <w:szCs w:val="20"/>
              </w:rPr>
            </w:pPr>
          </w:p>
          <w:p w14:paraId="1F71D8A9" w14:textId="77777777" w:rsidR="0018487C" w:rsidRPr="003E0E39" w:rsidRDefault="0018487C" w:rsidP="008E6BF3">
            <w:pPr>
              <w:pStyle w:val="TableParagraph"/>
              <w:spacing w:line="218" w:lineRule="exact"/>
              <w:jc w:val="center"/>
              <w:rPr>
                <w:sz w:val="20"/>
                <w:szCs w:val="20"/>
              </w:rPr>
            </w:pPr>
            <w:r w:rsidRPr="003E0E39">
              <w:rPr>
                <w:spacing w:val="-2"/>
                <w:sz w:val="20"/>
                <w:szCs w:val="20"/>
              </w:rPr>
              <w:t>0.0389</w:t>
            </w:r>
          </w:p>
        </w:tc>
        <w:tc>
          <w:tcPr>
            <w:tcW w:w="319" w:type="pct"/>
          </w:tcPr>
          <w:p w14:paraId="6D919DAA" w14:textId="77777777" w:rsidR="0018487C" w:rsidRPr="003E0E39" w:rsidRDefault="0018487C" w:rsidP="008E6BF3">
            <w:pPr>
              <w:pStyle w:val="TableParagraph"/>
              <w:spacing w:before="37"/>
              <w:rPr>
                <w:b/>
                <w:sz w:val="20"/>
                <w:szCs w:val="20"/>
              </w:rPr>
            </w:pPr>
          </w:p>
          <w:p w14:paraId="065A6D89" w14:textId="77777777" w:rsidR="0018487C" w:rsidRPr="003E0E39" w:rsidRDefault="0018487C" w:rsidP="008E6BF3">
            <w:pPr>
              <w:pStyle w:val="TableParagraph"/>
              <w:spacing w:line="218" w:lineRule="exact"/>
              <w:ind w:right="18"/>
              <w:jc w:val="center"/>
              <w:rPr>
                <w:sz w:val="20"/>
                <w:szCs w:val="20"/>
              </w:rPr>
            </w:pPr>
            <w:r w:rsidRPr="003E0E39">
              <w:rPr>
                <w:spacing w:val="-4"/>
                <w:sz w:val="20"/>
                <w:szCs w:val="20"/>
              </w:rPr>
              <w:t>-</w:t>
            </w:r>
            <w:r w:rsidRPr="003E0E39">
              <w:rPr>
                <w:spacing w:val="-2"/>
                <w:sz w:val="20"/>
                <w:szCs w:val="20"/>
              </w:rPr>
              <w:t>0.0581</w:t>
            </w:r>
          </w:p>
        </w:tc>
        <w:tc>
          <w:tcPr>
            <w:tcW w:w="310" w:type="pct"/>
          </w:tcPr>
          <w:p w14:paraId="5628CE1A" w14:textId="77777777" w:rsidR="0018487C" w:rsidRPr="003E0E39" w:rsidRDefault="0018487C" w:rsidP="008E6BF3">
            <w:pPr>
              <w:pStyle w:val="TableParagraph"/>
              <w:spacing w:before="37"/>
              <w:rPr>
                <w:b/>
                <w:sz w:val="20"/>
                <w:szCs w:val="20"/>
              </w:rPr>
            </w:pPr>
          </w:p>
          <w:p w14:paraId="76779129" w14:textId="77777777" w:rsidR="0018487C" w:rsidRPr="003E0E39" w:rsidRDefault="0018487C" w:rsidP="008E6BF3">
            <w:pPr>
              <w:pStyle w:val="TableParagraph"/>
              <w:spacing w:line="218" w:lineRule="exact"/>
              <w:ind w:right="13"/>
              <w:jc w:val="center"/>
              <w:rPr>
                <w:sz w:val="20"/>
                <w:szCs w:val="20"/>
              </w:rPr>
            </w:pPr>
            <w:r w:rsidRPr="003E0E39">
              <w:rPr>
                <w:spacing w:val="-2"/>
                <w:sz w:val="20"/>
                <w:szCs w:val="20"/>
              </w:rPr>
              <w:t>0.0018</w:t>
            </w:r>
          </w:p>
        </w:tc>
        <w:tc>
          <w:tcPr>
            <w:tcW w:w="319" w:type="pct"/>
          </w:tcPr>
          <w:p w14:paraId="6408CA4D" w14:textId="77777777" w:rsidR="0018487C" w:rsidRPr="003E0E39" w:rsidRDefault="0018487C" w:rsidP="008E6BF3">
            <w:pPr>
              <w:pStyle w:val="TableParagraph"/>
              <w:spacing w:before="37"/>
              <w:rPr>
                <w:b/>
                <w:sz w:val="20"/>
                <w:szCs w:val="20"/>
              </w:rPr>
            </w:pPr>
          </w:p>
          <w:p w14:paraId="4045E847" w14:textId="77777777" w:rsidR="0018487C" w:rsidRPr="003E0E39" w:rsidRDefault="0018487C" w:rsidP="008E6BF3">
            <w:pPr>
              <w:pStyle w:val="TableParagraph"/>
              <w:spacing w:line="218" w:lineRule="exact"/>
              <w:ind w:right="9"/>
              <w:jc w:val="center"/>
              <w:rPr>
                <w:sz w:val="20"/>
                <w:szCs w:val="20"/>
              </w:rPr>
            </w:pPr>
            <w:r w:rsidRPr="003E0E39">
              <w:rPr>
                <w:spacing w:val="-4"/>
                <w:sz w:val="20"/>
                <w:szCs w:val="20"/>
              </w:rPr>
              <w:t>-</w:t>
            </w:r>
            <w:r w:rsidRPr="003E0E39">
              <w:rPr>
                <w:spacing w:val="-2"/>
                <w:sz w:val="20"/>
                <w:szCs w:val="20"/>
              </w:rPr>
              <w:t>0.0025</w:t>
            </w:r>
          </w:p>
        </w:tc>
        <w:tc>
          <w:tcPr>
            <w:tcW w:w="339" w:type="pct"/>
          </w:tcPr>
          <w:p w14:paraId="54ECD2BE" w14:textId="77777777" w:rsidR="0018487C" w:rsidRPr="003E0E39" w:rsidRDefault="0018487C" w:rsidP="008E6BF3">
            <w:pPr>
              <w:pStyle w:val="TableParagraph"/>
              <w:spacing w:before="37"/>
              <w:rPr>
                <w:b/>
                <w:sz w:val="20"/>
                <w:szCs w:val="20"/>
              </w:rPr>
            </w:pPr>
          </w:p>
          <w:p w14:paraId="1C5DB2E5" w14:textId="77777777" w:rsidR="0018487C" w:rsidRPr="003E0E39" w:rsidRDefault="0018487C" w:rsidP="008E6BF3">
            <w:pPr>
              <w:pStyle w:val="TableParagraph"/>
              <w:spacing w:line="218" w:lineRule="exact"/>
              <w:ind w:right="34"/>
              <w:jc w:val="center"/>
              <w:rPr>
                <w:sz w:val="20"/>
                <w:szCs w:val="20"/>
              </w:rPr>
            </w:pPr>
            <w:r w:rsidRPr="003E0E39">
              <w:rPr>
                <w:spacing w:val="-4"/>
                <w:sz w:val="20"/>
                <w:szCs w:val="20"/>
              </w:rPr>
              <w:t>-</w:t>
            </w:r>
            <w:r w:rsidRPr="003E0E39">
              <w:rPr>
                <w:spacing w:val="-2"/>
                <w:sz w:val="20"/>
                <w:szCs w:val="20"/>
              </w:rPr>
              <w:t>0.0005</w:t>
            </w:r>
          </w:p>
        </w:tc>
        <w:tc>
          <w:tcPr>
            <w:tcW w:w="408" w:type="pct"/>
          </w:tcPr>
          <w:p w14:paraId="51A4B5EF" w14:textId="77777777" w:rsidR="0018487C" w:rsidRPr="003E0E39" w:rsidRDefault="0018487C" w:rsidP="008E6BF3">
            <w:pPr>
              <w:pStyle w:val="TableParagraph"/>
              <w:spacing w:before="37"/>
              <w:rPr>
                <w:b/>
                <w:sz w:val="20"/>
                <w:szCs w:val="20"/>
              </w:rPr>
            </w:pPr>
          </w:p>
          <w:p w14:paraId="36E47B40" w14:textId="77777777" w:rsidR="0018487C" w:rsidRPr="003E0E39" w:rsidRDefault="0018487C" w:rsidP="008E6BF3">
            <w:pPr>
              <w:pStyle w:val="TableParagraph"/>
              <w:spacing w:line="218" w:lineRule="exact"/>
              <w:ind w:left="110" w:right="115"/>
              <w:jc w:val="center"/>
              <w:rPr>
                <w:sz w:val="20"/>
                <w:szCs w:val="20"/>
              </w:rPr>
            </w:pPr>
            <w:r w:rsidRPr="003E0E39">
              <w:rPr>
                <w:spacing w:val="-2"/>
                <w:sz w:val="20"/>
                <w:szCs w:val="20"/>
              </w:rPr>
              <w:t>0.2205</w:t>
            </w:r>
          </w:p>
        </w:tc>
        <w:tc>
          <w:tcPr>
            <w:tcW w:w="301" w:type="pct"/>
          </w:tcPr>
          <w:p w14:paraId="76590F87" w14:textId="77777777" w:rsidR="0018487C" w:rsidRPr="003E0E39" w:rsidRDefault="0018487C" w:rsidP="008E6BF3">
            <w:pPr>
              <w:pStyle w:val="TableParagraph"/>
              <w:spacing w:before="37"/>
              <w:rPr>
                <w:b/>
                <w:sz w:val="20"/>
                <w:szCs w:val="20"/>
              </w:rPr>
            </w:pPr>
          </w:p>
          <w:p w14:paraId="51B5A09C" w14:textId="77777777" w:rsidR="0018487C" w:rsidRPr="003E0E39" w:rsidRDefault="0018487C" w:rsidP="008E6BF3">
            <w:pPr>
              <w:pStyle w:val="TableParagraph"/>
              <w:spacing w:line="218" w:lineRule="exact"/>
              <w:ind w:right="26"/>
              <w:jc w:val="center"/>
              <w:rPr>
                <w:sz w:val="20"/>
                <w:szCs w:val="20"/>
              </w:rPr>
            </w:pPr>
            <w:r w:rsidRPr="003E0E39">
              <w:rPr>
                <w:spacing w:val="-4"/>
                <w:sz w:val="20"/>
                <w:szCs w:val="20"/>
              </w:rPr>
              <w:t>-</w:t>
            </w:r>
            <w:r w:rsidRPr="003E0E39">
              <w:rPr>
                <w:spacing w:val="-2"/>
                <w:sz w:val="20"/>
                <w:szCs w:val="20"/>
              </w:rPr>
              <w:t>0.0041</w:t>
            </w:r>
          </w:p>
        </w:tc>
        <w:tc>
          <w:tcPr>
            <w:tcW w:w="337" w:type="pct"/>
          </w:tcPr>
          <w:p w14:paraId="3FDF502C" w14:textId="77777777" w:rsidR="0018487C" w:rsidRPr="003E0E39" w:rsidRDefault="0018487C" w:rsidP="008E6BF3">
            <w:pPr>
              <w:pStyle w:val="TableParagraph"/>
              <w:spacing w:before="37"/>
              <w:rPr>
                <w:b/>
                <w:sz w:val="20"/>
                <w:szCs w:val="20"/>
              </w:rPr>
            </w:pPr>
          </w:p>
          <w:p w14:paraId="7513771B" w14:textId="77777777" w:rsidR="0018487C" w:rsidRPr="003E0E39" w:rsidRDefault="0018487C" w:rsidP="008E6BF3">
            <w:pPr>
              <w:pStyle w:val="TableParagraph"/>
              <w:spacing w:line="218" w:lineRule="exact"/>
              <w:ind w:left="93"/>
              <w:jc w:val="center"/>
              <w:rPr>
                <w:sz w:val="20"/>
                <w:szCs w:val="20"/>
              </w:rPr>
            </w:pPr>
            <w:r w:rsidRPr="003E0E39">
              <w:rPr>
                <w:spacing w:val="-2"/>
                <w:sz w:val="20"/>
                <w:szCs w:val="20"/>
              </w:rPr>
              <w:t>0.2126</w:t>
            </w:r>
          </w:p>
        </w:tc>
      </w:tr>
      <w:tr w:rsidR="00B01B54" w:rsidRPr="003E0E39" w14:paraId="1A09082B" w14:textId="77777777" w:rsidTr="00B01B54">
        <w:trPr>
          <w:trHeight w:val="557"/>
          <w:jc w:val="center"/>
        </w:trPr>
        <w:tc>
          <w:tcPr>
            <w:tcW w:w="426" w:type="pct"/>
          </w:tcPr>
          <w:p w14:paraId="0B161C41" w14:textId="77777777" w:rsidR="00B01B54" w:rsidRPr="003E0E39" w:rsidRDefault="00B01B54" w:rsidP="000539D2">
            <w:pPr>
              <w:pStyle w:val="TableParagraph"/>
              <w:spacing w:before="1" w:line="237" w:lineRule="exact"/>
              <w:ind w:right="79"/>
              <w:rPr>
                <w:b/>
                <w:spacing w:val="-2"/>
                <w:sz w:val="20"/>
                <w:szCs w:val="20"/>
              </w:rPr>
            </w:pPr>
          </w:p>
          <w:p w14:paraId="6A46AF98" w14:textId="77777777" w:rsidR="0018487C" w:rsidRPr="003E0E39" w:rsidRDefault="000539D2" w:rsidP="000539D2">
            <w:pPr>
              <w:pStyle w:val="TableParagraph"/>
              <w:spacing w:before="1" w:line="237" w:lineRule="exact"/>
              <w:ind w:right="79"/>
              <w:rPr>
                <w:b/>
                <w:sz w:val="20"/>
                <w:szCs w:val="20"/>
              </w:rPr>
            </w:pPr>
            <w:r w:rsidRPr="003E0E39">
              <w:rPr>
                <w:b/>
                <w:spacing w:val="-2"/>
                <w:sz w:val="20"/>
                <w:szCs w:val="20"/>
              </w:rPr>
              <w:t>PL</w:t>
            </w:r>
          </w:p>
        </w:tc>
        <w:tc>
          <w:tcPr>
            <w:tcW w:w="338" w:type="pct"/>
          </w:tcPr>
          <w:p w14:paraId="34CB4D16" w14:textId="77777777" w:rsidR="0018487C" w:rsidRPr="003E0E39" w:rsidRDefault="0018487C" w:rsidP="008E6BF3">
            <w:pPr>
              <w:pStyle w:val="TableParagraph"/>
              <w:spacing w:before="36"/>
              <w:rPr>
                <w:b/>
                <w:sz w:val="20"/>
                <w:szCs w:val="20"/>
              </w:rPr>
            </w:pPr>
          </w:p>
          <w:p w14:paraId="765909EC" w14:textId="77777777" w:rsidR="0018487C" w:rsidRPr="003E0E39" w:rsidRDefault="0018487C" w:rsidP="008E6BF3">
            <w:pPr>
              <w:pStyle w:val="TableParagraph"/>
              <w:spacing w:line="221" w:lineRule="exact"/>
              <w:ind w:left="3"/>
              <w:jc w:val="center"/>
              <w:rPr>
                <w:sz w:val="20"/>
                <w:szCs w:val="20"/>
              </w:rPr>
            </w:pPr>
            <w:r w:rsidRPr="003E0E39">
              <w:rPr>
                <w:spacing w:val="-4"/>
                <w:sz w:val="20"/>
                <w:szCs w:val="20"/>
              </w:rPr>
              <w:t>-</w:t>
            </w:r>
            <w:r w:rsidRPr="003E0E39">
              <w:rPr>
                <w:spacing w:val="-2"/>
                <w:sz w:val="20"/>
                <w:szCs w:val="20"/>
              </w:rPr>
              <w:t>0.0004</w:t>
            </w:r>
          </w:p>
        </w:tc>
        <w:tc>
          <w:tcPr>
            <w:tcW w:w="442" w:type="pct"/>
          </w:tcPr>
          <w:p w14:paraId="50DEA722" w14:textId="77777777" w:rsidR="0018487C" w:rsidRPr="003E0E39" w:rsidRDefault="0018487C" w:rsidP="008E6BF3">
            <w:pPr>
              <w:pStyle w:val="TableParagraph"/>
              <w:spacing w:before="30" w:line="228" w:lineRule="exact"/>
              <w:ind w:left="141" w:right="149" w:firstLine="242"/>
              <w:rPr>
                <w:sz w:val="20"/>
                <w:szCs w:val="20"/>
              </w:rPr>
            </w:pPr>
            <w:r w:rsidRPr="003E0E39">
              <w:rPr>
                <w:sz w:val="20"/>
                <w:szCs w:val="20"/>
              </w:rPr>
              <w:t xml:space="preserve">- </w:t>
            </w:r>
            <w:r w:rsidRPr="003E0E39">
              <w:rPr>
                <w:spacing w:val="-2"/>
                <w:sz w:val="20"/>
                <w:szCs w:val="20"/>
              </w:rPr>
              <w:t>0.1448</w:t>
            </w:r>
          </w:p>
        </w:tc>
        <w:tc>
          <w:tcPr>
            <w:tcW w:w="368" w:type="pct"/>
          </w:tcPr>
          <w:p w14:paraId="08BE9BB2" w14:textId="77777777" w:rsidR="0018487C" w:rsidRPr="003E0E39" w:rsidRDefault="0018487C" w:rsidP="008E6BF3">
            <w:pPr>
              <w:pStyle w:val="TableParagraph"/>
              <w:spacing w:before="36"/>
              <w:rPr>
                <w:b/>
                <w:sz w:val="20"/>
                <w:szCs w:val="20"/>
              </w:rPr>
            </w:pPr>
          </w:p>
          <w:p w14:paraId="1367B510" w14:textId="77777777" w:rsidR="0018487C" w:rsidRPr="003E0E39" w:rsidRDefault="0018487C" w:rsidP="008E6BF3">
            <w:pPr>
              <w:pStyle w:val="TableParagraph"/>
              <w:spacing w:line="221" w:lineRule="exact"/>
              <w:ind w:right="4"/>
              <w:jc w:val="center"/>
              <w:rPr>
                <w:sz w:val="20"/>
                <w:szCs w:val="20"/>
              </w:rPr>
            </w:pPr>
            <w:r w:rsidRPr="003E0E39">
              <w:rPr>
                <w:spacing w:val="-4"/>
                <w:sz w:val="20"/>
                <w:szCs w:val="20"/>
              </w:rPr>
              <w:t>-</w:t>
            </w:r>
            <w:r w:rsidRPr="003E0E39">
              <w:rPr>
                <w:spacing w:val="-2"/>
                <w:sz w:val="20"/>
                <w:szCs w:val="20"/>
              </w:rPr>
              <w:t>0.0015</w:t>
            </w:r>
          </w:p>
        </w:tc>
        <w:tc>
          <w:tcPr>
            <w:tcW w:w="351" w:type="pct"/>
          </w:tcPr>
          <w:p w14:paraId="0C99DF89" w14:textId="77777777" w:rsidR="0018487C" w:rsidRPr="003E0E39" w:rsidRDefault="0018487C" w:rsidP="008E6BF3">
            <w:pPr>
              <w:pStyle w:val="TableParagraph"/>
              <w:spacing w:before="36"/>
              <w:rPr>
                <w:b/>
                <w:sz w:val="20"/>
                <w:szCs w:val="20"/>
              </w:rPr>
            </w:pPr>
          </w:p>
          <w:p w14:paraId="06215181" w14:textId="77777777" w:rsidR="0018487C" w:rsidRPr="003E0E39" w:rsidRDefault="0018487C" w:rsidP="008E6BF3">
            <w:pPr>
              <w:pStyle w:val="TableParagraph"/>
              <w:spacing w:line="221" w:lineRule="exact"/>
              <w:ind w:left="6"/>
              <w:jc w:val="center"/>
              <w:rPr>
                <w:sz w:val="20"/>
                <w:szCs w:val="20"/>
              </w:rPr>
            </w:pPr>
            <w:r w:rsidRPr="003E0E39">
              <w:rPr>
                <w:spacing w:val="-2"/>
                <w:sz w:val="20"/>
                <w:szCs w:val="20"/>
              </w:rPr>
              <w:t>0.0006</w:t>
            </w:r>
          </w:p>
        </w:tc>
        <w:tc>
          <w:tcPr>
            <w:tcW w:w="310" w:type="pct"/>
          </w:tcPr>
          <w:p w14:paraId="47408752" w14:textId="77777777" w:rsidR="0018487C" w:rsidRPr="003E0E39" w:rsidRDefault="0018487C" w:rsidP="008E6BF3">
            <w:pPr>
              <w:pStyle w:val="TableParagraph"/>
              <w:spacing w:before="36"/>
              <w:rPr>
                <w:b/>
                <w:sz w:val="20"/>
                <w:szCs w:val="20"/>
              </w:rPr>
            </w:pPr>
          </w:p>
          <w:p w14:paraId="11943D3E" w14:textId="77777777" w:rsidR="0018487C" w:rsidRPr="003E0E39" w:rsidRDefault="0018487C" w:rsidP="008E6BF3">
            <w:pPr>
              <w:pStyle w:val="TableParagraph"/>
              <w:spacing w:line="221" w:lineRule="exact"/>
              <w:ind w:right="7"/>
              <w:jc w:val="center"/>
              <w:rPr>
                <w:sz w:val="20"/>
                <w:szCs w:val="20"/>
              </w:rPr>
            </w:pPr>
            <w:r w:rsidRPr="003E0E39">
              <w:rPr>
                <w:spacing w:val="-2"/>
                <w:sz w:val="20"/>
                <w:szCs w:val="20"/>
              </w:rPr>
              <w:t>0.0003</w:t>
            </w:r>
          </w:p>
        </w:tc>
        <w:tc>
          <w:tcPr>
            <w:tcW w:w="432" w:type="pct"/>
          </w:tcPr>
          <w:p w14:paraId="7EFE2EF0" w14:textId="77777777" w:rsidR="0018487C" w:rsidRPr="003E0E39" w:rsidRDefault="0018487C" w:rsidP="008E6BF3">
            <w:pPr>
              <w:pStyle w:val="TableParagraph"/>
              <w:spacing w:before="30" w:line="228" w:lineRule="exact"/>
              <w:ind w:left="136" w:right="135" w:firstLine="240"/>
              <w:rPr>
                <w:sz w:val="20"/>
                <w:szCs w:val="20"/>
              </w:rPr>
            </w:pPr>
            <w:r w:rsidRPr="003E0E39">
              <w:rPr>
                <w:sz w:val="20"/>
                <w:szCs w:val="20"/>
              </w:rPr>
              <w:t xml:space="preserve">- </w:t>
            </w:r>
            <w:r w:rsidRPr="003E0E39">
              <w:rPr>
                <w:spacing w:val="-2"/>
                <w:sz w:val="20"/>
                <w:szCs w:val="20"/>
              </w:rPr>
              <w:t>0.0148</w:t>
            </w:r>
          </w:p>
        </w:tc>
        <w:tc>
          <w:tcPr>
            <w:tcW w:w="319" w:type="pct"/>
          </w:tcPr>
          <w:p w14:paraId="785BAEF6" w14:textId="77777777" w:rsidR="0018487C" w:rsidRPr="003E0E39" w:rsidRDefault="0018487C" w:rsidP="008E6BF3">
            <w:pPr>
              <w:pStyle w:val="TableParagraph"/>
              <w:spacing w:before="36"/>
              <w:rPr>
                <w:b/>
                <w:sz w:val="20"/>
                <w:szCs w:val="20"/>
              </w:rPr>
            </w:pPr>
          </w:p>
          <w:p w14:paraId="70540448" w14:textId="77777777" w:rsidR="0018487C" w:rsidRPr="003E0E39" w:rsidRDefault="0018487C" w:rsidP="008E6BF3">
            <w:pPr>
              <w:pStyle w:val="TableParagraph"/>
              <w:spacing w:line="221" w:lineRule="exact"/>
              <w:ind w:right="20"/>
              <w:jc w:val="center"/>
              <w:rPr>
                <w:sz w:val="20"/>
                <w:szCs w:val="20"/>
              </w:rPr>
            </w:pPr>
            <w:r w:rsidRPr="003E0E39">
              <w:rPr>
                <w:spacing w:val="-2"/>
                <w:sz w:val="20"/>
                <w:szCs w:val="20"/>
              </w:rPr>
              <w:t>0.1525</w:t>
            </w:r>
          </w:p>
        </w:tc>
        <w:tc>
          <w:tcPr>
            <w:tcW w:w="310" w:type="pct"/>
          </w:tcPr>
          <w:p w14:paraId="6235342B" w14:textId="77777777" w:rsidR="0018487C" w:rsidRPr="003E0E39" w:rsidRDefault="0018487C" w:rsidP="008E6BF3">
            <w:pPr>
              <w:pStyle w:val="TableParagraph"/>
              <w:spacing w:before="36"/>
              <w:rPr>
                <w:b/>
                <w:sz w:val="20"/>
                <w:szCs w:val="20"/>
              </w:rPr>
            </w:pPr>
          </w:p>
          <w:p w14:paraId="2E1F32C2" w14:textId="77777777" w:rsidR="0018487C" w:rsidRPr="003E0E39" w:rsidRDefault="0018487C" w:rsidP="008E6BF3">
            <w:pPr>
              <w:pStyle w:val="TableParagraph"/>
              <w:spacing w:line="221" w:lineRule="exact"/>
              <w:ind w:right="14"/>
              <w:jc w:val="center"/>
              <w:rPr>
                <w:sz w:val="20"/>
                <w:szCs w:val="20"/>
              </w:rPr>
            </w:pPr>
            <w:r w:rsidRPr="003E0E39">
              <w:rPr>
                <w:spacing w:val="-4"/>
                <w:sz w:val="20"/>
                <w:szCs w:val="20"/>
              </w:rPr>
              <w:t>-</w:t>
            </w:r>
            <w:r w:rsidRPr="003E0E39">
              <w:rPr>
                <w:spacing w:val="-2"/>
                <w:sz w:val="20"/>
                <w:szCs w:val="20"/>
              </w:rPr>
              <w:t>0.0016</w:t>
            </w:r>
          </w:p>
        </w:tc>
        <w:tc>
          <w:tcPr>
            <w:tcW w:w="319" w:type="pct"/>
          </w:tcPr>
          <w:p w14:paraId="7DEB0DD8" w14:textId="77777777" w:rsidR="0018487C" w:rsidRPr="003E0E39" w:rsidRDefault="0018487C" w:rsidP="008E6BF3">
            <w:pPr>
              <w:pStyle w:val="TableParagraph"/>
              <w:spacing w:before="36"/>
              <w:rPr>
                <w:b/>
                <w:sz w:val="20"/>
                <w:szCs w:val="20"/>
              </w:rPr>
            </w:pPr>
          </w:p>
          <w:p w14:paraId="3D7F21B6" w14:textId="77777777" w:rsidR="0018487C" w:rsidRPr="003E0E39" w:rsidRDefault="0018487C" w:rsidP="008E6BF3">
            <w:pPr>
              <w:pStyle w:val="TableParagraph"/>
              <w:spacing w:line="221" w:lineRule="exact"/>
              <w:ind w:right="9"/>
              <w:jc w:val="center"/>
              <w:rPr>
                <w:sz w:val="20"/>
                <w:szCs w:val="20"/>
              </w:rPr>
            </w:pPr>
            <w:r w:rsidRPr="003E0E39">
              <w:rPr>
                <w:spacing w:val="-2"/>
                <w:sz w:val="20"/>
                <w:szCs w:val="20"/>
              </w:rPr>
              <w:t>0.0020</w:t>
            </w:r>
          </w:p>
        </w:tc>
        <w:tc>
          <w:tcPr>
            <w:tcW w:w="339" w:type="pct"/>
          </w:tcPr>
          <w:p w14:paraId="513D21E7" w14:textId="77777777" w:rsidR="0018487C" w:rsidRPr="003E0E39" w:rsidRDefault="0018487C" w:rsidP="008E6BF3">
            <w:pPr>
              <w:pStyle w:val="TableParagraph"/>
              <w:spacing w:before="36"/>
              <w:rPr>
                <w:b/>
                <w:sz w:val="20"/>
                <w:szCs w:val="20"/>
              </w:rPr>
            </w:pPr>
          </w:p>
          <w:p w14:paraId="314A6C24" w14:textId="77777777" w:rsidR="0018487C" w:rsidRPr="003E0E39" w:rsidRDefault="0018487C" w:rsidP="008E6BF3">
            <w:pPr>
              <w:pStyle w:val="TableParagraph"/>
              <w:spacing w:line="221" w:lineRule="exact"/>
              <w:ind w:right="34"/>
              <w:jc w:val="center"/>
              <w:rPr>
                <w:sz w:val="20"/>
                <w:szCs w:val="20"/>
              </w:rPr>
            </w:pPr>
            <w:r w:rsidRPr="003E0E39">
              <w:rPr>
                <w:spacing w:val="-2"/>
                <w:sz w:val="20"/>
                <w:szCs w:val="20"/>
              </w:rPr>
              <w:t>0.0007</w:t>
            </w:r>
          </w:p>
        </w:tc>
        <w:tc>
          <w:tcPr>
            <w:tcW w:w="408" w:type="pct"/>
          </w:tcPr>
          <w:p w14:paraId="0F237706" w14:textId="77777777" w:rsidR="0018487C" w:rsidRPr="003E0E39" w:rsidRDefault="0018487C" w:rsidP="008E6BF3">
            <w:pPr>
              <w:pStyle w:val="TableParagraph"/>
              <w:spacing w:before="36"/>
              <w:rPr>
                <w:b/>
                <w:sz w:val="20"/>
                <w:szCs w:val="20"/>
              </w:rPr>
            </w:pPr>
          </w:p>
          <w:p w14:paraId="5E99E1C4" w14:textId="77777777" w:rsidR="0018487C" w:rsidRPr="003E0E39" w:rsidRDefault="0018487C" w:rsidP="008E6BF3">
            <w:pPr>
              <w:pStyle w:val="TableParagraph"/>
              <w:spacing w:line="221" w:lineRule="exact"/>
              <w:ind w:right="5"/>
              <w:jc w:val="center"/>
              <w:rPr>
                <w:sz w:val="20"/>
                <w:szCs w:val="20"/>
              </w:rPr>
            </w:pPr>
            <w:r w:rsidRPr="003E0E39">
              <w:rPr>
                <w:spacing w:val="-4"/>
                <w:sz w:val="20"/>
                <w:szCs w:val="20"/>
              </w:rPr>
              <w:t>-</w:t>
            </w:r>
            <w:r w:rsidRPr="003E0E39">
              <w:rPr>
                <w:spacing w:val="-2"/>
                <w:sz w:val="20"/>
                <w:szCs w:val="20"/>
              </w:rPr>
              <w:t>0.3113</w:t>
            </w:r>
          </w:p>
        </w:tc>
        <w:tc>
          <w:tcPr>
            <w:tcW w:w="301" w:type="pct"/>
          </w:tcPr>
          <w:p w14:paraId="50770C12" w14:textId="77777777" w:rsidR="0018487C" w:rsidRPr="003E0E39" w:rsidRDefault="0018487C" w:rsidP="008E6BF3">
            <w:pPr>
              <w:pStyle w:val="TableParagraph"/>
              <w:spacing w:before="36"/>
              <w:rPr>
                <w:b/>
                <w:sz w:val="20"/>
                <w:szCs w:val="20"/>
              </w:rPr>
            </w:pPr>
          </w:p>
          <w:p w14:paraId="0216EFA6" w14:textId="77777777" w:rsidR="0018487C" w:rsidRPr="003E0E39" w:rsidRDefault="0018487C" w:rsidP="008E6BF3">
            <w:pPr>
              <w:pStyle w:val="TableParagraph"/>
              <w:spacing w:line="221" w:lineRule="exact"/>
              <w:ind w:right="26"/>
              <w:jc w:val="center"/>
              <w:rPr>
                <w:sz w:val="20"/>
                <w:szCs w:val="20"/>
              </w:rPr>
            </w:pPr>
            <w:r w:rsidRPr="003E0E39">
              <w:rPr>
                <w:spacing w:val="-2"/>
                <w:sz w:val="20"/>
                <w:szCs w:val="20"/>
              </w:rPr>
              <w:t>0.0046</w:t>
            </w:r>
          </w:p>
        </w:tc>
        <w:tc>
          <w:tcPr>
            <w:tcW w:w="337" w:type="pct"/>
          </w:tcPr>
          <w:p w14:paraId="44F4765E" w14:textId="77777777" w:rsidR="0018487C" w:rsidRPr="003E0E39" w:rsidRDefault="0018487C" w:rsidP="008E6BF3">
            <w:pPr>
              <w:pStyle w:val="TableParagraph"/>
              <w:spacing w:before="36"/>
              <w:rPr>
                <w:b/>
                <w:sz w:val="20"/>
                <w:szCs w:val="20"/>
              </w:rPr>
            </w:pPr>
          </w:p>
          <w:p w14:paraId="716DBD6E" w14:textId="77777777" w:rsidR="0018487C" w:rsidRPr="003E0E39" w:rsidRDefault="0018487C" w:rsidP="008E6BF3">
            <w:pPr>
              <w:pStyle w:val="TableParagraph"/>
              <w:spacing w:line="221" w:lineRule="exact"/>
              <w:ind w:left="92"/>
              <w:jc w:val="center"/>
              <w:rPr>
                <w:sz w:val="20"/>
                <w:szCs w:val="20"/>
              </w:rPr>
            </w:pPr>
            <w:r w:rsidRPr="003E0E39">
              <w:rPr>
                <w:spacing w:val="-4"/>
                <w:sz w:val="20"/>
                <w:szCs w:val="20"/>
              </w:rPr>
              <w:t>-</w:t>
            </w:r>
            <w:r w:rsidRPr="003E0E39">
              <w:rPr>
                <w:spacing w:val="-2"/>
                <w:sz w:val="20"/>
                <w:szCs w:val="20"/>
              </w:rPr>
              <w:t>0.3137</w:t>
            </w:r>
          </w:p>
        </w:tc>
      </w:tr>
      <w:tr w:rsidR="00B01B54" w:rsidRPr="003E0E39" w14:paraId="6D09D51F" w14:textId="77777777" w:rsidTr="00B01B54">
        <w:trPr>
          <w:trHeight w:val="333"/>
          <w:jc w:val="center"/>
        </w:trPr>
        <w:tc>
          <w:tcPr>
            <w:tcW w:w="426" w:type="pct"/>
          </w:tcPr>
          <w:p w14:paraId="678B1FFA" w14:textId="77777777" w:rsidR="0018487C" w:rsidRPr="003E0E39" w:rsidRDefault="000539D2" w:rsidP="000539D2">
            <w:pPr>
              <w:pStyle w:val="TableParagraph"/>
              <w:spacing w:line="252" w:lineRule="exact"/>
              <w:ind w:right="173"/>
              <w:rPr>
                <w:b/>
                <w:sz w:val="20"/>
                <w:szCs w:val="20"/>
              </w:rPr>
            </w:pPr>
            <w:r w:rsidRPr="003E0E39">
              <w:rPr>
                <w:b/>
                <w:sz w:val="20"/>
                <w:szCs w:val="20"/>
              </w:rPr>
              <w:t>NSS</w:t>
            </w:r>
          </w:p>
        </w:tc>
        <w:tc>
          <w:tcPr>
            <w:tcW w:w="338" w:type="pct"/>
          </w:tcPr>
          <w:p w14:paraId="5F56A92A" w14:textId="77777777" w:rsidR="0018487C" w:rsidRPr="003E0E39" w:rsidRDefault="0018487C" w:rsidP="000539D2">
            <w:pPr>
              <w:pStyle w:val="TableParagraph"/>
              <w:spacing w:line="218" w:lineRule="exact"/>
              <w:rPr>
                <w:sz w:val="20"/>
                <w:szCs w:val="20"/>
              </w:rPr>
            </w:pPr>
            <w:r w:rsidRPr="003E0E39">
              <w:rPr>
                <w:spacing w:val="-4"/>
                <w:sz w:val="20"/>
                <w:szCs w:val="20"/>
              </w:rPr>
              <w:t>-</w:t>
            </w:r>
            <w:r w:rsidRPr="003E0E39">
              <w:rPr>
                <w:spacing w:val="-2"/>
                <w:sz w:val="20"/>
                <w:szCs w:val="20"/>
              </w:rPr>
              <w:t>0.0002</w:t>
            </w:r>
          </w:p>
        </w:tc>
        <w:tc>
          <w:tcPr>
            <w:tcW w:w="442" w:type="pct"/>
          </w:tcPr>
          <w:p w14:paraId="1AA486F4" w14:textId="77777777" w:rsidR="0018487C" w:rsidRPr="003E0E39" w:rsidRDefault="0018487C" w:rsidP="000539D2">
            <w:pPr>
              <w:pStyle w:val="TableParagraph"/>
              <w:spacing w:line="218" w:lineRule="exact"/>
              <w:ind w:right="7"/>
              <w:rPr>
                <w:sz w:val="20"/>
                <w:szCs w:val="20"/>
              </w:rPr>
            </w:pPr>
            <w:r w:rsidRPr="003E0E39">
              <w:rPr>
                <w:spacing w:val="-2"/>
                <w:sz w:val="20"/>
                <w:szCs w:val="20"/>
              </w:rPr>
              <w:t>0.0282</w:t>
            </w:r>
          </w:p>
        </w:tc>
        <w:tc>
          <w:tcPr>
            <w:tcW w:w="368" w:type="pct"/>
          </w:tcPr>
          <w:p w14:paraId="34D9F830" w14:textId="77777777" w:rsidR="0018487C" w:rsidRPr="003E0E39" w:rsidRDefault="0018487C" w:rsidP="000539D2">
            <w:pPr>
              <w:pStyle w:val="TableParagraph"/>
              <w:spacing w:line="218" w:lineRule="exact"/>
              <w:ind w:right="4"/>
              <w:rPr>
                <w:sz w:val="20"/>
                <w:szCs w:val="20"/>
              </w:rPr>
            </w:pPr>
            <w:r w:rsidRPr="003E0E39">
              <w:rPr>
                <w:spacing w:val="-4"/>
                <w:sz w:val="20"/>
                <w:szCs w:val="20"/>
              </w:rPr>
              <w:t>-</w:t>
            </w:r>
            <w:r w:rsidRPr="003E0E39">
              <w:rPr>
                <w:spacing w:val="-2"/>
                <w:sz w:val="20"/>
                <w:szCs w:val="20"/>
              </w:rPr>
              <w:t>0.0008</w:t>
            </w:r>
          </w:p>
        </w:tc>
        <w:tc>
          <w:tcPr>
            <w:tcW w:w="351" w:type="pct"/>
          </w:tcPr>
          <w:p w14:paraId="29131019" w14:textId="77777777" w:rsidR="0018487C" w:rsidRPr="003E0E39" w:rsidRDefault="0018487C" w:rsidP="000539D2">
            <w:pPr>
              <w:pStyle w:val="TableParagraph"/>
              <w:spacing w:line="218" w:lineRule="exact"/>
              <w:rPr>
                <w:sz w:val="20"/>
                <w:szCs w:val="20"/>
              </w:rPr>
            </w:pPr>
            <w:r w:rsidRPr="003E0E39">
              <w:rPr>
                <w:spacing w:val="-2"/>
                <w:sz w:val="20"/>
                <w:szCs w:val="20"/>
              </w:rPr>
              <w:t>0.0001</w:t>
            </w:r>
          </w:p>
        </w:tc>
        <w:tc>
          <w:tcPr>
            <w:tcW w:w="310" w:type="pct"/>
          </w:tcPr>
          <w:p w14:paraId="5B5D4D92" w14:textId="77777777" w:rsidR="0018487C" w:rsidRPr="003E0E39" w:rsidRDefault="0018487C" w:rsidP="000539D2">
            <w:pPr>
              <w:pStyle w:val="TableParagraph"/>
              <w:spacing w:line="218" w:lineRule="exact"/>
              <w:ind w:right="6"/>
              <w:rPr>
                <w:sz w:val="20"/>
                <w:szCs w:val="20"/>
              </w:rPr>
            </w:pPr>
            <w:r w:rsidRPr="003E0E39">
              <w:rPr>
                <w:spacing w:val="-2"/>
                <w:sz w:val="20"/>
                <w:szCs w:val="20"/>
              </w:rPr>
              <w:t>0.0004</w:t>
            </w:r>
          </w:p>
        </w:tc>
        <w:tc>
          <w:tcPr>
            <w:tcW w:w="432" w:type="pct"/>
          </w:tcPr>
          <w:p w14:paraId="2575C69D" w14:textId="77777777" w:rsidR="0018487C" w:rsidRPr="003E0E39" w:rsidRDefault="0018487C" w:rsidP="000539D2">
            <w:pPr>
              <w:pStyle w:val="TableParagraph"/>
              <w:spacing w:line="218" w:lineRule="exact"/>
              <w:rPr>
                <w:sz w:val="20"/>
                <w:szCs w:val="20"/>
              </w:rPr>
            </w:pPr>
            <w:r w:rsidRPr="003E0E39">
              <w:rPr>
                <w:spacing w:val="-2"/>
                <w:sz w:val="20"/>
                <w:szCs w:val="20"/>
              </w:rPr>
              <w:t>0.0109</w:t>
            </w:r>
          </w:p>
        </w:tc>
        <w:tc>
          <w:tcPr>
            <w:tcW w:w="319" w:type="pct"/>
          </w:tcPr>
          <w:p w14:paraId="32513014" w14:textId="77777777" w:rsidR="0018487C" w:rsidRPr="003E0E39" w:rsidRDefault="0018487C" w:rsidP="000539D2">
            <w:pPr>
              <w:pStyle w:val="TableParagraph"/>
              <w:spacing w:line="218" w:lineRule="exact"/>
              <w:ind w:right="20"/>
              <w:rPr>
                <w:sz w:val="20"/>
                <w:szCs w:val="20"/>
              </w:rPr>
            </w:pPr>
            <w:r w:rsidRPr="003E0E39">
              <w:rPr>
                <w:spacing w:val="-4"/>
                <w:sz w:val="20"/>
                <w:szCs w:val="20"/>
              </w:rPr>
              <w:t>-</w:t>
            </w:r>
            <w:r w:rsidRPr="003E0E39">
              <w:rPr>
                <w:spacing w:val="-2"/>
                <w:sz w:val="20"/>
                <w:szCs w:val="20"/>
              </w:rPr>
              <w:t>0.0388</w:t>
            </w:r>
          </w:p>
        </w:tc>
        <w:tc>
          <w:tcPr>
            <w:tcW w:w="310" w:type="pct"/>
          </w:tcPr>
          <w:p w14:paraId="6FAE4E32" w14:textId="77777777" w:rsidR="0018487C" w:rsidRPr="003E0E39" w:rsidRDefault="0018487C" w:rsidP="000539D2">
            <w:pPr>
              <w:pStyle w:val="TableParagraph"/>
              <w:spacing w:line="218" w:lineRule="exact"/>
              <w:ind w:right="13"/>
              <w:rPr>
                <w:sz w:val="20"/>
                <w:szCs w:val="20"/>
              </w:rPr>
            </w:pPr>
            <w:r w:rsidRPr="003E0E39">
              <w:rPr>
                <w:spacing w:val="-2"/>
                <w:sz w:val="20"/>
                <w:szCs w:val="20"/>
              </w:rPr>
              <w:t>0.0063</w:t>
            </w:r>
          </w:p>
        </w:tc>
        <w:tc>
          <w:tcPr>
            <w:tcW w:w="319" w:type="pct"/>
          </w:tcPr>
          <w:p w14:paraId="0CFAD9B1" w14:textId="77777777" w:rsidR="0018487C" w:rsidRPr="003E0E39" w:rsidRDefault="0018487C" w:rsidP="00B01B54">
            <w:pPr>
              <w:pStyle w:val="TableParagraph"/>
              <w:spacing w:line="218" w:lineRule="exact"/>
              <w:ind w:right="7"/>
              <w:rPr>
                <w:sz w:val="20"/>
                <w:szCs w:val="20"/>
              </w:rPr>
            </w:pPr>
            <w:r w:rsidRPr="003E0E39">
              <w:rPr>
                <w:spacing w:val="-4"/>
                <w:sz w:val="20"/>
                <w:szCs w:val="20"/>
              </w:rPr>
              <w:t>-</w:t>
            </w:r>
            <w:r w:rsidRPr="003E0E39">
              <w:rPr>
                <w:spacing w:val="-2"/>
                <w:sz w:val="20"/>
                <w:szCs w:val="20"/>
              </w:rPr>
              <w:t>0.0043</w:t>
            </w:r>
          </w:p>
        </w:tc>
        <w:tc>
          <w:tcPr>
            <w:tcW w:w="339" w:type="pct"/>
          </w:tcPr>
          <w:p w14:paraId="0E7E02CB" w14:textId="77777777" w:rsidR="0018487C" w:rsidRPr="003E0E39" w:rsidRDefault="0018487C" w:rsidP="00B01B54">
            <w:pPr>
              <w:pStyle w:val="TableParagraph"/>
              <w:spacing w:line="218" w:lineRule="exact"/>
              <w:ind w:right="34"/>
              <w:rPr>
                <w:sz w:val="20"/>
                <w:szCs w:val="20"/>
              </w:rPr>
            </w:pPr>
            <w:r w:rsidRPr="003E0E39">
              <w:rPr>
                <w:spacing w:val="-4"/>
                <w:sz w:val="20"/>
                <w:szCs w:val="20"/>
              </w:rPr>
              <w:t>-</w:t>
            </w:r>
            <w:r w:rsidRPr="003E0E39">
              <w:rPr>
                <w:spacing w:val="-2"/>
                <w:sz w:val="20"/>
                <w:szCs w:val="20"/>
              </w:rPr>
              <w:t>0.0009</w:t>
            </w:r>
          </w:p>
        </w:tc>
        <w:tc>
          <w:tcPr>
            <w:tcW w:w="408" w:type="pct"/>
          </w:tcPr>
          <w:p w14:paraId="133DCEA9" w14:textId="77777777" w:rsidR="0018487C" w:rsidRPr="003E0E39" w:rsidRDefault="0018487C" w:rsidP="00B01B54">
            <w:pPr>
              <w:pStyle w:val="TableParagraph"/>
              <w:spacing w:line="218" w:lineRule="exact"/>
              <w:ind w:right="115"/>
              <w:rPr>
                <w:sz w:val="20"/>
                <w:szCs w:val="20"/>
              </w:rPr>
            </w:pPr>
            <w:r w:rsidRPr="003E0E39">
              <w:rPr>
                <w:spacing w:val="-2"/>
                <w:sz w:val="20"/>
                <w:szCs w:val="20"/>
              </w:rPr>
              <w:t>0.0334</w:t>
            </w:r>
          </w:p>
        </w:tc>
        <w:tc>
          <w:tcPr>
            <w:tcW w:w="301" w:type="pct"/>
          </w:tcPr>
          <w:p w14:paraId="452DE39D" w14:textId="77777777" w:rsidR="0018487C" w:rsidRPr="003E0E39" w:rsidRDefault="0018487C" w:rsidP="00B01B54">
            <w:pPr>
              <w:pStyle w:val="TableParagraph"/>
              <w:spacing w:line="218" w:lineRule="exact"/>
              <w:ind w:right="26"/>
              <w:rPr>
                <w:sz w:val="20"/>
                <w:szCs w:val="20"/>
              </w:rPr>
            </w:pPr>
            <w:r w:rsidRPr="003E0E39">
              <w:rPr>
                <w:spacing w:val="-2"/>
                <w:sz w:val="20"/>
                <w:szCs w:val="20"/>
              </w:rPr>
              <w:t>0.0092</w:t>
            </w:r>
          </w:p>
        </w:tc>
        <w:tc>
          <w:tcPr>
            <w:tcW w:w="337" w:type="pct"/>
          </w:tcPr>
          <w:p w14:paraId="0C81DD0C" w14:textId="77777777" w:rsidR="0018487C" w:rsidRPr="003E0E39" w:rsidRDefault="0018487C" w:rsidP="00B01B54">
            <w:pPr>
              <w:pStyle w:val="TableParagraph"/>
              <w:spacing w:line="218" w:lineRule="exact"/>
              <w:rPr>
                <w:sz w:val="20"/>
                <w:szCs w:val="20"/>
              </w:rPr>
            </w:pPr>
            <w:r w:rsidRPr="003E0E39">
              <w:rPr>
                <w:spacing w:val="-2"/>
                <w:sz w:val="20"/>
                <w:szCs w:val="20"/>
              </w:rPr>
              <w:t>0.0432</w:t>
            </w:r>
          </w:p>
        </w:tc>
      </w:tr>
      <w:tr w:rsidR="00B01B54" w:rsidRPr="003E0E39" w14:paraId="3ADC04D6" w14:textId="77777777" w:rsidTr="00B01B54">
        <w:trPr>
          <w:trHeight w:val="342"/>
          <w:jc w:val="center"/>
        </w:trPr>
        <w:tc>
          <w:tcPr>
            <w:tcW w:w="426" w:type="pct"/>
          </w:tcPr>
          <w:p w14:paraId="2D41F635" w14:textId="77777777" w:rsidR="0018487C" w:rsidRPr="003E0E39" w:rsidRDefault="000539D2" w:rsidP="000539D2">
            <w:pPr>
              <w:pStyle w:val="TableParagraph"/>
              <w:spacing w:line="252" w:lineRule="exact"/>
              <w:ind w:right="79"/>
              <w:rPr>
                <w:b/>
                <w:sz w:val="20"/>
                <w:szCs w:val="20"/>
              </w:rPr>
            </w:pPr>
            <w:r w:rsidRPr="003E0E39">
              <w:rPr>
                <w:b/>
                <w:sz w:val="20"/>
                <w:szCs w:val="20"/>
              </w:rPr>
              <w:t>NGS</w:t>
            </w:r>
          </w:p>
        </w:tc>
        <w:tc>
          <w:tcPr>
            <w:tcW w:w="338" w:type="pct"/>
          </w:tcPr>
          <w:p w14:paraId="568F111D" w14:textId="77777777" w:rsidR="0018487C" w:rsidRPr="003E0E39" w:rsidRDefault="00B01B54" w:rsidP="00B01B54">
            <w:pPr>
              <w:pStyle w:val="TableParagraph"/>
              <w:spacing w:line="219" w:lineRule="exact"/>
              <w:rPr>
                <w:sz w:val="20"/>
                <w:szCs w:val="20"/>
              </w:rPr>
            </w:pPr>
            <w:r w:rsidRPr="003E0E39">
              <w:rPr>
                <w:b/>
                <w:sz w:val="20"/>
                <w:szCs w:val="20"/>
              </w:rPr>
              <w:t>-</w:t>
            </w:r>
            <w:r w:rsidR="0018487C" w:rsidRPr="003E0E39">
              <w:rPr>
                <w:spacing w:val="-2"/>
                <w:sz w:val="20"/>
                <w:szCs w:val="20"/>
              </w:rPr>
              <w:t>0.0001</w:t>
            </w:r>
          </w:p>
        </w:tc>
        <w:tc>
          <w:tcPr>
            <w:tcW w:w="442" w:type="pct"/>
          </w:tcPr>
          <w:p w14:paraId="499078C6" w14:textId="77777777" w:rsidR="0018487C" w:rsidRPr="003E0E39" w:rsidRDefault="0018487C" w:rsidP="00B01B54">
            <w:pPr>
              <w:pStyle w:val="TableParagraph"/>
              <w:spacing w:line="219" w:lineRule="exact"/>
              <w:ind w:right="7"/>
              <w:rPr>
                <w:sz w:val="20"/>
                <w:szCs w:val="20"/>
              </w:rPr>
            </w:pPr>
            <w:r w:rsidRPr="003E0E39">
              <w:rPr>
                <w:spacing w:val="-2"/>
                <w:sz w:val="20"/>
                <w:szCs w:val="20"/>
              </w:rPr>
              <w:t>0.0388</w:t>
            </w:r>
          </w:p>
        </w:tc>
        <w:tc>
          <w:tcPr>
            <w:tcW w:w="368" w:type="pct"/>
          </w:tcPr>
          <w:p w14:paraId="46762BB5" w14:textId="77777777" w:rsidR="0018487C" w:rsidRPr="003E0E39" w:rsidRDefault="0018487C" w:rsidP="00B01B54">
            <w:pPr>
              <w:pStyle w:val="TableParagraph"/>
              <w:spacing w:line="219" w:lineRule="exact"/>
              <w:ind w:right="77"/>
              <w:rPr>
                <w:sz w:val="20"/>
                <w:szCs w:val="20"/>
              </w:rPr>
            </w:pPr>
            <w:r w:rsidRPr="003E0E39">
              <w:rPr>
                <w:spacing w:val="-2"/>
                <w:sz w:val="20"/>
                <w:szCs w:val="20"/>
              </w:rPr>
              <w:t>0.0002</w:t>
            </w:r>
          </w:p>
        </w:tc>
        <w:tc>
          <w:tcPr>
            <w:tcW w:w="351" w:type="pct"/>
          </w:tcPr>
          <w:p w14:paraId="3E77882F" w14:textId="77777777" w:rsidR="0018487C" w:rsidRPr="003E0E39" w:rsidRDefault="0018487C" w:rsidP="00B01B54">
            <w:pPr>
              <w:pStyle w:val="TableParagraph"/>
              <w:spacing w:line="219" w:lineRule="exact"/>
              <w:rPr>
                <w:sz w:val="20"/>
                <w:szCs w:val="20"/>
              </w:rPr>
            </w:pPr>
            <w:r w:rsidRPr="003E0E39">
              <w:rPr>
                <w:spacing w:val="-4"/>
                <w:sz w:val="20"/>
                <w:szCs w:val="20"/>
              </w:rPr>
              <w:t>-</w:t>
            </w:r>
            <w:r w:rsidRPr="003E0E39">
              <w:rPr>
                <w:spacing w:val="-2"/>
                <w:sz w:val="20"/>
                <w:szCs w:val="20"/>
              </w:rPr>
              <w:t>0.0004</w:t>
            </w:r>
          </w:p>
        </w:tc>
        <w:tc>
          <w:tcPr>
            <w:tcW w:w="310" w:type="pct"/>
          </w:tcPr>
          <w:p w14:paraId="0AB04D37" w14:textId="77777777" w:rsidR="0018487C" w:rsidRPr="003E0E39" w:rsidRDefault="0018487C" w:rsidP="00B01B54">
            <w:pPr>
              <w:pStyle w:val="TableParagraph"/>
              <w:spacing w:line="219" w:lineRule="exact"/>
              <w:ind w:right="7"/>
              <w:rPr>
                <w:sz w:val="20"/>
                <w:szCs w:val="20"/>
              </w:rPr>
            </w:pPr>
            <w:r w:rsidRPr="003E0E39">
              <w:rPr>
                <w:spacing w:val="-2"/>
                <w:sz w:val="20"/>
                <w:szCs w:val="20"/>
              </w:rPr>
              <w:t>0.0005</w:t>
            </w:r>
          </w:p>
        </w:tc>
        <w:tc>
          <w:tcPr>
            <w:tcW w:w="432" w:type="pct"/>
          </w:tcPr>
          <w:p w14:paraId="288EFE2A" w14:textId="77777777" w:rsidR="0018487C" w:rsidRPr="003E0E39" w:rsidRDefault="0018487C" w:rsidP="00B01B54">
            <w:pPr>
              <w:pStyle w:val="TableParagraph"/>
              <w:spacing w:line="219" w:lineRule="exact"/>
              <w:rPr>
                <w:sz w:val="20"/>
                <w:szCs w:val="20"/>
              </w:rPr>
            </w:pPr>
            <w:r w:rsidRPr="003E0E39">
              <w:rPr>
                <w:spacing w:val="-2"/>
                <w:sz w:val="20"/>
                <w:szCs w:val="20"/>
              </w:rPr>
              <w:t>0.0176</w:t>
            </w:r>
          </w:p>
        </w:tc>
        <w:tc>
          <w:tcPr>
            <w:tcW w:w="319" w:type="pct"/>
          </w:tcPr>
          <w:p w14:paraId="10B95A2B" w14:textId="77777777" w:rsidR="0018487C" w:rsidRPr="003E0E39" w:rsidRDefault="0018487C" w:rsidP="00B01B54">
            <w:pPr>
              <w:pStyle w:val="TableParagraph"/>
              <w:spacing w:line="219" w:lineRule="exact"/>
              <w:ind w:right="20"/>
              <w:rPr>
                <w:sz w:val="20"/>
                <w:szCs w:val="20"/>
              </w:rPr>
            </w:pPr>
            <w:r w:rsidRPr="003E0E39">
              <w:rPr>
                <w:spacing w:val="-4"/>
                <w:sz w:val="20"/>
                <w:szCs w:val="20"/>
              </w:rPr>
              <w:t>-</w:t>
            </w:r>
            <w:r w:rsidRPr="003E0E39">
              <w:rPr>
                <w:spacing w:val="-2"/>
                <w:sz w:val="20"/>
                <w:szCs w:val="20"/>
              </w:rPr>
              <w:t>0.0564</w:t>
            </w:r>
          </w:p>
        </w:tc>
        <w:tc>
          <w:tcPr>
            <w:tcW w:w="310" w:type="pct"/>
          </w:tcPr>
          <w:p w14:paraId="31C4CCFC" w14:textId="77777777" w:rsidR="0018487C" w:rsidRPr="003E0E39" w:rsidRDefault="0018487C" w:rsidP="00B01B54">
            <w:pPr>
              <w:pStyle w:val="TableParagraph"/>
              <w:spacing w:line="219" w:lineRule="exact"/>
              <w:ind w:right="13"/>
              <w:rPr>
                <w:sz w:val="20"/>
                <w:szCs w:val="20"/>
              </w:rPr>
            </w:pPr>
            <w:r w:rsidRPr="003E0E39">
              <w:rPr>
                <w:spacing w:val="-2"/>
                <w:sz w:val="20"/>
                <w:szCs w:val="20"/>
              </w:rPr>
              <w:t>0.0050</w:t>
            </w:r>
          </w:p>
        </w:tc>
        <w:tc>
          <w:tcPr>
            <w:tcW w:w="319" w:type="pct"/>
          </w:tcPr>
          <w:p w14:paraId="65F89D36" w14:textId="77777777" w:rsidR="0018487C" w:rsidRPr="003E0E39" w:rsidRDefault="0018487C" w:rsidP="00B01B54">
            <w:pPr>
              <w:pStyle w:val="TableParagraph"/>
              <w:spacing w:line="219" w:lineRule="exact"/>
              <w:ind w:right="9"/>
              <w:rPr>
                <w:sz w:val="20"/>
                <w:szCs w:val="20"/>
              </w:rPr>
            </w:pPr>
            <w:r w:rsidRPr="003E0E39">
              <w:rPr>
                <w:spacing w:val="-4"/>
                <w:sz w:val="20"/>
                <w:szCs w:val="20"/>
              </w:rPr>
              <w:t>-</w:t>
            </w:r>
            <w:r w:rsidRPr="003E0E39">
              <w:rPr>
                <w:spacing w:val="-2"/>
                <w:sz w:val="20"/>
                <w:szCs w:val="20"/>
              </w:rPr>
              <w:t>0.0055</w:t>
            </w:r>
          </w:p>
        </w:tc>
        <w:tc>
          <w:tcPr>
            <w:tcW w:w="339" w:type="pct"/>
          </w:tcPr>
          <w:p w14:paraId="0DB40D44" w14:textId="77777777" w:rsidR="0018487C" w:rsidRPr="003E0E39" w:rsidRDefault="0018487C" w:rsidP="00B01B54">
            <w:pPr>
              <w:pStyle w:val="TableParagraph"/>
              <w:spacing w:line="219" w:lineRule="exact"/>
              <w:ind w:right="34"/>
              <w:rPr>
                <w:sz w:val="20"/>
                <w:szCs w:val="20"/>
              </w:rPr>
            </w:pPr>
            <w:r w:rsidRPr="003E0E39">
              <w:rPr>
                <w:spacing w:val="-4"/>
                <w:sz w:val="20"/>
                <w:szCs w:val="20"/>
              </w:rPr>
              <w:t>-</w:t>
            </w:r>
            <w:r w:rsidRPr="003E0E39">
              <w:rPr>
                <w:spacing w:val="-2"/>
                <w:sz w:val="20"/>
                <w:szCs w:val="20"/>
              </w:rPr>
              <w:t>0.0008</w:t>
            </w:r>
          </w:p>
        </w:tc>
        <w:tc>
          <w:tcPr>
            <w:tcW w:w="408" w:type="pct"/>
          </w:tcPr>
          <w:p w14:paraId="4F6DABB7" w14:textId="77777777" w:rsidR="0018487C" w:rsidRPr="003E0E39" w:rsidRDefault="0018487C" w:rsidP="00B01B54">
            <w:pPr>
              <w:pStyle w:val="TableParagraph"/>
              <w:spacing w:line="219" w:lineRule="exact"/>
              <w:ind w:right="115"/>
              <w:rPr>
                <w:sz w:val="20"/>
                <w:szCs w:val="20"/>
              </w:rPr>
            </w:pPr>
            <w:r w:rsidRPr="003E0E39">
              <w:rPr>
                <w:spacing w:val="-2"/>
                <w:sz w:val="20"/>
                <w:szCs w:val="20"/>
              </w:rPr>
              <w:t>0.1798</w:t>
            </w:r>
          </w:p>
        </w:tc>
        <w:tc>
          <w:tcPr>
            <w:tcW w:w="301" w:type="pct"/>
          </w:tcPr>
          <w:p w14:paraId="3D61664B" w14:textId="77777777" w:rsidR="0018487C" w:rsidRPr="003E0E39" w:rsidRDefault="0018487C" w:rsidP="00B01B54">
            <w:pPr>
              <w:pStyle w:val="TableParagraph"/>
              <w:spacing w:line="219" w:lineRule="exact"/>
              <w:ind w:right="26"/>
              <w:rPr>
                <w:sz w:val="20"/>
                <w:szCs w:val="20"/>
              </w:rPr>
            </w:pPr>
            <w:r w:rsidRPr="003E0E39">
              <w:rPr>
                <w:spacing w:val="-2"/>
                <w:sz w:val="20"/>
                <w:szCs w:val="20"/>
              </w:rPr>
              <w:t>0.0077</w:t>
            </w:r>
          </w:p>
        </w:tc>
        <w:tc>
          <w:tcPr>
            <w:tcW w:w="337" w:type="pct"/>
          </w:tcPr>
          <w:p w14:paraId="5C9E2AC7" w14:textId="77777777" w:rsidR="0018487C" w:rsidRPr="003E0E39" w:rsidRDefault="0018487C" w:rsidP="00B01B54">
            <w:pPr>
              <w:pStyle w:val="TableParagraph"/>
              <w:spacing w:line="219" w:lineRule="exact"/>
              <w:rPr>
                <w:sz w:val="20"/>
                <w:szCs w:val="20"/>
              </w:rPr>
            </w:pPr>
            <w:r w:rsidRPr="003E0E39">
              <w:rPr>
                <w:spacing w:val="-2"/>
                <w:sz w:val="20"/>
                <w:szCs w:val="20"/>
              </w:rPr>
              <w:t>0.1866</w:t>
            </w:r>
          </w:p>
        </w:tc>
      </w:tr>
      <w:tr w:rsidR="00B01B54" w:rsidRPr="003E0E39" w14:paraId="7C1E63A6" w14:textId="77777777" w:rsidTr="00B01B54">
        <w:trPr>
          <w:trHeight w:val="555"/>
          <w:jc w:val="center"/>
        </w:trPr>
        <w:tc>
          <w:tcPr>
            <w:tcW w:w="426" w:type="pct"/>
          </w:tcPr>
          <w:p w14:paraId="25B258D7" w14:textId="77777777" w:rsidR="00B01B54" w:rsidRPr="003E0E39" w:rsidRDefault="00B01B54" w:rsidP="000539D2">
            <w:pPr>
              <w:pStyle w:val="TableParagraph"/>
              <w:spacing w:line="252" w:lineRule="exact"/>
              <w:ind w:right="321"/>
              <w:rPr>
                <w:b/>
                <w:spacing w:val="-4"/>
                <w:sz w:val="20"/>
                <w:szCs w:val="20"/>
              </w:rPr>
            </w:pPr>
          </w:p>
          <w:p w14:paraId="4606F471" w14:textId="77777777" w:rsidR="0018487C" w:rsidRPr="003E0E39" w:rsidRDefault="000539D2" w:rsidP="000539D2">
            <w:pPr>
              <w:pStyle w:val="TableParagraph"/>
              <w:spacing w:line="252" w:lineRule="exact"/>
              <w:ind w:right="321"/>
              <w:rPr>
                <w:b/>
                <w:sz w:val="20"/>
                <w:szCs w:val="20"/>
              </w:rPr>
            </w:pPr>
            <w:r w:rsidRPr="003E0E39">
              <w:rPr>
                <w:b/>
                <w:spacing w:val="-4"/>
                <w:sz w:val="20"/>
                <w:szCs w:val="20"/>
              </w:rPr>
              <w:t>TGW</w:t>
            </w:r>
          </w:p>
        </w:tc>
        <w:tc>
          <w:tcPr>
            <w:tcW w:w="338" w:type="pct"/>
          </w:tcPr>
          <w:p w14:paraId="13DC5FB5" w14:textId="77777777" w:rsidR="0018487C" w:rsidRPr="003E0E39" w:rsidRDefault="0018487C" w:rsidP="008E6BF3">
            <w:pPr>
              <w:pStyle w:val="TableParagraph"/>
              <w:spacing w:before="37"/>
              <w:rPr>
                <w:b/>
                <w:sz w:val="20"/>
                <w:szCs w:val="20"/>
              </w:rPr>
            </w:pPr>
          </w:p>
          <w:p w14:paraId="08504F44" w14:textId="77777777" w:rsidR="0018487C" w:rsidRPr="003E0E39" w:rsidRDefault="0018487C" w:rsidP="008E6BF3">
            <w:pPr>
              <w:pStyle w:val="TableParagraph"/>
              <w:spacing w:line="219" w:lineRule="exact"/>
              <w:ind w:left="3"/>
              <w:jc w:val="center"/>
              <w:rPr>
                <w:sz w:val="20"/>
                <w:szCs w:val="20"/>
              </w:rPr>
            </w:pPr>
            <w:r w:rsidRPr="003E0E39">
              <w:rPr>
                <w:spacing w:val="-2"/>
                <w:sz w:val="20"/>
                <w:szCs w:val="20"/>
              </w:rPr>
              <w:t>0.0003</w:t>
            </w:r>
          </w:p>
        </w:tc>
        <w:tc>
          <w:tcPr>
            <w:tcW w:w="442" w:type="pct"/>
          </w:tcPr>
          <w:p w14:paraId="0BFD9323" w14:textId="77777777" w:rsidR="0018487C" w:rsidRPr="003E0E39" w:rsidRDefault="0018487C" w:rsidP="008E6BF3">
            <w:pPr>
              <w:pStyle w:val="TableParagraph"/>
              <w:spacing w:before="25" w:line="230" w:lineRule="atLeast"/>
              <w:ind w:left="141" w:right="149" w:firstLine="242"/>
              <w:rPr>
                <w:sz w:val="20"/>
                <w:szCs w:val="20"/>
              </w:rPr>
            </w:pPr>
            <w:r w:rsidRPr="003E0E39">
              <w:rPr>
                <w:sz w:val="20"/>
                <w:szCs w:val="20"/>
              </w:rPr>
              <w:t xml:space="preserve">- </w:t>
            </w:r>
            <w:r w:rsidRPr="003E0E39">
              <w:rPr>
                <w:spacing w:val="-2"/>
                <w:sz w:val="20"/>
                <w:szCs w:val="20"/>
              </w:rPr>
              <w:t>0.0242</w:t>
            </w:r>
          </w:p>
        </w:tc>
        <w:tc>
          <w:tcPr>
            <w:tcW w:w="368" w:type="pct"/>
          </w:tcPr>
          <w:p w14:paraId="1A02585E" w14:textId="77777777" w:rsidR="0018487C" w:rsidRPr="003E0E39" w:rsidRDefault="0018487C" w:rsidP="008E6BF3">
            <w:pPr>
              <w:pStyle w:val="TableParagraph"/>
              <w:spacing w:before="37"/>
              <w:rPr>
                <w:b/>
                <w:sz w:val="20"/>
                <w:szCs w:val="20"/>
              </w:rPr>
            </w:pPr>
          </w:p>
          <w:p w14:paraId="6704DFE5" w14:textId="77777777" w:rsidR="0018487C" w:rsidRPr="003E0E39" w:rsidRDefault="0018487C" w:rsidP="008E6BF3">
            <w:pPr>
              <w:pStyle w:val="TableParagraph"/>
              <w:spacing w:line="219" w:lineRule="exact"/>
              <w:ind w:right="4"/>
              <w:jc w:val="center"/>
              <w:rPr>
                <w:sz w:val="20"/>
                <w:szCs w:val="20"/>
              </w:rPr>
            </w:pPr>
            <w:r w:rsidRPr="003E0E39">
              <w:rPr>
                <w:spacing w:val="-4"/>
                <w:sz w:val="20"/>
                <w:szCs w:val="20"/>
              </w:rPr>
              <w:t>-</w:t>
            </w:r>
            <w:r w:rsidRPr="003E0E39">
              <w:rPr>
                <w:spacing w:val="-2"/>
                <w:sz w:val="20"/>
                <w:szCs w:val="20"/>
              </w:rPr>
              <w:t>0.0003</w:t>
            </w:r>
          </w:p>
        </w:tc>
        <w:tc>
          <w:tcPr>
            <w:tcW w:w="351" w:type="pct"/>
          </w:tcPr>
          <w:p w14:paraId="410E348D" w14:textId="77777777" w:rsidR="0018487C" w:rsidRPr="003E0E39" w:rsidRDefault="0018487C" w:rsidP="008E6BF3">
            <w:pPr>
              <w:pStyle w:val="TableParagraph"/>
              <w:spacing w:before="37"/>
              <w:rPr>
                <w:b/>
                <w:sz w:val="20"/>
                <w:szCs w:val="20"/>
              </w:rPr>
            </w:pPr>
          </w:p>
          <w:p w14:paraId="5902CF53" w14:textId="77777777" w:rsidR="0018487C" w:rsidRPr="003E0E39" w:rsidRDefault="0018487C" w:rsidP="008E6BF3">
            <w:pPr>
              <w:pStyle w:val="TableParagraph"/>
              <w:spacing w:line="219" w:lineRule="exact"/>
              <w:ind w:left="6"/>
              <w:jc w:val="center"/>
              <w:rPr>
                <w:sz w:val="20"/>
                <w:szCs w:val="20"/>
              </w:rPr>
            </w:pPr>
            <w:r w:rsidRPr="003E0E39">
              <w:rPr>
                <w:spacing w:val="-2"/>
                <w:sz w:val="20"/>
                <w:szCs w:val="20"/>
              </w:rPr>
              <w:t>0.0007</w:t>
            </w:r>
          </w:p>
        </w:tc>
        <w:tc>
          <w:tcPr>
            <w:tcW w:w="310" w:type="pct"/>
          </w:tcPr>
          <w:p w14:paraId="5BD895A4" w14:textId="77777777" w:rsidR="0018487C" w:rsidRPr="003E0E39" w:rsidRDefault="0018487C" w:rsidP="008E6BF3">
            <w:pPr>
              <w:pStyle w:val="TableParagraph"/>
              <w:spacing w:before="37"/>
              <w:rPr>
                <w:b/>
                <w:sz w:val="20"/>
                <w:szCs w:val="20"/>
              </w:rPr>
            </w:pPr>
          </w:p>
          <w:p w14:paraId="1EF1A366" w14:textId="77777777" w:rsidR="0018487C" w:rsidRPr="003E0E39" w:rsidRDefault="0018487C" w:rsidP="008E6BF3">
            <w:pPr>
              <w:pStyle w:val="TableParagraph"/>
              <w:spacing w:line="219" w:lineRule="exact"/>
              <w:ind w:right="6"/>
              <w:jc w:val="center"/>
              <w:rPr>
                <w:sz w:val="20"/>
                <w:szCs w:val="20"/>
              </w:rPr>
            </w:pPr>
            <w:r w:rsidRPr="003E0E39">
              <w:rPr>
                <w:spacing w:val="-4"/>
                <w:sz w:val="20"/>
                <w:szCs w:val="20"/>
              </w:rPr>
              <w:t>-</w:t>
            </w:r>
            <w:r w:rsidRPr="003E0E39">
              <w:rPr>
                <w:spacing w:val="-2"/>
                <w:sz w:val="20"/>
                <w:szCs w:val="20"/>
              </w:rPr>
              <w:t>0.0008</w:t>
            </w:r>
          </w:p>
        </w:tc>
        <w:tc>
          <w:tcPr>
            <w:tcW w:w="432" w:type="pct"/>
          </w:tcPr>
          <w:p w14:paraId="37164C55" w14:textId="77777777" w:rsidR="0018487C" w:rsidRPr="003E0E39" w:rsidRDefault="0018487C" w:rsidP="008E6BF3">
            <w:pPr>
              <w:pStyle w:val="TableParagraph"/>
              <w:spacing w:before="25" w:line="230" w:lineRule="atLeast"/>
              <w:ind w:left="136" w:right="135" w:firstLine="240"/>
              <w:rPr>
                <w:sz w:val="20"/>
                <w:szCs w:val="20"/>
              </w:rPr>
            </w:pPr>
            <w:r w:rsidRPr="003E0E39">
              <w:rPr>
                <w:sz w:val="20"/>
                <w:szCs w:val="20"/>
              </w:rPr>
              <w:t xml:space="preserve">- </w:t>
            </w:r>
            <w:r w:rsidRPr="003E0E39">
              <w:rPr>
                <w:spacing w:val="-2"/>
                <w:sz w:val="20"/>
                <w:szCs w:val="20"/>
              </w:rPr>
              <w:t>0.0060</w:t>
            </w:r>
          </w:p>
        </w:tc>
        <w:tc>
          <w:tcPr>
            <w:tcW w:w="319" w:type="pct"/>
          </w:tcPr>
          <w:p w14:paraId="6D7B2F45" w14:textId="77777777" w:rsidR="0018487C" w:rsidRPr="003E0E39" w:rsidRDefault="0018487C" w:rsidP="008E6BF3">
            <w:pPr>
              <w:pStyle w:val="TableParagraph"/>
              <w:spacing w:before="37"/>
              <w:rPr>
                <w:b/>
                <w:sz w:val="20"/>
                <w:szCs w:val="20"/>
              </w:rPr>
            </w:pPr>
          </w:p>
          <w:p w14:paraId="29D15477" w14:textId="77777777" w:rsidR="0018487C" w:rsidRPr="003E0E39" w:rsidRDefault="0018487C" w:rsidP="008E6BF3">
            <w:pPr>
              <w:pStyle w:val="TableParagraph"/>
              <w:spacing w:line="219" w:lineRule="exact"/>
              <w:ind w:right="20"/>
              <w:jc w:val="center"/>
              <w:rPr>
                <w:sz w:val="20"/>
                <w:szCs w:val="20"/>
              </w:rPr>
            </w:pPr>
            <w:r w:rsidRPr="003E0E39">
              <w:rPr>
                <w:spacing w:val="-2"/>
                <w:sz w:val="20"/>
                <w:szCs w:val="20"/>
              </w:rPr>
              <w:t>0.0288</w:t>
            </w:r>
          </w:p>
        </w:tc>
        <w:tc>
          <w:tcPr>
            <w:tcW w:w="310" w:type="pct"/>
          </w:tcPr>
          <w:p w14:paraId="5EA2305F" w14:textId="77777777" w:rsidR="0018487C" w:rsidRPr="003E0E39" w:rsidRDefault="0018487C" w:rsidP="008E6BF3">
            <w:pPr>
              <w:pStyle w:val="TableParagraph"/>
              <w:spacing w:before="37"/>
              <w:rPr>
                <w:b/>
                <w:sz w:val="20"/>
                <w:szCs w:val="20"/>
              </w:rPr>
            </w:pPr>
          </w:p>
          <w:p w14:paraId="0F268FDF" w14:textId="77777777" w:rsidR="0018487C" w:rsidRPr="003E0E39" w:rsidRDefault="0018487C" w:rsidP="008E6BF3">
            <w:pPr>
              <w:pStyle w:val="TableParagraph"/>
              <w:spacing w:line="219" w:lineRule="exact"/>
              <w:ind w:right="14"/>
              <w:jc w:val="center"/>
              <w:rPr>
                <w:sz w:val="20"/>
                <w:szCs w:val="20"/>
              </w:rPr>
            </w:pPr>
            <w:r w:rsidRPr="003E0E39">
              <w:rPr>
                <w:spacing w:val="-4"/>
                <w:sz w:val="20"/>
                <w:szCs w:val="20"/>
              </w:rPr>
              <w:t>-</w:t>
            </w:r>
            <w:r w:rsidRPr="003E0E39">
              <w:rPr>
                <w:spacing w:val="-2"/>
                <w:sz w:val="20"/>
                <w:szCs w:val="20"/>
              </w:rPr>
              <w:t>0.0016</w:t>
            </w:r>
          </w:p>
        </w:tc>
        <w:tc>
          <w:tcPr>
            <w:tcW w:w="319" w:type="pct"/>
          </w:tcPr>
          <w:p w14:paraId="556A0BF1" w14:textId="77777777" w:rsidR="0018487C" w:rsidRPr="003E0E39" w:rsidRDefault="0018487C" w:rsidP="008E6BF3">
            <w:pPr>
              <w:pStyle w:val="TableParagraph"/>
              <w:spacing w:before="37"/>
              <w:rPr>
                <w:b/>
                <w:sz w:val="20"/>
                <w:szCs w:val="20"/>
              </w:rPr>
            </w:pPr>
          </w:p>
          <w:p w14:paraId="605903A7" w14:textId="77777777" w:rsidR="0018487C" w:rsidRPr="003E0E39" w:rsidRDefault="0018487C" w:rsidP="008E6BF3">
            <w:pPr>
              <w:pStyle w:val="TableParagraph"/>
              <w:spacing w:line="219" w:lineRule="exact"/>
              <w:ind w:right="9"/>
              <w:jc w:val="center"/>
              <w:rPr>
                <w:sz w:val="20"/>
                <w:szCs w:val="20"/>
              </w:rPr>
            </w:pPr>
            <w:r w:rsidRPr="003E0E39">
              <w:rPr>
                <w:spacing w:val="-2"/>
                <w:sz w:val="20"/>
                <w:szCs w:val="20"/>
              </w:rPr>
              <w:t>0.0012</w:t>
            </w:r>
          </w:p>
        </w:tc>
        <w:tc>
          <w:tcPr>
            <w:tcW w:w="339" w:type="pct"/>
          </w:tcPr>
          <w:p w14:paraId="51EDF51C" w14:textId="77777777" w:rsidR="0018487C" w:rsidRPr="003E0E39" w:rsidRDefault="0018487C" w:rsidP="008E6BF3">
            <w:pPr>
              <w:pStyle w:val="TableParagraph"/>
              <w:spacing w:before="37"/>
              <w:rPr>
                <w:b/>
                <w:sz w:val="20"/>
                <w:szCs w:val="20"/>
              </w:rPr>
            </w:pPr>
          </w:p>
          <w:p w14:paraId="30E10C0A" w14:textId="77777777" w:rsidR="0018487C" w:rsidRPr="003E0E39" w:rsidRDefault="0018487C" w:rsidP="008E6BF3">
            <w:pPr>
              <w:pStyle w:val="TableParagraph"/>
              <w:spacing w:line="219" w:lineRule="exact"/>
              <w:ind w:right="34"/>
              <w:jc w:val="center"/>
              <w:rPr>
                <w:sz w:val="20"/>
                <w:szCs w:val="20"/>
              </w:rPr>
            </w:pPr>
            <w:r w:rsidRPr="003E0E39">
              <w:rPr>
                <w:spacing w:val="-2"/>
                <w:sz w:val="20"/>
                <w:szCs w:val="20"/>
              </w:rPr>
              <w:t>0.0036</w:t>
            </w:r>
          </w:p>
        </w:tc>
        <w:tc>
          <w:tcPr>
            <w:tcW w:w="408" w:type="pct"/>
          </w:tcPr>
          <w:p w14:paraId="44979F71" w14:textId="77777777" w:rsidR="0018487C" w:rsidRPr="003E0E39" w:rsidRDefault="0018487C" w:rsidP="008E6BF3">
            <w:pPr>
              <w:pStyle w:val="TableParagraph"/>
              <w:spacing w:before="37"/>
              <w:rPr>
                <w:b/>
                <w:sz w:val="20"/>
                <w:szCs w:val="20"/>
              </w:rPr>
            </w:pPr>
          </w:p>
          <w:p w14:paraId="07CC9AA8" w14:textId="77777777" w:rsidR="0018487C" w:rsidRPr="003E0E39" w:rsidRDefault="0018487C" w:rsidP="008E6BF3">
            <w:pPr>
              <w:pStyle w:val="TableParagraph"/>
              <w:spacing w:line="219" w:lineRule="exact"/>
              <w:ind w:right="5"/>
              <w:jc w:val="center"/>
              <w:rPr>
                <w:sz w:val="20"/>
                <w:szCs w:val="20"/>
              </w:rPr>
            </w:pPr>
            <w:r w:rsidRPr="003E0E39">
              <w:rPr>
                <w:spacing w:val="-4"/>
                <w:sz w:val="20"/>
                <w:szCs w:val="20"/>
              </w:rPr>
              <w:t>-</w:t>
            </w:r>
            <w:r w:rsidRPr="003E0E39">
              <w:rPr>
                <w:spacing w:val="-2"/>
                <w:sz w:val="20"/>
                <w:szCs w:val="20"/>
              </w:rPr>
              <w:t>0.1229</w:t>
            </w:r>
          </w:p>
        </w:tc>
        <w:tc>
          <w:tcPr>
            <w:tcW w:w="301" w:type="pct"/>
          </w:tcPr>
          <w:p w14:paraId="4F55C206" w14:textId="77777777" w:rsidR="0018487C" w:rsidRPr="003E0E39" w:rsidRDefault="0018487C" w:rsidP="008E6BF3">
            <w:pPr>
              <w:pStyle w:val="TableParagraph"/>
              <w:spacing w:before="37"/>
              <w:rPr>
                <w:b/>
                <w:sz w:val="20"/>
                <w:szCs w:val="20"/>
              </w:rPr>
            </w:pPr>
          </w:p>
          <w:p w14:paraId="2801335A" w14:textId="77777777" w:rsidR="0018487C" w:rsidRPr="003E0E39" w:rsidRDefault="0018487C" w:rsidP="008E6BF3">
            <w:pPr>
              <w:pStyle w:val="TableParagraph"/>
              <w:spacing w:line="219" w:lineRule="exact"/>
              <w:ind w:right="25"/>
              <w:jc w:val="center"/>
              <w:rPr>
                <w:sz w:val="20"/>
                <w:szCs w:val="20"/>
              </w:rPr>
            </w:pPr>
            <w:r w:rsidRPr="003E0E39">
              <w:rPr>
                <w:spacing w:val="-4"/>
                <w:sz w:val="20"/>
                <w:szCs w:val="20"/>
              </w:rPr>
              <w:t>-</w:t>
            </w:r>
            <w:r w:rsidRPr="003E0E39">
              <w:rPr>
                <w:spacing w:val="-2"/>
                <w:sz w:val="20"/>
                <w:szCs w:val="20"/>
              </w:rPr>
              <w:t>0.0032</w:t>
            </w:r>
          </w:p>
        </w:tc>
        <w:tc>
          <w:tcPr>
            <w:tcW w:w="337" w:type="pct"/>
          </w:tcPr>
          <w:p w14:paraId="511BCEFF" w14:textId="77777777" w:rsidR="0018487C" w:rsidRPr="003E0E39" w:rsidRDefault="0018487C" w:rsidP="008E6BF3">
            <w:pPr>
              <w:pStyle w:val="TableParagraph"/>
              <w:spacing w:before="37"/>
              <w:rPr>
                <w:b/>
                <w:sz w:val="20"/>
                <w:szCs w:val="20"/>
              </w:rPr>
            </w:pPr>
          </w:p>
          <w:p w14:paraId="32E0FB88" w14:textId="77777777" w:rsidR="0018487C" w:rsidRPr="003E0E39" w:rsidRDefault="0018487C" w:rsidP="008E6BF3">
            <w:pPr>
              <w:pStyle w:val="TableParagraph"/>
              <w:spacing w:line="219" w:lineRule="exact"/>
              <w:ind w:left="92"/>
              <w:jc w:val="center"/>
              <w:rPr>
                <w:sz w:val="20"/>
                <w:szCs w:val="20"/>
              </w:rPr>
            </w:pPr>
            <w:r w:rsidRPr="003E0E39">
              <w:rPr>
                <w:spacing w:val="-4"/>
                <w:sz w:val="20"/>
                <w:szCs w:val="20"/>
              </w:rPr>
              <w:t>-</w:t>
            </w:r>
            <w:r w:rsidRPr="003E0E39">
              <w:rPr>
                <w:spacing w:val="-2"/>
                <w:sz w:val="20"/>
                <w:szCs w:val="20"/>
              </w:rPr>
              <w:t>0.1236</w:t>
            </w:r>
          </w:p>
        </w:tc>
      </w:tr>
      <w:tr w:rsidR="00B01B54" w:rsidRPr="003E0E39" w14:paraId="6B6FB31C" w14:textId="77777777" w:rsidTr="00B01B54">
        <w:trPr>
          <w:trHeight w:val="459"/>
          <w:jc w:val="center"/>
        </w:trPr>
        <w:tc>
          <w:tcPr>
            <w:tcW w:w="426" w:type="pct"/>
          </w:tcPr>
          <w:p w14:paraId="34E1CFF1" w14:textId="77777777" w:rsidR="0018487C" w:rsidRPr="003E0E39" w:rsidRDefault="000539D2" w:rsidP="000539D2">
            <w:pPr>
              <w:pStyle w:val="TableParagraph"/>
              <w:spacing w:line="252" w:lineRule="exact"/>
              <w:ind w:right="143"/>
              <w:rPr>
                <w:b/>
                <w:sz w:val="20"/>
                <w:szCs w:val="20"/>
              </w:rPr>
            </w:pPr>
            <w:r w:rsidRPr="003E0E39">
              <w:rPr>
                <w:b/>
                <w:spacing w:val="-2"/>
                <w:sz w:val="20"/>
                <w:szCs w:val="20"/>
              </w:rPr>
              <w:t>BY</w:t>
            </w:r>
          </w:p>
        </w:tc>
        <w:tc>
          <w:tcPr>
            <w:tcW w:w="338" w:type="pct"/>
          </w:tcPr>
          <w:p w14:paraId="55F3151C" w14:textId="77777777" w:rsidR="0018487C" w:rsidRPr="003E0E39" w:rsidRDefault="0018487C" w:rsidP="00B01B54">
            <w:pPr>
              <w:pStyle w:val="TableParagraph"/>
              <w:spacing w:line="219" w:lineRule="exact"/>
              <w:rPr>
                <w:sz w:val="20"/>
                <w:szCs w:val="20"/>
              </w:rPr>
            </w:pPr>
            <w:r w:rsidRPr="003E0E39">
              <w:rPr>
                <w:spacing w:val="-4"/>
                <w:sz w:val="20"/>
                <w:szCs w:val="20"/>
              </w:rPr>
              <w:t>-</w:t>
            </w:r>
            <w:r w:rsidRPr="003E0E39">
              <w:rPr>
                <w:spacing w:val="-2"/>
                <w:sz w:val="20"/>
                <w:szCs w:val="20"/>
              </w:rPr>
              <w:t>0.0002</w:t>
            </w:r>
          </w:p>
        </w:tc>
        <w:tc>
          <w:tcPr>
            <w:tcW w:w="442" w:type="pct"/>
          </w:tcPr>
          <w:p w14:paraId="697DB4BA" w14:textId="77777777" w:rsidR="0018487C" w:rsidRPr="003E0E39" w:rsidRDefault="0018487C" w:rsidP="00B01B54">
            <w:pPr>
              <w:pStyle w:val="TableParagraph"/>
              <w:spacing w:line="219" w:lineRule="exact"/>
              <w:ind w:right="7"/>
              <w:rPr>
                <w:sz w:val="20"/>
                <w:szCs w:val="20"/>
              </w:rPr>
            </w:pPr>
            <w:r w:rsidRPr="003E0E39">
              <w:rPr>
                <w:spacing w:val="-2"/>
                <w:sz w:val="20"/>
                <w:szCs w:val="20"/>
              </w:rPr>
              <w:t>0.0427</w:t>
            </w:r>
          </w:p>
        </w:tc>
        <w:tc>
          <w:tcPr>
            <w:tcW w:w="368" w:type="pct"/>
          </w:tcPr>
          <w:p w14:paraId="168B3072" w14:textId="77777777" w:rsidR="0018487C" w:rsidRPr="003E0E39" w:rsidRDefault="0018487C" w:rsidP="00B01B54">
            <w:pPr>
              <w:pStyle w:val="TableParagraph"/>
              <w:spacing w:line="219" w:lineRule="exact"/>
              <w:ind w:right="77"/>
              <w:rPr>
                <w:sz w:val="20"/>
                <w:szCs w:val="20"/>
              </w:rPr>
            </w:pPr>
            <w:r w:rsidRPr="003E0E39">
              <w:rPr>
                <w:spacing w:val="-2"/>
                <w:sz w:val="20"/>
                <w:szCs w:val="20"/>
              </w:rPr>
              <w:t>0.0034</w:t>
            </w:r>
          </w:p>
        </w:tc>
        <w:tc>
          <w:tcPr>
            <w:tcW w:w="351" w:type="pct"/>
          </w:tcPr>
          <w:p w14:paraId="74CE35F7" w14:textId="77777777" w:rsidR="0018487C" w:rsidRPr="003E0E39" w:rsidRDefault="0018487C" w:rsidP="00B01B54">
            <w:pPr>
              <w:pStyle w:val="TableParagraph"/>
              <w:spacing w:line="219" w:lineRule="exact"/>
              <w:rPr>
                <w:sz w:val="20"/>
                <w:szCs w:val="20"/>
              </w:rPr>
            </w:pPr>
            <w:r w:rsidRPr="003E0E39">
              <w:rPr>
                <w:spacing w:val="-4"/>
                <w:sz w:val="20"/>
                <w:szCs w:val="20"/>
              </w:rPr>
              <w:t>-</w:t>
            </w:r>
            <w:r w:rsidRPr="003E0E39">
              <w:rPr>
                <w:spacing w:val="-2"/>
                <w:sz w:val="20"/>
                <w:szCs w:val="20"/>
              </w:rPr>
              <w:t>0.00203</w:t>
            </w:r>
          </w:p>
        </w:tc>
        <w:tc>
          <w:tcPr>
            <w:tcW w:w="310" w:type="pct"/>
          </w:tcPr>
          <w:p w14:paraId="25F9398C" w14:textId="77777777" w:rsidR="0018487C" w:rsidRPr="003E0E39" w:rsidRDefault="0018487C" w:rsidP="00B01B54">
            <w:pPr>
              <w:pStyle w:val="TableParagraph"/>
              <w:spacing w:line="219" w:lineRule="exact"/>
              <w:ind w:right="7"/>
              <w:rPr>
                <w:sz w:val="20"/>
                <w:szCs w:val="20"/>
              </w:rPr>
            </w:pPr>
            <w:r w:rsidRPr="003E0E39">
              <w:rPr>
                <w:spacing w:val="-2"/>
                <w:sz w:val="20"/>
                <w:szCs w:val="20"/>
              </w:rPr>
              <w:t>0.0003</w:t>
            </w:r>
          </w:p>
        </w:tc>
        <w:tc>
          <w:tcPr>
            <w:tcW w:w="432" w:type="pct"/>
          </w:tcPr>
          <w:p w14:paraId="65216A3A" w14:textId="77777777" w:rsidR="0018487C" w:rsidRPr="003E0E39" w:rsidRDefault="0018487C" w:rsidP="00B01B54">
            <w:pPr>
              <w:pStyle w:val="TableParagraph"/>
              <w:spacing w:line="219" w:lineRule="exact"/>
              <w:rPr>
                <w:sz w:val="20"/>
                <w:szCs w:val="20"/>
              </w:rPr>
            </w:pPr>
            <w:r w:rsidRPr="003E0E39">
              <w:rPr>
                <w:spacing w:val="-2"/>
                <w:sz w:val="20"/>
                <w:szCs w:val="20"/>
              </w:rPr>
              <w:t>0.0087</w:t>
            </w:r>
          </w:p>
        </w:tc>
        <w:tc>
          <w:tcPr>
            <w:tcW w:w="319" w:type="pct"/>
          </w:tcPr>
          <w:p w14:paraId="4DF52004" w14:textId="77777777" w:rsidR="0018487C" w:rsidRPr="003E0E39" w:rsidRDefault="0018487C" w:rsidP="00B01B54">
            <w:pPr>
              <w:pStyle w:val="TableParagraph"/>
              <w:spacing w:line="219" w:lineRule="exact"/>
              <w:ind w:right="20"/>
              <w:rPr>
                <w:sz w:val="20"/>
                <w:szCs w:val="20"/>
              </w:rPr>
            </w:pPr>
            <w:r w:rsidRPr="003E0E39">
              <w:rPr>
                <w:spacing w:val="-4"/>
                <w:sz w:val="20"/>
                <w:szCs w:val="20"/>
              </w:rPr>
              <w:t>-</w:t>
            </w:r>
            <w:r w:rsidRPr="003E0E39">
              <w:rPr>
                <w:spacing w:val="-2"/>
                <w:sz w:val="20"/>
                <w:szCs w:val="20"/>
              </w:rPr>
              <w:t>0.0481</w:t>
            </w:r>
          </w:p>
        </w:tc>
        <w:tc>
          <w:tcPr>
            <w:tcW w:w="310" w:type="pct"/>
          </w:tcPr>
          <w:p w14:paraId="4FDA1756" w14:textId="77777777" w:rsidR="0018487C" w:rsidRPr="003E0E39" w:rsidRDefault="0018487C" w:rsidP="00B01B54">
            <w:pPr>
              <w:pStyle w:val="TableParagraph"/>
              <w:spacing w:line="219" w:lineRule="exact"/>
              <w:ind w:right="13"/>
              <w:rPr>
                <w:sz w:val="20"/>
                <w:szCs w:val="20"/>
              </w:rPr>
            </w:pPr>
            <w:r w:rsidRPr="003E0E39">
              <w:rPr>
                <w:spacing w:val="-2"/>
                <w:sz w:val="20"/>
                <w:szCs w:val="20"/>
              </w:rPr>
              <w:t>0.0002</w:t>
            </w:r>
          </w:p>
        </w:tc>
        <w:tc>
          <w:tcPr>
            <w:tcW w:w="319" w:type="pct"/>
          </w:tcPr>
          <w:p w14:paraId="7CBE2EEE" w14:textId="77777777" w:rsidR="0018487C" w:rsidRPr="003E0E39" w:rsidRDefault="0018487C" w:rsidP="00B01B54">
            <w:pPr>
              <w:pStyle w:val="TableParagraph"/>
              <w:spacing w:line="219" w:lineRule="exact"/>
              <w:ind w:right="9"/>
              <w:rPr>
                <w:sz w:val="20"/>
                <w:szCs w:val="20"/>
              </w:rPr>
            </w:pPr>
            <w:r w:rsidRPr="003E0E39">
              <w:rPr>
                <w:spacing w:val="-4"/>
                <w:sz w:val="20"/>
                <w:szCs w:val="20"/>
              </w:rPr>
              <w:t>-</w:t>
            </w:r>
            <w:r w:rsidRPr="003E0E39">
              <w:rPr>
                <w:spacing w:val="-2"/>
                <w:sz w:val="20"/>
                <w:szCs w:val="20"/>
              </w:rPr>
              <w:t>0.0010</w:t>
            </w:r>
          </w:p>
        </w:tc>
        <w:tc>
          <w:tcPr>
            <w:tcW w:w="339" w:type="pct"/>
          </w:tcPr>
          <w:p w14:paraId="271B67DC" w14:textId="77777777" w:rsidR="0018487C" w:rsidRPr="003E0E39" w:rsidRDefault="0018487C" w:rsidP="00B01B54">
            <w:pPr>
              <w:pStyle w:val="TableParagraph"/>
              <w:spacing w:line="219" w:lineRule="exact"/>
              <w:ind w:right="34"/>
              <w:rPr>
                <w:sz w:val="20"/>
                <w:szCs w:val="20"/>
              </w:rPr>
            </w:pPr>
            <w:r w:rsidRPr="003E0E39">
              <w:rPr>
                <w:spacing w:val="-4"/>
                <w:sz w:val="20"/>
                <w:szCs w:val="20"/>
              </w:rPr>
              <w:t>-</w:t>
            </w:r>
            <w:r w:rsidRPr="003E0E39">
              <w:rPr>
                <w:spacing w:val="-2"/>
                <w:sz w:val="20"/>
                <w:szCs w:val="20"/>
              </w:rPr>
              <w:t>0.0004</w:t>
            </w:r>
          </w:p>
        </w:tc>
        <w:tc>
          <w:tcPr>
            <w:tcW w:w="408" w:type="pct"/>
          </w:tcPr>
          <w:p w14:paraId="616C1F16" w14:textId="77777777" w:rsidR="0018487C" w:rsidRPr="003E0E39" w:rsidRDefault="0018487C" w:rsidP="00B01B54">
            <w:pPr>
              <w:pStyle w:val="TableParagraph"/>
              <w:spacing w:line="219" w:lineRule="exact"/>
              <w:ind w:right="115"/>
              <w:rPr>
                <w:sz w:val="20"/>
                <w:szCs w:val="20"/>
              </w:rPr>
            </w:pPr>
            <w:r w:rsidRPr="003E0E39">
              <w:rPr>
                <w:spacing w:val="-2"/>
                <w:sz w:val="20"/>
                <w:szCs w:val="20"/>
              </w:rPr>
              <w:t>0.9860</w:t>
            </w:r>
          </w:p>
        </w:tc>
        <w:tc>
          <w:tcPr>
            <w:tcW w:w="301" w:type="pct"/>
          </w:tcPr>
          <w:p w14:paraId="0BF189BA" w14:textId="77777777" w:rsidR="0018487C" w:rsidRPr="003E0E39" w:rsidRDefault="0018487C" w:rsidP="00B01B54">
            <w:pPr>
              <w:pStyle w:val="TableParagraph"/>
              <w:spacing w:line="219" w:lineRule="exact"/>
              <w:ind w:right="26"/>
              <w:rPr>
                <w:sz w:val="20"/>
                <w:szCs w:val="20"/>
              </w:rPr>
            </w:pPr>
            <w:r w:rsidRPr="003E0E39">
              <w:rPr>
                <w:spacing w:val="-2"/>
                <w:sz w:val="20"/>
                <w:szCs w:val="20"/>
              </w:rPr>
              <w:t>0.0082</w:t>
            </w:r>
          </w:p>
        </w:tc>
        <w:tc>
          <w:tcPr>
            <w:tcW w:w="337" w:type="pct"/>
          </w:tcPr>
          <w:p w14:paraId="4C3D6C47" w14:textId="77777777" w:rsidR="0018487C" w:rsidRPr="003E0E39" w:rsidRDefault="0018487C" w:rsidP="00B01B54">
            <w:pPr>
              <w:pStyle w:val="TableParagraph"/>
              <w:spacing w:line="219" w:lineRule="exact"/>
              <w:rPr>
                <w:sz w:val="20"/>
                <w:szCs w:val="20"/>
              </w:rPr>
            </w:pPr>
            <w:r w:rsidRPr="003E0E39">
              <w:rPr>
                <w:spacing w:val="-2"/>
                <w:sz w:val="20"/>
                <w:szCs w:val="20"/>
              </w:rPr>
              <w:t>0.9978</w:t>
            </w:r>
          </w:p>
        </w:tc>
      </w:tr>
      <w:tr w:rsidR="00B01B54" w:rsidRPr="003E0E39" w14:paraId="510E5265" w14:textId="77777777" w:rsidTr="00B01B54">
        <w:trPr>
          <w:trHeight w:val="551"/>
          <w:jc w:val="center"/>
        </w:trPr>
        <w:tc>
          <w:tcPr>
            <w:tcW w:w="426" w:type="pct"/>
          </w:tcPr>
          <w:p w14:paraId="373738C7" w14:textId="77777777" w:rsidR="00B01B54" w:rsidRPr="003E0E39" w:rsidRDefault="00B01B54" w:rsidP="000539D2">
            <w:pPr>
              <w:pStyle w:val="TableParagraph"/>
              <w:spacing w:line="252" w:lineRule="exact"/>
              <w:ind w:right="262"/>
              <w:rPr>
                <w:b/>
                <w:spacing w:val="-2"/>
                <w:sz w:val="20"/>
                <w:szCs w:val="20"/>
              </w:rPr>
            </w:pPr>
          </w:p>
          <w:p w14:paraId="5C89EAA8" w14:textId="77777777" w:rsidR="0018487C" w:rsidRPr="003E0E39" w:rsidRDefault="000539D2" w:rsidP="000539D2">
            <w:pPr>
              <w:pStyle w:val="TableParagraph"/>
              <w:spacing w:line="252" w:lineRule="exact"/>
              <w:ind w:right="262"/>
              <w:rPr>
                <w:b/>
                <w:sz w:val="20"/>
                <w:szCs w:val="20"/>
              </w:rPr>
            </w:pPr>
            <w:r w:rsidRPr="003E0E39">
              <w:rPr>
                <w:b/>
                <w:spacing w:val="-2"/>
                <w:sz w:val="20"/>
                <w:szCs w:val="20"/>
              </w:rPr>
              <w:t>HI</w:t>
            </w:r>
          </w:p>
        </w:tc>
        <w:tc>
          <w:tcPr>
            <w:tcW w:w="338" w:type="pct"/>
          </w:tcPr>
          <w:p w14:paraId="31FC09FF" w14:textId="77777777" w:rsidR="0018487C" w:rsidRPr="003E0E39" w:rsidRDefault="0018487C" w:rsidP="008E6BF3">
            <w:pPr>
              <w:pStyle w:val="TableParagraph"/>
              <w:spacing w:before="36"/>
              <w:rPr>
                <w:b/>
                <w:sz w:val="20"/>
                <w:szCs w:val="20"/>
              </w:rPr>
            </w:pPr>
          </w:p>
          <w:p w14:paraId="2D1842BF" w14:textId="77777777" w:rsidR="0018487C" w:rsidRPr="003E0E39" w:rsidRDefault="0018487C" w:rsidP="008E6BF3">
            <w:pPr>
              <w:pStyle w:val="TableParagraph"/>
              <w:spacing w:before="1" w:line="214" w:lineRule="exact"/>
              <w:ind w:left="3"/>
              <w:jc w:val="center"/>
              <w:rPr>
                <w:sz w:val="20"/>
                <w:szCs w:val="20"/>
              </w:rPr>
            </w:pPr>
            <w:r w:rsidRPr="003E0E39">
              <w:rPr>
                <w:spacing w:val="-4"/>
                <w:sz w:val="20"/>
                <w:szCs w:val="20"/>
              </w:rPr>
              <w:t>-</w:t>
            </w:r>
            <w:r w:rsidRPr="003E0E39">
              <w:rPr>
                <w:spacing w:val="-2"/>
                <w:sz w:val="20"/>
                <w:szCs w:val="20"/>
              </w:rPr>
              <w:t>0.0010</w:t>
            </w:r>
          </w:p>
        </w:tc>
        <w:tc>
          <w:tcPr>
            <w:tcW w:w="442" w:type="pct"/>
          </w:tcPr>
          <w:p w14:paraId="16C55B54" w14:textId="77777777" w:rsidR="0018487C" w:rsidRPr="003E0E39" w:rsidRDefault="0018487C" w:rsidP="008E6BF3">
            <w:pPr>
              <w:pStyle w:val="TableParagraph"/>
              <w:spacing w:before="21" w:line="230" w:lineRule="atLeast"/>
              <w:ind w:left="141" w:right="149" w:firstLine="242"/>
              <w:rPr>
                <w:sz w:val="20"/>
                <w:szCs w:val="20"/>
              </w:rPr>
            </w:pPr>
            <w:r w:rsidRPr="003E0E39">
              <w:rPr>
                <w:sz w:val="20"/>
                <w:szCs w:val="20"/>
              </w:rPr>
              <w:t xml:space="preserve">- </w:t>
            </w:r>
            <w:r w:rsidRPr="003E0E39">
              <w:rPr>
                <w:spacing w:val="-2"/>
                <w:sz w:val="20"/>
                <w:szCs w:val="20"/>
              </w:rPr>
              <w:t>0.0075</w:t>
            </w:r>
          </w:p>
        </w:tc>
        <w:tc>
          <w:tcPr>
            <w:tcW w:w="368" w:type="pct"/>
          </w:tcPr>
          <w:p w14:paraId="2C4D5300" w14:textId="77777777" w:rsidR="0018487C" w:rsidRPr="003E0E39" w:rsidRDefault="0018487C" w:rsidP="008E6BF3">
            <w:pPr>
              <w:pStyle w:val="TableParagraph"/>
              <w:spacing w:before="36"/>
              <w:rPr>
                <w:b/>
                <w:sz w:val="20"/>
                <w:szCs w:val="20"/>
              </w:rPr>
            </w:pPr>
          </w:p>
          <w:p w14:paraId="2D75E44B" w14:textId="77777777" w:rsidR="0018487C" w:rsidRPr="003E0E39" w:rsidRDefault="0018487C" w:rsidP="008E6BF3">
            <w:pPr>
              <w:pStyle w:val="TableParagraph"/>
              <w:spacing w:before="1" w:line="214" w:lineRule="exact"/>
              <w:ind w:left="74" w:right="77"/>
              <w:jc w:val="center"/>
              <w:rPr>
                <w:sz w:val="20"/>
                <w:szCs w:val="20"/>
              </w:rPr>
            </w:pPr>
            <w:r w:rsidRPr="003E0E39">
              <w:rPr>
                <w:spacing w:val="-2"/>
                <w:sz w:val="20"/>
                <w:szCs w:val="20"/>
              </w:rPr>
              <w:t>0.0007</w:t>
            </w:r>
          </w:p>
        </w:tc>
        <w:tc>
          <w:tcPr>
            <w:tcW w:w="351" w:type="pct"/>
          </w:tcPr>
          <w:p w14:paraId="1EC3DB0E" w14:textId="77777777" w:rsidR="0018487C" w:rsidRPr="003E0E39" w:rsidRDefault="0018487C" w:rsidP="008E6BF3">
            <w:pPr>
              <w:pStyle w:val="TableParagraph"/>
              <w:spacing w:before="36"/>
              <w:rPr>
                <w:b/>
                <w:sz w:val="20"/>
                <w:szCs w:val="20"/>
              </w:rPr>
            </w:pPr>
          </w:p>
          <w:p w14:paraId="5AB75857" w14:textId="77777777" w:rsidR="0018487C" w:rsidRPr="003E0E39" w:rsidRDefault="0018487C" w:rsidP="008E6BF3">
            <w:pPr>
              <w:pStyle w:val="TableParagraph"/>
              <w:spacing w:before="1" w:line="214" w:lineRule="exact"/>
              <w:ind w:left="6"/>
              <w:jc w:val="center"/>
              <w:rPr>
                <w:sz w:val="20"/>
                <w:szCs w:val="20"/>
              </w:rPr>
            </w:pPr>
            <w:r w:rsidRPr="003E0E39">
              <w:rPr>
                <w:spacing w:val="-4"/>
                <w:sz w:val="20"/>
                <w:szCs w:val="20"/>
              </w:rPr>
              <w:t>-</w:t>
            </w:r>
            <w:r w:rsidRPr="003E0E39">
              <w:rPr>
                <w:spacing w:val="-2"/>
                <w:sz w:val="20"/>
                <w:szCs w:val="20"/>
              </w:rPr>
              <w:t>0.00018</w:t>
            </w:r>
          </w:p>
        </w:tc>
        <w:tc>
          <w:tcPr>
            <w:tcW w:w="310" w:type="pct"/>
          </w:tcPr>
          <w:p w14:paraId="46C4DA8C" w14:textId="77777777" w:rsidR="0018487C" w:rsidRPr="003E0E39" w:rsidRDefault="0018487C" w:rsidP="008E6BF3">
            <w:pPr>
              <w:pStyle w:val="TableParagraph"/>
              <w:spacing w:before="36"/>
              <w:rPr>
                <w:b/>
                <w:sz w:val="20"/>
                <w:szCs w:val="20"/>
              </w:rPr>
            </w:pPr>
          </w:p>
          <w:p w14:paraId="0900F7A4" w14:textId="77777777" w:rsidR="0018487C" w:rsidRPr="003E0E39" w:rsidRDefault="0018487C" w:rsidP="008E6BF3">
            <w:pPr>
              <w:pStyle w:val="TableParagraph"/>
              <w:spacing w:before="1" w:line="214" w:lineRule="exact"/>
              <w:ind w:right="7"/>
              <w:jc w:val="center"/>
              <w:rPr>
                <w:sz w:val="20"/>
                <w:szCs w:val="20"/>
              </w:rPr>
            </w:pPr>
            <w:r w:rsidRPr="003E0E39">
              <w:rPr>
                <w:spacing w:val="-2"/>
                <w:sz w:val="20"/>
                <w:szCs w:val="20"/>
              </w:rPr>
              <w:t>0.0004</w:t>
            </w:r>
          </w:p>
        </w:tc>
        <w:tc>
          <w:tcPr>
            <w:tcW w:w="432" w:type="pct"/>
          </w:tcPr>
          <w:p w14:paraId="05290CB3" w14:textId="77777777" w:rsidR="0018487C" w:rsidRPr="003E0E39" w:rsidRDefault="0018487C" w:rsidP="008E6BF3">
            <w:pPr>
              <w:pStyle w:val="TableParagraph"/>
              <w:spacing w:before="21" w:line="230" w:lineRule="atLeast"/>
              <w:ind w:left="136" w:right="135" w:firstLine="240"/>
              <w:rPr>
                <w:sz w:val="20"/>
                <w:szCs w:val="20"/>
              </w:rPr>
            </w:pPr>
            <w:r w:rsidRPr="003E0E39">
              <w:rPr>
                <w:sz w:val="20"/>
                <w:szCs w:val="20"/>
              </w:rPr>
              <w:t xml:space="preserve">- </w:t>
            </w:r>
            <w:r w:rsidRPr="003E0E39">
              <w:rPr>
                <w:spacing w:val="-2"/>
                <w:sz w:val="20"/>
                <w:szCs w:val="20"/>
              </w:rPr>
              <w:t>0.0028</w:t>
            </w:r>
          </w:p>
        </w:tc>
        <w:tc>
          <w:tcPr>
            <w:tcW w:w="319" w:type="pct"/>
          </w:tcPr>
          <w:p w14:paraId="12D8D266" w14:textId="77777777" w:rsidR="0018487C" w:rsidRPr="003E0E39" w:rsidRDefault="0018487C" w:rsidP="008E6BF3">
            <w:pPr>
              <w:pStyle w:val="TableParagraph"/>
              <w:spacing w:before="36"/>
              <w:rPr>
                <w:b/>
                <w:sz w:val="20"/>
                <w:szCs w:val="20"/>
              </w:rPr>
            </w:pPr>
          </w:p>
          <w:p w14:paraId="230C3C58" w14:textId="77777777" w:rsidR="0018487C" w:rsidRPr="003E0E39" w:rsidRDefault="0018487C" w:rsidP="008E6BF3">
            <w:pPr>
              <w:pStyle w:val="TableParagraph"/>
              <w:spacing w:before="1" w:line="214" w:lineRule="exact"/>
              <w:ind w:right="20"/>
              <w:jc w:val="center"/>
              <w:rPr>
                <w:sz w:val="20"/>
                <w:szCs w:val="20"/>
              </w:rPr>
            </w:pPr>
            <w:r w:rsidRPr="003E0E39">
              <w:rPr>
                <w:spacing w:val="-2"/>
                <w:sz w:val="20"/>
                <w:szCs w:val="20"/>
              </w:rPr>
              <w:t>0.0121</w:t>
            </w:r>
          </w:p>
        </w:tc>
        <w:tc>
          <w:tcPr>
            <w:tcW w:w="310" w:type="pct"/>
          </w:tcPr>
          <w:p w14:paraId="2773B2AB" w14:textId="77777777" w:rsidR="0018487C" w:rsidRPr="003E0E39" w:rsidRDefault="0018487C" w:rsidP="008E6BF3">
            <w:pPr>
              <w:pStyle w:val="TableParagraph"/>
              <w:spacing w:before="36"/>
              <w:rPr>
                <w:b/>
                <w:sz w:val="20"/>
                <w:szCs w:val="20"/>
              </w:rPr>
            </w:pPr>
          </w:p>
          <w:p w14:paraId="1C9A1487" w14:textId="77777777" w:rsidR="0018487C" w:rsidRPr="003E0E39" w:rsidRDefault="0018487C" w:rsidP="008E6BF3">
            <w:pPr>
              <w:pStyle w:val="TableParagraph"/>
              <w:spacing w:before="1" w:line="214" w:lineRule="exact"/>
              <w:ind w:right="13"/>
              <w:jc w:val="center"/>
              <w:rPr>
                <w:sz w:val="20"/>
                <w:szCs w:val="20"/>
              </w:rPr>
            </w:pPr>
            <w:r w:rsidRPr="003E0E39">
              <w:rPr>
                <w:spacing w:val="-2"/>
                <w:sz w:val="20"/>
                <w:szCs w:val="20"/>
              </w:rPr>
              <w:t>0.0010</w:t>
            </w:r>
          </w:p>
        </w:tc>
        <w:tc>
          <w:tcPr>
            <w:tcW w:w="319" w:type="pct"/>
          </w:tcPr>
          <w:p w14:paraId="5E1240AE" w14:textId="77777777" w:rsidR="0018487C" w:rsidRPr="003E0E39" w:rsidRDefault="0018487C" w:rsidP="008E6BF3">
            <w:pPr>
              <w:pStyle w:val="TableParagraph"/>
              <w:spacing w:before="36"/>
              <w:rPr>
                <w:b/>
                <w:sz w:val="20"/>
                <w:szCs w:val="20"/>
              </w:rPr>
            </w:pPr>
          </w:p>
          <w:p w14:paraId="7D48318B" w14:textId="77777777" w:rsidR="0018487C" w:rsidRPr="003E0E39" w:rsidRDefault="0018487C" w:rsidP="008E6BF3">
            <w:pPr>
              <w:pStyle w:val="TableParagraph"/>
              <w:spacing w:before="1" w:line="214" w:lineRule="exact"/>
              <w:ind w:right="9"/>
              <w:jc w:val="center"/>
              <w:rPr>
                <w:sz w:val="20"/>
                <w:szCs w:val="20"/>
              </w:rPr>
            </w:pPr>
            <w:r w:rsidRPr="003E0E39">
              <w:rPr>
                <w:spacing w:val="-4"/>
                <w:sz w:val="20"/>
                <w:szCs w:val="20"/>
              </w:rPr>
              <w:t>-</w:t>
            </w:r>
            <w:r w:rsidRPr="003E0E39">
              <w:rPr>
                <w:spacing w:val="-2"/>
                <w:sz w:val="20"/>
                <w:szCs w:val="20"/>
              </w:rPr>
              <w:t>0.0007</w:t>
            </w:r>
          </w:p>
        </w:tc>
        <w:tc>
          <w:tcPr>
            <w:tcW w:w="339" w:type="pct"/>
          </w:tcPr>
          <w:p w14:paraId="55A195A2" w14:textId="77777777" w:rsidR="0018487C" w:rsidRPr="003E0E39" w:rsidRDefault="0018487C" w:rsidP="008E6BF3">
            <w:pPr>
              <w:pStyle w:val="TableParagraph"/>
              <w:spacing w:before="36"/>
              <w:rPr>
                <w:b/>
                <w:sz w:val="20"/>
                <w:szCs w:val="20"/>
              </w:rPr>
            </w:pPr>
          </w:p>
          <w:p w14:paraId="32F656AC" w14:textId="77777777" w:rsidR="0018487C" w:rsidRPr="003E0E39" w:rsidRDefault="0018487C" w:rsidP="008E6BF3">
            <w:pPr>
              <w:pStyle w:val="TableParagraph"/>
              <w:spacing w:before="1" w:line="214" w:lineRule="exact"/>
              <w:ind w:right="34"/>
              <w:jc w:val="center"/>
              <w:rPr>
                <w:sz w:val="20"/>
                <w:szCs w:val="20"/>
              </w:rPr>
            </w:pPr>
            <w:r w:rsidRPr="003E0E39">
              <w:rPr>
                <w:spacing w:val="-4"/>
                <w:sz w:val="20"/>
                <w:szCs w:val="20"/>
              </w:rPr>
              <w:t>-</w:t>
            </w:r>
            <w:r w:rsidRPr="003E0E39">
              <w:rPr>
                <w:spacing w:val="-2"/>
                <w:sz w:val="20"/>
                <w:szCs w:val="20"/>
              </w:rPr>
              <w:t>0.0002</w:t>
            </w:r>
          </w:p>
        </w:tc>
        <w:tc>
          <w:tcPr>
            <w:tcW w:w="408" w:type="pct"/>
          </w:tcPr>
          <w:p w14:paraId="2F67D0C3" w14:textId="77777777" w:rsidR="0018487C" w:rsidRPr="003E0E39" w:rsidRDefault="0018487C" w:rsidP="008E6BF3">
            <w:pPr>
              <w:pStyle w:val="TableParagraph"/>
              <w:spacing w:before="36"/>
              <w:rPr>
                <w:b/>
                <w:sz w:val="20"/>
                <w:szCs w:val="20"/>
              </w:rPr>
            </w:pPr>
          </w:p>
          <w:p w14:paraId="3CC09F3C" w14:textId="77777777" w:rsidR="0018487C" w:rsidRPr="003E0E39" w:rsidRDefault="0018487C" w:rsidP="008E6BF3">
            <w:pPr>
              <w:pStyle w:val="TableParagraph"/>
              <w:spacing w:before="1" w:line="214" w:lineRule="exact"/>
              <w:ind w:left="110" w:right="115"/>
              <w:jc w:val="center"/>
              <w:rPr>
                <w:sz w:val="20"/>
                <w:szCs w:val="20"/>
              </w:rPr>
            </w:pPr>
            <w:r w:rsidRPr="003E0E39">
              <w:rPr>
                <w:spacing w:val="-2"/>
                <w:sz w:val="20"/>
                <w:szCs w:val="20"/>
              </w:rPr>
              <w:t>0.1398</w:t>
            </w:r>
          </w:p>
        </w:tc>
        <w:tc>
          <w:tcPr>
            <w:tcW w:w="301" w:type="pct"/>
          </w:tcPr>
          <w:p w14:paraId="44A984D5" w14:textId="77777777" w:rsidR="0018487C" w:rsidRPr="003E0E39" w:rsidRDefault="0018487C" w:rsidP="008E6BF3">
            <w:pPr>
              <w:pStyle w:val="TableParagraph"/>
              <w:spacing w:before="36"/>
              <w:rPr>
                <w:b/>
                <w:sz w:val="20"/>
                <w:szCs w:val="20"/>
              </w:rPr>
            </w:pPr>
          </w:p>
          <w:p w14:paraId="3659B685" w14:textId="77777777" w:rsidR="0018487C" w:rsidRPr="003E0E39" w:rsidRDefault="0018487C" w:rsidP="008E6BF3">
            <w:pPr>
              <w:pStyle w:val="TableParagraph"/>
              <w:spacing w:before="1" w:line="214" w:lineRule="exact"/>
              <w:ind w:right="26"/>
              <w:jc w:val="center"/>
              <w:rPr>
                <w:sz w:val="20"/>
                <w:szCs w:val="20"/>
              </w:rPr>
            </w:pPr>
            <w:r w:rsidRPr="003E0E39">
              <w:rPr>
                <w:spacing w:val="-2"/>
                <w:sz w:val="20"/>
                <w:szCs w:val="20"/>
              </w:rPr>
              <w:t>0.0579</w:t>
            </w:r>
          </w:p>
        </w:tc>
        <w:tc>
          <w:tcPr>
            <w:tcW w:w="337" w:type="pct"/>
          </w:tcPr>
          <w:p w14:paraId="2ABBEFAC" w14:textId="77777777" w:rsidR="0018487C" w:rsidRPr="003E0E39" w:rsidRDefault="0018487C" w:rsidP="008E6BF3">
            <w:pPr>
              <w:pStyle w:val="TableParagraph"/>
              <w:spacing w:before="36"/>
              <w:rPr>
                <w:b/>
                <w:sz w:val="20"/>
                <w:szCs w:val="20"/>
              </w:rPr>
            </w:pPr>
          </w:p>
          <w:p w14:paraId="06E66DC8" w14:textId="77777777" w:rsidR="0018487C" w:rsidRPr="003E0E39" w:rsidRDefault="0018487C" w:rsidP="008E6BF3">
            <w:pPr>
              <w:pStyle w:val="TableParagraph"/>
              <w:spacing w:before="1" w:line="214" w:lineRule="exact"/>
              <w:ind w:left="93"/>
              <w:jc w:val="center"/>
              <w:rPr>
                <w:sz w:val="20"/>
                <w:szCs w:val="20"/>
              </w:rPr>
            </w:pPr>
            <w:r w:rsidRPr="003E0E39">
              <w:rPr>
                <w:spacing w:val="-2"/>
                <w:sz w:val="20"/>
                <w:szCs w:val="20"/>
              </w:rPr>
              <w:t>0.1997</w:t>
            </w:r>
          </w:p>
        </w:tc>
      </w:tr>
    </w:tbl>
    <w:p w14:paraId="2D7BC422" w14:textId="77777777" w:rsidR="00B01B54" w:rsidRPr="003E0E39" w:rsidRDefault="00B01B54" w:rsidP="00B01B54">
      <w:pPr>
        <w:pStyle w:val="Heading1"/>
        <w:jc w:val="both"/>
        <w:rPr>
          <w:b w:val="0"/>
          <w:bCs w:val="0"/>
          <w:sz w:val="24"/>
          <w:szCs w:val="24"/>
        </w:rPr>
      </w:pPr>
    </w:p>
    <w:p w14:paraId="00202539" w14:textId="77777777" w:rsidR="00B01B54" w:rsidRPr="003E0E39" w:rsidRDefault="00B01B54" w:rsidP="00B01B54">
      <w:pPr>
        <w:pStyle w:val="Heading1"/>
        <w:jc w:val="both"/>
        <w:rPr>
          <w:b w:val="0"/>
          <w:bCs w:val="0"/>
          <w:sz w:val="24"/>
          <w:szCs w:val="24"/>
        </w:rPr>
        <w:sectPr w:rsidR="00B01B54" w:rsidRPr="003E0E39" w:rsidSect="00643F1E">
          <w:pgSz w:w="12240" w:h="15840"/>
          <w:pgMar w:top="1440" w:right="1440" w:bottom="1440" w:left="1440" w:header="720" w:footer="720" w:gutter="0"/>
          <w:cols w:space="720"/>
          <w:docGrid w:linePitch="360"/>
        </w:sectPr>
      </w:pPr>
      <w:r w:rsidRPr="003E0E39">
        <w:rPr>
          <w:b w:val="0"/>
          <w:bCs w:val="0"/>
          <w:sz w:val="24"/>
          <w:szCs w:val="24"/>
        </w:rPr>
        <w:t xml:space="preserve">Abbreviations: DFF = Days to 50% flowering; PH = Plant height; NET = Number of effective tillers per plant; FLA = Flag leaf area; DTM = Days to maturity; SL = Spike length; PL = Peduncle length; NSS = Number of </w:t>
      </w:r>
      <w:proofErr w:type="spellStart"/>
      <w:r w:rsidRPr="003E0E39">
        <w:rPr>
          <w:b w:val="0"/>
          <w:bCs w:val="0"/>
          <w:sz w:val="24"/>
          <w:szCs w:val="24"/>
        </w:rPr>
        <w:t>spikelets</w:t>
      </w:r>
      <w:proofErr w:type="spellEnd"/>
      <w:r w:rsidRPr="003E0E39">
        <w:rPr>
          <w:b w:val="0"/>
          <w:bCs w:val="0"/>
          <w:sz w:val="24"/>
          <w:szCs w:val="24"/>
        </w:rPr>
        <w:t xml:space="preserve"> per spike; NGS = Number of grains per spike; TGW = Thousand grain weight; BY = Biological yield per plant; HI = Harvest index; GY = Grain yield per plant.</w:t>
      </w:r>
    </w:p>
    <w:p w14:paraId="6C409927" w14:textId="77777777" w:rsidR="0048032C" w:rsidRPr="003E0E39" w:rsidRDefault="0048032C" w:rsidP="0048032C">
      <w:pPr>
        <w:pStyle w:val="Heading2"/>
        <w:rPr>
          <w:rFonts w:ascii="Times New Roman" w:hAnsi="Times New Roman" w:cs="Times New Roman"/>
          <w:b/>
          <w:bCs/>
          <w:color w:val="auto"/>
        </w:rPr>
      </w:pPr>
      <w:r w:rsidRPr="003E0E39">
        <w:rPr>
          <w:rFonts w:ascii="Times New Roman" w:hAnsi="Times New Roman" w:cs="Times New Roman"/>
          <w:b/>
          <w:bCs/>
          <w:color w:val="auto"/>
        </w:rPr>
        <w:lastRenderedPageBreak/>
        <w:t>4. DISCUSSION</w:t>
      </w:r>
    </w:p>
    <w:p w14:paraId="054055C6" w14:textId="77777777" w:rsidR="0048032C" w:rsidRPr="003E0E39" w:rsidRDefault="0048032C" w:rsidP="006213B8">
      <w:pPr>
        <w:pStyle w:val="NormalWeb"/>
        <w:spacing w:line="360" w:lineRule="auto"/>
        <w:jc w:val="both"/>
      </w:pPr>
      <w:r w:rsidRPr="003E0E39">
        <w:t xml:space="preserve">The improvement of grain yield remains the primary objective of wheat breeding </w:t>
      </w:r>
      <w:proofErr w:type="spellStart"/>
      <w:r w:rsidRPr="003E0E39">
        <w:t>programmes</w:t>
      </w:r>
      <w:proofErr w:type="spellEnd"/>
      <w:r w:rsidRPr="003E0E39">
        <w:t>; however, yield is a complex trait controlled by the interaction of numerous component characters and environmental factors. Consequently, evaluating the relationships among these traits is essential for identifying reliable selection criteria. The present investigation employed correlation and path coefficient analyses to determine the relative contribution of important ag</w:t>
      </w:r>
      <w:r w:rsidR="00A662F8" w:rsidRPr="003E0E39">
        <w:t>ronomic traits to</w:t>
      </w:r>
      <w:r w:rsidRPr="003E0E39">
        <w:t xml:space="preserve"> grain yield in bread wheat genotypes, an approach widely recommended in wheat improvement studies (Wright, 1921; Dewey &amp; Lu, 1959).</w:t>
      </w:r>
    </w:p>
    <w:p w14:paraId="10273E50" w14:textId="77777777" w:rsidR="00DC035B" w:rsidRPr="003E0E39" w:rsidRDefault="00DC035B" w:rsidP="006213B8">
      <w:pPr>
        <w:pStyle w:val="NormalWeb"/>
        <w:spacing w:line="360" w:lineRule="auto"/>
        <w:jc w:val="both"/>
      </w:pPr>
      <w:r w:rsidRPr="003E0E39">
        <w:t>The present findings should be interpreted within the limitations of a single-season and single-location evaluation. Therefore, broader recommendations regarding cultivar adaptation require validation across multiple environments and years.</w:t>
      </w:r>
    </w:p>
    <w:p w14:paraId="4C8E2B13" w14:textId="77777777" w:rsidR="0048032C" w:rsidRPr="003E0E39" w:rsidRDefault="0048032C" w:rsidP="006213B8">
      <w:pPr>
        <w:pStyle w:val="NormalWeb"/>
        <w:spacing w:line="360" w:lineRule="auto"/>
        <w:jc w:val="both"/>
      </w:pPr>
      <w:r w:rsidRPr="003E0E39">
        <w:t xml:space="preserve">The correlation analysis demonstrated that grain yield was positively associated with biological yield per plant, number of effective tillers per plant, flag leaf area, spike length, and harvest index. These relationships indicate that increased biomass production, productive tillering, efficient photosynthesis, and better assimilate partitioning collectively contribute to higher grain productivity. Similar observations have been reported by </w:t>
      </w:r>
      <w:proofErr w:type="spellStart"/>
      <w:r w:rsidRPr="003E0E39">
        <w:rPr>
          <w:rStyle w:val="Strong"/>
          <w:b w:val="0"/>
          <w:bCs w:val="0"/>
        </w:rPr>
        <w:t>Bayisa</w:t>
      </w:r>
      <w:proofErr w:type="spellEnd"/>
      <w:r w:rsidRPr="003E0E39">
        <w:rPr>
          <w:rStyle w:val="Strong"/>
          <w:b w:val="0"/>
          <w:bCs w:val="0"/>
        </w:rPr>
        <w:t xml:space="preserve"> </w:t>
      </w:r>
      <w:r w:rsidRPr="003E0E39">
        <w:rPr>
          <w:rStyle w:val="Strong"/>
          <w:b w:val="0"/>
          <w:bCs w:val="0"/>
          <w:i/>
          <w:iCs/>
        </w:rPr>
        <w:t>et al.</w:t>
      </w:r>
      <w:r w:rsidRPr="003E0E39">
        <w:rPr>
          <w:rStyle w:val="Strong"/>
          <w:b w:val="0"/>
          <w:bCs w:val="0"/>
        </w:rPr>
        <w:t xml:space="preserve"> (2020)</w:t>
      </w:r>
      <w:r w:rsidRPr="003E0E39">
        <w:rPr>
          <w:b/>
          <w:bCs/>
        </w:rPr>
        <w:t xml:space="preserve">, </w:t>
      </w:r>
      <w:r w:rsidRPr="003E0E39">
        <w:rPr>
          <w:rStyle w:val="Strong"/>
          <w:b w:val="0"/>
          <w:bCs w:val="0"/>
        </w:rPr>
        <w:t xml:space="preserve">Sharma </w:t>
      </w:r>
      <w:r w:rsidRPr="003E0E39">
        <w:rPr>
          <w:rStyle w:val="Strong"/>
          <w:b w:val="0"/>
          <w:bCs w:val="0"/>
          <w:i/>
          <w:iCs/>
        </w:rPr>
        <w:t>et al.</w:t>
      </w:r>
      <w:r w:rsidRPr="003E0E39">
        <w:rPr>
          <w:rStyle w:val="Strong"/>
          <w:b w:val="0"/>
          <w:bCs w:val="0"/>
        </w:rPr>
        <w:t xml:space="preserve"> (2018)</w:t>
      </w:r>
      <w:r w:rsidRPr="003E0E39">
        <w:rPr>
          <w:b/>
          <w:bCs/>
        </w:rPr>
        <w:t xml:space="preserve">, </w:t>
      </w:r>
      <w:r w:rsidRPr="003E0E39">
        <w:rPr>
          <w:rStyle w:val="Strong"/>
          <w:b w:val="0"/>
          <w:bCs w:val="0"/>
        </w:rPr>
        <w:t xml:space="preserve">Thapa </w:t>
      </w:r>
      <w:r w:rsidRPr="003E0E39">
        <w:rPr>
          <w:rStyle w:val="Strong"/>
          <w:b w:val="0"/>
          <w:bCs w:val="0"/>
          <w:i/>
          <w:iCs/>
        </w:rPr>
        <w:t>et al.</w:t>
      </w:r>
      <w:r w:rsidRPr="003E0E39">
        <w:rPr>
          <w:rStyle w:val="Strong"/>
          <w:b w:val="0"/>
          <w:bCs w:val="0"/>
        </w:rPr>
        <w:t xml:space="preserve"> (2019)</w:t>
      </w:r>
      <w:r w:rsidRPr="003E0E39">
        <w:rPr>
          <w:b/>
          <w:bCs/>
        </w:rPr>
        <w:t xml:space="preserve">, </w:t>
      </w:r>
      <w:r w:rsidRPr="003E0E39">
        <w:rPr>
          <w:rStyle w:val="Strong"/>
          <w:b w:val="0"/>
          <w:bCs w:val="0"/>
        </w:rPr>
        <w:t xml:space="preserve">Kumar </w:t>
      </w:r>
      <w:r w:rsidRPr="003E0E39">
        <w:rPr>
          <w:rStyle w:val="Strong"/>
          <w:b w:val="0"/>
          <w:bCs w:val="0"/>
          <w:i/>
          <w:iCs/>
        </w:rPr>
        <w:t>et al.</w:t>
      </w:r>
      <w:r w:rsidRPr="003E0E39">
        <w:rPr>
          <w:rStyle w:val="Strong"/>
          <w:b w:val="0"/>
          <w:bCs w:val="0"/>
        </w:rPr>
        <w:t xml:space="preserve"> (2021)</w:t>
      </w:r>
      <w:r w:rsidRPr="003E0E39">
        <w:rPr>
          <w:b/>
          <w:bCs/>
        </w:rPr>
        <w:t>,</w:t>
      </w:r>
      <w:r w:rsidRPr="003E0E39">
        <w:t xml:space="preserve"> and </w:t>
      </w:r>
      <w:r w:rsidRPr="003E0E39">
        <w:rPr>
          <w:rStyle w:val="Strong"/>
          <w:b w:val="0"/>
          <w:bCs w:val="0"/>
        </w:rPr>
        <w:t xml:space="preserve">Saini </w:t>
      </w:r>
      <w:r w:rsidRPr="003E0E39">
        <w:rPr>
          <w:rStyle w:val="Strong"/>
          <w:b w:val="0"/>
          <w:bCs w:val="0"/>
          <w:i/>
          <w:iCs/>
        </w:rPr>
        <w:t>et al.</w:t>
      </w:r>
      <w:r w:rsidRPr="003E0E39">
        <w:rPr>
          <w:rStyle w:val="Strong"/>
          <w:b w:val="0"/>
          <w:bCs w:val="0"/>
        </w:rPr>
        <w:t xml:space="preserve"> (2024b)</w:t>
      </w:r>
      <w:r w:rsidRPr="003E0E39">
        <w:rPr>
          <w:b/>
          <w:bCs/>
        </w:rPr>
        <w:t>,</w:t>
      </w:r>
      <w:r w:rsidRPr="003E0E39">
        <w:t xml:space="preserve"> who also identified these characters as major contributors to grain yield in bread wheat.</w:t>
      </w:r>
    </w:p>
    <w:p w14:paraId="05175198" w14:textId="77777777" w:rsidR="0048032C" w:rsidRPr="003E0E39" w:rsidRDefault="0048032C" w:rsidP="006213B8">
      <w:pPr>
        <w:pStyle w:val="NormalWeb"/>
        <w:spacing w:line="360" w:lineRule="auto"/>
        <w:jc w:val="both"/>
      </w:pPr>
      <w:r w:rsidRPr="003E0E39">
        <w:t xml:space="preserve">Among all the traits evaluated, biological yield per plant exhibited the strongest positive association with grain yield and the highest positive direct effect in the path coefficient analysis. This finding highlights the importance of total biomass production in determining final grain yield. Nevertheless, because grain yield forms a component of biological yield, the exceptionally high correlation observed between these two traits should be interpreted cautiously. Similar findings have been reported by </w:t>
      </w:r>
      <w:r w:rsidRPr="003E0E39">
        <w:rPr>
          <w:rStyle w:val="Strong"/>
          <w:b w:val="0"/>
          <w:bCs w:val="0"/>
        </w:rPr>
        <w:t xml:space="preserve">Kumar </w:t>
      </w:r>
      <w:r w:rsidRPr="003E0E39">
        <w:rPr>
          <w:rStyle w:val="Strong"/>
          <w:b w:val="0"/>
          <w:bCs w:val="0"/>
          <w:i/>
          <w:iCs/>
        </w:rPr>
        <w:t>et al.</w:t>
      </w:r>
      <w:r w:rsidRPr="003E0E39">
        <w:rPr>
          <w:rStyle w:val="Strong"/>
          <w:b w:val="0"/>
          <w:bCs w:val="0"/>
        </w:rPr>
        <w:t xml:space="preserve"> (2021)</w:t>
      </w:r>
      <w:r w:rsidRPr="003E0E39">
        <w:t xml:space="preserve"> and </w:t>
      </w:r>
      <w:r w:rsidRPr="003E0E39">
        <w:rPr>
          <w:rStyle w:val="Strong"/>
          <w:b w:val="0"/>
          <w:bCs w:val="0"/>
        </w:rPr>
        <w:t xml:space="preserve">Sharma </w:t>
      </w:r>
      <w:r w:rsidRPr="003E0E39">
        <w:rPr>
          <w:rStyle w:val="Strong"/>
          <w:b w:val="0"/>
          <w:bCs w:val="0"/>
          <w:i/>
          <w:iCs/>
        </w:rPr>
        <w:t>et al</w:t>
      </w:r>
      <w:r w:rsidRPr="003E0E39">
        <w:rPr>
          <w:rStyle w:val="Strong"/>
          <w:b w:val="0"/>
          <w:bCs w:val="0"/>
        </w:rPr>
        <w:t>. (2018)</w:t>
      </w:r>
      <w:r w:rsidRPr="003E0E39">
        <w:rPr>
          <w:b/>
          <w:bCs/>
        </w:rPr>
        <w:t>.</w:t>
      </w:r>
      <w:r w:rsidRPr="003E0E39">
        <w:t xml:space="preserve"> Physiologically, higher biological yield reflects greater dry matter accumulation resulting from enhanced photosynthetic efficiency, improved canopy development, and more effective </w:t>
      </w:r>
      <w:proofErr w:type="spellStart"/>
      <w:r w:rsidRPr="003E0E39">
        <w:t>utilisation</w:t>
      </w:r>
      <w:proofErr w:type="spellEnd"/>
      <w:r w:rsidRPr="003E0E39">
        <w:t xml:space="preserve"> of available resources throughout the crop growth period. Increased biomass production provides a larger source of assimilates for translocation to developing grains, thereby contributing to higher grain yield, provided that assimilate partitioning remains efficient. Therefore, biological yield should be </w:t>
      </w:r>
      <w:r w:rsidRPr="003E0E39">
        <w:lastRenderedPageBreak/>
        <w:t>considered together with other independent yield-contributing traits when selecting superior genotypes.</w:t>
      </w:r>
    </w:p>
    <w:p w14:paraId="6AA1F7F4" w14:textId="77777777" w:rsidR="0048032C" w:rsidRPr="003E0E39" w:rsidRDefault="0048032C" w:rsidP="006213B8">
      <w:pPr>
        <w:pStyle w:val="NormalWeb"/>
        <w:spacing w:line="360" w:lineRule="auto"/>
        <w:jc w:val="both"/>
      </w:pPr>
      <w:r w:rsidRPr="003E0E39">
        <w:t xml:space="preserve">The number of effective tillers per plant emerged as another important determinant of grain yield. Genotypes producing a greater number of fertile tillers generally developed more productive spikes, resulting in enhanced grain production. The positive direct effect observed for this trait confirms its value as a practical selection criterion in wheat improvement </w:t>
      </w:r>
      <w:proofErr w:type="spellStart"/>
      <w:r w:rsidRPr="003E0E39">
        <w:t>programmes</w:t>
      </w:r>
      <w:proofErr w:type="spellEnd"/>
      <w:r w:rsidRPr="003E0E39">
        <w:t xml:space="preserve">. Similar observations have been reported by </w:t>
      </w:r>
      <w:proofErr w:type="spellStart"/>
      <w:r w:rsidRPr="003E0E39">
        <w:rPr>
          <w:rStyle w:val="Strong"/>
          <w:b w:val="0"/>
          <w:bCs w:val="0"/>
        </w:rPr>
        <w:t>Bayisa</w:t>
      </w:r>
      <w:proofErr w:type="spellEnd"/>
      <w:r w:rsidRPr="003E0E39">
        <w:rPr>
          <w:rStyle w:val="Strong"/>
          <w:b w:val="0"/>
          <w:bCs w:val="0"/>
        </w:rPr>
        <w:t xml:space="preserve"> </w:t>
      </w:r>
      <w:r w:rsidRPr="003E0E39">
        <w:rPr>
          <w:rStyle w:val="Strong"/>
          <w:b w:val="0"/>
          <w:bCs w:val="0"/>
          <w:i/>
          <w:iCs/>
        </w:rPr>
        <w:t>et al.</w:t>
      </w:r>
      <w:r w:rsidRPr="003E0E39">
        <w:rPr>
          <w:rStyle w:val="Strong"/>
          <w:b w:val="0"/>
          <w:bCs w:val="0"/>
        </w:rPr>
        <w:t xml:space="preserve"> (2020)</w:t>
      </w:r>
      <w:r w:rsidRPr="003E0E39">
        <w:rPr>
          <w:b/>
          <w:bCs/>
        </w:rPr>
        <w:t xml:space="preserve">, </w:t>
      </w:r>
      <w:r w:rsidRPr="003E0E39">
        <w:rPr>
          <w:rStyle w:val="Strong"/>
          <w:b w:val="0"/>
          <w:bCs w:val="0"/>
        </w:rPr>
        <w:t xml:space="preserve">Patil </w:t>
      </w:r>
      <w:r w:rsidRPr="003E0E39">
        <w:rPr>
          <w:rStyle w:val="Strong"/>
          <w:b w:val="0"/>
          <w:bCs w:val="0"/>
          <w:i/>
          <w:iCs/>
        </w:rPr>
        <w:t>et al.</w:t>
      </w:r>
      <w:r w:rsidRPr="003E0E39">
        <w:rPr>
          <w:rStyle w:val="Strong"/>
          <w:b w:val="0"/>
          <w:bCs w:val="0"/>
        </w:rPr>
        <w:t xml:space="preserve"> (2024)</w:t>
      </w:r>
      <w:r w:rsidRPr="003E0E39">
        <w:rPr>
          <w:b/>
          <w:bCs/>
        </w:rPr>
        <w:t xml:space="preserve">, </w:t>
      </w:r>
      <w:r w:rsidRPr="003E0E39">
        <w:t>and</w:t>
      </w:r>
      <w:r w:rsidRPr="003E0E39">
        <w:rPr>
          <w:b/>
          <w:bCs/>
        </w:rPr>
        <w:t xml:space="preserve"> </w:t>
      </w:r>
      <w:r w:rsidRPr="003E0E39">
        <w:rPr>
          <w:rStyle w:val="Strong"/>
          <w:b w:val="0"/>
          <w:bCs w:val="0"/>
        </w:rPr>
        <w:t xml:space="preserve">Saini </w:t>
      </w:r>
      <w:r w:rsidRPr="003E0E39">
        <w:rPr>
          <w:rStyle w:val="Strong"/>
          <w:b w:val="0"/>
          <w:bCs w:val="0"/>
          <w:i/>
          <w:iCs/>
        </w:rPr>
        <w:t>et al.</w:t>
      </w:r>
      <w:r w:rsidRPr="003E0E39">
        <w:rPr>
          <w:rStyle w:val="Strong"/>
          <w:b w:val="0"/>
          <w:bCs w:val="0"/>
        </w:rPr>
        <w:t xml:space="preserve"> (2024b)</w:t>
      </w:r>
      <w:r w:rsidRPr="003E0E39">
        <w:rPr>
          <w:b/>
          <w:bCs/>
        </w:rPr>
        <w:t>,</w:t>
      </w:r>
      <w:r w:rsidRPr="003E0E39">
        <w:t xml:space="preserve"> who </w:t>
      </w:r>
      <w:proofErr w:type="spellStart"/>
      <w:r w:rsidRPr="003E0E39">
        <w:t>emphasised</w:t>
      </w:r>
      <w:proofErr w:type="spellEnd"/>
      <w:r w:rsidRPr="003E0E39">
        <w:t xml:space="preserve"> productive tillering as a key component influencing grain yield.</w:t>
      </w:r>
    </w:p>
    <w:p w14:paraId="62B22D45" w14:textId="77777777" w:rsidR="0048032C" w:rsidRPr="003E0E39" w:rsidRDefault="0048032C" w:rsidP="006213B8">
      <w:pPr>
        <w:pStyle w:val="NormalWeb"/>
        <w:spacing w:line="360" w:lineRule="auto"/>
        <w:jc w:val="both"/>
      </w:pPr>
      <w:r w:rsidRPr="003E0E39">
        <w:t xml:space="preserve">Flag leaf area also showed a </w:t>
      </w:r>
      <w:proofErr w:type="spellStart"/>
      <w:r w:rsidRPr="003E0E39">
        <w:t>favourable</w:t>
      </w:r>
      <w:proofErr w:type="spellEnd"/>
      <w:r w:rsidRPr="003E0E39">
        <w:t xml:space="preserve"> relationship with grain yield, primarily through indirect effects. The flag leaf contributes substantially to carbohydrate production during the grain-filling period, and larger photosynthetic surface area enhances assimilate availability for developing grains. Consequently, maintenance of healthy flag leaves during reproductive growth can improve grain filling and overall yield. These results agree with those of </w:t>
      </w:r>
      <w:r w:rsidRPr="003E0E39">
        <w:rPr>
          <w:rStyle w:val="Strong"/>
          <w:b w:val="0"/>
          <w:bCs w:val="0"/>
        </w:rPr>
        <w:t xml:space="preserve">Thapa </w:t>
      </w:r>
      <w:r w:rsidRPr="003E0E39">
        <w:rPr>
          <w:rStyle w:val="Strong"/>
          <w:b w:val="0"/>
          <w:bCs w:val="0"/>
          <w:i/>
          <w:iCs/>
        </w:rPr>
        <w:t>et al.</w:t>
      </w:r>
      <w:r w:rsidRPr="003E0E39">
        <w:rPr>
          <w:rStyle w:val="Strong"/>
          <w:b w:val="0"/>
          <w:bCs w:val="0"/>
        </w:rPr>
        <w:t xml:space="preserve"> (2019)</w:t>
      </w:r>
      <w:r w:rsidRPr="003E0E39">
        <w:t xml:space="preserve"> and </w:t>
      </w:r>
      <w:r w:rsidRPr="003E0E39">
        <w:rPr>
          <w:rStyle w:val="Strong"/>
          <w:b w:val="0"/>
          <w:bCs w:val="0"/>
        </w:rPr>
        <w:t xml:space="preserve">Kumar </w:t>
      </w:r>
      <w:r w:rsidRPr="003E0E39">
        <w:rPr>
          <w:rStyle w:val="Strong"/>
          <w:b w:val="0"/>
          <w:bCs w:val="0"/>
          <w:i/>
          <w:iCs/>
        </w:rPr>
        <w:t>et al.</w:t>
      </w:r>
      <w:r w:rsidRPr="003E0E39">
        <w:rPr>
          <w:rStyle w:val="Strong"/>
          <w:b w:val="0"/>
          <w:bCs w:val="0"/>
        </w:rPr>
        <w:t xml:space="preserve"> (2021)</w:t>
      </w:r>
      <w:r w:rsidRPr="003E0E39">
        <w:rPr>
          <w:b/>
          <w:bCs/>
        </w:rPr>
        <w:t>.</w:t>
      </w:r>
    </w:p>
    <w:p w14:paraId="687FA3E7" w14:textId="77777777" w:rsidR="0048032C" w:rsidRPr="003E0E39" w:rsidRDefault="0048032C" w:rsidP="006213B8">
      <w:pPr>
        <w:pStyle w:val="NormalWeb"/>
        <w:spacing w:line="360" w:lineRule="auto"/>
        <w:jc w:val="both"/>
        <w:rPr>
          <w:b/>
          <w:bCs/>
        </w:rPr>
      </w:pPr>
      <w:r w:rsidRPr="003E0E39">
        <w:rPr>
          <w:rStyle w:val="Strong"/>
          <w:b w:val="0"/>
          <w:bCs w:val="0"/>
        </w:rPr>
        <w:t xml:space="preserve">Spike length exhibited a positive correlation and a positive direct effect on grain yield. Longer spikes generally accommodate more </w:t>
      </w:r>
      <w:proofErr w:type="spellStart"/>
      <w:r w:rsidRPr="003E0E39">
        <w:rPr>
          <w:rStyle w:val="Strong"/>
          <w:b w:val="0"/>
          <w:bCs w:val="0"/>
        </w:rPr>
        <w:t>spikelets</w:t>
      </w:r>
      <w:proofErr w:type="spellEnd"/>
      <w:r w:rsidRPr="003E0E39">
        <w:rPr>
          <w:rStyle w:val="Strong"/>
          <w:b w:val="0"/>
          <w:bCs w:val="0"/>
        </w:rPr>
        <w:t xml:space="preserve"> and support a greater number of grains per spike, thereby increasing sink capacity. Likewise, the positive relationship observed between </w:t>
      </w:r>
      <w:proofErr w:type="spellStart"/>
      <w:r w:rsidRPr="003E0E39">
        <w:rPr>
          <w:rStyle w:val="Strong"/>
          <w:b w:val="0"/>
          <w:bCs w:val="0"/>
        </w:rPr>
        <w:t>spikelets</w:t>
      </w:r>
      <w:proofErr w:type="spellEnd"/>
      <w:r w:rsidRPr="003E0E39">
        <w:rPr>
          <w:rStyle w:val="Strong"/>
          <w:b w:val="0"/>
          <w:bCs w:val="0"/>
        </w:rPr>
        <w:t xml:space="preserve"> per spike and grains per spike indicates that improved spike architecture contributes positively to grain production. Although these traits showed comparatively smaller direct effects than biological yield, their indirect influence suggests that they remain useful secondary selection criteria. Comparable findings were reported by Sharma </w:t>
      </w:r>
      <w:r w:rsidRPr="003E0E39">
        <w:rPr>
          <w:rStyle w:val="Strong"/>
          <w:b w:val="0"/>
          <w:bCs w:val="0"/>
          <w:i/>
        </w:rPr>
        <w:t>et al.</w:t>
      </w:r>
      <w:r w:rsidRPr="003E0E39">
        <w:rPr>
          <w:rStyle w:val="Strong"/>
          <w:b w:val="0"/>
          <w:bCs w:val="0"/>
        </w:rPr>
        <w:t xml:space="preserve"> (2018), Patil </w:t>
      </w:r>
      <w:r w:rsidRPr="003E0E39">
        <w:rPr>
          <w:rStyle w:val="Strong"/>
          <w:b w:val="0"/>
          <w:bCs w:val="0"/>
          <w:i/>
        </w:rPr>
        <w:t>et al.</w:t>
      </w:r>
      <w:r w:rsidRPr="003E0E39">
        <w:rPr>
          <w:rStyle w:val="Strong"/>
          <w:b w:val="0"/>
          <w:bCs w:val="0"/>
        </w:rPr>
        <w:t xml:space="preserve"> (2024), and Saini </w:t>
      </w:r>
      <w:r w:rsidRPr="003E0E39">
        <w:rPr>
          <w:rStyle w:val="Strong"/>
          <w:b w:val="0"/>
          <w:bCs w:val="0"/>
          <w:i/>
        </w:rPr>
        <w:t>et al.</w:t>
      </w:r>
      <w:r w:rsidRPr="003E0E39">
        <w:rPr>
          <w:rStyle w:val="Strong"/>
          <w:b w:val="0"/>
          <w:bCs w:val="0"/>
        </w:rPr>
        <w:t xml:space="preserve"> (2024b).</w:t>
      </w:r>
    </w:p>
    <w:p w14:paraId="03BFCE15" w14:textId="77777777" w:rsidR="0048032C" w:rsidRPr="003E0E39" w:rsidRDefault="0048032C" w:rsidP="006213B8">
      <w:pPr>
        <w:pStyle w:val="NormalWeb"/>
        <w:spacing w:line="360" w:lineRule="auto"/>
        <w:jc w:val="both"/>
      </w:pPr>
      <w:r w:rsidRPr="003E0E39">
        <w:t xml:space="preserve">Harvest index contributed positively to grain yield by reflecting the efficiency with which total plant biomass was converted into economic yield. Genotypes with higher harvest index are generally more efficient in allocating assimilates to grain development rather than vegetative growth. Therefore, simultaneous improvement of biological yield and harvest index may provide greater genetic gain than selection based on either trait alone. Similar conclusions were drawn by </w:t>
      </w:r>
      <w:proofErr w:type="spellStart"/>
      <w:r w:rsidRPr="003E0E39">
        <w:rPr>
          <w:rStyle w:val="Strong"/>
          <w:b w:val="0"/>
          <w:bCs w:val="0"/>
        </w:rPr>
        <w:t>Bayisa</w:t>
      </w:r>
      <w:proofErr w:type="spellEnd"/>
      <w:r w:rsidRPr="003E0E39">
        <w:rPr>
          <w:rStyle w:val="Strong"/>
          <w:b w:val="0"/>
          <w:bCs w:val="0"/>
        </w:rPr>
        <w:t xml:space="preserve"> </w:t>
      </w:r>
      <w:r w:rsidRPr="003E0E39">
        <w:rPr>
          <w:rStyle w:val="Strong"/>
          <w:b w:val="0"/>
          <w:bCs w:val="0"/>
          <w:i/>
          <w:iCs/>
        </w:rPr>
        <w:t>et al.</w:t>
      </w:r>
      <w:r w:rsidRPr="003E0E39">
        <w:rPr>
          <w:rStyle w:val="Strong"/>
          <w:b w:val="0"/>
          <w:bCs w:val="0"/>
        </w:rPr>
        <w:t xml:space="preserve"> (2020)</w:t>
      </w:r>
      <w:r w:rsidRPr="003E0E39">
        <w:t xml:space="preserve"> and </w:t>
      </w:r>
      <w:r w:rsidRPr="003E0E39">
        <w:rPr>
          <w:rStyle w:val="Strong"/>
          <w:b w:val="0"/>
          <w:bCs w:val="0"/>
        </w:rPr>
        <w:t xml:space="preserve">Kumar </w:t>
      </w:r>
      <w:r w:rsidRPr="003E0E39">
        <w:rPr>
          <w:rStyle w:val="Strong"/>
          <w:b w:val="0"/>
          <w:bCs w:val="0"/>
          <w:i/>
          <w:iCs/>
        </w:rPr>
        <w:t>et al.</w:t>
      </w:r>
      <w:r w:rsidRPr="003E0E39">
        <w:rPr>
          <w:rStyle w:val="Strong"/>
          <w:b w:val="0"/>
          <w:bCs w:val="0"/>
        </w:rPr>
        <w:t xml:space="preserve"> (2021)</w:t>
      </w:r>
      <w:r w:rsidRPr="003E0E39">
        <w:rPr>
          <w:b/>
          <w:bCs/>
        </w:rPr>
        <w:t>.</w:t>
      </w:r>
    </w:p>
    <w:p w14:paraId="7051A416" w14:textId="77777777" w:rsidR="0048032C" w:rsidRPr="003E0E39" w:rsidRDefault="0048032C" w:rsidP="006213B8">
      <w:pPr>
        <w:pStyle w:val="NormalWeb"/>
        <w:spacing w:line="360" w:lineRule="auto"/>
        <w:jc w:val="both"/>
        <w:rPr>
          <w:b/>
          <w:bCs/>
        </w:rPr>
      </w:pPr>
      <w:r w:rsidRPr="003E0E39">
        <w:lastRenderedPageBreak/>
        <w:t xml:space="preserve">Negative associations of plant height and peduncle length with grain yield indicate that excessive vegetative growth was not advantageous under the conditions of the present study. Moderate plant stature is generally associated with improved lodging resistance and more efficient </w:t>
      </w:r>
      <w:proofErr w:type="spellStart"/>
      <w:r w:rsidRPr="003E0E39">
        <w:t>utilisation</w:t>
      </w:r>
      <w:proofErr w:type="spellEnd"/>
      <w:r w:rsidRPr="003E0E39">
        <w:t xml:space="preserve"> of assimilates for grain formation. Similarly, flowering and maturity traits showed relatively weak relationships with grain yield, suggesting that phenological variation contributed less to yield differences among the evaluated genotypes than morphological and physiological traits. Similar observations have been reported by </w:t>
      </w:r>
      <w:r w:rsidRPr="003E0E39">
        <w:rPr>
          <w:rStyle w:val="Strong"/>
          <w:b w:val="0"/>
          <w:bCs w:val="0"/>
        </w:rPr>
        <w:t xml:space="preserve">Thapa </w:t>
      </w:r>
      <w:r w:rsidRPr="003E0E39">
        <w:rPr>
          <w:rStyle w:val="Strong"/>
          <w:b w:val="0"/>
          <w:bCs w:val="0"/>
          <w:i/>
          <w:iCs/>
        </w:rPr>
        <w:t>et al.</w:t>
      </w:r>
      <w:r w:rsidRPr="003E0E39">
        <w:rPr>
          <w:rStyle w:val="Strong"/>
          <w:b w:val="0"/>
          <w:bCs w:val="0"/>
        </w:rPr>
        <w:t xml:space="preserve"> (2019)</w:t>
      </w:r>
      <w:r w:rsidRPr="003E0E39">
        <w:t xml:space="preserve"> and </w:t>
      </w:r>
      <w:r w:rsidRPr="003E0E39">
        <w:rPr>
          <w:rStyle w:val="Strong"/>
          <w:b w:val="0"/>
          <w:bCs w:val="0"/>
        </w:rPr>
        <w:t xml:space="preserve">Patil </w:t>
      </w:r>
      <w:r w:rsidRPr="003E0E39">
        <w:rPr>
          <w:rStyle w:val="Strong"/>
          <w:b w:val="0"/>
          <w:bCs w:val="0"/>
          <w:i/>
          <w:iCs/>
        </w:rPr>
        <w:t>et al.</w:t>
      </w:r>
      <w:r w:rsidRPr="003E0E39">
        <w:rPr>
          <w:rStyle w:val="Strong"/>
          <w:b w:val="0"/>
          <w:bCs w:val="0"/>
        </w:rPr>
        <w:t xml:space="preserve"> (2024)</w:t>
      </w:r>
      <w:r w:rsidRPr="003E0E39">
        <w:rPr>
          <w:b/>
          <w:bCs/>
        </w:rPr>
        <w:t>.</w:t>
      </w:r>
    </w:p>
    <w:p w14:paraId="0710E37F" w14:textId="77777777" w:rsidR="0048032C" w:rsidRPr="003E0E39" w:rsidRDefault="0048032C" w:rsidP="006213B8">
      <w:pPr>
        <w:pStyle w:val="NormalWeb"/>
        <w:spacing w:line="360" w:lineRule="auto"/>
        <w:jc w:val="both"/>
        <w:rPr>
          <w:b/>
          <w:bCs/>
        </w:rPr>
      </w:pPr>
      <w:r w:rsidRPr="003E0E39">
        <w:t xml:space="preserve">The path coefficient analysis provided additional insight into the causal relationships among the studied characters. While several traits exhibited moderate correlations with grain yield, only a few maintained substantial positive direct effects. This observation demonstrates the advantage of path coefficient analysis over simple correlation analysis because it distinguishes traits with genuine direct influence from those affecting yield indirectly through other characters. These findings support the principles originally proposed by </w:t>
      </w:r>
      <w:r w:rsidRPr="003E0E39">
        <w:rPr>
          <w:rStyle w:val="Strong"/>
          <w:b w:val="0"/>
          <w:bCs w:val="0"/>
        </w:rPr>
        <w:t>Wright (1921)</w:t>
      </w:r>
      <w:r w:rsidRPr="003E0E39">
        <w:t xml:space="preserve"> and further developed for plant breeding by </w:t>
      </w:r>
      <w:r w:rsidRPr="003E0E39">
        <w:rPr>
          <w:rStyle w:val="Strong"/>
          <w:b w:val="0"/>
          <w:bCs w:val="0"/>
        </w:rPr>
        <w:t>Dewey and Lu (1959)</w:t>
      </w:r>
      <w:r w:rsidRPr="003E0E39">
        <w:rPr>
          <w:b/>
          <w:bCs/>
        </w:rPr>
        <w:t>.</w:t>
      </w:r>
    </w:p>
    <w:p w14:paraId="2DF42A39" w14:textId="77777777" w:rsidR="0032511D" w:rsidRPr="003E0E39" w:rsidRDefault="0048032C" w:rsidP="006213B8">
      <w:pPr>
        <w:pStyle w:val="NormalWeb"/>
        <w:spacing w:line="360" w:lineRule="auto"/>
        <w:jc w:val="both"/>
        <w:rPr>
          <w:b/>
          <w:bCs/>
        </w:rPr>
      </w:pPr>
      <w:r w:rsidRPr="003E0E39">
        <w:t xml:space="preserve">Overall, the present study indicates that biological yield per plant, number of effective tillers per plant, flag leaf area, spike length, and harvest index are the most dependable traits for improving grain yield in bread wheat. Simultaneous selection based on these characters may enhance breeding efficiency and </w:t>
      </w:r>
      <w:r w:rsidR="00AE623D" w:rsidRPr="003E0E39">
        <w:t xml:space="preserve">facilitate the identification of promising selection criteria under conditions similar to those of the present study. </w:t>
      </w:r>
      <w:r w:rsidRPr="003E0E39">
        <w:t xml:space="preserve">The present findings are consistent with those reported by </w:t>
      </w:r>
      <w:proofErr w:type="spellStart"/>
      <w:r w:rsidRPr="003E0E39">
        <w:rPr>
          <w:rStyle w:val="Strong"/>
          <w:b w:val="0"/>
          <w:bCs w:val="0"/>
        </w:rPr>
        <w:t>Bayisa</w:t>
      </w:r>
      <w:proofErr w:type="spellEnd"/>
      <w:r w:rsidRPr="003E0E39">
        <w:rPr>
          <w:rStyle w:val="Strong"/>
          <w:b w:val="0"/>
          <w:bCs w:val="0"/>
        </w:rPr>
        <w:t xml:space="preserve"> </w:t>
      </w:r>
      <w:r w:rsidRPr="003E0E39">
        <w:rPr>
          <w:rStyle w:val="Strong"/>
          <w:b w:val="0"/>
          <w:bCs w:val="0"/>
          <w:i/>
          <w:iCs/>
        </w:rPr>
        <w:t>et al.</w:t>
      </w:r>
      <w:r w:rsidRPr="003E0E39">
        <w:rPr>
          <w:rStyle w:val="Strong"/>
          <w:b w:val="0"/>
          <w:bCs w:val="0"/>
        </w:rPr>
        <w:t xml:space="preserve"> (2020)</w:t>
      </w:r>
      <w:r w:rsidRPr="003E0E39">
        <w:rPr>
          <w:b/>
          <w:bCs/>
        </w:rPr>
        <w:t xml:space="preserve">, </w:t>
      </w:r>
      <w:r w:rsidRPr="003E0E39">
        <w:rPr>
          <w:rStyle w:val="Strong"/>
          <w:b w:val="0"/>
          <w:bCs w:val="0"/>
        </w:rPr>
        <w:t xml:space="preserve">Sharma </w:t>
      </w:r>
      <w:r w:rsidRPr="003E0E39">
        <w:rPr>
          <w:rStyle w:val="Strong"/>
          <w:b w:val="0"/>
          <w:bCs w:val="0"/>
          <w:i/>
          <w:iCs/>
        </w:rPr>
        <w:t>et al.</w:t>
      </w:r>
      <w:r w:rsidRPr="003E0E39">
        <w:rPr>
          <w:rStyle w:val="Strong"/>
          <w:b w:val="0"/>
          <w:bCs w:val="0"/>
        </w:rPr>
        <w:t xml:space="preserve"> (2018)</w:t>
      </w:r>
      <w:r w:rsidRPr="003E0E39">
        <w:rPr>
          <w:b/>
          <w:bCs/>
        </w:rPr>
        <w:t xml:space="preserve">, </w:t>
      </w:r>
      <w:r w:rsidRPr="003E0E39">
        <w:rPr>
          <w:rStyle w:val="Strong"/>
          <w:b w:val="0"/>
          <w:bCs w:val="0"/>
        </w:rPr>
        <w:t xml:space="preserve">Thapa </w:t>
      </w:r>
      <w:r w:rsidRPr="003E0E39">
        <w:rPr>
          <w:rStyle w:val="Strong"/>
          <w:b w:val="0"/>
          <w:bCs w:val="0"/>
          <w:i/>
          <w:iCs/>
        </w:rPr>
        <w:t>et al.</w:t>
      </w:r>
      <w:r w:rsidRPr="003E0E39">
        <w:rPr>
          <w:rStyle w:val="Strong"/>
          <w:b w:val="0"/>
          <w:bCs w:val="0"/>
        </w:rPr>
        <w:t xml:space="preserve"> (2019)</w:t>
      </w:r>
      <w:r w:rsidRPr="003E0E39">
        <w:rPr>
          <w:b/>
          <w:bCs/>
        </w:rPr>
        <w:t xml:space="preserve">, </w:t>
      </w:r>
      <w:r w:rsidRPr="003E0E39">
        <w:rPr>
          <w:rStyle w:val="Strong"/>
          <w:b w:val="0"/>
          <w:bCs w:val="0"/>
        </w:rPr>
        <w:t xml:space="preserve">Patil </w:t>
      </w:r>
      <w:r w:rsidRPr="003E0E39">
        <w:rPr>
          <w:rStyle w:val="Strong"/>
          <w:b w:val="0"/>
          <w:bCs w:val="0"/>
          <w:i/>
          <w:iCs/>
        </w:rPr>
        <w:t>et al</w:t>
      </w:r>
      <w:r w:rsidRPr="003E0E39">
        <w:rPr>
          <w:rStyle w:val="Strong"/>
          <w:b w:val="0"/>
          <w:bCs w:val="0"/>
        </w:rPr>
        <w:t>. (2024)</w:t>
      </w:r>
      <w:r w:rsidRPr="003E0E39">
        <w:rPr>
          <w:b/>
          <w:bCs/>
        </w:rPr>
        <w:t xml:space="preserve">, </w:t>
      </w:r>
      <w:r w:rsidRPr="003E0E39">
        <w:rPr>
          <w:rStyle w:val="Strong"/>
          <w:b w:val="0"/>
          <w:bCs w:val="0"/>
        </w:rPr>
        <w:t xml:space="preserve">Kumar </w:t>
      </w:r>
      <w:r w:rsidRPr="003E0E39">
        <w:rPr>
          <w:rStyle w:val="Strong"/>
          <w:b w:val="0"/>
          <w:bCs w:val="0"/>
          <w:i/>
          <w:iCs/>
        </w:rPr>
        <w:t>et al.</w:t>
      </w:r>
      <w:r w:rsidRPr="003E0E39">
        <w:rPr>
          <w:rStyle w:val="Strong"/>
          <w:b w:val="0"/>
          <w:bCs w:val="0"/>
        </w:rPr>
        <w:t xml:space="preserve"> (2021)</w:t>
      </w:r>
      <w:r w:rsidRPr="003E0E39">
        <w:rPr>
          <w:b/>
          <w:bCs/>
        </w:rPr>
        <w:t>,</w:t>
      </w:r>
      <w:r w:rsidRPr="003E0E39">
        <w:t xml:space="preserve"> and </w:t>
      </w:r>
      <w:r w:rsidRPr="003E0E39">
        <w:rPr>
          <w:rStyle w:val="Strong"/>
          <w:b w:val="0"/>
          <w:bCs w:val="0"/>
        </w:rPr>
        <w:t xml:space="preserve">Saini </w:t>
      </w:r>
      <w:r w:rsidRPr="003E0E39">
        <w:rPr>
          <w:rStyle w:val="Strong"/>
          <w:b w:val="0"/>
          <w:bCs w:val="0"/>
          <w:i/>
          <w:iCs/>
        </w:rPr>
        <w:t>et al.</w:t>
      </w:r>
      <w:r w:rsidRPr="003E0E39">
        <w:rPr>
          <w:rStyle w:val="Strong"/>
          <w:b w:val="0"/>
          <w:bCs w:val="0"/>
        </w:rPr>
        <w:t xml:space="preserve"> (2024b)</w:t>
      </w:r>
      <w:r w:rsidRPr="003E0E39">
        <w:rPr>
          <w:b/>
          <w:bCs/>
        </w:rPr>
        <w:t>.</w:t>
      </w:r>
    </w:p>
    <w:p w14:paraId="0B049132" w14:textId="77777777" w:rsidR="00E85D3C" w:rsidRPr="003E0E39" w:rsidRDefault="00E85D3C" w:rsidP="006213B8">
      <w:pPr>
        <w:pStyle w:val="NormalWeb"/>
        <w:spacing w:line="360" w:lineRule="auto"/>
        <w:jc w:val="both"/>
        <w:rPr>
          <w:b/>
          <w:bCs/>
        </w:rPr>
      </w:pPr>
      <w:r w:rsidRPr="003E0E39">
        <w:t xml:space="preserve">The present findings are based on evaluation of the genotypes during a single growing season at one experimental location. Therefore, the observed relationships among traits should be validated across multiple environments and years before being used as definitive selection criteria in wheat breeding </w:t>
      </w:r>
      <w:proofErr w:type="spellStart"/>
      <w:r w:rsidRPr="003E0E39">
        <w:t>programmes</w:t>
      </w:r>
      <w:proofErr w:type="spellEnd"/>
      <w:r w:rsidRPr="003E0E39">
        <w:t>. Multi-location and multi-year evaluation would provide a more comprehensive assessment of the stability and reliability of these yield-contributing traits.</w:t>
      </w:r>
    </w:p>
    <w:p w14:paraId="4942DF64" w14:textId="77777777" w:rsidR="00B14452" w:rsidRPr="003E0E39" w:rsidRDefault="00B14452" w:rsidP="00B14452">
      <w:pPr>
        <w:spacing w:before="100" w:beforeAutospacing="1" w:after="100" w:afterAutospacing="1" w:line="240" w:lineRule="auto"/>
        <w:outlineLvl w:val="1"/>
        <w:rPr>
          <w:rFonts w:ascii="Times New Roman" w:eastAsia="Times New Roman" w:hAnsi="Times New Roman" w:cs="Times New Roman"/>
          <w:b/>
          <w:bCs/>
          <w:sz w:val="26"/>
          <w:szCs w:val="26"/>
          <w:lang w:bidi="ar-SA"/>
        </w:rPr>
      </w:pPr>
      <w:r w:rsidRPr="003E0E39">
        <w:rPr>
          <w:rFonts w:ascii="Times New Roman" w:eastAsia="Times New Roman" w:hAnsi="Times New Roman" w:cs="Times New Roman"/>
          <w:b/>
          <w:bCs/>
          <w:sz w:val="26"/>
          <w:szCs w:val="26"/>
          <w:lang w:bidi="ar-SA"/>
        </w:rPr>
        <w:t>Conclusion</w:t>
      </w:r>
    </w:p>
    <w:p w14:paraId="2580C9F5" w14:textId="77777777" w:rsidR="00B14452" w:rsidRPr="003E0E39" w:rsidRDefault="00B14452" w:rsidP="00B01B54">
      <w:pPr>
        <w:spacing w:before="100" w:beforeAutospacing="1" w:after="100" w:afterAutospacing="1" w:line="360" w:lineRule="auto"/>
        <w:jc w:val="both"/>
        <w:rPr>
          <w:rFonts w:ascii="Times New Roman" w:eastAsia="Times New Roman" w:hAnsi="Times New Roman" w:cs="Times New Roman"/>
          <w:sz w:val="24"/>
          <w:szCs w:val="24"/>
          <w:lang w:bidi="ar-SA"/>
        </w:rPr>
      </w:pPr>
      <w:r w:rsidRPr="003E0E39">
        <w:rPr>
          <w:rFonts w:ascii="Times New Roman" w:eastAsia="Times New Roman" w:hAnsi="Times New Roman" w:cs="Times New Roman"/>
          <w:sz w:val="24"/>
          <w:szCs w:val="24"/>
          <w:lang w:bidi="ar-SA"/>
        </w:rPr>
        <w:lastRenderedPageBreak/>
        <w:t xml:space="preserve">The study identified biological yield per plant, number of effective tillers per plant, spike length, flag leaf area, and harvest index as important traits associated with grain yield in the evaluated bread wheat genotypes. Correlation analysis showed that these characters were positively related to grain yield per plant, while path coefficient analysis indicated that biological yield per plant had the highest positive direct effect. However, the strong relationship between biological yield and grain yield should be interpreted with caution because grain yield contributes to biological yield. Productive tillering, spike length, flag leaf area, and harvest index may provide practical support for indirect selection in wheat improvement </w:t>
      </w:r>
      <w:proofErr w:type="spellStart"/>
      <w:r w:rsidRPr="003E0E39">
        <w:rPr>
          <w:rFonts w:ascii="Times New Roman" w:eastAsia="Times New Roman" w:hAnsi="Times New Roman" w:cs="Times New Roman"/>
          <w:sz w:val="24"/>
          <w:szCs w:val="24"/>
          <w:lang w:bidi="ar-SA"/>
        </w:rPr>
        <w:t>programmes</w:t>
      </w:r>
      <w:proofErr w:type="spellEnd"/>
      <w:r w:rsidRPr="003E0E39">
        <w:rPr>
          <w:rFonts w:ascii="Times New Roman" w:eastAsia="Times New Roman" w:hAnsi="Times New Roman" w:cs="Times New Roman"/>
          <w:sz w:val="24"/>
          <w:szCs w:val="24"/>
          <w:lang w:bidi="ar-SA"/>
        </w:rPr>
        <w:t xml:space="preserve">. In contrast, plant height and peduncle length showed negative associations with grain yield under the present experimental conditions. </w:t>
      </w:r>
      <w:r w:rsidR="00AE623D" w:rsidRPr="003E0E39">
        <w:rPr>
          <w:rFonts w:ascii="Times New Roman" w:hAnsi="Times New Roman" w:cs="Times New Roman"/>
          <w:sz w:val="24"/>
          <w:szCs w:val="24"/>
        </w:rPr>
        <w:t xml:space="preserve">The present findings provide preliminary evidence regarding important yield-contributing traits in bread wheat under the </w:t>
      </w:r>
      <w:proofErr w:type="spellStart"/>
      <w:r w:rsidR="00AE623D" w:rsidRPr="003E0E39">
        <w:rPr>
          <w:rFonts w:ascii="Times New Roman" w:hAnsi="Times New Roman" w:cs="Times New Roman"/>
          <w:sz w:val="24"/>
          <w:szCs w:val="24"/>
        </w:rPr>
        <w:t>agro</w:t>
      </w:r>
      <w:proofErr w:type="spellEnd"/>
      <w:r w:rsidR="00AE623D" w:rsidRPr="003E0E39">
        <w:rPr>
          <w:rFonts w:ascii="Times New Roman" w:hAnsi="Times New Roman" w:cs="Times New Roman"/>
          <w:sz w:val="24"/>
          <w:szCs w:val="24"/>
        </w:rPr>
        <w:t xml:space="preserve">-climatic conditions of eastern Uttar Pradesh. However, these relationships should be validated through multi-location and multi-year evaluations before being considered definitive selection criteria for wheat improvement </w:t>
      </w:r>
      <w:proofErr w:type="spellStart"/>
      <w:r w:rsidR="00AE623D" w:rsidRPr="003E0E39">
        <w:rPr>
          <w:rFonts w:ascii="Times New Roman" w:hAnsi="Times New Roman" w:cs="Times New Roman"/>
          <w:sz w:val="24"/>
          <w:szCs w:val="24"/>
        </w:rPr>
        <w:t>programmes</w:t>
      </w:r>
      <w:proofErr w:type="spellEnd"/>
      <w:r w:rsidR="00AE623D" w:rsidRPr="003E0E39">
        <w:rPr>
          <w:rFonts w:ascii="Times New Roman" w:hAnsi="Times New Roman" w:cs="Times New Roman"/>
          <w:sz w:val="24"/>
          <w:szCs w:val="24"/>
        </w:rPr>
        <w:t>.</w:t>
      </w:r>
    </w:p>
    <w:p w14:paraId="58D0928B" w14:textId="77777777" w:rsidR="00B14452" w:rsidRPr="003E0E39" w:rsidRDefault="00B14452" w:rsidP="00B14452">
      <w:pPr>
        <w:spacing w:before="100" w:beforeAutospacing="1" w:after="100" w:afterAutospacing="1" w:line="240" w:lineRule="auto"/>
        <w:outlineLvl w:val="1"/>
        <w:rPr>
          <w:rFonts w:ascii="Times New Roman" w:eastAsia="Times New Roman" w:hAnsi="Times New Roman" w:cs="Times New Roman"/>
          <w:b/>
          <w:bCs/>
          <w:sz w:val="26"/>
          <w:szCs w:val="26"/>
          <w:lang w:bidi="ar-SA"/>
        </w:rPr>
      </w:pPr>
      <w:r w:rsidRPr="003E0E39">
        <w:rPr>
          <w:rFonts w:ascii="Times New Roman" w:eastAsia="Times New Roman" w:hAnsi="Times New Roman" w:cs="Times New Roman"/>
          <w:b/>
          <w:bCs/>
          <w:sz w:val="26"/>
          <w:szCs w:val="26"/>
          <w:lang w:bidi="ar-SA"/>
        </w:rPr>
        <w:t>Limitations</w:t>
      </w:r>
    </w:p>
    <w:p w14:paraId="4F145434" w14:textId="77777777" w:rsidR="008442AC" w:rsidRPr="003E0E39" w:rsidRDefault="008442AC" w:rsidP="008442AC">
      <w:pPr>
        <w:pStyle w:val="pdq2pgselectionanchorcontainer"/>
        <w:jc w:val="both"/>
      </w:pPr>
      <w:r w:rsidRPr="003E0E39">
        <w:t xml:space="preserve">The study was conducted during one </w:t>
      </w:r>
      <w:r w:rsidRPr="003E0E39">
        <w:rPr>
          <w:rStyle w:val="Emphasis"/>
        </w:rPr>
        <w:t>Rabi</w:t>
      </w:r>
      <w:r w:rsidRPr="003E0E39">
        <w:t xml:space="preserve"> season at a single location, limiting inference across environments and years. Test genotypes were unreplicated within the augmented block design, restricting direct estimation of genotype-level experimental error. The near-perfect association between biological yield and grain yield is partly mathematical because grain yield forms part of biological yield. Genotype-wise adjusted means were not presented. Consequently, the identified trait associations should be regarded as preliminary until confirmed in replicated, multi-season and multi-location evaluations.</w:t>
      </w:r>
    </w:p>
    <w:p w14:paraId="20487848" w14:textId="77777777" w:rsidR="00C204C0" w:rsidRPr="003E0E39" w:rsidRDefault="00C204C0" w:rsidP="0032511D">
      <w:pPr>
        <w:pStyle w:val="NormalWeb"/>
        <w:spacing w:line="360" w:lineRule="auto"/>
        <w:jc w:val="both"/>
        <w:rPr>
          <w:b/>
          <w:bCs/>
          <w:color w:val="000000" w:themeColor="text1"/>
          <w:sz w:val="26"/>
          <w:szCs w:val="26"/>
        </w:rPr>
      </w:pPr>
    </w:p>
    <w:p w14:paraId="173B1FE6" w14:textId="77777777" w:rsidR="000F2C6D" w:rsidRPr="003E0E39" w:rsidRDefault="000F2C6D" w:rsidP="0032511D">
      <w:pPr>
        <w:pStyle w:val="Heading2"/>
        <w:spacing w:line="360" w:lineRule="auto"/>
        <w:jc w:val="both"/>
        <w:rPr>
          <w:rFonts w:ascii="Times New Roman" w:hAnsi="Times New Roman" w:cs="Times New Roman"/>
          <w:b/>
          <w:bCs/>
          <w:color w:val="000000" w:themeColor="text1"/>
          <w:szCs w:val="26"/>
        </w:rPr>
      </w:pPr>
      <w:r w:rsidRPr="003E0E39">
        <w:rPr>
          <w:rFonts w:ascii="Times New Roman" w:hAnsi="Times New Roman" w:cs="Times New Roman"/>
          <w:b/>
          <w:bCs/>
          <w:color w:val="000000" w:themeColor="text1"/>
          <w:szCs w:val="26"/>
        </w:rPr>
        <w:t>Conflict of Interest</w:t>
      </w:r>
    </w:p>
    <w:p w14:paraId="524387CE" w14:textId="77777777" w:rsidR="000F2C6D" w:rsidRPr="003E0E39" w:rsidRDefault="000F2C6D" w:rsidP="0032511D">
      <w:pPr>
        <w:pStyle w:val="NormalWeb"/>
        <w:spacing w:line="360" w:lineRule="auto"/>
        <w:jc w:val="both"/>
      </w:pPr>
      <w:r w:rsidRPr="003E0E39">
        <w:t>The authors declare that there are no known financial, commercial, institutional, or personal relationships that could have appeared to influence the work reported in this manuscript. The research was conducted independently, and all results are presented objectively without any conflict of interest. All authors have read and approved the final version of the manuscript and agree to its submission for publication.</w:t>
      </w:r>
    </w:p>
    <w:p w14:paraId="2398238C" w14:textId="77777777" w:rsidR="00A57C05" w:rsidRPr="003E0E39" w:rsidRDefault="00A57C05" w:rsidP="00A57C05">
      <w:pPr>
        <w:pStyle w:val="BodyText"/>
        <w:rPr>
          <w:spacing w:val="-4"/>
          <w:sz w:val="26"/>
          <w:szCs w:val="26"/>
        </w:rPr>
      </w:pPr>
    </w:p>
    <w:p w14:paraId="1E986783" w14:textId="77777777" w:rsidR="008E6BF3" w:rsidRPr="003E0E39" w:rsidRDefault="008E6BF3" w:rsidP="008E6BF3">
      <w:pPr>
        <w:spacing w:after="0" w:line="240" w:lineRule="auto"/>
        <w:rPr>
          <w:rFonts w:ascii="Times New Roman" w:eastAsia="Calibri" w:hAnsi="Times New Roman" w:cs="Times New Roman"/>
          <w:b/>
          <w:sz w:val="26"/>
          <w:szCs w:val="26"/>
          <w:lang w:bidi="ar-SA"/>
        </w:rPr>
      </w:pPr>
      <w:r w:rsidRPr="003E0E39">
        <w:rPr>
          <w:rFonts w:ascii="Times New Roman" w:eastAsia="Calibri" w:hAnsi="Times New Roman" w:cs="Times New Roman"/>
          <w:b/>
          <w:sz w:val="26"/>
          <w:szCs w:val="26"/>
          <w:lang w:bidi="ar-SA"/>
        </w:rPr>
        <w:t>Declaration of AI Use</w:t>
      </w:r>
    </w:p>
    <w:p w14:paraId="57C7C22A" w14:textId="77777777" w:rsidR="008E6BF3" w:rsidRPr="003E0E39" w:rsidRDefault="008E6BF3" w:rsidP="008E6BF3">
      <w:pPr>
        <w:spacing w:after="0" w:line="240" w:lineRule="auto"/>
        <w:rPr>
          <w:rFonts w:ascii="Times New Roman" w:eastAsia="Calibri" w:hAnsi="Times New Roman" w:cs="Times New Roman"/>
          <w:szCs w:val="22"/>
          <w:lang w:bidi="ar-SA"/>
        </w:rPr>
      </w:pPr>
    </w:p>
    <w:p w14:paraId="25709A3A" w14:textId="77777777" w:rsidR="008E6BF3" w:rsidRPr="003E0E39" w:rsidRDefault="008E6BF3" w:rsidP="00A57C05">
      <w:pPr>
        <w:spacing w:after="0" w:line="360" w:lineRule="auto"/>
        <w:jc w:val="both"/>
        <w:rPr>
          <w:rFonts w:ascii="Times New Roman" w:eastAsia="Calibri" w:hAnsi="Times New Roman" w:cs="Times New Roman"/>
          <w:sz w:val="24"/>
          <w:szCs w:val="24"/>
          <w:lang w:bidi="ar-SA"/>
        </w:rPr>
      </w:pPr>
      <w:r w:rsidRPr="003E0E39">
        <w:rPr>
          <w:rFonts w:ascii="Times New Roman" w:eastAsia="Calibri" w:hAnsi="Times New Roman" w:cs="Times New Roman"/>
          <w:sz w:val="24"/>
          <w:szCs w:val="24"/>
          <w:lang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w:t>
      </w:r>
      <w:r w:rsidR="00A57C05" w:rsidRPr="003E0E39">
        <w:rPr>
          <w:rFonts w:ascii="Times New Roman" w:eastAsia="Calibri" w:hAnsi="Times New Roman" w:cs="Times New Roman"/>
          <w:sz w:val="24"/>
          <w:szCs w:val="24"/>
          <w:lang w:bidi="ar-SA"/>
        </w:rPr>
        <w:t>inal content of the manuscript.</w:t>
      </w:r>
    </w:p>
    <w:p w14:paraId="6BD97C28" w14:textId="77777777" w:rsidR="00553BE6" w:rsidRPr="003E0E39" w:rsidRDefault="00553BE6" w:rsidP="0032511D">
      <w:pPr>
        <w:pStyle w:val="Heading1"/>
        <w:spacing w:line="360" w:lineRule="auto"/>
        <w:jc w:val="both"/>
        <w:rPr>
          <w:sz w:val="26"/>
          <w:szCs w:val="26"/>
        </w:rPr>
      </w:pPr>
      <w:r w:rsidRPr="003E0E39">
        <w:rPr>
          <w:sz w:val="26"/>
          <w:szCs w:val="26"/>
        </w:rPr>
        <w:t>REFERENCES</w:t>
      </w:r>
    </w:p>
    <w:p w14:paraId="117D099D" w14:textId="77777777" w:rsidR="00D33C06" w:rsidRPr="003E0E39" w:rsidRDefault="00000000" w:rsidP="003B4315">
      <w:pPr>
        <w:pStyle w:val="NormalWeb"/>
        <w:numPr>
          <w:ilvl w:val="0"/>
          <w:numId w:val="5"/>
        </w:numPr>
        <w:spacing w:line="360" w:lineRule="auto"/>
      </w:pPr>
      <w:r>
        <w:t>Alemu, Y. A., Tassew, M. A., &amp; Asfaw, A. A. (2025). Correlation and path coefficient analysis for yield and yield-related traits and quality traits in bread wheat (</w:t>
      </w:r>
      <w:r>
        <w:rPr>
          <w:i/>
        </w:rPr>
        <w:t>Triticum aestivum</w:t>
      </w:r>
      <w:r>
        <w:t xml:space="preserve"> L.) genotypes in North Gondar, Ethiopia. </w:t>
      </w:r>
      <w:r>
        <w:rPr>
          <w:i/>
        </w:rPr>
        <w:t>Journal of Crop Science and Biotechnology, 28</w:t>
      </w:r>
      <w:r>
        <w:t xml:space="preserve">, 781–799. </w:t>
      </w:r>
      <w:hyperlink r:id="rId15">
        <w:r w:rsidR="00D33C06">
          <w:rPr>
            <w:color w:val="000000"/>
          </w:rPr>
          <w:t>https://doi.org/10.1007/s12892-025-00305-3</w:t>
        </w:r>
      </w:hyperlink>
    </w:p>
    <w:p w14:paraId="04E681EA" w14:textId="77777777" w:rsidR="000F2C6D" w:rsidRPr="003E0E39" w:rsidRDefault="000F2C6D" w:rsidP="003B4315">
      <w:pPr>
        <w:pStyle w:val="NormalWeb"/>
        <w:numPr>
          <w:ilvl w:val="0"/>
          <w:numId w:val="5"/>
        </w:numPr>
        <w:spacing w:line="360" w:lineRule="auto"/>
      </w:pPr>
      <w:proofErr w:type="spellStart"/>
      <w:r>
        <w:t>Bayisa</w:t>
      </w:r>
      <w:proofErr w:type="spellEnd"/>
      <w:r>
        <w:t xml:space="preserve">, T., Tefera, H., &amp; Letta, T. (2020). Genetic variability, heritability and genetic advance among bread wheat genotypes at southeastern Ethiopia. </w:t>
      </w:r>
      <w:r>
        <w:rPr>
          <w:i/>
        </w:rPr>
        <w:t>Agriculture, Forestry and Fisheries, 9</w:t>
      </w:r>
      <w:r>
        <w:t xml:space="preserve">(4), 128–134. </w:t>
      </w:r>
      <w:hyperlink r:id="rId16">
        <w:r>
          <w:rPr>
            <w:color w:val="000000"/>
          </w:rPr>
          <w:t>https://doi.org/10.11648/j.aff.20200904.15</w:t>
        </w:r>
      </w:hyperlink>
    </w:p>
    <w:p w14:paraId="1A129220" w14:textId="77777777" w:rsidR="000F2C6D" w:rsidRPr="003E0E39" w:rsidRDefault="000F2C6D" w:rsidP="003B4315">
      <w:pPr>
        <w:pStyle w:val="NormalWeb"/>
        <w:numPr>
          <w:ilvl w:val="0"/>
          <w:numId w:val="5"/>
        </w:numPr>
        <w:spacing w:line="360" w:lineRule="auto"/>
      </w:pPr>
      <w:r>
        <w:t>Burton, G. W., &amp; DeVane, E. H. (1953). Estimating heritability in tall fescue (</w:t>
      </w:r>
      <w:r>
        <w:rPr>
          <w:i/>
        </w:rPr>
        <w:t>Festuca arundinacea</w:t>
      </w:r>
      <w:r>
        <w:t xml:space="preserve">) from replicated clonal material. </w:t>
      </w:r>
      <w:r>
        <w:rPr>
          <w:i/>
        </w:rPr>
        <w:t>Agronomy Journal, 45</w:t>
      </w:r>
      <w:r>
        <w:t xml:space="preserve">(10), 478–481. </w:t>
      </w:r>
      <w:hyperlink r:id="rId17">
        <w:r>
          <w:rPr>
            <w:color w:val="000000"/>
          </w:rPr>
          <w:t>https://doi.org/10.2134/agronj1953.00021962004500100005x</w:t>
        </w:r>
      </w:hyperlink>
    </w:p>
    <w:p w14:paraId="557C9E3B" w14:textId="77777777" w:rsidR="000F2C6D" w:rsidRPr="003E0E39" w:rsidRDefault="000F2C6D" w:rsidP="003B4315">
      <w:pPr>
        <w:pStyle w:val="NormalWeb"/>
        <w:numPr>
          <w:ilvl w:val="0"/>
          <w:numId w:val="5"/>
        </w:numPr>
        <w:spacing w:line="360" w:lineRule="auto"/>
      </w:pPr>
      <w:r>
        <w:t xml:space="preserve">Dewey, D. R., &amp; Lu, K. H. (1959). A correlation and path-coefficient analysis of components of crested wheatgrass seed production. </w:t>
      </w:r>
      <w:r>
        <w:rPr>
          <w:i/>
        </w:rPr>
        <w:t>Agronomy Journal, 51</w:t>
      </w:r>
      <w:r>
        <w:t xml:space="preserve">(9), 515–518. </w:t>
      </w:r>
      <w:hyperlink r:id="rId18">
        <w:r>
          <w:rPr>
            <w:color w:val="000000"/>
          </w:rPr>
          <w:t>https://doi.org/10.2134/agronj1959.00021962005100090002x</w:t>
        </w:r>
      </w:hyperlink>
    </w:p>
    <w:p w14:paraId="28CF17A6" w14:textId="77777777" w:rsidR="00D33C06" w:rsidRPr="003E0E39" w:rsidRDefault="00000000" w:rsidP="003B4315">
      <w:pPr>
        <w:pStyle w:val="NormalWeb"/>
        <w:numPr>
          <w:ilvl w:val="0"/>
          <w:numId w:val="5"/>
        </w:numPr>
        <w:spacing w:line="360" w:lineRule="auto"/>
      </w:pPr>
      <w:r>
        <w:t xml:space="preserve">Duga, R., Solomon, T., Sime, B., Zewedu, D., Geleta, N., Alemu, G., Dabi, A., Delesa, A., Zegeye, H., Asefa, B., Negash, T., Kasa, D., Asnake, D., </w:t>
      </w:r>
      <w:proofErr w:type="spellStart"/>
      <w:r>
        <w:t>Getamesay</w:t>
      </w:r>
      <w:proofErr w:type="spellEnd"/>
      <w:r>
        <w:t xml:space="preserve">, A., </w:t>
      </w:r>
      <w:proofErr w:type="spellStart"/>
      <w:r>
        <w:t>Bayisa</w:t>
      </w:r>
      <w:proofErr w:type="spellEnd"/>
      <w:r>
        <w:t xml:space="preserve">, M., Muche, G., Ayele, A., &amp; </w:t>
      </w:r>
      <w:proofErr w:type="spellStart"/>
      <w:r>
        <w:t>Degefa</w:t>
      </w:r>
      <w:proofErr w:type="spellEnd"/>
      <w:r>
        <w:t>, N. (2024). Evaluation of bread wheat (</w:t>
      </w:r>
      <w:r>
        <w:rPr>
          <w:i/>
        </w:rPr>
        <w:t>Triticum aestivum</w:t>
      </w:r>
      <w:r>
        <w:t xml:space="preserve"> L.) germplasm for wheat rust diseases resistance and yield performance. </w:t>
      </w:r>
      <w:r>
        <w:rPr>
          <w:i/>
        </w:rPr>
        <w:t>Journal of Global Agriculture and Ecology, 16</w:t>
      </w:r>
      <w:r>
        <w:t xml:space="preserve">(4), 50–62. </w:t>
      </w:r>
      <w:hyperlink r:id="rId19">
        <w:r w:rsidR="00D33C06">
          <w:rPr>
            <w:color w:val="000000"/>
          </w:rPr>
          <w:t>https://doi.org/10.56557/jogae/2024/v16i48923</w:t>
        </w:r>
      </w:hyperlink>
    </w:p>
    <w:p w14:paraId="2BCB0975" w14:textId="77777777" w:rsidR="000F2C6D" w:rsidRPr="003E0E39" w:rsidRDefault="000F2C6D" w:rsidP="003B4315">
      <w:pPr>
        <w:pStyle w:val="NormalWeb"/>
        <w:numPr>
          <w:ilvl w:val="0"/>
          <w:numId w:val="5"/>
        </w:numPr>
        <w:spacing w:line="360" w:lineRule="auto"/>
      </w:pPr>
      <w:r>
        <w:lastRenderedPageBreak/>
        <w:t xml:space="preserve">Falconer, D. S., &amp; Mackay, T. F. C. (1996). </w:t>
      </w:r>
      <w:r>
        <w:rPr>
          <w:i/>
        </w:rPr>
        <w:t>Introduction to quantitative genetics</w:t>
      </w:r>
      <w:r>
        <w:t xml:space="preserve"> (4th ed.). Longman. </w:t>
      </w:r>
      <w:hyperlink r:id="rId20">
        <w:r>
          <w:rPr>
            <w:color w:val="000000"/>
          </w:rPr>
          <w:t>https://search-library.ucsd.edu/discovery/fulldisplay/alma991015366599706535/01UCS_SDI%3AUCSD</w:t>
        </w:r>
      </w:hyperlink>
    </w:p>
    <w:p w14:paraId="2736924A" w14:textId="77777777" w:rsidR="000F2C6D" w:rsidRPr="003E0E39" w:rsidRDefault="000F2C6D" w:rsidP="003B4315">
      <w:pPr>
        <w:pStyle w:val="NormalWeb"/>
        <w:numPr>
          <w:ilvl w:val="0"/>
          <w:numId w:val="5"/>
        </w:numPr>
        <w:spacing w:line="360" w:lineRule="auto"/>
      </w:pPr>
      <w:r>
        <w:t xml:space="preserve">Johnson, H. W., Robinson, H. F., &amp; Comstock, R. E. (1955). Estimates of genetic and environmental variability in soybeans. </w:t>
      </w:r>
      <w:r>
        <w:rPr>
          <w:i/>
        </w:rPr>
        <w:t>Agronomy Journal, 47</w:t>
      </w:r>
      <w:r>
        <w:t xml:space="preserve">(7), 314–318. </w:t>
      </w:r>
      <w:hyperlink r:id="rId21">
        <w:r>
          <w:rPr>
            <w:color w:val="000000"/>
          </w:rPr>
          <w:t>https://doi.org/10.2134/agronj1955.00021962004700070009x</w:t>
        </w:r>
      </w:hyperlink>
    </w:p>
    <w:p w14:paraId="7396F0FA" w14:textId="77777777" w:rsidR="000F2C6D" w:rsidRPr="003E0E39" w:rsidRDefault="000F2C6D" w:rsidP="003B4315">
      <w:pPr>
        <w:pStyle w:val="NormalWeb"/>
        <w:numPr>
          <w:ilvl w:val="0"/>
          <w:numId w:val="5"/>
        </w:numPr>
        <w:spacing w:line="360" w:lineRule="auto"/>
      </w:pPr>
      <w:r>
        <w:t xml:space="preserve">Patil, P., Shrivastav, S. P., Patil, K., </w:t>
      </w:r>
      <w:proofErr w:type="spellStart"/>
      <w:r>
        <w:t>Landge</w:t>
      </w:r>
      <w:proofErr w:type="spellEnd"/>
      <w:r>
        <w:t>, R., &amp; Gurjar, D. (2024). Genetic variability, heritability, genetic advance and divergence analysis in wheat (</w:t>
      </w:r>
      <w:r>
        <w:rPr>
          <w:i/>
        </w:rPr>
        <w:t>Triticum aestivum</w:t>
      </w:r>
      <w:r>
        <w:t xml:space="preserve"> L.). </w:t>
      </w:r>
      <w:r>
        <w:rPr>
          <w:i/>
        </w:rPr>
        <w:t>Indian Journal of Agricultural Research, 58</w:t>
      </w:r>
      <w:r>
        <w:t xml:space="preserve">(2), 209–214. </w:t>
      </w:r>
      <w:hyperlink r:id="rId22">
        <w:r>
          <w:rPr>
            <w:color w:val="000000"/>
          </w:rPr>
          <w:t>https://doi.org/10.18805/IJARe.A-6036</w:t>
        </w:r>
      </w:hyperlink>
    </w:p>
    <w:p w14:paraId="00A7ADB2" w14:textId="77777777" w:rsidR="00D33C06" w:rsidRPr="003E0E39" w:rsidRDefault="00000000" w:rsidP="003B4315">
      <w:pPr>
        <w:pStyle w:val="NormalWeb"/>
        <w:numPr>
          <w:ilvl w:val="0"/>
          <w:numId w:val="5"/>
        </w:numPr>
        <w:spacing w:line="360" w:lineRule="auto"/>
      </w:pPr>
      <w:r>
        <w:t xml:space="preserve">Manjunath, K. K., Krishna, H., </w:t>
      </w:r>
      <w:proofErr w:type="spellStart"/>
      <w:r>
        <w:t>Devate</w:t>
      </w:r>
      <w:proofErr w:type="spellEnd"/>
      <w:r>
        <w:t xml:space="preserve">, N. B., </w:t>
      </w:r>
      <w:proofErr w:type="spellStart"/>
      <w:r>
        <w:t>Sunilkumar</w:t>
      </w:r>
      <w:proofErr w:type="spellEnd"/>
      <w:r>
        <w:t xml:space="preserve">, V. P., Patil, S. P., Chauhan, D., Singh, S., Kumar, S., Jain, N., Singh, G. P., &amp; Singh, P. K. (2024). QTL mapping: Insights into genomic regions governing component traits of yield under combined heat and drought stress in wheat. </w:t>
      </w:r>
      <w:r>
        <w:rPr>
          <w:i/>
        </w:rPr>
        <w:t>Frontiers in Genetics, 14</w:t>
      </w:r>
      <w:r>
        <w:t xml:space="preserve">, Article 1282240. </w:t>
      </w:r>
      <w:hyperlink r:id="rId23">
        <w:r w:rsidR="00D33C06">
          <w:rPr>
            <w:color w:val="000000"/>
          </w:rPr>
          <w:t>https://doi.org/10.3389/fgene.2023.1282240</w:t>
        </w:r>
      </w:hyperlink>
    </w:p>
    <w:p w14:paraId="3BBF3758" w14:textId="1C61C965" w:rsidR="000F2C6D" w:rsidRPr="003E0E39" w:rsidRDefault="000F2C6D" w:rsidP="003B4315">
      <w:pPr>
        <w:pStyle w:val="NormalWeb"/>
        <w:numPr>
          <w:ilvl w:val="0"/>
          <w:numId w:val="5"/>
        </w:numPr>
        <w:spacing w:line="360" w:lineRule="auto"/>
        <w:rPr>
          <w:i/>
          <w:iCs/>
        </w:rPr>
      </w:pPr>
      <w:r>
        <w:t xml:space="preserve">Panse, V. G., &amp; </w:t>
      </w:r>
      <w:proofErr w:type="spellStart"/>
      <w:r>
        <w:t>Sukhatme</w:t>
      </w:r>
      <w:proofErr w:type="spellEnd"/>
      <w:r>
        <w:t xml:space="preserve">, P. V. (1985). </w:t>
      </w:r>
      <w:r>
        <w:rPr>
          <w:i/>
        </w:rPr>
        <w:t>Statistical methods for agricultural workers</w:t>
      </w:r>
      <w:r>
        <w:t xml:space="preserve"> (4th ed.). Indian Council of Agricultural Research. </w:t>
      </w:r>
    </w:p>
    <w:p w14:paraId="31BAEEDB" w14:textId="77777777" w:rsidR="000F2C6D" w:rsidRPr="003E0E39" w:rsidRDefault="000F2C6D" w:rsidP="003B4315">
      <w:pPr>
        <w:pStyle w:val="NormalWeb"/>
        <w:numPr>
          <w:ilvl w:val="0"/>
          <w:numId w:val="5"/>
        </w:numPr>
        <w:spacing w:line="360" w:lineRule="auto"/>
      </w:pPr>
      <w:r>
        <w:t xml:space="preserve">Robinson, H. F., Comstock, R. E., &amp; Harvey, P. H. (1949). Estimates of heritability and the degree of dominance in corn. </w:t>
      </w:r>
      <w:r>
        <w:rPr>
          <w:i/>
        </w:rPr>
        <w:t>Agronomy Journal, 41</w:t>
      </w:r>
      <w:r>
        <w:t xml:space="preserve">(8), 353–359. </w:t>
      </w:r>
      <w:hyperlink r:id="rId24">
        <w:r>
          <w:rPr>
            <w:color w:val="000000"/>
          </w:rPr>
          <w:t>https://doi.org/10.2134/agronj1949.00021962004100080005x</w:t>
        </w:r>
      </w:hyperlink>
    </w:p>
    <w:p w14:paraId="6B6A1C3A" w14:textId="77777777" w:rsidR="00AA69C3" w:rsidRPr="003E0E39" w:rsidRDefault="00AA69C3" w:rsidP="003B4315">
      <w:pPr>
        <w:pStyle w:val="NormalWeb"/>
        <w:numPr>
          <w:ilvl w:val="0"/>
          <w:numId w:val="5"/>
        </w:numPr>
        <w:spacing w:line="360" w:lineRule="auto"/>
      </w:pPr>
      <w:r>
        <w:t xml:space="preserve">R Core Team. (2025). </w:t>
      </w:r>
      <w:r>
        <w:rPr>
          <w:i/>
        </w:rPr>
        <w:t>R: A language and environment for statistical computing</w:t>
      </w:r>
      <w:r>
        <w:t xml:space="preserve">. R Foundation for Statistical Computing. </w:t>
      </w:r>
      <w:hyperlink r:id="rId25">
        <w:r>
          <w:rPr>
            <w:color w:val="000000"/>
          </w:rPr>
          <w:t>https://www.R-project.org/</w:t>
        </w:r>
      </w:hyperlink>
    </w:p>
    <w:p w14:paraId="60C9C0A6" w14:textId="77777777" w:rsidR="00D33C06" w:rsidRPr="003E0E39" w:rsidRDefault="00000000" w:rsidP="003B4315">
      <w:pPr>
        <w:pStyle w:val="NormalWeb"/>
        <w:numPr>
          <w:ilvl w:val="0"/>
          <w:numId w:val="5"/>
        </w:numPr>
        <w:spacing w:line="360" w:lineRule="auto"/>
      </w:pPr>
      <w:r>
        <w:t>Saini, P. K., Singh, S. V., Yadav, R. K., Singh, L., Shweta, Singh, S. K., Tripathi, H., Dwivedi, S., &amp; Tiwari, U. (2024a). Correlation and path coefficient analyses for grain yield and its contributing traits in bread wheat (</w:t>
      </w:r>
      <w:r>
        <w:rPr>
          <w:i/>
        </w:rPr>
        <w:t>Triticum aestivum</w:t>
      </w:r>
      <w:r>
        <w:t xml:space="preserve"> L. </w:t>
      </w:r>
      <w:proofErr w:type="spellStart"/>
      <w:r>
        <w:t>em</w:t>
      </w:r>
      <w:proofErr w:type="spellEnd"/>
      <w:r>
        <w:t xml:space="preserve">. Thell). </w:t>
      </w:r>
      <w:r>
        <w:rPr>
          <w:i/>
        </w:rPr>
        <w:t>Journal of Advances in Biology &amp; Biotechnology, 27</w:t>
      </w:r>
      <w:r>
        <w:t xml:space="preserve">(3), 208–218. </w:t>
      </w:r>
      <w:hyperlink r:id="rId26">
        <w:r w:rsidR="00D33C06">
          <w:rPr>
            <w:color w:val="000000"/>
          </w:rPr>
          <w:t>https://doi.org/10.9734/jabb/2024/v27i3735</w:t>
        </w:r>
      </w:hyperlink>
    </w:p>
    <w:p w14:paraId="36F08994" w14:textId="77777777" w:rsidR="000F2C6D" w:rsidRPr="003E0E39" w:rsidRDefault="000F2C6D" w:rsidP="003B4315">
      <w:pPr>
        <w:pStyle w:val="NormalWeb"/>
        <w:numPr>
          <w:ilvl w:val="0"/>
          <w:numId w:val="5"/>
        </w:numPr>
        <w:spacing w:line="360" w:lineRule="auto"/>
      </w:pPr>
      <w:r>
        <w:t xml:space="preserve">Searle, S. R. (1961). Phenotypic, genetic and environmental correlations. </w:t>
      </w:r>
      <w:r>
        <w:rPr>
          <w:i/>
        </w:rPr>
        <w:t>Biometrics, 17</w:t>
      </w:r>
      <w:r>
        <w:t xml:space="preserve">(3), 474–480. </w:t>
      </w:r>
      <w:hyperlink r:id="rId27">
        <w:r>
          <w:rPr>
            <w:color w:val="000000"/>
          </w:rPr>
          <w:t>https://doi.org/10.2307/2527838</w:t>
        </w:r>
      </w:hyperlink>
    </w:p>
    <w:p w14:paraId="44DAD479" w14:textId="77777777" w:rsidR="00D33C06" w:rsidRPr="003E0E39" w:rsidRDefault="00000000" w:rsidP="003B4315">
      <w:pPr>
        <w:pStyle w:val="NormalWeb"/>
        <w:numPr>
          <w:ilvl w:val="0"/>
          <w:numId w:val="5"/>
        </w:numPr>
        <w:spacing w:line="360" w:lineRule="auto"/>
      </w:pPr>
      <w:proofErr w:type="spellStart"/>
      <w:r>
        <w:lastRenderedPageBreak/>
        <w:t>Sewore</w:t>
      </w:r>
      <w:proofErr w:type="spellEnd"/>
      <w:r>
        <w:t>, B. M., &amp; Abe, A. (2024). Genetic variability and trait associations in bread wheat (</w:t>
      </w:r>
      <w:r>
        <w:rPr>
          <w:i/>
        </w:rPr>
        <w:t>Triticum aestivum</w:t>
      </w:r>
      <w:r>
        <w:t xml:space="preserve"> L.) genotypes under drought-stressed and well-watered conditions. </w:t>
      </w:r>
      <w:r>
        <w:rPr>
          <w:i/>
        </w:rPr>
        <w:t>CABI Agriculture and Bioscience, 5</w:t>
      </w:r>
      <w:r>
        <w:t xml:space="preserve">, Article 64. </w:t>
      </w:r>
      <w:hyperlink r:id="rId28">
        <w:r w:rsidR="00D33C06">
          <w:rPr>
            <w:color w:val="000000"/>
          </w:rPr>
          <w:t>https://doi.org/10.1186/s43170-024-00259-6</w:t>
        </w:r>
      </w:hyperlink>
    </w:p>
    <w:p w14:paraId="1A15FA67" w14:textId="77777777" w:rsidR="000F2C6D" w:rsidRPr="003E0E39" w:rsidRDefault="000F2C6D" w:rsidP="003B4315">
      <w:pPr>
        <w:pStyle w:val="NormalWeb"/>
        <w:numPr>
          <w:ilvl w:val="0"/>
          <w:numId w:val="5"/>
        </w:numPr>
        <w:spacing w:line="360" w:lineRule="auto"/>
      </w:pPr>
      <w:r>
        <w:t xml:space="preserve">Sharma, P., Kamboj, M. C., Singh, N., Chand, M., &amp; Yadava, R. K. (2018). Path coefficient and correlation studies of yield and yield-associated traits in advanced homozygous lines of bread wheat germplasm. </w:t>
      </w:r>
      <w:r>
        <w:rPr>
          <w:i/>
        </w:rPr>
        <w:t>International Journal of Current Microbiology and Applied Sciences, 7</w:t>
      </w:r>
      <w:r>
        <w:t xml:space="preserve">(2), 51–63. </w:t>
      </w:r>
      <w:hyperlink r:id="rId29">
        <w:r>
          <w:rPr>
            <w:color w:val="000000"/>
          </w:rPr>
          <w:t>https://doi.org/10.20546/ijcmas.2018.702.008</w:t>
        </w:r>
      </w:hyperlink>
    </w:p>
    <w:p w14:paraId="58341017" w14:textId="77777777" w:rsidR="000F2C6D" w:rsidRPr="003E0E39" w:rsidRDefault="000F2C6D" w:rsidP="003B4315">
      <w:pPr>
        <w:pStyle w:val="NormalWeb"/>
        <w:numPr>
          <w:ilvl w:val="0"/>
          <w:numId w:val="5"/>
        </w:numPr>
        <w:spacing w:line="360" w:lineRule="auto"/>
      </w:pPr>
      <w:r>
        <w:t>Thapa, R. S., Sharma, P. K., Kumar, A., Singh, T., &amp; Pratap, D. (2019). Assessment of genetic variability, heritability and genetics advance in wheat (</w:t>
      </w:r>
      <w:r>
        <w:rPr>
          <w:i/>
        </w:rPr>
        <w:t>Triticum aestivum</w:t>
      </w:r>
      <w:r>
        <w:t xml:space="preserve"> L.) genotypes under normal and heat stress condition. </w:t>
      </w:r>
      <w:r>
        <w:rPr>
          <w:i/>
        </w:rPr>
        <w:t>Indian Journal of Agricultural Research, 53</w:t>
      </w:r>
      <w:r>
        <w:t xml:space="preserve">(1), 51–56. </w:t>
      </w:r>
      <w:hyperlink r:id="rId30">
        <w:r>
          <w:rPr>
            <w:color w:val="000000"/>
          </w:rPr>
          <w:t>https://doi.org/10.18805/IJARe.A-5095</w:t>
        </w:r>
      </w:hyperlink>
    </w:p>
    <w:p w14:paraId="605A37EB" w14:textId="77777777" w:rsidR="000F2C6D" w:rsidRPr="003E0E39" w:rsidRDefault="000F2C6D" w:rsidP="003B4315">
      <w:pPr>
        <w:pStyle w:val="NormalWeb"/>
        <w:numPr>
          <w:ilvl w:val="0"/>
          <w:numId w:val="5"/>
        </w:numPr>
        <w:spacing w:line="360" w:lineRule="auto"/>
      </w:pPr>
      <w:r>
        <w:t>Kumar, A., Chand, P., Thapa, R. S., &amp; Singh, T. (2021). Assessment of genetic diversity and character associations for yield and its traits in bread wheat (</w:t>
      </w:r>
      <w:r>
        <w:rPr>
          <w:i/>
        </w:rPr>
        <w:t>Triticum aestivum</w:t>
      </w:r>
      <w:r>
        <w:t xml:space="preserve"> L.). </w:t>
      </w:r>
      <w:r>
        <w:rPr>
          <w:i/>
        </w:rPr>
        <w:t>Indian Journal of Agricultural Research, 55</w:t>
      </w:r>
      <w:r>
        <w:t xml:space="preserve">(6), 695–701. </w:t>
      </w:r>
      <w:hyperlink r:id="rId31">
        <w:r>
          <w:rPr>
            <w:color w:val="000000"/>
          </w:rPr>
          <w:t>https://doi.org/10.18805/IJARe.A-5686</w:t>
        </w:r>
      </w:hyperlink>
    </w:p>
    <w:p w14:paraId="00200BFD" w14:textId="77777777" w:rsidR="00205B33" w:rsidRPr="003E0E39" w:rsidRDefault="000F2C6D" w:rsidP="003B4315">
      <w:pPr>
        <w:pStyle w:val="NormalWeb"/>
        <w:numPr>
          <w:ilvl w:val="0"/>
          <w:numId w:val="5"/>
        </w:numPr>
        <w:spacing w:line="360" w:lineRule="auto"/>
      </w:pPr>
      <w:r>
        <w:t xml:space="preserve">Wright, S. (1921). Correlation and causation. </w:t>
      </w:r>
      <w:r>
        <w:rPr>
          <w:i/>
        </w:rPr>
        <w:t>Journal of Agricultural Research, 20</w:t>
      </w:r>
      <w:r>
        <w:t xml:space="preserve">(7), 557–585. </w:t>
      </w:r>
      <w:hyperlink r:id="rId32">
        <w:r>
          <w:rPr>
            <w:color w:val="000000"/>
          </w:rPr>
          <w:t>https://search.nal.usda.gov/discovery/fulldisplay/alma9916341892807426/01NAL_INST%3AMAIN</w:t>
        </w:r>
      </w:hyperlink>
    </w:p>
    <w:p w14:paraId="6878A5AD" w14:textId="77777777" w:rsidR="00170CE0" w:rsidRPr="00A57C05" w:rsidRDefault="000F2C6D" w:rsidP="003B4315">
      <w:pPr>
        <w:pStyle w:val="NormalWeb"/>
        <w:numPr>
          <w:ilvl w:val="0"/>
          <w:numId w:val="5"/>
        </w:numPr>
        <w:spacing w:line="360" w:lineRule="auto"/>
      </w:pPr>
      <w:r>
        <w:t>Saini, P. K., Singh, S. V., Yadav, R. K., Singh, L., Shweta, Singh, S. K., Tripathi, H., Dwivedi, S., &amp; Tiwari, U. (2024b). Genetic variability and selection parameters for yield and its contributing traits in bread wheat (</w:t>
      </w:r>
      <w:r>
        <w:rPr>
          <w:i/>
        </w:rPr>
        <w:t>Triticum aestivum</w:t>
      </w:r>
      <w:r>
        <w:t xml:space="preserve"> L. </w:t>
      </w:r>
      <w:proofErr w:type="spellStart"/>
      <w:r>
        <w:t>em</w:t>
      </w:r>
      <w:proofErr w:type="spellEnd"/>
      <w:r>
        <w:t xml:space="preserve">. Thell). </w:t>
      </w:r>
      <w:r>
        <w:rPr>
          <w:i/>
        </w:rPr>
        <w:t>International Journal of Plant &amp; Soil Science, 36</w:t>
      </w:r>
      <w:r>
        <w:t xml:space="preserve">(5), 240–252. </w:t>
      </w:r>
      <w:hyperlink r:id="rId33">
        <w:r>
          <w:rPr>
            <w:color w:val="000000"/>
          </w:rPr>
          <w:t>https://doi.org/10.9734/ijpss/2024/v36i54522</w:t>
        </w:r>
      </w:hyperlink>
    </w:p>
    <w:sectPr w:rsidR="00170CE0" w:rsidRPr="00A57C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99551" w14:textId="77777777" w:rsidR="00C977A3" w:rsidRDefault="00C977A3" w:rsidP="00643F1E">
      <w:pPr>
        <w:spacing w:after="0" w:line="240" w:lineRule="auto"/>
      </w:pPr>
      <w:r>
        <w:separator/>
      </w:r>
    </w:p>
  </w:endnote>
  <w:endnote w:type="continuationSeparator" w:id="0">
    <w:p w14:paraId="762E7964" w14:textId="77777777" w:rsidR="00C977A3" w:rsidRDefault="00C977A3" w:rsidP="00643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F7166" w14:textId="77777777" w:rsidR="004B6077" w:rsidRDefault="004B60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6B873" w14:textId="77777777" w:rsidR="004B6077" w:rsidRDefault="004B60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33DE1" w14:textId="77777777" w:rsidR="004B6077" w:rsidRDefault="004B60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84F8A" w14:textId="77777777" w:rsidR="00C977A3" w:rsidRDefault="00C977A3" w:rsidP="00643F1E">
      <w:pPr>
        <w:spacing w:after="0" w:line="240" w:lineRule="auto"/>
      </w:pPr>
      <w:r>
        <w:separator/>
      </w:r>
    </w:p>
  </w:footnote>
  <w:footnote w:type="continuationSeparator" w:id="0">
    <w:p w14:paraId="376761F4" w14:textId="77777777" w:rsidR="00C977A3" w:rsidRDefault="00C977A3" w:rsidP="00643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4B77" w14:textId="77777777" w:rsidR="004B6077" w:rsidRDefault="00000000">
    <w:pPr>
      <w:pStyle w:val="Header"/>
    </w:pPr>
    <w:r>
      <w:rPr>
        <w:noProof/>
      </w:rPr>
      <w:pict w14:anchorId="114B41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164985" o:spid="_x0000_s1026"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D24AF" w14:textId="77777777" w:rsidR="004B6077" w:rsidRDefault="00000000">
    <w:pPr>
      <w:pStyle w:val="Header"/>
    </w:pPr>
    <w:r>
      <w:rPr>
        <w:noProof/>
      </w:rPr>
      <w:pict w14:anchorId="19AD49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164986" o:spid="_x0000_s1027" type="#_x0000_t136" style="position:absolute;margin-left:0;margin-top:0;width:555.6pt;height:104.15pt;rotation:315;z-index:-251651072;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CF04" w14:textId="77777777" w:rsidR="004B6077" w:rsidRDefault="00000000">
    <w:pPr>
      <w:pStyle w:val="Header"/>
    </w:pPr>
    <w:r>
      <w:rPr>
        <w:noProof/>
      </w:rPr>
      <w:pict w14:anchorId="224102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164984" o:spid="_x0000_s1025"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5166E"/>
    <w:multiLevelType w:val="multilevel"/>
    <w:tmpl w:val="42B44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02EE6"/>
    <w:multiLevelType w:val="multilevel"/>
    <w:tmpl w:val="CC7E9F20"/>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FB263B"/>
    <w:multiLevelType w:val="hybridMultilevel"/>
    <w:tmpl w:val="C2F4A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063DFC"/>
    <w:multiLevelType w:val="multilevel"/>
    <w:tmpl w:val="804A3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E23C80"/>
    <w:multiLevelType w:val="multilevel"/>
    <w:tmpl w:val="83FE0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8933167">
    <w:abstractNumId w:val="3"/>
  </w:num>
  <w:num w:numId="2" w16cid:durableId="646008418">
    <w:abstractNumId w:val="4"/>
  </w:num>
  <w:num w:numId="3" w16cid:durableId="1446148202">
    <w:abstractNumId w:val="0"/>
  </w:num>
  <w:num w:numId="4" w16cid:durableId="243346803">
    <w:abstractNumId w:val="1"/>
  </w:num>
  <w:num w:numId="5" w16cid:durableId="681392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0NTczMTQ2Mje0MDBV0lEKTi0uzszPAykwrAUA7jl5/SwAAAA="/>
  </w:docVars>
  <w:rsids>
    <w:rsidRoot w:val="005B75D0"/>
    <w:rsid w:val="00001E89"/>
    <w:rsid w:val="0004633A"/>
    <w:rsid w:val="000539D2"/>
    <w:rsid w:val="00074097"/>
    <w:rsid w:val="00076C97"/>
    <w:rsid w:val="000F2C6D"/>
    <w:rsid w:val="000F45A2"/>
    <w:rsid w:val="00135AEC"/>
    <w:rsid w:val="00143C61"/>
    <w:rsid w:val="001473E4"/>
    <w:rsid w:val="0016696C"/>
    <w:rsid w:val="00170CE0"/>
    <w:rsid w:val="0018487C"/>
    <w:rsid w:val="0018522A"/>
    <w:rsid w:val="001B44CA"/>
    <w:rsid w:val="0020473E"/>
    <w:rsid w:val="00205B33"/>
    <w:rsid w:val="00210E9D"/>
    <w:rsid w:val="002411A4"/>
    <w:rsid w:val="002411DA"/>
    <w:rsid w:val="002A73E4"/>
    <w:rsid w:val="002A7E50"/>
    <w:rsid w:val="002D2356"/>
    <w:rsid w:val="002F656B"/>
    <w:rsid w:val="0032511D"/>
    <w:rsid w:val="003256C0"/>
    <w:rsid w:val="00326E50"/>
    <w:rsid w:val="003667BF"/>
    <w:rsid w:val="00371399"/>
    <w:rsid w:val="0038105B"/>
    <w:rsid w:val="003A6AA2"/>
    <w:rsid w:val="003B4315"/>
    <w:rsid w:val="003E0E39"/>
    <w:rsid w:val="004055A0"/>
    <w:rsid w:val="004111A9"/>
    <w:rsid w:val="00437A3F"/>
    <w:rsid w:val="00444BE1"/>
    <w:rsid w:val="0045775E"/>
    <w:rsid w:val="0048032C"/>
    <w:rsid w:val="00483676"/>
    <w:rsid w:val="004B6077"/>
    <w:rsid w:val="004F6D9B"/>
    <w:rsid w:val="00553BE6"/>
    <w:rsid w:val="00564183"/>
    <w:rsid w:val="00571D30"/>
    <w:rsid w:val="005B75D0"/>
    <w:rsid w:val="005F0D40"/>
    <w:rsid w:val="005F4618"/>
    <w:rsid w:val="00616ED6"/>
    <w:rsid w:val="006210D4"/>
    <w:rsid w:val="006213B8"/>
    <w:rsid w:val="00643F1E"/>
    <w:rsid w:val="006A2862"/>
    <w:rsid w:val="006B328D"/>
    <w:rsid w:val="006C3C85"/>
    <w:rsid w:val="006E2C37"/>
    <w:rsid w:val="006F0483"/>
    <w:rsid w:val="00726859"/>
    <w:rsid w:val="007345D3"/>
    <w:rsid w:val="00735846"/>
    <w:rsid w:val="00754825"/>
    <w:rsid w:val="00786C18"/>
    <w:rsid w:val="00791DE0"/>
    <w:rsid w:val="007B51BF"/>
    <w:rsid w:val="007D2EF4"/>
    <w:rsid w:val="007E0297"/>
    <w:rsid w:val="007E572B"/>
    <w:rsid w:val="0081129E"/>
    <w:rsid w:val="0084272A"/>
    <w:rsid w:val="008442AC"/>
    <w:rsid w:val="008E36B5"/>
    <w:rsid w:val="008E6BF3"/>
    <w:rsid w:val="008F4575"/>
    <w:rsid w:val="00904661"/>
    <w:rsid w:val="00956C7E"/>
    <w:rsid w:val="009B5E9C"/>
    <w:rsid w:val="009D2A8F"/>
    <w:rsid w:val="009E0BEF"/>
    <w:rsid w:val="00A358EA"/>
    <w:rsid w:val="00A57C05"/>
    <w:rsid w:val="00A662F8"/>
    <w:rsid w:val="00A9198B"/>
    <w:rsid w:val="00AA2C83"/>
    <w:rsid w:val="00AA69C3"/>
    <w:rsid w:val="00AE623D"/>
    <w:rsid w:val="00AF60FD"/>
    <w:rsid w:val="00B01B54"/>
    <w:rsid w:val="00B06FF1"/>
    <w:rsid w:val="00B14452"/>
    <w:rsid w:val="00B23922"/>
    <w:rsid w:val="00B97EA3"/>
    <w:rsid w:val="00BC621D"/>
    <w:rsid w:val="00BD4782"/>
    <w:rsid w:val="00BF3484"/>
    <w:rsid w:val="00BF505B"/>
    <w:rsid w:val="00C12ABF"/>
    <w:rsid w:val="00C204C0"/>
    <w:rsid w:val="00C56B3D"/>
    <w:rsid w:val="00C977A3"/>
    <w:rsid w:val="00D25714"/>
    <w:rsid w:val="00D308AC"/>
    <w:rsid w:val="00D33C06"/>
    <w:rsid w:val="00D82B14"/>
    <w:rsid w:val="00DA4F13"/>
    <w:rsid w:val="00DC035B"/>
    <w:rsid w:val="00E85D3C"/>
    <w:rsid w:val="00EA4C42"/>
    <w:rsid w:val="00EB74B8"/>
    <w:rsid w:val="00EC7FB9"/>
    <w:rsid w:val="00EF0CAC"/>
    <w:rsid w:val="00F8154D"/>
    <w:rsid w:val="00F8589C"/>
    <w:rsid w:val="00F86F4A"/>
    <w:rsid w:val="00F904A7"/>
    <w:rsid w:val="00FC295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6B60E"/>
  <w15:chartTrackingRefBased/>
  <w15:docId w15:val="{180045EF-5FB9-4E76-89C6-34D7BB95E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70C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170CE0"/>
    <w:pPr>
      <w:keepNext/>
      <w:keepLines/>
      <w:spacing w:before="40" w:after="0"/>
      <w:outlineLvl w:val="1"/>
    </w:pPr>
    <w:rPr>
      <w:rFonts w:asciiTheme="majorHAnsi" w:eastAsiaTheme="majorEastAsia" w:hAnsiTheme="majorHAnsi" w:cstheme="majorBidi"/>
      <w:color w:val="2E74B5" w:themeColor="accent1" w:themeShade="BF"/>
      <w:sz w:val="26"/>
      <w:szCs w:val="23"/>
    </w:rPr>
  </w:style>
  <w:style w:type="paragraph" w:styleId="Heading3">
    <w:name w:val="heading 3"/>
    <w:basedOn w:val="Normal"/>
    <w:next w:val="Normal"/>
    <w:link w:val="Heading3Char"/>
    <w:uiPriority w:val="9"/>
    <w:semiHidden/>
    <w:unhideWhenUsed/>
    <w:qFormat/>
    <w:rsid w:val="00170CE0"/>
    <w:pPr>
      <w:keepNext/>
      <w:keepLines/>
      <w:spacing w:before="40" w:after="0"/>
      <w:outlineLvl w:val="2"/>
    </w:pPr>
    <w:rPr>
      <w:rFonts w:asciiTheme="majorHAnsi" w:eastAsiaTheme="majorEastAsia" w:hAnsiTheme="majorHAnsi" w:cstheme="majorBidi"/>
      <w:color w:val="1F4D78" w:themeColor="accent1" w:themeShade="7F"/>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70CE0"/>
    <w:rPr>
      <w:i/>
      <w:iCs/>
    </w:rPr>
  </w:style>
  <w:style w:type="paragraph" w:styleId="NormalWeb">
    <w:name w:val="Normal (Web)"/>
    <w:basedOn w:val="Normal"/>
    <w:uiPriority w:val="99"/>
    <w:unhideWhenUsed/>
    <w:rsid w:val="00170C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0CE0"/>
    <w:rPr>
      <w:b/>
      <w:bCs/>
    </w:rPr>
  </w:style>
  <w:style w:type="character" w:customStyle="1" w:styleId="Heading1Char">
    <w:name w:val="Heading 1 Char"/>
    <w:basedOn w:val="DefaultParagraphFont"/>
    <w:link w:val="Heading1"/>
    <w:uiPriority w:val="9"/>
    <w:rsid w:val="00170CE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70CE0"/>
    <w:rPr>
      <w:rFonts w:asciiTheme="majorHAnsi" w:eastAsiaTheme="majorEastAsia" w:hAnsiTheme="majorHAnsi" w:cstheme="majorBidi"/>
      <w:color w:val="2E74B5" w:themeColor="accent1" w:themeShade="BF"/>
      <w:sz w:val="26"/>
      <w:szCs w:val="23"/>
    </w:rPr>
  </w:style>
  <w:style w:type="character" w:customStyle="1" w:styleId="Heading3Char">
    <w:name w:val="Heading 3 Char"/>
    <w:basedOn w:val="DefaultParagraphFont"/>
    <w:link w:val="Heading3"/>
    <w:uiPriority w:val="9"/>
    <w:semiHidden/>
    <w:rsid w:val="00170CE0"/>
    <w:rPr>
      <w:rFonts w:asciiTheme="majorHAnsi" w:eastAsiaTheme="majorEastAsia" w:hAnsiTheme="majorHAnsi" w:cstheme="majorBidi"/>
      <w:color w:val="1F4D78" w:themeColor="accent1" w:themeShade="7F"/>
      <w:sz w:val="24"/>
      <w:szCs w:val="21"/>
    </w:rPr>
  </w:style>
  <w:style w:type="paragraph" w:customStyle="1" w:styleId="isselectedend">
    <w:name w:val="isselectedend"/>
    <w:basedOn w:val="Normal"/>
    <w:rsid w:val="00F8589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9D2A8F"/>
    <w:pPr>
      <w:widowControl w:val="0"/>
      <w:autoSpaceDE w:val="0"/>
      <w:autoSpaceDN w:val="0"/>
      <w:spacing w:after="0" w:line="240" w:lineRule="auto"/>
    </w:pPr>
    <w:rPr>
      <w:rFonts w:ascii="Times New Roman" w:eastAsia="Times New Roman" w:hAnsi="Times New Roman" w:cs="Times New Roman"/>
      <w:sz w:val="25"/>
      <w:szCs w:val="25"/>
      <w:lang w:bidi="ar-SA"/>
    </w:rPr>
  </w:style>
  <w:style w:type="character" w:customStyle="1" w:styleId="BodyTextChar">
    <w:name w:val="Body Text Char"/>
    <w:basedOn w:val="DefaultParagraphFont"/>
    <w:link w:val="BodyText"/>
    <w:uiPriority w:val="1"/>
    <w:rsid w:val="009D2A8F"/>
    <w:rPr>
      <w:rFonts w:ascii="Times New Roman" w:eastAsia="Times New Roman" w:hAnsi="Times New Roman" w:cs="Times New Roman"/>
      <w:sz w:val="25"/>
      <w:szCs w:val="25"/>
      <w:lang w:bidi="ar-SA"/>
    </w:rPr>
  </w:style>
  <w:style w:type="paragraph" w:customStyle="1" w:styleId="TableParagraph">
    <w:name w:val="Table Paragraph"/>
    <w:basedOn w:val="Normal"/>
    <w:uiPriority w:val="1"/>
    <w:qFormat/>
    <w:rsid w:val="009D2A8F"/>
    <w:pPr>
      <w:widowControl w:val="0"/>
      <w:autoSpaceDE w:val="0"/>
      <w:autoSpaceDN w:val="0"/>
      <w:spacing w:after="0" w:line="240" w:lineRule="auto"/>
    </w:pPr>
    <w:rPr>
      <w:rFonts w:ascii="Times New Roman" w:eastAsia="Times New Roman" w:hAnsi="Times New Roman" w:cs="Times New Roman"/>
      <w:szCs w:val="22"/>
      <w:lang w:bidi="ar-SA"/>
    </w:rPr>
  </w:style>
  <w:style w:type="paragraph" w:styleId="Header">
    <w:name w:val="header"/>
    <w:basedOn w:val="Normal"/>
    <w:link w:val="HeaderChar"/>
    <w:uiPriority w:val="99"/>
    <w:unhideWhenUsed/>
    <w:rsid w:val="00643F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F1E"/>
  </w:style>
  <w:style w:type="paragraph" w:styleId="Footer">
    <w:name w:val="footer"/>
    <w:basedOn w:val="Normal"/>
    <w:link w:val="FooterChar"/>
    <w:uiPriority w:val="99"/>
    <w:unhideWhenUsed/>
    <w:rsid w:val="00643F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F1E"/>
  </w:style>
  <w:style w:type="paragraph" w:customStyle="1" w:styleId="pdq2pgselectionanchorcontainer">
    <w:name w:val="pdq2pg_selectionanchorcontainer"/>
    <w:basedOn w:val="Normal"/>
    <w:rsid w:val="008442AC"/>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94">
      <w:bodyDiv w:val="1"/>
      <w:marLeft w:val="0"/>
      <w:marRight w:val="0"/>
      <w:marTop w:val="0"/>
      <w:marBottom w:val="0"/>
      <w:divBdr>
        <w:top w:val="none" w:sz="0" w:space="0" w:color="auto"/>
        <w:left w:val="none" w:sz="0" w:space="0" w:color="auto"/>
        <w:bottom w:val="none" w:sz="0" w:space="0" w:color="auto"/>
        <w:right w:val="none" w:sz="0" w:space="0" w:color="auto"/>
      </w:divBdr>
    </w:div>
    <w:div w:id="72313176">
      <w:bodyDiv w:val="1"/>
      <w:marLeft w:val="0"/>
      <w:marRight w:val="0"/>
      <w:marTop w:val="0"/>
      <w:marBottom w:val="0"/>
      <w:divBdr>
        <w:top w:val="none" w:sz="0" w:space="0" w:color="auto"/>
        <w:left w:val="none" w:sz="0" w:space="0" w:color="auto"/>
        <w:bottom w:val="none" w:sz="0" w:space="0" w:color="auto"/>
        <w:right w:val="none" w:sz="0" w:space="0" w:color="auto"/>
      </w:divBdr>
    </w:div>
    <w:div w:id="98448041">
      <w:bodyDiv w:val="1"/>
      <w:marLeft w:val="0"/>
      <w:marRight w:val="0"/>
      <w:marTop w:val="0"/>
      <w:marBottom w:val="0"/>
      <w:divBdr>
        <w:top w:val="none" w:sz="0" w:space="0" w:color="auto"/>
        <w:left w:val="none" w:sz="0" w:space="0" w:color="auto"/>
        <w:bottom w:val="none" w:sz="0" w:space="0" w:color="auto"/>
        <w:right w:val="none" w:sz="0" w:space="0" w:color="auto"/>
      </w:divBdr>
    </w:div>
    <w:div w:id="152842238">
      <w:bodyDiv w:val="1"/>
      <w:marLeft w:val="0"/>
      <w:marRight w:val="0"/>
      <w:marTop w:val="0"/>
      <w:marBottom w:val="0"/>
      <w:divBdr>
        <w:top w:val="none" w:sz="0" w:space="0" w:color="auto"/>
        <w:left w:val="none" w:sz="0" w:space="0" w:color="auto"/>
        <w:bottom w:val="none" w:sz="0" w:space="0" w:color="auto"/>
        <w:right w:val="none" w:sz="0" w:space="0" w:color="auto"/>
      </w:divBdr>
    </w:div>
    <w:div w:id="320042602">
      <w:bodyDiv w:val="1"/>
      <w:marLeft w:val="0"/>
      <w:marRight w:val="0"/>
      <w:marTop w:val="0"/>
      <w:marBottom w:val="0"/>
      <w:divBdr>
        <w:top w:val="none" w:sz="0" w:space="0" w:color="auto"/>
        <w:left w:val="none" w:sz="0" w:space="0" w:color="auto"/>
        <w:bottom w:val="none" w:sz="0" w:space="0" w:color="auto"/>
        <w:right w:val="none" w:sz="0" w:space="0" w:color="auto"/>
      </w:divBdr>
    </w:div>
    <w:div w:id="399139300">
      <w:bodyDiv w:val="1"/>
      <w:marLeft w:val="0"/>
      <w:marRight w:val="0"/>
      <w:marTop w:val="0"/>
      <w:marBottom w:val="0"/>
      <w:divBdr>
        <w:top w:val="none" w:sz="0" w:space="0" w:color="auto"/>
        <w:left w:val="none" w:sz="0" w:space="0" w:color="auto"/>
        <w:bottom w:val="none" w:sz="0" w:space="0" w:color="auto"/>
        <w:right w:val="none" w:sz="0" w:space="0" w:color="auto"/>
      </w:divBdr>
    </w:div>
    <w:div w:id="505706498">
      <w:bodyDiv w:val="1"/>
      <w:marLeft w:val="0"/>
      <w:marRight w:val="0"/>
      <w:marTop w:val="0"/>
      <w:marBottom w:val="0"/>
      <w:divBdr>
        <w:top w:val="none" w:sz="0" w:space="0" w:color="auto"/>
        <w:left w:val="none" w:sz="0" w:space="0" w:color="auto"/>
        <w:bottom w:val="none" w:sz="0" w:space="0" w:color="auto"/>
        <w:right w:val="none" w:sz="0" w:space="0" w:color="auto"/>
      </w:divBdr>
    </w:div>
    <w:div w:id="509757445">
      <w:bodyDiv w:val="1"/>
      <w:marLeft w:val="0"/>
      <w:marRight w:val="0"/>
      <w:marTop w:val="0"/>
      <w:marBottom w:val="0"/>
      <w:divBdr>
        <w:top w:val="none" w:sz="0" w:space="0" w:color="auto"/>
        <w:left w:val="none" w:sz="0" w:space="0" w:color="auto"/>
        <w:bottom w:val="none" w:sz="0" w:space="0" w:color="auto"/>
        <w:right w:val="none" w:sz="0" w:space="0" w:color="auto"/>
      </w:divBdr>
    </w:div>
    <w:div w:id="556552622">
      <w:bodyDiv w:val="1"/>
      <w:marLeft w:val="0"/>
      <w:marRight w:val="0"/>
      <w:marTop w:val="0"/>
      <w:marBottom w:val="0"/>
      <w:divBdr>
        <w:top w:val="none" w:sz="0" w:space="0" w:color="auto"/>
        <w:left w:val="none" w:sz="0" w:space="0" w:color="auto"/>
        <w:bottom w:val="none" w:sz="0" w:space="0" w:color="auto"/>
        <w:right w:val="none" w:sz="0" w:space="0" w:color="auto"/>
      </w:divBdr>
    </w:div>
    <w:div w:id="609163806">
      <w:bodyDiv w:val="1"/>
      <w:marLeft w:val="0"/>
      <w:marRight w:val="0"/>
      <w:marTop w:val="0"/>
      <w:marBottom w:val="0"/>
      <w:divBdr>
        <w:top w:val="none" w:sz="0" w:space="0" w:color="auto"/>
        <w:left w:val="none" w:sz="0" w:space="0" w:color="auto"/>
        <w:bottom w:val="none" w:sz="0" w:space="0" w:color="auto"/>
        <w:right w:val="none" w:sz="0" w:space="0" w:color="auto"/>
      </w:divBdr>
    </w:div>
    <w:div w:id="609892199">
      <w:bodyDiv w:val="1"/>
      <w:marLeft w:val="0"/>
      <w:marRight w:val="0"/>
      <w:marTop w:val="0"/>
      <w:marBottom w:val="0"/>
      <w:divBdr>
        <w:top w:val="none" w:sz="0" w:space="0" w:color="auto"/>
        <w:left w:val="none" w:sz="0" w:space="0" w:color="auto"/>
        <w:bottom w:val="none" w:sz="0" w:space="0" w:color="auto"/>
        <w:right w:val="none" w:sz="0" w:space="0" w:color="auto"/>
      </w:divBdr>
    </w:div>
    <w:div w:id="632255901">
      <w:bodyDiv w:val="1"/>
      <w:marLeft w:val="0"/>
      <w:marRight w:val="0"/>
      <w:marTop w:val="0"/>
      <w:marBottom w:val="0"/>
      <w:divBdr>
        <w:top w:val="none" w:sz="0" w:space="0" w:color="auto"/>
        <w:left w:val="none" w:sz="0" w:space="0" w:color="auto"/>
        <w:bottom w:val="none" w:sz="0" w:space="0" w:color="auto"/>
        <w:right w:val="none" w:sz="0" w:space="0" w:color="auto"/>
      </w:divBdr>
    </w:div>
    <w:div w:id="814681645">
      <w:bodyDiv w:val="1"/>
      <w:marLeft w:val="0"/>
      <w:marRight w:val="0"/>
      <w:marTop w:val="0"/>
      <w:marBottom w:val="0"/>
      <w:divBdr>
        <w:top w:val="none" w:sz="0" w:space="0" w:color="auto"/>
        <w:left w:val="none" w:sz="0" w:space="0" w:color="auto"/>
        <w:bottom w:val="none" w:sz="0" w:space="0" w:color="auto"/>
        <w:right w:val="none" w:sz="0" w:space="0" w:color="auto"/>
      </w:divBdr>
    </w:div>
    <w:div w:id="976957074">
      <w:bodyDiv w:val="1"/>
      <w:marLeft w:val="0"/>
      <w:marRight w:val="0"/>
      <w:marTop w:val="0"/>
      <w:marBottom w:val="0"/>
      <w:divBdr>
        <w:top w:val="none" w:sz="0" w:space="0" w:color="auto"/>
        <w:left w:val="none" w:sz="0" w:space="0" w:color="auto"/>
        <w:bottom w:val="none" w:sz="0" w:space="0" w:color="auto"/>
        <w:right w:val="none" w:sz="0" w:space="0" w:color="auto"/>
      </w:divBdr>
    </w:div>
    <w:div w:id="1048914211">
      <w:bodyDiv w:val="1"/>
      <w:marLeft w:val="0"/>
      <w:marRight w:val="0"/>
      <w:marTop w:val="0"/>
      <w:marBottom w:val="0"/>
      <w:divBdr>
        <w:top w:val="none" w:sz="0" w:space="0" w:color="auto"/>
        <w:left w:val="none" w:sz="0" w:space="0" w:color="auto"/>
        <w:bottom w:val="none" w:sz="0" w:space="0" w:color="auto"/>
        <w:right w:val="none" w:sz="0" w:space="0" w:color="auto"/>
      </w:divBdr>
    </w:div>
    <w:div w:id="1062874975">
      <w:bodyDiv w:val="1"/>
      <w:marLeft w:val="0"/>
      <w:marRight w:val="0"/>
      <w:marTop w:val="0"/>
      <w:marBottom w:val="0"/>
      <w:divBdr>
        <w:top w:val="none" w:sz="0" w:space="0" w:color="auto"/>
        <w:left w:val="none" w:sz="0" w:space="0" w:color="auto"/>
        <w:bottom w:val="none" w:sz="0" w:space="0" w:color="auto"/>
        <w:right w:val="none" w:sz="0" w:space="0" w:color="auto"/>
      </w:divBdr>
    </w:div>
    <w:div w:id="1284993226">
      <w:bodyDiv w:val="1"/>
      <w:marLeft w:val="0"/>
      <w:marRight w:val="0"/>
      <w:marTop w:val="0"/>
      <w:marBottom w:val="0"/>
      <w:divBdr>
        <w:top w:val="none" w:sz="0" w:space="0" w:color="auto"/>
        <w:left w:val="none" w:sz="0" w:space="0" w:color="auto"/>
        <w:bottom w:val="none" w:sz="0" w:space="0" w:color="auto"/>
        <w:right w:val="none" w:sz="0" w:space="0" w:color="auto"/>
      </w:divBdr>
    </w:div>
    <w:div w:id="1391534615">
      <w:bodyDiv w:val="1"/>
      <w:marLeft w:val="0"/>
      <w:marRight w:val="0"/>
      <w:marTop w:val="0"/>
      <w:marBottom w:val="0"/>
      <w:divBdr>
        <w:top w:val="none" w:sz="0" w:space="0" w:color="auto"/>
        <w:left w:val="none" w:sz="0" w:space="0" w:color="auto"/>
        <w:bottom w:val="none" w:sz="0" w:space="0" w:color="auto"/>
        <w:right w:val="none" w:sz="0" w:space="0" w:color="auto"/>
      </w:divBdr>
    </w:div>
    <w:div w:id="1412390720">
      <w:bodyDiv w:val="1"/>
      <w:marLeft w:val="0"/>
      <w:marRight w:val="0"/>
      <w:marTop w:val="0"/>
      <w:marBottom w:val="0"/>
      <w:divBdr>
        <w:top w:val="none" w:sz="0" w:space="0" w:color="auto"/>
        <w:left w:val="none" w:sz="0" w:space="0" w:color="auto"/>
        <w:bottom w:val="none" w:sz="0" w:space="0" w:color="auto"/>
        <w:right w:val="none" w:sz="0" w:space="0" w:color="auto"/>
      </w:divBdr>
    </w:div>
    <w:div w:id="1441220733">
      <w:bodyDiv w:val="1"/>
      <w:marLeft w:val="0"/>
      <w:marRight w:val="0"/>
      <w:marTop w:val="0"/>
      <w:marBottom w:val="0"/>
      <w:divBdr>
        <w:top w:val="none" w:sz="0" w:space="0" w:color="auto"/>
        <w:left w:val="none" w:sz="0" w:space="0" w:color="auto"/>
        <w:bottom w:val="none" w:sz="0" w:space="0" w:color="auto"/>
        <w:right w:val="none" w:sz="0" w:space="0" w:color="auto"/>
      </w:divBdr>
    </w:div>
    <w:div w:id="1472400974">
      <w:bodyDiv w:val="1"/>
      <w:marLeft w:val="0"/>
      <w:marRight w:val="0"/>
      <w:marTop w:val="0"/>
      <w:marBottom w:val="0"/>
      <w:divBdr>
        <w:top w:val="none" w:sz="0" w:space="0" w:color="auto"/>
        <w:left w:val="none" w:sz="0" w:space="0" w:color="auto"/>
        <w:bottom w:val="none" w:sz="0" w:space="0" w:color="auto"/>
        <w:right w:val="none" w:sz="0" w:space="0" w:color="auto"/>
      </w:divBdr>
    </w:div>
    <w:div w:id="1578052216">
      <w:bodyDiv w:val="1"/>
      <w:marLeft w:val="0"/>
      <w:marRight w:val="0"/>
      <w:marTop w:val="0"/>
      <w:marBottom w:val="0"/>
      <w:divBdr>
        <w:top w:val="none" w:sz="0" w:space="0" w:color="auto"/>
        <w:left w:val="none" w:sz="0" w:space="0" w:color="auto"/>
        <w:bottom w:val="none" w:sz="0" w:space="0" w:color="auto"/>
        <w:right w:val="none" w:sz="0" w:space="0" w:color="auto"/>
      </w:divBdr>
    </w:div>
    <w:div w:id="1795824534">
      <w:bodyDiv w:val="1"/>
      <w:marLeft w:val="0"/>
      <w:marRight w:val="0"/>
      <w:marTop w:val="0"/>
      <w:marBottom w:val="0"/>
      <w:divBdr>
        <w:top w:val="none" w:sz="0" w:space="0" w:color="auto"/>
        <w:left w:val="none" w:sz="0" w:space="0" w:color="auto"/>
        <w:bottom w:val="none" w:sz="0" w:space="0" w:color="auto"/>
        <w:right w:val="none" w:sz="0" w:space="0" w:color="auto"/>
      </w:divBdr>
    </w:div>
    <w:div w:id="1906986694">
      <w:bodyDiv w:val="1"/>
      <w:marLeft w:val="0"/>
      <w:marRight w:val="0"/>
      <w:marTop w:val="0"/>
      <w:marBottom w:val="0"/>
      <w:divBdr>
        <w:top w:val="none" w:sz="0" w:space="0" w:color="auto"/>
        <w:left w:val="none" w:sz="0" w:space="0" w:color="auto"/>
        <w:bottom w:val="none" w:sz="0" w:space="0" w:color="auto"/>
        <w:right w:val="none" w:sz="0" w:space="0" w:color="auto"/>
      </w:divBdr>
    </w:div>
    <w:div w:id="1993409509">
      <w:bodyDiv w:val="1"/>
      <w:marLeft w:val="0"/>
      <w:marRight w:val="0"/>
      <w:marTop w:val="0"/>
      <w:marBottom w:val="0"/>
      <w:divBdr>
        <w:top w:val="none" w:sz="0" w:space="0" w:color="auto"/>
        <w:left w:val="none" w:sz="0" w:space="0" w:color="auto"/>
        <w:bottom w:val="none" w:sz="0" w:space="0" w:color="auto"/>
        <w:right w:val="none" w:sz="0" w:space="0" w:color="auto"/>
      </w:divBdr>
    </w:div>
    <w:div w:id="2000578414">
      <w:bodyDiv w:val="1"/>
      <w:marLeft w:val="0"/>
      <w:marRight w:val="0"/>
      <w:marTop w:val="0"/>
      <w:marBottom w:val="0"/>
      <w:divBdr>
        <w:top w:val="none" w:sz="0" w:space="0" w:color="auto"/>
        <w:left w:val="none" w:sz="0" w:space="0" w:color="auto"/>
        <w:bottom w:val="none" w:sz="0" w:space="0" w:color="auto"/>
        <w:right w:val="none" w:sz="0" w:space="0" w:color="auto"/>
      </w:divBdr>
    </w:div>
    <w:div w:id="2030598390">
      <w:bodyDiv w:val="1"/>
      <w:marLeft w:val="0"/>
      <w:marRight w:val="0"/>
      <w:marTop w:val="0"/>
      <w:marBottom w:val="0"/>
      <w:divBdr>
        <w:top w:val="none" w:sz="0" w:space="0" w:color="auto"/>
        <w:left w:val="none" w:sz="0" w:space="0" w:color="auto"/>
        <w:bottom w:val="none" w:sz="0" w:space="0" w:color="auto"/>
        <w:right w:val="none" w:sz="0" w:space="0" w:color="auto"/>
      </w:divBdr>
    </w:div>
    <w:div w:id="2046976415">
      <w:bodyDiv w:val="1"/>
      <w:marLeft w:val="0"/>
      <w:marRight w:val="0"/>
      <w:marTop w:val="0"/>
      <w:marBottom w:val="0"/>
      <w:divBdr>
        <w:top w:val="none" w:sz="0" w:space="0" w:color="auto"/>
        <w:left w:val="none" w:sz="0" w:space="0" w:color="auto"/>
        <w:bottom w:val="none" w:sz="0" w:space="0" w:color="auto"/>
        <w:right w:val="none" w:sz="0" w:space="0" w:color="auto"/>
      </w:divBdr>
    </w:div>
    <w:div w:id="2054889775">
      <w:bodyDiv w:val="1"/>
      <w:marLeft w:val="0"/>
      <w:marRight w:val="0"/>
      <w:marTop w:val="0"/>
      <w:marBottom w:val="0"/>
      <w:divBdr>
        <w:top w:val="none" w:sz="0" w:space="0" w:color="auto"/>
        <w:left w:val="none" w:sz="0" w:space="0" w:color="auto"/>
        <w:bottom w:val="none" w:sz="0" w:space="0" w:color="auto"/>
        <w:right w:val="none" w:sz="0" w:space="0" w:color="auto"/>
      </w:divBdr>
    </w:div>
    <w:div w:id="214180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oi.org/10.2134/agronj1959.00021962005100090002x" TargetMode="External"/><Relationship Id="rId26" Type="http://schemas.openxmlformats.org/officeDocument/2006/relationships/hyperlink" Target="https://doi.org/10.9734/jabb/2024/v27i3735" TargetMode="External"/><Relationship Id="rId3" Type="http://schemas.openxmlformats.org/officeDocument/2006/relationships/settings" Target="settings.xml"/><Relationship Id="rId21" Type="http://schemas.openxmlformats.org/officeDocument/2006/relationships/hyperlink" Target="https://doi.org/10.2134/agronj1955.00021962004700070009x" TargetMode="Externa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doi.org/10.2134/agronj1953.00021962004500100005x" TargetMode="External"/><Relationship Id="rId25" Type="http://schemas.openxmlformats.org/officeDocument/2006/relationships/hyperlink" Target="https://www.R-project.org/" TargetMode="External"/><Relationship Id="rId33" Type="http://schemas.openxmlformats.org/officeDocument/2006/relationships/hyperlink" Target="https://doi.org/10.9734/ijpss/2024/v36i54522" TargetMode="External"/><Relationship Id="rId2" Type="http://schemas.openxmlformats.org/officeDocument/2006/relationships/styles" Target="styles.xml"/><Relationship Id="rId16" Type="http://schemas.openxmlformats.org/officeDocument/2006/relationships/hyperlink" Target="https://doi.org/10.11648/j.aff.20200904.15" TargetMode="External"/><Relationship Id="rId20" Type="http://schemas.openxmlformats.org/officeDocument/2006/relationships/hyperlink" Target="https://search-library.ucsd.edu/discovery/fulldisplay/alma991015366599706535/01UCS_SDI%3AUCSD" TargetMode="External"/><Relationship Id="rId29" Type="http://schemas.openxmlformats.org/officeDocument/2006/relationships/hyperlink" Target="https://doi.org/10.20546/ijcmas.2018.702.00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doi.org/10.2134/agronj1949.00021962004100080005x" TargetMode="External"/><Relationship Id="rId32" Type="http://schemas.openxmlformats.org/officeDocument/2006/relationships/hyperlink" Target="https://search.nal.usda.gov/discovery/fulldisplay/alma9916341892807426/01NAL_INST%3AMAIN" TargetMode="External"/><Relationship Id="rId5" Type="http://schemas.openxmlformats.org/officeDocument/2006/relationships/footnotes" Target="footnotes.xml"/><Relationship Id="rId15" Type="http://schemas.openxmlformats.org/officeDocument/2006/relationships/hyperlink" Target="https://doi.org/10.1007/s12892-025-00305-3" TargetMode="External"/><Relationship Id="rId23" Type="http://schemas.openxmlformats.org/officeDocument/2006/relationships/hyperlink" Target="https://doi.org/10.3389/fgene.2023.1282240" TargetMode="External"/><Relationship Id="rId28" Type="http://schemas.openxmlformats.org/officeDocument/2006/relationships/hyperlink" Target="https://doi.org/10.1186/s43170-024-00259-6" TargetMode="External"/><Relationship Id="rId10" Type="http://schemas.openxmlformats.org/officeDocument/2006/relationships/footer" Target="footer2.xml"/><Relationship Id="rId19" Type="http://schemas.openxmlformats.org/officeDocument/2006/relationships/hyperlink" Target="https://doi.org/10.56557/jogae/2024/v16i48923" TargetMode="External"/><Relationship Id="rId31" Type="http://schemas.openxmlformats.org/officeDocument/2006/relationships/hyperlink" Target="https://doi.org/10.18805/IJARe.A-5686"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s://doi.org/10.18805/IJARe.A-6036" TargetMode="External"/><Relationship Id="rId27" Type="http://schemas.openxmlformats.org/officeDocument/2006/relationships/hyperlink" Target="https://doi.org/10.2307/2527838" TargetMode="External"/><Relationship Id="rId30" Type="http://schemas.openxmlformats.org/officeDocument/2006/relationships/hyperlink" Target="https://doi.org/10.18805/IJARe.A-5095" TargetMode="External"/><Relationship Id="rId35" Type="http://schemas.openxmlformats.org/officeDocument/2006/relationships/theme" Target="theme/theme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892</TotalTime>
  <Pages>22</Pages>
  <Words>6235</Words>
  <Characters>35545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CPU 1117</cp:lastModifiedBy>
  <cp:revision>52</cp:revision>
  <cp:lastPrinted>2026-06-28T15:36:00Z</cp:lastPrinted>
  <dcterms:created xsi:type="dcterms:W3CDTF">2026-06-26T11:12:00Z</dcterms:created>
  <dcterms:modified xsi:type="dcterms:W3CDTF">2026-07-11T12:33:00Z</dcterms:modified>
</cp:coreProperties>
</file>