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2397F" w14:textId="77777777" w:rsidR="001C71F1" w:rsidRPr="00D44D3E" w:rsidRDefault="001C71F1" w:rsidP="00244B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color w:val="000000"/>
          <w:sz w:val="24"/>
          <w:szCs w:val="24"/>
        </w:rPr>
      </w:pPr>
    </w:p>
    <w:p w14:paraId="12646B12" w14:textId="77777777" w:rsidR="001C71F1" w:rsidRPr="008E5185" w:rsidRDefault="001C71F1" w:rsidP="00244B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sz w:val="36"/>
          <w:szCs w:val="36"/>
        </w:rPr>
      </w:pPr>
      <w:r w:rsidRPr="008E5185">
        <w:rPr>
          <w:rFonts w:ascii="Arial" w:hAnsi="Arial" w:cs="Arial"/>
          <w:b/>
          <w:sz w:val="36"/>
          <w:szCs w:val="36"/>
        </w:rPr>
        <w:t>A Comparative Analysis of Max–Min, Max–Product, and Max–Average Compositio</w:t>
      </w:r>
      <w:r w:rsidR="00821D33" w:rsidRPr="008E5185">
        <w:rPr>
          <w:rFonts w:ascii="Arial" w:hAnsi="Arial" w:cs="Arial"/>
          <w:b/>
          <w:sz w:val="36"/>
          <w:szCs w:val="36"/>
        </w:rPr>
        <w:t>ns in Symmetric Fuzzy Relation</w:t>
      </w:r>
    </w:p>
    <w:p w14:paraId="316C5247" w14:textId="77777777" w:rsidR="00621A9F" w:rsidRPr="008E5185" w:rsidRDefault="00621A9F" w:rsidP="000800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36"/>
          <w:szCs w:val="36"/>
        </w:rPr>
      </w:pPr>
    </w:p>
    <w:p w14:paraId="239D453D" w14:textId="77777777" w:rsidR="000800AD" w:rsidRPr="008E5185" w:rsidRDefault="000800AD" w:rsidP="000800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p w14:paraId="6375E7A9" w14:textId="77777777" w:rsidR="00A06EAF" w:rsidRPr="008E5185" w:rsidRDefault="00A06EAF" w:rsidP="006F5AF3">
      <w:pPr>
        <w:autoSpaceDE w:val="0"/>
        <w:autoSpaceDN w:val="0"/>
        <w:adjustRightInd w:val="0"/>
        <w:spacing w:after="0" w:line="240" w:lineRule="auto"/>
        <w:ind w:left="2880"/>
        <w:rPr>
          <w:rStyle w:val="Strong"/>
          <w:rFonts w:ascii="URWPalladioL-Roma" w:hAnsi="URWPalladioL-Roma" w:cs="URWPalladioL-Roma"/>
          <w:b w:val="0"/>
          <w:bCs w:val="0"/>
          <w:i/>
          <w:sz w:val="24"/>
          <w:szCs w:val="24"/>
        </w:rPr>
      </w:pPr>
    </w:p>
    <w:p w14:paraId="3D452892" w14:textId="77777777" w:rsidR="00A06EAF" w:rsidRPr="008E5185" w:rsidRDefault="00A06EAF" w:rsidP="00A06EAF">
      <w:pPr>
        <w:spacing w:before="100" w:beforeAutospacing="1" w:after="100" w:afterAutospacing="1"/>
        <w:jc w:val="both"/>
        <w:rPr>
          <w:rFonts w:ascii="Arial" w:eastAsia="MS Mincho" w:hAnsi="Arial" w:cs="Arial"/>
          <w:b/>
          <w:lang w:eastAsia="en-IN"/>
        </w:rPr>
      </w:pPr>
      <w:r w:rsidRPr="008E5185">
        <w:rPr>
          <w:rFonts w:ascii="Arial" w:eastAsia="MS Mincho" w:hAnsi="Arial" w:cs="Arial"/>
          <w:b/>
          <w:lang w:eastAsia="en-IN"/>
        </w:rPr>
        <w:t>Abstract:</w:t>
      </w:r>
    </w:p>
    <w:p w14:paraId="2F4830C8" w14:textId="77777777" w:rsidR="000C5354" w:rsidRDefault="000C5354" w:rsidP="00542466">
      <w:pPr>
        <w:pStyle w:val="NormalWeb"/>
        <w:spacing w:line="276" w:lineRule="auto"/>
        <w:jc w:val="both"/>
      </w:pPr>
      <w:r>
        <w:t>This study compares the behaviour of the max-min, max-product, and max-average composition operators in a symmetric fuzzy relation. The work focuses on whether these operators preserve symmetry under self-composition and how their resulting membership values differ. To support the comparison, the manuscript first outlines the relevant concepts of fuzzy sets, fuzzy relations, fuzzy equivalence relations, and the three composition operators. It then applies each operator to the same symmetric fuzzy relation represented by a 3 × 3 membership matrix. The theoretical discussion shows that max-min, max-product, and max-average self-compositions preserve symmetry when the original fuzzy relation is symmetric. The numerical example further demonstrates that the operators generate different membership strengths despite retaining the same structural property. In the example, max-product produces comparatively weaker indirect membership values, max-average produces stronger values, and max-min gives a balanced outcome. These findings indicate that the selection of a composition operator affects the strength of inferred fuzzy relationships, although it does not change the preservation of symmetry in the examined case. The comparison is therefore useful for identifying how different operators process indirect associations within the same relation matrix. The study provides a concise comparative account of the three composition methods for symmetric fuzzy relation analysis.</w:t>
      </w:r>
    </w:p>
    <w:p w14:paraId="0EB8C22B" w14:textId="77777777" w:rsidR="000C5354" w:rsidRDefault="000C5354" w:rsidP="00542466">
      <w:pPr>
        <w:pStyle w:val="NormalWeb"/>
        <w:spacing w:line="276" w:lineRule="auto"/>
        <w:jc w:val="both"/>
      </w:pPr>
    </w:p>
    <w:p w14:paraId="6F8DBDC8" w14:textId="77777777" w:rsidR="000C5354" w:rsidRDefault="00542466" w:rsidP="000C5354">
      <w:pPr>
        <w:pStyle w:val="pdq2pgselectionanchorcontainer"/>
      </w:pPr>
      <w:r w:rsidRPr="008E5185">
        <w:rPr>
          <w:i/>
        </w:rPr>
        <w:t xml:space="preserve">Keywords: </w:t>
      </w:r>
      <w:r w:rsidR="000C5354">
        <w:t>Fuzzy relations; symmetric fuzzy relation; fuzzy composition; max-min composition; max-product composition; max-average composition; self-composition; membership matrix; membership values; symmetry preservation.</w:t>
      </w:r>
    </w:p>
    <w:p w14:paraId="1CB30C26" w14:textId="2BB68563" w:rsidR="00EC4D02" w:rsidRPr="008E5185" w:rsidRDefault="00EC4D02" w:rsidP="00542466">
      <w:pPr>
        <w:pStyle w:val="NormalWeb"/>
        <w:spacing w:line="276" w:lineRule="auto"/>
        <w:jc w:val="both"/>
        <w:rPr>
          <w:rFonts w:ascii="Arial" w:hAnsi="Arial" w:cs="Arial"/>
          <w:i/>
          <w:sz w:val="20"/>
          <w:szCs w:val="20"/>
        </w:rPr>
      </w:pPr>
    </w:p>
    <w:p w14:paraId="1BE5E0FA" w14:textId="77777777" w:rsidR="00542466" w:rsidRPr="008E5185" w:rsidRDefault="00935394" w:rsidP="00935394">
      <w:pPr>
        <w:spacing w:before="100" w:beforeAutospacing="1" w:after="100" w:afterAutospacing="1" w:line="240" w:lineRule="auto"/>
        <w:outlineLvl w:val="0"/>
        <w:rPr>
          <w:rFonts w:ascii="Arial" w:eastAsia="Times New Roman" w:hAnsi="Arial" w:cs="Arial"/>
          <w:b/>
          <w:bCs/>
          <w:kern w:val="36"/>
          <w:lang w:eastAsia="en-IN"/>
        </w:rPr>
      </w:pPr>
      <w:r w:rsidRPr="008E5185">
        <w:rPr>
          <w:rFonts w:ascii="Arial" w:eastAsia="Times New Roman" w:hAnsi="Arial" w:cs="Arial"/>
          <w:b/>
          <w:bCs/>
          <w:kern w:val="36"/>
          <w:lang w:eastAsia="en-IN"/>
        </w:rPr>
        <w:t xml:space="preserve">1. </w:t>
      </w:r>
      <w:r w:rsidR="00542466" w:rsidRPr="008E5185">
        <w:rPr>
          <w:rFonts w:ascii="Arial" w:eastAsia="Times New Roman" w:hAnsi="Arial" w:cs="Arial"/>
          <w:b/>
          <w:bCs/>
          <w:kern w:val="36"/>
          <w:lang w:eastAsia="en-IN"/>
        </w:rPr>
        <w:t>Introduction</w:t>
      </w:r>
    </w:p>
    <w:p w14:paraId="5CF4A21F" w14:textId="77777777" w:rsidR="00A06EAF" w:rsidRPr="008E5185" w:rsidRDefault="00A06EAF" w:rsidP="00A06EAF">
      <w:pPr>
        <w:autoSpaceDE w:val="0"/>
        <w:autoSpaceDN w:val="0"/>
        <w:adjustRightInd w:val="0"/>
        <w:spacing w:after="0" w:line="240" w:lineRule="auto"/>
        <w:jc w:val="both"/>
        <w:rPr>
          <w:rFonts w:ascii="Arial" w:eastAsia="Times New Roman" w:hAnsi="Arial" w:cs="Arial"/>
          <w:color w:val="000000"/>
          <w:sz w:val="20"/>
          <w:szCs w:val="20"/>
          <w:lang w:val="en-US"/>
        </w:rPr>
      </w:pPr>
      <w:r w:rsidRPr="008E5185">
        <w:t xml:space="preserve">Fuzzy relations are an extension of fuzzy set theory, first introduced by Zadeh (1965). They describe the degree of association between elements and are widely applied in pattern recognition, decision-making, control systems, artificial intelligence, and data analysis. Bezdek and Harris (1978) also examined fuzzy partitions and similarity relations as an axiomatic basis for clustering. In 2012, Dorugade et al. (2012) introduced a straightforward method for component life prediction under uncertain and imprecise conditions by employing the compositional rule of inference of fuzzy relations. Furthermore, they implemented the proposed approach in MATLAB and developed a programme to assess the effectiveness of the prediction results. Gowrishankar et al. (2020) provided a comprehensive overview of the fundamental operations of fuzzy relations, focusing particularly on the max-min </w:t>
      </w:r>
      <w:r w:rsidRPr="008E5185">
        <w:lastRenderedPageBreak/>
        <w:t>and max-product composition methods. The study illustrated these concepts through relevant examples, making the underlying principles easier to understand. In addition, they investigated several key algebraic properties of fuzzy relations, including zero, identity, equality, inequality, subset, associativity, union, intersection, and distributivity. These properties were demonstrated and verified using numerical examples and matrix representations. The inclusion of well-structured exercises and detailed solutions also enhanced the instructional value and overall contribution of the study. Shakhatreh and Qawasmeh (2020) presented various concepts and definitions pertaining to the max-min composition of fuzzy relations. They also demonstrated the associativity property by providing a mathematical proof for the composition of three fuzzy relations, thereby confirming its validity. Devi and Chanu (2026) investigated the symmetry, max-min transitivity, and inverse composition properties of fuzzy relations by providing rigorous mathematical proofs. The validity of these properties was further demonstrated through numerical examples based on 3 × 3 matrix representations. Shah (2023) provided a comprehensive overview of operations, compositions, and the various types inherent in fuzzy relations.</w:t>
      </w:r>
    </w:p>
    <w:p w14:paraId="2FFC6E28" w14:textId="77777777" w:rsidR="00372320" w:rsidRPr="008E5185" w:rsidRDefault="00000000">
      <w:pPr>
        <w:spacing w:after="0" w:line="240" w:lineRule="auto"/>
        <w:jc w:val="both"/>
      </w:pPr>
      <w:r w:rsidRPr="008E5185">
        <w:t>Recent applied studies further indicate that fuzzy relational modelling remains relevant when qualitative, imprecise, or incomplete information must be represented through interpretable membership-based decisions (Kumar &amp; Gangwal, 2021; Reddy et al., 2026).</w:t>
      </w:r>
    </w:p>
    <w:p w14:paraId="021AC7C8" w14:textId="77777777" w:rsidR="00372320" w:rsidRPr="008E5185" w:rsidRDefault="00000000">
      <w:pPr>
        <w:spacing w:after="0" w:line="240" w:lineRule="auto"/>
        <w:jc w:val="both"/>
      </w:pPr>
      <w:r w:rsidRPr="008E5185">
        <w:t>Recent studies on complex fuzzy relational compositions and inconsistent max-min fuzzy relational equations further show that fuzzy composition operators continue to be examined for their algebraic structure and solution behaviour in contemporary fuzzy systems research (Baaj, 2024; Gulzar et al., 2024).</w:t>
      </w:r>
    </w:p>
    <w:p w14:paraId="586EEF90" w14:textId="77777777" w:rsidR="00372320" w:rsidRPr="008E5185" w:rsidRDefault="00000000">
      <w:pPr>
        <w:spacing w:after="0" w:line="240" w:lineRule="auto"/>
        <w:jc w:val="both"/>
      </w:pPr>
      <w:r w:rsidRPr="008E5185">
        <w:t>Recent work on max-product fuzzy relation inequalities has also highlighted the role of minimal solutions in reducing the complexity of product-based fuzzy relation systems (Zhu et al., 2024).</w:t>
      </w:r>
    </w:p>
    <w:p w14:paraId="32E95217" w14:textId="77777777" w:rsidR="00372320" w:rsidRPr="008E5185" w:rsidRDefault="00000000">
      <w:pPr>
        <w:spacing w:after="0" w:line="240" w:lineRule="auto"/>
        <w:jc w:val="both"/>
      </w:pPr>
      <w:r w:rsidRPr="008E5185">
        <w:t>Despite these contributions, the reviewed literature provides limited direct comparison, within a single symmetric relation framework, of how max-min, max-product, and max-average self-compositions simultaneously preserve symmetry and alter membership strengths.</w:t>
      </w:r>
    </w:p>
    <w:p w14:paraId="3BFF009E" w14:textId="77777777" w:rsidR="00A06EAF" w:rsidRPr="008E5185" w:rsidRDefault="00A06EAF" w:rsidP="00A06EAF">
      <w:pPr>
        <w:autoSpaceDE w:val="0"/>
        <w:autoSpaceDN w:val="0"/>
        <w:spacing w:before="100" w:beforeAutospacing="1" w:after="100" w:afterAutospacing="1" w:line="240" w:lineRule="auto"/>
        <w:jc w:val="both"/>
        <w:rPr>
          <w:rFonts w:ascii="Arial" w:eastAsia="Times New Roman" w:hAnsi="Arial" w:cs="Arial"/>
          <w:sz w:val="20"/>
          <w:szCs w:val="20"/>
          <w:lang w:val="en-US" w:eastAsia="en-IN"/>
        </w:rPr>
      </w:pPr>
      <w:r w:rsidRPr="008E5185">
        <w:t>The objective of this study is to perform a comparative analysis of max-min, max-product, and max-average compositions in a symmetric fuzzy relation. The investigation examines their computational behaviour, preservation of symmetry, and variations in membership values. Through illustrative examples and comparative evaluation, the study highlights the strengths and limitations of each composition operator and provides insights into their suitability for different fuzzy modelling applications.</w:t>
      </w:r>
    </w:p>
    <w:p w14:paraId="40C77315" w14:textId="77777777" w:rsidR="00A06EAF" w:rsidRPr="008E5185" w:rsidRDefault="00A06EAF" w:rsidP="00A06EAF">
      <w:pPr>
        <w:spacing w:before="100" w:beforeAutospacing="1" w:after="100" w:afterAutospacing="1" w:line="240" w:lineRule="auto"/>
        <w:jc w:val="both"/>
        <w:rPr>
          <w:rFonts w:ascii="Arial" w:eastAsia="Times New Roman" w:hAnsi="Arial" w:cs="Arial"/>
          <w:lang w:eastAsia="en-IN"/>
        </w:rPr>
      </w:pPr>
      <w:r w:rsidRPr="008E5185">
        <w:rPr>
          <w:rFonts w:ascii="Arial" w:eastAsia="Times New Roman" w:hAnsi="Arial" w:cs="Arial"/>
          <w:b/>
          <w:bCs/>
          <w:color w:val="000000"/>
          <w:lang w:eastAsia="en-IN"/>
        </w:rPr>
        <w:t>2. Preliminaries</w:t>
      </w:r>
    </w:p>
    <w:p w14:paraId="3E96C39F" w14:textId="77777777" w:rsidR="00A06EAF" w:rsidRPr="008E5185" w:rsidRDefault="00A06EAF" w:rsidP="00A06EAF">
      <w:pPr>
        <w:spacing w:before="100" w:beforeAutospacing="1" w:after="100" w:afterAutospacing="1" w:line="240" w:lineRule="auto"/>
        <w:jc w:val="both"/>
        <w:rPr>
          <w:rFonts w:ascii="Arial" w:eastAsia="Times New Roman" w:hAnsi="Arial" w:cs="Arial"/>
          <w:sz w:val="20"/>
          <w:szCs w:val="20"/>
          <w:lang w:eastAsia="en-IN"/>
        </w:rPr>
      </w:pPr>
      <w:r w:rsidRPr="008E5185">
        <w:rPr>
          <w:rFonts w:ascii="Arial" w:eastAsia="Calibri" w:hAnsi="Arial" w:cs="Arial"/>
          <w:sz w:val="20"/>
          <w:szCs w:val="20"/>
        </w:rPr>
        <w:t>Before proceeding to the main discussion, it is important to review the essential definitions and basic concepts associated with fuzzy sets, fuzzy relations, and their compositions.</w:t>
      </w:r>
    </w:p>
    <w:p w14:paraId="38DB802E" w14:textId="77777777" w:rsidR="00A06EAF" w:rsidRPr="008E5185" w:rsidRDefault="00A06EAF" w:rsidP="00A06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r w:rsidRPr="008E5185">
        <w:rPr>
          <w:rFonts w:ascii="Arial" w:eastAsia="Times New Roman" w:hAnsi="Arial" w:cs="Arial"/>
          <w:b/>
          <w:color w:val="000000"/>
          <w:sz w:val="20"/>
          <w:szCs w:val="20"/>
          <w:lang w:eastAsia="en-IN"/>
        </w:rPr>
        <w:t xml:space="preserve">Definition 2.1. </w:t>
      </w:r>
      <w:r w:rsidR="008A07DD" w:rsidRPr="008E5185">
        <w:rPr>
          <w:rFonts w:ascii="Helvetica" w:eastAsia="Times New Roman" w:hAnsi="Helvetica" w:cs="Arial"/>
          <w:color w:val="800000"/>
          <w:sz w:val="20"/>
          <w:szCs w:val="20"/>
          <w:lang w:eastAsia="en-IN"/>
        </w:rPr>
        <w:t>(</w:t>
      </w:r>
      <w:r w:rsidR="001C74BB" w:rsidRPr="008E5185">
        <w:rPr>
          <w:rFonts w:ascii="Helvetica" w:eastAsia="Times New Roman" w:hAnsi="Helvetica" w:cs="Arial"/>
          <w:color w:val="000000"/>
          <w:sz w:val="20"/>
          <w:szCs w:val="20"/>
          <w:lang w:eastAsia="en-IN"/>
        </w:rPr>
        <w:t>Pundir</w:t>
      </w:r>
      <w:r w:rsidR="008A07DD" w:rsidRPr="008E5185">
        <w:rPr>
          <w:rFonts w:ascii="Helvetica" w:eastAsia="Times New Roman" w:hAnsi="Helvetica" w:cs="Arial"/>
          <w:color w:val="000000"/>
          <w:sz w:val="20"/>
          <w:szCs w:val="20"/>
          <w:lang w:eastAsia="en-IN"/>
        </w:rPr>
        <w:t xml:space="preserve"> &amp;</w:t>
      </w:r>
      <w:r w:rsidR="001C74BB" w:rsidRPr="008E5185">
        <w:rPr>
          <w:rFonts w:ascii="Helvetica" w:eastAsia="Times New Roman" w:hAnsi="Helvetica" w:cs="Arial"/>
          <w:color w:val="000000"/>
          <w:sz w:val="20"/>
          <w:szCs w:val="20"/>
          <w:lang w:eastAsia="en-IN"/>
        </w:rPr>
        <w:t xml:space="preserve"> Pundir, </w:t>
      </w:r>
      <w:r w:rsidR="008A07DD" w:rsidRPr="008E5185">
        <w:rPr>
          <w:rFonts w:ascii="Helvetica" w:eastAsia="Times New Roman" w:hAnsi="Helvetica" w:cs="Arial"/>
          <w:color w:val="000000"/>
          <w:sz w:val="20"/>
          <w:szCs w:val="20"/>
          <w:lang w:eastAsia="en-IN"/>
        </w:rPr>
        <w:t>2022).</w:t>
      </w:r>
      <w:r w:rsidR="008A07DD" w:rsidRPr="008E5185">
        <w:rPr>
          <w:rFonts w:ascii="Arial" w:eastAsia="Times New Roman" w:hAnsi="Arial" w:cs="Arial"/>
          <w:sz w:val="20"/>
          <w:szCs w:val="20"/>
          <w:lang w:eastAsia="en-IN"/>
        </w:rPr>
        <w:t xml:space="preserve"> </w:t>
      </w:r>
      <w:r w:rsidRPr="008E5185">
        <w:rPr>
          <w:rFonts w:ascii="Arial" w:eastAsia="Times New Roman" w:hAnsi="Arial" w:cs="Arial"/>
          <w:sz w:val="20"/>
          <w:szCs w:val="20"/>
          <w:lang w:eastAsia="en-IN"/>
        </w:rPr>
        <w:t xml:space="preserve">  </w:t>
      </w:r>
      <w:r w:rsidRPr="008E5185">
        <w:rPr>
          <w:rFonts w:ascii="Arial" w:eastAsia="Times New Roman" w:hAnsi="Arial" w:cs="Arial"/>
          <w:color w:val="000000"/>
          <w:sz w:val="20"/>
          <w:szCs w:val="20"/>
          <w:lang w:eastAsia="en-IN"/>
        </w:rPr>
        <w:t xml:space="preserve">If </w:t>
      </w:r>
      <w:r w:rsidRPr="008E5185">
        <w:rPr>
          <w:rFonts w:ascii="Arial" w:eastAsia="Calibri" w:hAnsi="Arial" w:cs="Arial"/>
          <w:position w:val="-6"/>
          <w:sz w:val="20"/>
          <w:szCs w:val="20"/>
        </w:rPr>
        <w:object w:dxaOrig="240" w:dyaOrig="240" w14:anchorId="2D23FB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75pt" o:ole="">
            <v:imagedata r:id="rId7" o:title=""/>
          </v:shape>
          <o:OLEObject Type="Embed" ProgID="Equation.DSMT4" ShapeID="_x0000_i1025" DrawAspect="Content" ObjectID="_1845125288" r:id="rId8"/>
        </w:object>
      </w:r>
      <w:r w:rsidRPr="008E5185">
        <w:rPr>
          <w:rFonts w:ascii="Arial" w:eastAsia="Times New Roman" w:hAnsi="Arial" w:cs="Arial"/>
          <w:color w:val="000000"/>
          <w:sz w:val="20"/>
          <w:szCs w:val="20"/>
          <w:lang w:eastAsia="en-IN"/>
        </w:rPr>
        <w:t xml:space="preserve"> is a universe of discourse and </w:t>
      </w:r>
      <w:r w:rsidR="00000000" w:rsidRPr="008E5185">
        <w:rPr>
          <w:rFonts w:ascii="Arial" w:eastAsia="Calibri" w:hAnsi="Arial" w:cs="Arial"/>
          <w:position w:val="-6"/>
          <w:sz w:val="20"/>
          <w:szCs w:val="20"/>
        </w:rPr>
        <w:pict w14:anchorId="2D23FB53">
          <v:shape id="_x0000_i1026" type="#_x0000_t75" style="width:9pt;height:11.25pt">
            <v:imagedata r:id="rId9" o:title=""/>
          </v:shape>
        </w:pict>
      </w:r>
      <w:r w:rsidRPr="008E5185">
        <w:rPr>
          <w:rFonts w:ascii="Arial" w:eastAsia="Times New Roman" w:hAnsi="Arial" w:cs="Arial"/>
          <w:color w:val="000000"/>
          <w:sz w:val="20"/>
          <w:szCs w:val="20"/>
          <w:lang w:eastAsia="en-IN"/>
        </w:rPr>
        <w:t xml:space="preserve">is any particular element of </w:t>
      </w:r>
      <w:r w:rsidRPr="008E5185">
        <w:rPr>
          <w:rFonts w:ascii="Arial" w:eastAsia="Calibri" w:hAnsi="Arial" w:cs="Arial"/>
          <w:position w:val="-6"/>
          <w:sz w:val="20"/>
          <w:szCs w:val="20"/>
        </w:rPr>
        <w:object w:dxaOrig="240" w:dyaOrig="240" w14:anchorId="2D23FB54">
          <v:shape id="_x0000_i1027" type="#_x0000_t75" style="width:12pt;height:12.75pt" o:ole="">
            <v:imagedata r:id="rId10" o:title=""/>
          </v:shape>
          <o:OLEObject Type="Embed" ProgID="Equation.DSMT4" ShapeID="_x0000_i1027" DrawAspect="Content" ObjectID="_1845125289" r:id="rId11"/>
        </w:object>
      </w:r>
      <w:r w:rsidRPr="008E5185">
        <w:rPr>
          <w:rFonts w:ascii="Arial" w:eastAsia="Times New Roman" w:hAnsi="Arial" w:cs="Arial"/>
          <w:color w:val="000000"/>
          <w:sz w:val="20"/>
          <w:szCs w:val="20"/>
          <w:lang w:eastAsia="en-IN"/>
        </w:rPr>
        <w:t xml:space="preserve">, then a fuzzy set </w:t>
      </w:r>
      <w:r w:rsidRPr="008E5185">
        <w:rPr>
          <w:rFonts w:ascii="Arial" w:eastAsia="Calibri" w:hAnsi="Arial" w:cs="Arial"/>
          <w:position w:val="-4"/>
          <w:sz w:val="20"/>
          <w:szCs w:val="20"/>
        </w:rPr>
        <w:object w:dxaOrig="220" w:dyaOrig="279" w14:anchorId="2D23FB55">
          <v:shape id="_x0000_i1028" type="#_x0000_t75" style="width:12pt;height:14.25pt" o:ole="">
            <v:imagedata r:id="rId12" o:title=""/>
          </v:shape>
          <o:OLEObject Type="Embed" ProgID="Equation.DSMT4" ShapeID="_x0000_i1028" DrawAspect="Content" ObjectID="_1845125290" r:id="rId13"/>
        </w:object>
      </w:r>
      <w:r w:rsidRPr="008E5185">
        <w:rPr>
          <w:rFonts w:ascii="Arial" w:eastAsia="Calibri" w:hAnsi="Arial" w:cs="Arial"/>
          <w:position w:val="-4"/>
          <w:sz w:val="20"/>
          <w:szCs w:val="20"/>
        </w:rPr>
        <w:t xml:space="preserve"> </w:t>
      </w:r>
      <w:r w:rsidRPr="008E5185">
        <w:rPr>
          <w:rFonts w:ascii="Arial" w:eastAsia="Times New Roman" w:hAnsi="Arial" w:cs="Arial"/>
          <w:color w:val="000000"/>
          <w:sz w:val="20"/>
          <w:szCs w:val="20"/>
          <w:lang w:eastAsia="en-IN"/>
        </w:rPr>
        <w:t xml:space="preserve">defined on </w:t>
      </w:r>
      <w:r w:rsidRPr="008E5185">
        <w:rPr>
          <w:rFonts w:ascii="Arial" w:eastAsia="Calibri" w:hAnsi="Arial" w:cs="Arial"/>
          <w:position w:val="-6"/>
          <w:sz w:val="20"/>
          <w:szCs w:val="20"/>
        </w:rPr>
        <w:object w:dxaOrig="240" w:dyaOrig="240" w14:anchorId="2D23FB56">
          <v:shape id="_x0000_i1029" type="#_x0000_t75" style="width:12pt;height:12.75pt" o:ole="">
            <v:imagedata r:id="rId14" o:title=""/>
          </v:shape>
          <o:OLEObject Type="Embed" ProgID="Equation.DSMT4" ShapeID="_x0000_i1029" DrawAspect="Content" ObjectID="_1845125291" r:id="rId15"/>
        </w:object>
      </w:r>
      <w:r w:rsidRPr="008E5185">
        <w:rPr>
          <w:rFonts w:ascii="Arial" w:eastAsia="Times New Roman" w:hAnsi="Arial" w:cs="Arial"/>
          <w:color w:val="000000"/>
          <w:sz w:val="20"/>
          <w:szCs w:val="20"/>
          <w:lang w:eastAsia="en-IN"/>
        </w:rPr>
        <w:t xml:space="preserve"> may be written as a collection of ordered pairs </w:t>
      </w:r>
      <w:r w:rsidRPr="008E5185">
        <w:rPr>
          <w:rFonts w:ascii="Arial" w:eastAsia="Calibri" w:hAnsi="Arial" w:cs="Arial"/>
          <w:position w:val="-12"/>
          <w:sz w:val="20"/>
          <w:szCs w:val="20"/>
        </w:rPr>
        <w:object w:dxaOrig="1939" w:dyaOrig="360" w14:anchorId="2D23FB57">
          <v:shape id="_x0000_i1030" type="#_x0000_t75" style="width:97.5pt;height:16.5pt" o:ole="">
            <v:imagedata r:id="rId16" o:title=""/>
          </v:shape>
          <o:OLEObject Type="Embed" ProgID="Equation.DSMT4" ShapeID="_x0000_i1030" DrawAspect="Content" ObjectID="_1845125292" r:id="rId17"/>
        </w:object>
      </w:r>
      <w:r w:rsidRPr="008E5185">
        <w:rPr>
          <w:rFonts w:ascii="Arial" w:eastAsia="Times New Roman" w:hAnsi="Arial" w:cs="Arial"/>
          <w:color w:val="000000"/>
          <w:sz w:val="20"/>
          <w:szCs w:val="20"/>
          <w:lang w:eastAsia="en-IN"/>
        </w:rPr>
        <w:t xml:space="preserve">, where each pair </w:t>
      </w:r>
      <w:r w:rsidRPr="008E5185">
        <w:rPr>
          <w:rFonts w:ascii="Arial" w:eastAsia="Calibri" w:hAnsi="Arial" w:cs="Arial"/>
          <w:position w:val="-12"/>
          <w:sz w:val="20"/>
          <w:szCs w:val="20"/>
        </w:rPr>
        <w:object w:dxaOrig="859" w:dyaOrig="320" w14:anchorId="2D23FB58">
          <v:shape id="_x0000_i1031" type="#_x0000_t75" style="width:44.25pt;height:15.75pt" o:ole="">
            <v:imagedata r:id="rId18" o:title=""/>
          </v:shape>
          <o:OLEObject Type="Embed" ProgID="Equation.DSMT4" ShapeID="_x0000_i1031" DrawAspect="Content" ObjectID="_1845125293" r:id="rId19"/>
        </w:object>
      </w:r>
      <w:r w:rsidRPr="008E5185">
        <w:rPr>
          <w:rFonts w:ascii="Arial" w:eastAsia="Calibri" w:hAnsi="Arial" w:cs="Arial"/>
          <w:position w:val="-14"/>
          <w:sz w:val="20"/>
          <w:szCs w:val="20"/>
        </w:rPr>
        <w:t xml:space="preserve"> </w:t>
      </w:r>
      <w:r w:rsidRPr="008E5185">
        <w:rPr>
          <w:rFonts w:ascii="Arial" w:eastAsia="Times New Roman" w:hAnsi="Arial" w:cs="Arial"/>
          <w:color w:val="000000"/>
          <w:sz w:val="20"/>
          <w:szCs w:val="20"/>
          <w:lang w:eastAsia="en-IN"/>
        </w:rPr>
        <w:t xml:space="preserve">is called a singleton. </w:t>
      </w:r>
    </w:p>
    <w:p w14:paraId="57D1413F" w14:textId="77777777" w:rsidR="00A06EAF" w:rsidRPr="008E5185" w:rsidRDefault="00A06EAF" w:rsidP="00A06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0"/>
          <w:szCs w:val="20"/>
          <w:lang w:eastAsia="en-IN"/>
        </w:rPr>
      </w:pPr>
    </w:p>
    <w:p w14:paraId="11C0F43E" w14:textId="77777777" w:rsidR="00A06EAF" w:rsidRPr="008E5185" w:rsidRDefault="00825920" w:rsidP="00A06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en-IN"/>
        </w:rPr>
      </w:pPr>
      <w:r w:rsidRPr="008E5185">
        <w:rPr>
          <w:rFonts w:ascii="Arial" w:eastAsia="Times New Roman" w:hAnsi="Arial" w:cs="Arial"/>
          <w:b/>
          <w:color w:val="000000"/>
          <w:sz w:val="20"/>
          <w:szCs w:val="20"/>
          <w:lang w:eastAsia="en-IN"/>
        </w:rPr>
        <w:t>Definition 2.2. (</w:t>
      </w:r>
      <w:r w:rsidR="001C74BB" w:rsidRPr="008E5185">
        <w:rPr>
          <w:rFonts w:ascii="Helvetica" w:eastAsia="Times New Roman" w:hAnsi="Helvetica" w:cs="Arial"/>
          <w:color w:val="000000"/>
          <w:sz w:val="20"/>
          <w:szCs w:val="20"/>
          <w:lang w:eastAsia="en-IN"/>
        </w:rPr>
        <w:t xml:space="preserve">Zimmermann, </w:t>
      </w:r>
      <w:r w:rsidR="00D17986" w:rsidRPr="008E5185">
        <w:rPr>
          <w:rFonts w:ascii="Helvetica" w:eastAsia="Times New Roman" w:hAnsi="Helvetica" w:cs="Arial"/>
          <w:color w:val="000000"/>
          <w:sz w:val="20"/>
          <w:szCs w:val="20"/>
          <w:lang w:eastAsia="en-IN"/>
        </w:rPr>
        <w:t xml:space="preserve">1996). </w:t>
      </w:r>
      <w:r w:rsidR="00A06EAF" w:rsidRPr="008E5185">
        <w:rPr>
          <w:rFonts w:ascii="Arial" w:eastAsia="Times New Roman" w:hAnsi="Arial" w:cs="Arial"/>
          <w:color w:val="000000"/>
          <w:sz w:val="20"/>
          <w:szCs w:val="20"/>
          <w:lang w:eastAsia="en-IN"/>
        </w:rPr>
        <w:t xml:space="preserve"> Let </w:t>
      </w:r>
      <w:r w:rsidR="00DD30A6" w:rsidRPr="008E5185">
        <w:rPr>
          <w:rFonts w:ascii="Arial" w:eastAsia="Calibri" w:hAnsi="Arial" w:cs="Arial"/>
          <w:position w:val="-8"/>
          <w:sz w:val="20"/>
          <w:szCs w:val="20"/>
        </w:rPr>
        <w:object w:dxaOrig="760" w:dyaOrig="320" w14:anchorId="2D23FB59">
          <v:shape id="_x0000_i1032" type="#_x0000_t75" style="width:36.75pt;height:16.5pt" o:ole="">
            <v:imagedata r:id="rId20" o:title=""/>
          </v:shape>
          <o:OLEObject Type="Embed" ProgID="Equation.DSMT4" ShapeID="_x0000_i1032" DrawAspect="Content" ObjectID="_1845125294" r:id="rId21"/>
        </w:object>
      </w:r>
      <w:r w:rsidR="00A06EAF" w:rsidRPr="008E5185">
        <w:rPr>
          <w:rFonts w:ascii="Arial" w:eastAsia="Times New Roman" w:hAnsi="Arial" w:cs="Arial"/>
          <w:color w:val="000000"/>
          <w:sz w:val="20"/>
          <w:szCs w:val="20"/>
          <w:lang w:eastAsia="en-IN"/>
        </w:rPr>
        <w:t xml:space="preserve"> </w:t>
      </w:r>
      <w:r w:rsidR="00DD30A6" w:rsidRPr="008E5185">
        <w:rPr>
          <w:rFonts w:ascii="Arial" w:eastAsia="Times New Roman" w:hAnsi="Arial" w:cs="Arial"/>
          <w:color w:val="000000"/>
          <w:sz w:val="20"/>
          <w:szCs w:val="20"/>
          <w:lang w:eastAsia="en-IN"/>
        </w:rPr>
        <w:t>be universal</w:t>
      </w:r>
      <w:r w:rsidR="00A06EAF" w:rsidRPr="008E5185">
        <w:rPr>
          <w:rFonts w:ascii="Arial" w:eastAsia="Times New Roman" w:hAnsi="Arial" w:cs="Arial"/>
          <w:color w:val="000000"/>
          <w:sz w:val="20"/>
          <w:szCs w:val="20"/>
          <w:lang w:eastAsia="en-IN"/>
        </w:rPr>
        <w:t xml:space="preserve"> sets. Then</w:t>
      </w:r>
      <w:r w:rsidR="00A06EAF" w:rsidRPr="008E5185">
        <w:rPr>
          <w:rFonts w:ascii="Arial" w:eastAsia="Calibri" w:hAnsi="Arial" w:cs="Arial"/>
          <w:position w:val="-12"/>
          <w:sz w:val="20"/>
          <w:szCs w:val="20"/>
        </w:rPr>
        <w:object w:dxaOrig="2980" w:dyaOrig="360" w14:anchorId="2D23FB5A">
          <v:shape id="_x0000_i1033" type="#_x0000_t75" style="width:149.25pt;height:18.75pt" o:ole="">
            <v:imagedata r:id="rId22" o:title=""/>
          </v:shape>
          <o:OLEObject Type="Embed" ProgID="Equation.DSMT4" ShapeID="_x0000_i1033" DrawAspect="Content" ObjectID="_1845125295" r:id="rId23"/>
        </w:object>
      </w:r>
      <w:r w:rsidR="00A06EAF" w:rsidRPr="008E5185">
        <w:rPr>
          <w:rFonts w:ascii="Arial" w:eastAsia="Times New Roman" w:hAnsi="Arial" w:cs="Arial"/>
          <w:color w:val="000000"/>
          <w:sz w:val="20"/>
          <w:szCs w:val="20"/>
          <w:lang w:eastAsia="en-IN"/>
        </w:rPr>
        <w:t xml:space="preserve"> is called a fuzzy relation in </w:t>
      </w:r>
      <w:r w:rsidR="00A06EAF" w:rsidRPr="008E5185">
        <w:rPr>
          <w:rFonts w:ascii="Arial" w:eastAsia="Calibri" w:hAnsi="Arial" w:cs="Arial"/>
          <w:position w:val="-6"/>
          <w:sz w:val="20"/>
          <w:szCs w:val="20"/>
        </w:rPr>
        <w:object w:dxaOrig="560" w:dyaOrig="240" w14:anchorId="2D23FB5B">
          <v:shape id="_x0000_i1034" type="#_x0000_t75" style="width:27.75pt;height:12.75pt" o:ole="">
            <v:imagedata r:id="rId24" o:title=""/>
          </v:shape>
          <o:OLEObject Type="Embed" ProgID="Equation.DSMT4" ShapeID="_x0000_i1034" DrawAspect="Content" ObjectID="_1845125296" r:id="rId25"/>
        </w:object>
      </w:r>
      <w:r w:rsidR="00A06EAF" w:rsidRPr="008E5185">
        <w:rPr>
          <w:rFonts w:ascii="Arial" w:eastAsia="Times New Roman" w:hAnsi="Arial" w:cs="Arial"/>
          <w:color w:val="000000"/>
          <w:sz w:val="20"/>
          <w:szCs w:val="20"/>
          <w:lang w:eastAsia="en-IN"/>
        </w:rPr>
        <w:t xml:space="preserve"> </w:t>
      </w:r>
    </w:p>
    <w:p w14:paraId="3266A6A5" w14:textId="77777777" w:rsidR="00A06EAF" w:rsidRPr="008E5185" w:rsidRDefault="00A06EAF" w:rsidP="00A06EAF">
      <w:pPr>
        <w:pStyle w:val="HTMLPreformatted"/>
        <w:jc w:val="both"/>
        <w:rPr>
          <w:rFonts w:ascii="Arial" w:eastAsia="Calibri" w:hAnsi="Arial" w:cs="Arial"/>
          <w:position w:val="-20"/>
        </w:rPr>
      </w:pPr>
      <w:r w:rsidRPr="008E5185">
        <w:rPr>
          <w:rFonts w:ascii="Arial" w:eastAsia="Times New Roman" w:hAnsi="Arial" w:cs="Arial"/>
          <w:b/>
          <w:color w:val="000000"/>
          <w:lang w:eastAsia="en-IN"/>
        </w:rPr>
        <w:t xml:space="preserve">Definition 2.3. </w:t>
      </w:r>
      <w:r w:rsidR="00825920" w:rsidRPr="008E5185">
        <w:rPr>
          <w:rFonts w:ascii="Arial" w:eastAsia="Times New Roman" w:hAnsi="Arial" w:cs="Arial"/>
          <w:b/>
          <w:color w:val="000000"/>
          <w:lang w:eastAsia="en-IN"/>
        </w:rPr>
        <w:t>(</w:t>
      </w:r>
      <w:r w:rsidR="00825920" w:rsidRPr="008E5185">
        <w:rPr>
          <w:rFonts w:ascii="Arial" w:eastAsia="Times New Roman" w:hAnsi="Arial" w:cs="Arial"/>
          <w:color w:val="000000"/>
          <w:lang w:eastAsia="en-IN"/>
        </w:rPr>
        <w:t>Zadeh</w:t>
      </w:r>
      <w:r w:rsidR="001C74BB" w:rsidRPr="008E5185">
        <w:rPr>
          <w:rFonts w:ascii="Arial" w:eastAsia="Times New Roman" w:hAnsi="Arial" w:cs="Arial"/>
          <w:color w:val="000000"/>
          <w:lang w:eastAsia="en-IN"/>
        </w:rPr>
        <w:t xml:space="preserve">, </w:t>
      </w:r>
      <w:r w:rsidR="00825920" w:rsidRPr="008E5185">
        <w:rPr>
          <w:rFonts w:ascii="Arial" w:eastAsia="Times New Roman" w:hAnsi="Arial" w:cs="Arial"/>
          <w:color w:val="000000"/>
          <w:lang w:eastAsia="en-IN"/>
        </w:rPr>
        <w:t xml:space="preserve">1965). </w:t>
      </w:r>
      <w:r w:rsidRPr="008E5185">
        <w:rPr>
          <w:rFonts w:ascii="Arial" w:eastAsia="Times New Roman" w:hAnsi="Arial" w:cs="Arial"/>
          <w:color w:val="000000"/>
          <w:lang w:eastAsia="en-IN"/>
        </w:rPr>
        <w:t xml:space="preserve"> Let </w:t>
      </w:r>
      <w:r w:rsidRPr="008E5185">
        <w:rPr>
          <w:rFonts w:ascii="Arial" w:eastAsia="Calibri" w:hAnsi="Arial" w:cs="Arial"/>
          <w:position w:val="-8"/>
        </w:rPr>
        <w:object w:dxaOrig="279" w:dyaOrig="260" w14:anchorId="2D23FB5C">
          <v:shape id="_x0000_i1035" type="#_x0000_t75" style="width:12.75pt;height:12.75pt" o:ole="">
            <v:imagedata r:id="rId26" o:title=""/>
          </v:shape>
          <o:OLEObject Type="Embed" ProgID="Equation.DSMT4" ShapeID="_x0000_i1035" DrawAspect="Content" ObjectID="_1845125297" r:id="rId27"/>
        </w:object>
      </w:r>
      <w:r w:rsidRPr="008E5185">
        <w:rPr>
          <w:rFonts w:ascii="Arial" w:eastAsia="Calibri" w:hAnsi="Arial" w:cs="Arial"/>
          <w:position w:val="-6"/>
        </w:rPr>
        <w:object w:dxaOrig="220" w:dyaOrig="240" w14:anchorId="2D23FB5D">
          <v:shape id="_x0000_i1036" type="#_x0000_t75" style="width:12pt;height:12.75pt" o:ole="">
            <v:imagedata r:id="rId28" o:title=""/>
          </v:shape>
          <o:OLEObject Type="Embed" ProgID="Equation.DSMT4" ShapeID="_x0000_i1036" DrawAspect="Content" ObjectID="_1845125298" r:id="rId29"/>
        </w:object>
      </w:r>
      <w:r w:rsidRPr="008E5185">
        <w:rPr>
          <w:rFonts w:ascii="Arial" w:eastAsia="Times New Roman" w:hAnsi="Arial" w:cs="Arial"/>
          <w:color w:val="000000"/>
          <w:lang w:eastAsia="en-IN"/>
        </w:rPr>
        <w:t xml:space="preserve"> and </w:t>
      </w:r>
      <w:r w:rsidRPr="008E5185">
        <w:rPr>
          <w:rFonts w:ascii="Arial" w:eastAsia="Calibri" w:hAnsi="Arial" w:cs="Arial"/>
          <w:position w:val="-6"/>
        </w:rPr>
        <w:object w:dxaOrig="260" w:dyaOrig="240" w14:anchorId="2D23FB5E">
          <v:shape id="_x0000_i1037" type="#_x0000_t75" style="width:12.75pt;height:12.75pt" o:ole="">
            <v:imagedata r:id="rId30" o:title=""/>
          </v:shape>
          <o:OLEObject Type="Embed" ProgID="Equation.DSMT4" ShapeID="_x0000_i1037" DrawAspect="Content" ObjectID="_1845125299" r:id="rId31"/>
        </w:object>
      </w:r>
      <w:r w:rsidRPr="008E5185">
        <w:rPr>
          <w:rFonts w:ascii="Arial" w:eastAsia="Times New Roman" w:hAnsi="Arial" w:cs="Arial"/>
          <w:color w:val="000000"/>
          <w:lang w:eastAsia="en-IN"/>
        </w:rPr>
        <w:t xml:space="preserve"> be nonempty sets, </w:t>
      </w:r>
      <w:r w:rsidRPr="008E5185">
        <w:rPr>
          <w:rFonts w:ascii="Arial" w:eastAsia="Calibri" w:hAnsi="Arial" w:cs="Arial"/>
          <w:position w:val="-10"/>
        </w:rPr>
        <w:t xml:space="preserve"> </w:t>
      </w:r>
      <w:r w:rsidRPr="008E5185">
        <w:rPr>
          <w:rFonts w:ascii="Arial" w:eastAsia="Calibri" w:hAnsi="Arial" w:cs="Arial"/>
          <w:position w:val="-4"/>
        </w:rPr>
        <w:object w:dxaOrig="220" w:dyaOrig="279" w14:anchorId="2D23FB5F">
          <v:shape id="_x0000_i1038" type="#_x0000_t75" style="width:12pt;height:14.25pt" o:ole="">
            <v:imagedata r:id="rId32" o:title=""/>
          </v:shape>
          <o:OLEObject Type="Embed" ProgID="Equation.DSMT4" ShapeID="_x0000_i1038" DrawAspect="Content" ObjectID="_1845125300" r:id="rId33"/>
        </w:object>
      </w:r>
      <w:r w:rsidRPr="008E5185">
        <w:rPr>
          <w:rFonts w:ascii="Arial" w:eastAsia="Times New Roman" w:hAnsi="Arial" w:cs="Arial"/>
          <w:color w:val="000000"/>
          <w:lang w:eastAsia="en-IN"/>
        </w:rPr>
        <w:t xml:space="preserve"> be a fuzzy relation in </w:t>
      </w:r>
      <w:r w:rsidRPr="008E5185">
        <w:rPr>
          <w:rFonts w:ascii="Arial" w:eastAsia="Calibri" w:hAnsi="Arial" w:cs="Arial"/>
          <w:position w:val="-8"/>
        </w:rPr>
        <w:object w:dxaOrig="580" w:dyaOrig="260" w14:anchorId="2D23FB60">
          <v:shape id="_x0000_i1039" type="#_x0000_t75" style="width:27.75pt;height:12.75pt" o:ole="">
            <v:imagedata r:id="rId34" o:title=""/>
          </v:shape>
          <o:OLEObject Type="Embed" ProgID="Equation.DSMT4" ShapeID="_x0000_i1039" DrawAspect="Content" ObjectID="_1845125301" r:id="rId35"/>
        </w:object>
      </w:r>
      <w:r w:rsidRPr="008E5185">
        <w:rPr>
          <w:rFonts w:ascii="Arial" w:eastAsia="Times New Roman" w:hAnsi="Arial" w:cs="Arial"/>
          <w:color w:val="000000"/>
          <w:lang w:eastAsia="en-IN"/>
        </w:rPr>
        <w:t xml:space="preserve"> and </w:t>
      </w:r>
      <w:r w:rsidRPr="008E5185">
        <w:rPr>
          <w:rFonts w:ascii="Arial" w:eastAsia="Calibri" w:hAnsi="Arial" w:cs="Arial"/>
          <w:position w:val="-4"/>
        </w:rPr>
        <w:object w:dxaOrig="220" w:dyaOrig="279" w14:anchorId="2D23FB61">
          <v:shape id="_x0000_i1040" type="#_x0000_t75" style="width:11.25pt;height:14.25pt" o:ole="">
            <v:imagedata r:id="rId36" o:title=""/>
          </v:shape>
          <o:OLEObject Type="Embed" ProgID="Equation.DSMT4" ShapeID="_x0000_i1040" DrawAspect="Content" ObjectID="_1845125302" r:id="rId37"/>
        </w:object>
      </w:r>
      <w:r w:rsidRPr="008E5185">
        <w:rPr>
          <w:rFonts w:ascii="Arial" w:eastAsia="Times New Roman" w:hAnsi="Arial" w:cs="Arial"/>
          <w:color w:val="000000"/>
          <w:lang w:eastAsia="en-IN"/>
        </w:rPr>
        <w:t xml:space="preserve"> be a fuzzy relation in </w:t>
      </w:r>
      <w:r w:rsidRPr="008E5185">
        <w:rPr>
          <w:rFonts w:ascii="Arial" w:eastAsia="Calibri" w:hAnsi="Arial" w:cs="Arial"/>
          <w:position w:val="-6"/>
        </w:rPr>
        <w:object w:dxaOrig="580" w:dyaOrig="240" w14:anchorId="2D23FB62">
          <v:shape id="_x0000_i1041" type="#_x0000_t75" style="width:29.25pt;height:12.75pt" o:ole="">
            <v:imagedata r:id="rId38" o:title=""/>
          </v:shape>
          <o:OLEObject Type="Embed" ProgID="Equation.DSMT4" ShapeID="_x0000_i1041" DrawAspect="Content" ObjectID="_1845125303" r:id="rId39"/>
        </w:object>
      </w:r>
      <w:r w:rsidRPr="008E5185">
        <w:rPr>
          <w:rFonts w:ascii="Arial" w:eastAsia="Times New Roman" w:hAnsi="Arial" w:cs="Arial"/>
          <w:color w:val="000000"/>
          <w:lang w:eastAsia="en-IN"/>
        </w:rPr>
        <w:t xml:space="preserve">. Then </w:t>
      </w:r>
      <w:r w:rsidRPr="008E5185">
        <w:rPr>
          <w:rFonts w:ascii="Arial" w:eastAsia="Calibri" w:hAnsi="Arial" w:cs="Arial"/>
          <w:position w:val="-16"/>
        </w:rPr>
        <w:object w:dxaOrig="3780" w:dyaOrig="400" w14:anchorId="2D23FB63">
          <v:shape id="_x0000_i1042" type="#_x0000_t75" style="width:189pt;height:19.5pt" o:ole="">
            <v:imagedata r:id="rId40" o:title=""/>
          </v:shape>
          <o:OLEObject Type="Embed" ProgID="Equation.DSMT4" ShapeID="_x0000_i1042" DrawAspect="Content" ObjectID="_1845125304" r:id="rId41"/>
        </w:object>
      </w:r>
      <w:r w:rsidRPr="008E5185">
        <w:rPr>
          <w:rFonts w:ascii="Arial" w:eastAsia="Calibri" w:hAnsi="Arial" w:cs="Arial"/>
          <w:position w:val="-20"/>
        </w:rPr>
        <w:t xml:space="preserve"> </w:t>
      </w:r>
    </w:p>
    <w:p w14:paraId="2713E3A8" w14:textId="77777777" w:rsidR="00A06EAF" w:rsidRPr="008E5185" w:rsidRDefault="00A06EAF" w:rsidP="00A06EAF">
      <w:pPr>
        <w:spacing w:after="0" w:line="240" w:lineRule="auto"/>
        <w:jc w:val="both"/>
        <w:rPr>
          <w:rFonts w:ascii="Arial" w:eastAsia="Times New Roman" w:hAnsi="Arial" w:cs="Arial"/>
          <w:color w:val="000000"/>
          <w:sz w:val="20"/>
          <w:szCs w:val="20"/>
          <w:lang w:eastAsia="en-IN"/>
        </w:rPr>
      </w:pPr>
      <w:r w:rsidRPr="008E5185">
        <w:rPr>
          <w:rFonts w:ascii="Arial" w:eastAsia="Calibri" w:hAnsi="Arial" w:cs="Arial"/>
          <w:position w:val="-8"/>
          <w:sz w:val="20"/>
          <w:szCs w:val="20"/>
        </w:rPr>
        <w:object w:dxaOrig="580" w:dyaOrig="260" w14:anchorId="2D23FB64">
          <v:shape id="_x0000_i1043" type="#_x0000_t75" style="width:28.5pt;height:12.75pt" o:ole="">
            <v:imagedata r:id="rId42" o:title=""/>
          </v:shape>
          <o:OLEObject Type="Embed" ProgID="Equation.DSMT4" ShapeID="_x0000_i1043" DrawAspect="Content" ObjectID="_1845125305" r:id="rId43"/>
        </w:object>
      </w:r>
      <w:r w:rsidRPr="008E5185">
        <w:rPr>
          <w:rFonts w:ascii="Arial" w:eastAsia="Calibri" w:hAnsi="Arial" w:cs="Arial"/>
          <w:position w:val="-10"/>
          <w:sz w:val="20"/>
          <w:szCs w:val="20"/>
        </w:rPr>
        <w:object w:dxaOrig="660" w:dyaOrig="300" w14:anchorId="2D23FB65">
          <v:shape id="_x0000_i1044" type="#_x0000_t75" style="width:33pt;height:15pt" o:ole="">
            <v:imagedata r:id="rId44" o:title=""/>
          </v:shape>
          <o:OLEObject Type="Embed" ProgID="Equation.DSMT4" ShapeID="_x0000_i1044" DrawAspect="Content" ObjectID="_1845125306" r:id="rId45"/>
        </w:object>
      </w:r>
      <w:r w:rsidRPr="008E5185">
        <w:rPr>
          <w:rFonts w:ascii="Arial" w:eastAsia="Calibri" w:hAnsi="Arial" w:cs="Arial"/>
          <w:sz w:val="20"/>
          <w:szCs w:val="20"/>
        </w:rPr>
        <w:t xml:space="preserve"> </w:t>
      </w:r>
      <w:r w:rsidRPr="008E5185">
        <w:rPr>
          <w:rFonts w:ascii="Arial" w:eastAsia="Times New Roman" w:hAnsi="Arial" w:cs="Arial"/>
          <w:color w:val="000000"/>
          <w:sz w:val="20"/>
          <w:szCs w:val="20"/>
          <w:lang w:eastAsia="en-IN"/>
        </w:rPr>
        <w:t xml:space="preserve"> is called the max-min composition of </w:t>
      </w:r>
      <w:r w:rsidRPr="008E5185">
        <w:rPr>
          <w:rFonts w:ascii="Arial" w:eastAsia="Calibri" w:hAnsi="Arial" w:cs="Arial"/>
          <w:position w:val="-4"/>
          <w:sz w:val="20"/>
          <w:szCs w:val="20"/>
        </w:rPr>
        <w:object w:dxaOrig="220" w:dyaOrig="279" w14:anchorId="2D23FB66">
          <v:shape id="_x0000_i1045" type="#_x0000_t75" style="width:12pt;height:14.25pt" o:ole="">
            <v:imagedata r:id="rId46" o:title=""/>
          </v:shape>
          <o:OLEObject Type="Embed" ProgID="Equation.DSMT4" ShapeID="_x0000_i1045" DrawAspect="Content" ObjectID="_1845125307" r:id="rId47"/>
        </w:object>
      </w:r>
      <w:r w:rsidRPr="008E5185">
        <w:rPr>
          <w:rFonts w:ascii="Arial" w:eastAsia="Times New Roman" w:hAnsi="Arial" w:cs="Arial"/>
          <w:color w:val="000000"/>
          <w:sz w:val="20"/>
          <w:szCs w:val="20"/>
          <w:lang w:eastAsia="en-IN"/>
        </w:rPr>
        <w:t xml:space="preserve">  </w:t>
      </w:r>
      <w:proofErr w:type="spellStart"/>
      <w:r w:rsidRPr="008E5185">
        <w:rPr>
          <w:rFonts w:ascii="Arial" w:eastAsia="Times New Roman" w:hAnsi="Arial" w:cs="Arial"/>
          <w:color w:val="000000"/>
          <w:sz w:val="20"/>
          <w:szCs w:val="20"/>
          <w:lang w:eastAsia="en-IN"/>
        </w:rPr>
        <w:t>and</w:t>
      </w:r>
      <w:proofErr w:type="spellEnd"/>
      <w:r w:rsidRPr="008E5185">
        <w:rPr>
          <w:rFonts w:ascii="Arial" w:eastAsia="Times New Roman" w:hAnsi="Arial" w:cs="Arial"/>
          <w:color w:val="000000"/>
          <w:sz w:val="20"/>
          <w:szCs w:val="20"/>
          <w:lang w:eastAsia="en-IN"/>
        </w:rPr>
        <w:t xml:space="preserve">  </w:t>
      </w:r>
      <w:r w:rsidRPr="008E5185">
        <w:rPr>
          <w:rFonts w:ascii="Arial" w:eastAsia="Calibri" w:hAnsi="Arial" w:cs="Arial"/>
          <w:position w:val="-4"/>
          <w:sz w:val="20"/>
          <w:szCs w:val="20"/>
        </w:rPr>
        <w:object w:dxaOrig="220" w:dyaOrig="279" w14:anchorId="2D23FB67">
          <v:shape id="_x0000_i1046" type="#_x0000_t75" style="width:11.25pt;height:14.25pt" o:ole="">
            <v:imagedata r:id="rId48" o:title=""/>
          </v:shape>
          <o:OLEObject Type="Embed" ProgID="Equation.DSMT4" ShapeID="_x0000_i1046" DrawAspect="Content" ObjectID="_1845125308" r:id="rId49"/>
        </w:object>
      </w:r>
      <w:r w:rsidRPr="008E5185">
        <w:rPr>
          <w:rFonts w:ascii="Arial" w:eastAsia="Calibri" w:hAnsi="Arial" w:cs="Arial"/>
          <w:sz w:val="20"/>
          <w:szCs w:val="20"/>
        </w:rPr>
        <w:t>.</w:t>
      </w:r>
      <w:r w:rsidRPr="008E5185">
        <w:rPr>
          <w:rFonts w:ascii="Arial" w:eastAsia="Times New Roman" w:hAnsi="Arial" w:cs="Arial"/>
          <w:color w:val="000000"/>
          <w:sz w:val="20"/>
          <w:szCs w:val="20"/>
          <w:lang w:eastAsia="en-IN"/>
        </w:rPr>
        <w:t xml:space="preserve"> </w:t>
      </w:r>
    </w:p>
    <w:p w14:paraId="41116418" w14:textId="77777777" w:rsidR="00A06EAF" w:rsidRPr="008E5185" w:rsidRDefault="00A06EAF" w:rsidP="00A06EAF">
      <w:pPr>
        <w:spacing w:after="0" w:line="240" w:lineRule="auto"/>
        <w:jc w:val="both"/>
        <w:rPr>
          <w:rFonts w:ascii="Arial" w:eastAsia="Times New Roman" w:hAnsi="Arial" w:cs="Arial"/>
          <w:color w:val="000000"/>
          <w:sz w:val="20"/>
          <w:szCs w:val="20"/>
          <w:lang w:eastAsia="en-IN"/>
        </w:rPr>
      </w:pPr>
    </w:p>
    <w:p w14:paraId="5339D22C" w14:textId="77777777" w:rsidR="00A06EAF" w:rsidRPr="008E5185" w:rsidRDefault="00A06EAF" w:rsidP="00A06EAF">
      <w:pPr>
        <w:spacing w:after="0" w:line="240" w:lineRule="auto"/>
        <w:jc w:val="both"/>
        <w:rPr>
          <w:rFonts w:ascii="Arial" w:eastAsia="Times New Roman" w:hAnsi="Arial" w:cs="Arial"/>
          <w:color w:val="000000"/>
          <w:sz w:val="20"/>
          <w:szCs w:val="20"/>
          <w:lang w:eastAsia="en-IN"/>
        </w:rPr>
      </w:pPr>
      <w:r w:rsidRPr="008E5185">
        <w:rPr>
          <w:rFonts w:ascii="Arial" w:eastAsia="Times New Roman" w:hAnsi="Arial" w:cs="Arial"/>
          <w:b/>
          <w:color w:val="000000"/>
          <w:sz w:val="20"/>
          <w:szCs w:val="20"/>
          <w:lang w:eastAsia="en-IN"/>
        </w:rPr>
        <w:lastRenderedPageBreak/>
        <w:t>Definition 2.4.</w:t>
      </w:r>
      <w:r w:rsidR="006473E8" w:rsidRPr="008E5185">
        <w:rPr>
          <w:rFonts w:ascii="Helvetica" w:eastAsia="Times New Roman" w:hAnsi="Helvetica" w:cs="Arial"/>
          <w:color w:val="800000"/>
          <w:sz w:val="20"/>
          <w:szCs w:val="20"/>
          <w:lang w:eastAsia="en-IN"/>
        </w:rPr>
        <w:t xml:space="preserve"> (</w:t>
      </w:r>
      <w:r w:rsidR="003D2C52" w:rsidRPr="008E5185">
        <w:rPr>
          <w:rFonts w:ascii="Helvetica" w:eastAsia="Times New Roman" w:hAnsi="Helvetica" w:cs="Arial"/>
          <w:color w:val="000000"/>
          <w:sz w:val="20"/>
          <w:szCs w:val="20"/>
          <w:lang w:eastAsia="en-IN"/>
        </w:rPr>
        <w:t xml:space="preserve">Pundir </w:t>
      </w:r>
      <w:r w:rsidR="006473E8" w:rsidRPr="008E5185">
        <w:rPr>
          <w:rFonts w:ascii="Helvetica" w:eastAsia="Times New Roman" w:hAnsi="Helvetica" w:cs="Arial"/>
          <w:color w:val="000000"/>
          <w:sz w:val="20"/>
          <w:szCs w:val="20"/>
          <w:lang w:eastAsia="en-IN"/>
        </w:rPr>
        <w:t>&amp; Pundir</w:t>
      </w:r>
      <w:r w:rsidR="00DB5B5A" w:rsidRPr="008E5185">
        <w:rPr>
          <w:rFonts w:ascii="Helvetica" w:eastAsia="Times New Roman" w:hAnsi="Helvetica" w:cs="Arial"/>
          <w:color w:val="000000"/>
          <w:sz w:val="20"/>
          <w:szCs w:val="20"/>
          <w:lang w:eastAsia="en-IN"/>
        </w:rPr>
        <w:t xml:space="preserve">, </w:t>
      </w:r>
      <w:r w:rsidR="006473E8" w:rsidRPr="008E5185">
        <w:rPr>
          <w:rFonts w:ascii="Helvetica" w:eastAsia="Times New Roman" w:hAnsi="Helvetica" w:cs="Arial"/>
          <w:color w:val="000000"/>
          <w:sz w:val="20"/>
          <w:szCs w:val="20"/>
          <w:lang w:eastAsia="en-IN"/>
        </w:rPr>
        <w:t>2022).</w:t>
      </w:r>
      <w:r w:rsidRPr="008E5185">
        <w:rPr>
          <w:rFonts w:ascii="Arial" w:eastAsia="Times New Roman" w:hAnsi="Arial" w:cs="Arial"/>
          <w:color w:val="000000"/>
          <w:sz w:val="20"/>
          <w:szCs w:val="20"/>
          <w:lang w:eastAsia="en-IN"/>
        </w:rPr>
        <w:t xml:space="preserve"> Let </w:t>
      </w:r>
      <w:r w:rsidRPr="008E5185">
        <w:rPr>
          <w:rFonts w:ascii="Arial" w:eastAsia="Calibri" w:hAnsi="Arial" w:cs="Arial"/>
          <w:position w:val="-4"/>
          <w:sz w:val="20"/>
          <w:szCs w:val="20"/>
        </w:rPr>
        <w:object w:dxaOrig="220" w:dyaOrig="279" w14:anchorId="2D23FB68">
          <v:shape id="_x0000_i1047" type="#_x0000_t75" style="width:12pt;height:14.25pt" o:ole="">
            <v:imagedata r:id="rId50" o:title=""/>
          </v:shape>
          <o:OLEObject Type="Embed" ProgID="Equation.DSMT4" ShapeID="_x0000_i1047" DrawAspect="Content" ObjectID="_1845125309" r:id="rId51"/>
        </w:object>
      </w:r>
      <w:r w:rsidRPr="008E5185">
        <w:rPr>
          <w:rFonts w:ascii="Arial" w:eastAsia="Times New Roman" w:hAnsi="Arial" w:cs="Arial"/>
          <w:color w:val="000000"/>
          <w:sz w:val="20"/>
          <w:szCs w:val="20"/>
          <w:lang w:eastAsia="en-IN"/>
        </w:rPr>
        <w:t xml:space="preserve"> and </w:t>
      </w:r>
      <w:r w:rsidRPr="008E5185">
        <w:rPr>
          <w:rFonts w:ascii="Arial" w:eastAsia="Calibri" w:hAnsi="Arial" w:cs="Arial"/>
          <w:position w:val="-4"/>
          <w:sz w:val="20"/>
          <w:szCs w:val="20"/>
        </w:rPr>
        <w:object w:dxaOrig="220" w:dyaOrig="279" w14:anchorId="2D23FB69">
          <v:shape id="_x0000_i1048" type="#_x0000_t75" style="width:11.25pt;height:14.25pt" o:ole="">
            <v:imagedata r:id="rId52" o:title=""/>
          </v:shape>
          <o:OLEObject Type="Embed" ProgID="Equation.DSMT4" ShapeID="_x0000_i1048" DrawAspect="Content" ObjectID="_1845125310" r:id="rId53"/>
        </w:object>
      </w:r>
      <w:r w:rsidRPr="008E5185">
        <w:rPr>
          <w:rFonts w:ascii="Arial" w:eastAsia="Calibri" w:hAnsi="Arial" w:cs="Arial"/>
          <w:sz w:val="20"/>
          <w:szCs w:val="20"/>
        </w:rPr>
        <w:t xml:space="preserve"> </w:t>
      </w:r>
      <w:r w:rsidRPr="008E5185">
        <w:rPr>
          <w:rFonts w:ascii="Arial" w:eastAsia="Times New Roman" w:hAnsi="Arial" w:cs="Arial"/>
          <w:color w:val="000000"/>
          <w:sz w:val="20"/>
          <w:szCs w:val="20"/>
          <w:lang w:eastAsia="en-IN"/>
        </w:rPr>
        <w:t xml:space="preserve">be two fuzzy relations on  </w:t>
      </w:r>
      <w:r w:rsidRPr="008E5185">
        <w:rPr>
          <w:rFonts w:ascii="Arial" w:eastAsia="Calibri" w:hAnsi="Arial" w:cs="Arial"/>
          <w:position w:val="-10"/>
          <w:sz w:val="20"/>
          <w:szCs w:val="20"/>
        </w:rPr>
        <w:object w:dxaOrig="580" w:dyaOrig="300" w14:anchorId="2D23FB6A">
          <v:shape id="_x0000_i1049" type="#_x0000_t75" style="width:28.5pt;height:15.75pt" o:ole="">
            <v:imagedata r:id="rId54" o:title=""/>
          </v:shape>
          <o:OLEObject Type="Embed" ProgID="Equation.DSMT4" ShapeID="_x0000_i1049" DrawAspect="Content" ObjectID="_1845125311" r:id="rId55"/>
        </w:object>
      </w:r>
      <w:r w:rsidRPr="008E5185">
        <w:rPr>
          <w:rFonts w:ascii="Arial" w:eastAsia="Times New Roman" w:hAnsi="Arial" w:cs="Arial"/>
          <w:color w:val="000000"/>
          <w:sz w:val="20"/>
          <w:szCs w:val="20"/>
          <w:lang w:eastAsia="en-IN"/>
        </w:rPr>
        <w:t xml:space="preserve"> and </w:t>
      </w:r>
      <w:r w:rsidRPr="008E5185">
        <w:rPr>
          <w:rFonts w:ascii="Arial" w:eastAsia="Calibri" w:hAnsi="Arial" w:cs="Arial"/>
          <w:position w:val="-10"/>
          <w:sz w:val="20"/>
          <w:szCs w:val="20"/>
        </w:rPr>
        <w:object w:dxaOrig="600" w:dyaOrig="300" w14:anchorId="2D23FB6B">
          <v:shape id="_x0000_i1050" type="#_x0000_t75" style="width:30pt;height:15pt" o:ole="">
            <v:imagedata r:id="rId56" o:title=""/>
          </v:shape>
          <o:OLEObject Type="Embed" ProgID="Equation.DSMT4" ShapeID="_x0000_i1050" DrawAspect="Content" ObjectID="_1845125312" r:id="rId57"/>
        </w:object>
      </w:r>
      <w:r w:rsidRPr="008E5185">
        <w:rPr>
          <w:rFonts w:ascii="Arial" w:eastAsia="Calibri" w:hAnsi="Arial" w:cs="Arial"/>
          <w:sz w:val="20"/>
          <w:szCs w:val="20"/>
        </w:rPr>
        <w:t xml:space="preserve"> respectively. Then, the max-product composition is denoted as </w:t>
      </w:r>
      <w:r w:rsidRPr="008E5185">
        <w:rPr>
          <w:rFonts w:ascii="Arial" w:eastAsia="Calibri" w:hAnsi="Arial" w:cs="Arial"/>
          <w:position w:val="-16"/>
          <w:sz w:val="20"/>
          <w:szCs w:val="20"/>
        </w:rPr>
        <w:object w:dxaOrig="499" w:dyaOrig="400" w14:anchorId="2D23FB6C">
          <v:shape id="_x0000_i1051" type="#_x0000_t75" style="width:24.75pt;height:20.25pt" o:ole="">
            <v:imagedata r:id="rId58" o:title=""/>
          </v:shape>
          <o:OLEObject Type="Embed" ProgID="Equation.DSMT4" ShapeID="_x0000_i1051" DrawAspect="Content" ObjectID="_1845125313" r:id="rId59"/>
        </w:object>
      </w:r>
      <w:r w:rsidRPr="008E5185">
        <w:rPr>
          <w:rFonts w:ascii="Arial" w:eastAsia="Calibri" w:hAnsi="Arial" w:cs="Arial"/>
          <w:sz w:val="20"/>
          <w:szCs w:val="20"/>
        </w:rPr>
        <w:t xml:space="preserve"> and is defined as</w:t>
      </w:r>
      <w:r w:rsidRPr="008E5185">
        <w:rPr>
          <w:rFonts w:ascii="Arial" w:eastAsia="Times New Roman" w:hAnsi="Arial" w:cs="Arial"/>
          <w:color w:val="000000"/>
          <w:sz w:val="20"/>
          <w:szCs w:val="20"/>
          <w:lang w:eastAsia="en-IN"/>
        </w:rPr>
        <w:t xml:space="preserve">  </w:t>
      </w:r>
      <w:r w:rsidR="00384F23" w:rsidRPr="008E5185">
        <w:rPr>
          <w:rFonts w:ascii="Arial" w:eastAsia="Calibri" w:hAnsi="Arial" w:cs="Arial"/>
          <w:position w:val="-16"/>
          <w:sz w:val="20"/>
          <w:szCs w:val="20"/>
        </w:rPr>
        <w:object w:dxaOrig="5380" w:dyaOrig="400" w14:anchorId="2D23FB6D">
          <v:shape id="_x0000_i1052" type="#_x0000_t75" style="width:270pt;height:19.5pt" o:ole="">
            <v:imagedata r:id="rId60" o:title=""/>
          </v:shape>
          <o:OLEObject Type="Embed" ProgID="Equation.DSMT4" ShapeID="_x0000_i1052" DrawAspect="Content" ObjectID="_1845125314" r:id="rId61"/>
        </w:object>
      </w:r>
    </w:p>
    <w:p w14:paraId="6C40B993" w14:textId="77777777" w:rsidR="00A06EAF" w:rsidRPr="008E5185" w:rsidRDefault="00A06EAF" w:rsidP="00A06EAF">
      <w:pPr>
        <w:spacing w:after="0" w:line="240" w:lineRule="auto"/>
        <w:jc w:val="both"/>
        <w:rPr>
          <w:rFonts w:ascii="Arial" w:eastAsia="Times New Roman" w:hAnsi="Arial" w:cs="Arial"/>
          <w:color w:val="000000"/>
          <w:sz w:val="20"/>
          <w:szCs w:val="20"/>
          <w:lang w:eastAsia="en-IN"/>
        </w:rPr>
      </w:pPr>
    </w:p>
    <w:p w14:paraId="0A1C2335" w14:textId="77777777" w:rsidR="00A06EAF" w:rsidRPr="008E5185" w:rsidRDefault="00A06EAF" w:rsidP="00A06EAF">
      <w:pPr>
        <w:spacing w:after="0" w:line="240" w:lineRule="auto"/>
        <w:jc w:val="both"/>
        <w:rPr>
          <w:rFonts w:ascii="Arial" w:eastAsia="Times New Roman" w:hAnsi="Arial" w:cs="Arial"/>
          <w:color w:val="000000"/>
          <w:sz w:val="20"/>
          <w:szCs w:val="20"/>
          <w:lang w:eastAsia="en-IN"/>
        </w:rPr>
      </w:pPr>
      <w:r w:rsidRPr="008E5185">
        <w:rPr>
          <w:rFonts w:ascii="Arial" w:eastAsia="Times New Roman" w:hAnsi="Arial" w:cs="Arial"/>
          <w:b/>
          <w:color w:val="000000"/>
          <w:sz w:val="20"/>
          <w:szCs w:val="20"/>
          <w:lang w:eastAsia="en-IN"/>
        </w:rPr>
        <w:t xml:space="preserve">Definition 2.5. </w:t>
      </w:r>
      <w:r w:rsidR="006473E8" w:rsidRPr="008E5185">
        <w:rPr>
          <w:rFonts w:ascii="Helvetica" w:eastAsia="Times New Roman" w:hAnsi="Helvetica" w:cs="Arial"/>
          <w:color w:val="800000"/>
          <w:sz w:val="20"/>
          <w:szCs w:val="20"/>
          <w:lang w:eastAsia="en-IN"/>
        </w:rPr>
        <w:t>(</w:t>
      </w:r>
      <w:r w:rsidR="003D2C52" w:rsidRPr="008E5185">
        <w:rPr>
          <w:rFonts w:ascii="Helvetica" w:eastAsia="Times New Roman" w:hAnsi="Helvetica" w:cs="Arial"/>
          <w:color w:val="000000"/>
          <w:sz w:val="20"/>
          <w:szCs w:val="20"/>
          <w:lang w:eastAsia="en-IN"/>
        </w:rPr>
        <w:t>Pundir</w:t>
      </w:r>
      <w:r w:rsidR="00DB5B5A" w:rsidRPr="008E5185">
        <w:rPr>
          <w:rFonts w:ascii="Helvetica" w:eastAsia="Times New Roman" w:hAnsi="Helvetica" w:cs="Arial"/>
          <w:color w:val="000000"/>
          <w:sz w:val="20"/>
          <w:szCs w:val="20"/>
          <w:lang w:eastAsia="en-IN"/>
        </w:rPr>
        <w:t xml:space="preserve"> </w:t>
      </w:r>
      <w:r w:rsidR="006473E8" w:rsidRPr="008E5185">
        <w:rPr>
          <w:rFonts w:ascii="Helvetica" w:eastAsia="Times New Roman" w:hAnsi="Helvetica" w:cs="Arial"/>
          <w:color w:val="000000"/>
          <w:sz w:val="20"/>
          <w:szCs w:val="20"/>
          <w:lang w:eastAsia="en-IN"/>
        </w:rPr>
        <w:t>&amp; Pundir</w:t>
      </w:r>
      <w:r w:rsidR="003D2C52" w:rsidRPr="008E5185">
        <w:rPr>
          <w:rFonts w:ascii="Helvetica" w:eastAsia="Times New Roman" w:hAnsi="Helvetica" w:cs="Arial"/>
          <w:color w:val="000000"/>
          <w:sz w:val="20"/>
          <w:szCs w:val="20"/>
          <w:lang w:eastAsia="en-IN"/>
        </w:rPr>
        <w:t xml:space="preserve">, </w:t>
      </w:r>
      <w:r w:rsidR="006473E8" w:rsidRPr="008E5185">
        <w:rPr>
          <w:rFonts w:ascii="Helvetica" w:eastAsia="Times New Roman" w:hAnsi="Helvetica" w:cs="Arial"/>
          <w:color w:val="000000"/>
          <w:sz w:val="20"/>
          <w:szCs w:val="20"/>
          <w:lang w:eastAsia="en-IN"/>
        </w:rPr>
        <w:t xml:space="preserve">2022). </w:t>
      </w:r>
      <w:r w:rsidRPr="008E5185">
        <w:rPr>
          <w:rFonts w:ascii="Arial" w:eastAsia="Times New Roman" w:hAnsi="Arial" w:cs="Arial"/>
          <w:color w:val="000000"/>
          <w:sz w:val="20"/>
          <w:szCs w:val="20"/>
          <w:lang w:eastAsia="en-IN"/>
        </w:rPr>
        <w:t xml:space="preserve">Let </w:t>
      </w:r>
      <w:r w:rsidRPr="008E5185">
        <w:rPr>
          <w:rFonts w:ascii="Arial" w:eastAsia="Calibri" w:hAnsi="Arial" w:cs="Arial"/>
          <w:position w:val="-4"/>
          <w:sz w:val="20"/>
          <w:szCs w:val="20"/>
        </w:rPr>
        <w:object w:dxaOrig="220" w:dyaOrig="279" w14:anchorId="2D23FB6E">
          <v:shape id="_x0000_i1053" type="#_x0000_t75" style="width:12pt;height:14.25pt" o:ole="">
            <v:imagedata r:id="rId62" o:title=""/>
          </v:shape>
          <o:OLEObject Type="Embed" ProgID="Equation.DSMT4" ShapeID="_x0000_i1053" DrawAspect="Content" ObjectID="_1845125315" r:id="rId63"/>
        </w:object>
      </w:r>
      <w:r w:rsidRPr="008E5185">
        <w:rPr>
          <w:rFonts w:ascii="Arial" w:eastAsia="Times New Roman" w:hAnsi="Arial" w:cs="Arial"/>
          <w:color w:val="000000"/>
          <w:sz w:val="20"/>
          <w:szCs w:val="20"/>
          <w:lang w:eastAsia="en-IN"/>
        </w:rPr>
        <w:t xml:space="preserve"> and </w:t>
      </w:r>
      <w:r w:rsidRPr="008E5185">
        <w:rPr>
          <w:rFonts w:ascii="Arial" w:eastAsia="Calibri" w:hAnsi="Arial" w:cs="Arial"/>
          <w:position w:val="-4"/>
          <w:sz w:val="20"/>
          <w:szCs w:val="20"/>
        </w:rPr>
        <w:object w:dxaOrig="220" w:dyaOrig="279" w14:anchorId="2D23FB6F">
          <v:shape id="_x0000_i1054" type="#_x0000_t75" style="width:11.25pt;height:14.25pt" o:ole="">
            <v:imagedata r:id="rId64" o:title=""/>
          </v:shape>
          <o:OLEObject Type="Embed" ProgID="Equation.DSMT4" ShapeID="_x0000_i1054" DrawAspect="Content" ObjectID="_1845125316" r:id="rId65"/>
        </w:object>
      </w:r>
      <w:r w:rsidRPr="008E5185">
        <w:rPr>
          <w:rFonts w:ascii="Arial" w:eastAsia="Calibri" w:hAnsi="Arial" w:cs="Arial"/>
          <w:position w:val="-4"/>
          <w:sz w:val="20"/>
          <w:szCs w:val="20"/>
        </w:rPr>
        <w:t xml:space="preserve"> </w:t>
      </w:r>
      <w:r w:rsidRPr="008E5185">
        <w:rPr>
          <w:rFonts w:ascii="Arial" w:eastAsia="Times New Roman" w:hAnsi="Arial" w:cs="Arial"/>
          <w:color w:val="000000"/>
          <w:sz w:val="20"/>
          <w:szCs w:val="20"/>
          <w:lang w:eastAsia="en-IN"/>
        </w:rPr>
        <w:t xml:space="preserve">be two fuzzy relations on  </w:t>
      </w:r>
      <w:r w:rsidRPr="008E5185">
        <w:rPr>
          <w:rFonts w:ascii="Arial" w:eastAsia="Calibri" w:hAnsi="Arial" w:cs="Arial"/>
          <w:position w:val="-10"/>
          <w:sz w:val="20"/>
          <w:szCs w:val="20"/>
        </w:rPr>
        <w:object w:dxaOrig="580" w:dyaOrig="300" w14:anchorId="2D23FB70">
          <v:shape id="_x0000_i1055" type="#_x0000_t75" style="width:28.5pt;height:15.75pt" o:ole="">
            <v:imagedata r:id="rId66" o:title=""/>
          </v:shape>
          <o:OLEObject Type="Embed" ProgID="Equation.DSMT4" ShapeID="_x0000_i1055" DrawAspect="Content" ObjectID="_1845125317" r:id="rId67"/>
        </w:object>
      </w:r>
      <w:r w:rsidRPr="008E5185">
        <w:rPr>
          <w:rFonts w:ascii="Arial" w:eastAsia="Times New Roman" w:hAnsi="Arial" w:cs="Arial"/>
          <w:color w:val="000000"/>
          <w:sz w:val="20"/>
          <w:szCs w:val="20"/>
          <w:lang w:eastAsia="en-IN"/>
        </w:rPr>
        <w:t xml:space="preserve"> and </w:t>
      </w:r>
      <w:r w:rsidRPr="008E5185">
        <w:rPr>
          <w:rFonts w:ascii="Arial" w:eastAsia="Calibri" w:hAnsi="Arial" w:cs="Arial"/>
          <w:position w:val="-10"/>
          <w:sz w:val="20"/>
          <w:szCs w:val="20"/>
        </w:rPr>
        <w:object w:dxaOrig="600" w:dyaOrig="300" w14:anchorId="2D23FB71">
          <v:shape id="_x0000_i1056" type="#_x0000_t75" style="width:30pt;height:15pt" o:ole="">
            <v:imagedata r:id="rId68" o:title=""/>
          </v:shape>
          <o:OLEObject Type="Embed" ProgID="Equation.DSMT4" ShapeID="_x0000_i1056" DrawAspect="Content" ObjectID="_1845125318" r:id="rId69"/>
        </w:object>
      </w:r>
      <w:r w:rsidRPr="008E5185">
        <w:rPr>
          <w:rFonts w:ascii="Arial" w:eastAsia="Calibri" w:hAnsi="Arial" w:cs="Arial"/>
          <w:sz w:val="20"/>
          <w:szCs w:val="20"/>
        </w:rPr>
        <w:t xml:space="preserve"> respectively. Then, the max-average composition is denoted as </w:t>
      </w:r>
      <w:r w:rsidRPr="008E5185">
        <w:rPr>
          <w:rFonts w:ascii="Arial" w:eastAsia="Calibri" w:hAnsi="Arial" w:cs="Arial"/>
          <w:position w:val="-16"/>
          <w:sz w:val="20"/>
          <w:szCs w:val="20"/>
        </w:rPr>
        <w:object w:dxaOrig="520" w:dyaOrig="400" w14:anchorId="2D23FB72">
          <v:shape id="_x0000_i1057" type="#_x0000_t75" style="width:26.25pt;height:20.25pt" o:ole="">
            <v:imagedata r:id="rId70" o:title=""/>
          </v:shape>
          <o:OLEObject Type="Embed" ProgID="Equation.DSMT4" ShapeID="_x0000_i1057" DrawAspect="Content" ObjectID="_1845125319" r:id="rId71"/>
        </w:object>
      </w:r>
      <w:r w:rsidRPr="008E5185">
        <w:rPr>
          <w:rFonts w:ascii="Arial" w:eastAsia="Calibri" w:hAnsi="Arial" w:cs="Arial"/>
          <w:sz w:val="20"/>
          <w:szCs w:val="20"/>
        </w:rPr>
        <w:t xml:space="preserve"> and is defined as</w:t>
      </w:r>
      <w:r w:rsidRPr="008E5185">
        <w:rPr>
          <w:rFonts w:ascii="Arial" w:eastAsia="Times New Roman" w:hAnsi="Arial" w:cs="Arial"/>
          <w:color w:val="000000"/>
          <w:sz w:val="20"/>
          <w:szCs w:val="20"/>
          <w:lang w:eastAsia="en-IN"/>
        </w:rPr>
        <w:t xml:space="preserve">         </w:t>
      </w:r>
      <w:r w:rsidR="00B6701A" w:rsidRPr="008E5185">
        <w:rPr>
          <w:rFonts w:ascii="Arial" w:eastAsia="Calibri" w:hAnsi="Arial" w:cs="Arial"/>
          <w:position w:val="-16"/>
          <w:sz w:val="20"/>
          <w:szCs w:val="20"/>
        </w:rPr>
        <w:object w:dxaOrig="5679" w:dyaOrig="400" w14:anchorId="2D23FB73">
          <v:shape id="_x0000_i1058" type="#_x0000_t75" style="width:286.5pt;height:19.5pt" o:ole="">
            <v:imagedata r:id="rId72" o:title=""/>
          </v:shape>
          <o:OLEObject Type="Embed" ProgID="Equation.DSMT4" ShapeID="_x0000_i1058" DrawAspect="Content" ObjectID="_1845125320" r:id="rId73"/>
        </w:object>
      </w:r>
      <w:r w:rsidRPr="008E5185">
        <w:rPr>
          <w:rFonts w:ascii="Arial" w:eastAsia="Calibri" w:hAnsi="Arial" w:cs="Arial"/>
          <w:position w:val="-20"/>
          <w:sz w:val="20"/>
          <w:szCs w:val="20"/>
        </w:rPr>
        <w:t xml:space="preserve"> </w:t>
      </w:r>
    </w:p>
    <w:p w14:paraId="747F63D2" w14:textId="77777777" w:rsidR="00A06EAF" w:rsidRPr="008E5185" w:rsidRDefault="00A06EAF" w:rsidP="00A06EAF">
      <w:pPr>
        <w:spacing w:after="0" w:line="240" w:lineRule="auto"/>
        <w:jc w:val="both"/>
        <w:rPr>
          <w:rFonts w:ascii="Arial" w:eastAsia="Times New Roman" w:hAnsi="Arial" w:cs="Arial"/>
          <w:b/>
          <w:color w:val="000000"/>
          <w:sz w:val="20"/>
          <w:szCs w:val="20"/>
          <w:lang w:eastAsia="en-IN"/>
        </w:rPr>
      </w:pPr>
    </w:p>
    <w:p w14:paraId="562558A3" w14:textId="77777777" w:rsidR="00A06EAF" w:rsidRPr="008E5185" w:rsidRDefault="00A06EAF" w:rsidP="00A06EAF">
      <w:pPr>
        <w:spacing w:after="0" w:line="240" w:lineRule="auto"/>
        <w:jc w:val="both"/>
        <w:rPr>
          <w:rFonts w:ascii="Arial" w:eastAsia="Calibri" w:hAnsi="Arial" w:cs="Arial"/>
          <w:position w:val="-4"/>
          <w:sz w:val="20"/>
          <w:szCs w:val="20"/>
        </w:rPr>
      </w:pPr>
      <w:r w:rsidRPr="008E5185">
        <w:rPr>
          <w:rFonts w:ascii="Arial" w:eastAsia="Times New Roman" w:hAnsi="Arial" w:cs="Arial"/>
          <w:b/>
          <w:color w:val="000000"/>
          <w:sz w:val="20"/>
          <w:szCs w:val="20"/>
          <w:lang w:eastAsia="en-IN"/>
        </w:rPr>
        <w:t>Definition 2.6</w:t>
      </w:r>
      <w:r w:rsidR="00825920" w:rsidRPr="008E5185">
        <w:rPr>
          <w:rFonts w:ascii="Arial" w:eastAsia="Times New Roman" w:hAnsi="Arial" w:cs="Arial"/>
          <w:b/>
          <w:color w:val="000000"/>
          <w:sz w:val="20"/>
          <w:szCs w:val="20"/>
          <w:lang w:eastAsia="en-IN"/>
        </w:rPr>
        <w:t xml:space="preserve"> </w:t>
      </w:r>
      <w:r w:rsidRPr="008E5185">
        <w:rPr>
          <w:rFonts w:ascii="Arial" w:eastAsia="Times New Roman" w:hAnsi="Arial" w:cs="Arial"/>
          <w:b/>
          <w:color w:val="000000"/>
          <w:sz w:val="20"/>
          <w:szCs w:val="20"/>
          <w:lang w:eastAsia="en-IN"/>
        </w:rPr>
        <w:t xml:space="preserve"> </w:t>
      </w:r>
      <w:r w:rsidR="00825920" w:rsidRPr="008E5185">
        <w:rPr>
          <w:rFonts w:ascii="Arial" w:eastAsia="Times New Roman" w:hAnsi="Arial" w:cs="Arial"/>
          <w:b/>
          <w:color w:val="000000"/>
          <w:sz w:val="20"/>
          <w:szCs w:val="20"/>
          <w:lang w:eastAsia="en-IN"/>
        </w:rPr>
        <w:t>(</w:t>
      </w:r>
      <w:r w:rsidR="00825920" w:rsidRPr="008E5185">
        <w:rPr>
          <w:rFonts w:ascii="Helvetica" w:hAnsi="Helvetica" w:cs="Arial"/>
          <w:sz w:val="20"/>
          <w:szCs w:val="20"/>
        </w:rPr>
        <w:t xml:space="preserve">Ross, </w:t>
      </w:r>
      <w:r w:rsidR="005973E9" w:rsidRPr="008E5185">
        <w:rPr>
          <w:rFonts w:ascii="Helvetica" w:hAnsi="Helvetica" w:cs="Arial"/>
          <w:sz w:val="20"/>
          <w:szCs w:val="20"/>
        </w:rPr>
        <w:t xml:space="preserve">1995). </w:t>
      </w:r>
      <w:r w:rsidRPr="008E5185">
        <w:rPr>
          <w:rFonts w:ascii="Arial" w:eastAsia="Times New Roman" w:hAnsi="Arial" w:cs="Arial"/>
          <w:color w:val="000000"/>
          <w:sz w:val="20"/>
          <w:szCs w:val="20"/>
          <w:lang w:eastAsia="en-IN"/>
        </w:rPr>
        <w:t xml:space="preserve"> A fuzzy relation, </w:t>
      </w:r>
      <w:r w:rsidRPr="008E5185">
        <w:rPr>
          <w:rFonts w:ascii="Arial" w:eastAsia="Calibri" w:hAnsi="Arial" w:cs="Arial"/>
          <w:position w:val="-4"/>
          <w:sz w:val="20"/>
          <w:szCs w:val="20"/>
        </w:rPr>
        <w:object w:dxaOrig="220" w:dyaOrig="279" w14:anchorId="2D23FB74">
          <v:shape id="_x0000_i1059" type="#_x0000_t75" style="width:11.25pt;height:14.25pt" o:ole="">
            <v:imagedata r:id="rId74" o:title=""/>
          </v:shape>
          <o:OLEObject Type="Embed" ProgID="Equation.DSMT4" ShapeID="_x0000_i1059" DrawAspect="Content" ObjectID="_1845125321" r:id="rId75"/>
        </w:object>
      </w:r>
      <w:r w:rsidRPr="008E5185">
        <w:rPr>
          <w:rFonts w:ascii="Arial" w:eastAsia="Calibri" w:hAnsi="Arial" w:cs="Arial"/>
          <w:position w:val="-4"/>
          <w:sz w:val="20"/>
          <w:szCs w:val="20"/>
        </w:rPr>
        <w:t xml:space="preserve">, </w:t>
      </w:r>
      <w:r w:rsidRPr="008E5185">
        <w:rPr>
          <w:rFonts w:ascii="Arial" w:eastAsia="Times New Roman" w:hAnsi="Arial" w:cs="Arial"/>
          <w:color w:val="000000"/>
          <w:sz w:val="20"/>
          <w:szCs w:val="20"/>
          <w:lang w:eastAsia="en-IN"/>
        </w:rPr>
        <w:t xml:space="preserve">on a single universe </w:t>
      </w:r>
      <w:r w:rsidRPr="008E5185">
        <w:rPr>
          <w:rFonts w:ascii="Arial" w:eastAsia="Calibri" w:hAnsi="Arial" w:cs="Arial"/>
          <w:position w:val="-6"/>
          <w:sz w:val="20"/>
          <w:szCs w:val="20"/>
        </w:rPr>
        <w:object w:dxaOrig="240" w:dyaOrig="240" w14:anchorId="2D23FB75">
          <v:shape id="_x0000_i1060" type="#_x0000_t75" style="width:12pt;height:12.75pt" o:ole="">
            <v:imagedata r:id="rId76" o:title=""/>
          </v:shape>
          <o:OLEObject Type="Embed" ProgID="Equation.DSMT4" ShapeID="_x0000_i1060" DrawAspect="Content" ObjectID="_1845125322" r:id="rId77"/>
        </w:object>
      </w:r>
      <w:r w:rsidRPr="008E5185">
        <w:rPr>
          <w:rFonts w:ascii="Arial" w:eastAsia="Calibri" w:hAnsi="Arial" w:cs="Arial"/>
          <w:position w:val="-6"/>
          <w:sz w:val="20"/>
          <w:szCs w:val="20"/>
        </w:rPr>
        <w:t xml:space="preserve"> </w:t>
      </w:r>
      <w:r w:rsidRPr="008E5185">
        <w:rPr>
          <w:rFonts w:ascii="Arial" w:eastAsia="Times New Roman" w:hAnsi="Arial" w:cs="Arial"/>
          <w:color w:val="000000"/>
          <w:sz w:val="20"/>
          <w:szCs w:val="20"/>
          <w:lang w:eastAsia="en-IN"/>
        </w:rPr>
        <w:t xml:space="preserve">is also a relation from  </w:t>
      </w:r>
      <w:r w:rsidRPr="008E5185">
        <w:rPr>
          <w:rFonts w:ascii="Arial" w:eastAsia="Calibri" w:hAnsi="Arial" w:cs="Arial"/>
          <w:position w:val="-6"/>
          <w:sz w:val="20"/>
          <w:szCs w:val="20"/>
        </w:rPr>
        <w:object w:dxaOrig="240" w:dyaOrig="240" w14:anchorId="2D23FB76">
          <v:shape id="_x0000_i1061" type="#_x0000_t75" style="width:12pt;height:12.75pt" o:ole="">
            <v:imagedata r:id="rId76" o:title=""/>
          </v:shape>
          <o:OLEObject Type="Embed" ProgID="Equation.DSMT4" ShapeID="_x0000_i1061" DrawAspect="Content" ObjectID="_1845125323" r:id="rId78"/>
        </w:object>
      </w:r>
      <w:r w:rsidRPr="008E5185">
        <w:rPr>
          <w:rFonts w:ascii="Arial" w:eastAsia="Times New Roman" w:hAnsi="Arial" w:cs="Arial"/>
          <w:color w:val="000000"/>
          <w:sz w:val="20"/>
          <w:szCs w:val="20"/>
          <w:lang w:eastAsia="en-IN"/>
        </w:rPr>
        <w:t xml:space="preserve"> to </w:t>
      </w:r>
      <w:r w:rsidRPr="008E5185">
        <w:rPr>
          <w:rFonts w:ascii="Arial" w:eastAsia="Calibri" w:hAnsi="Arial" w:cs="Arial"/>
          <w:position w:val="-6"/>
          <w:sz w:val="20"/>
          <w:szCs w:val="20"/>
        </w:rPr>
        <w:object w:dxaOrig="240" w:dyaOrig="240" w14:anchorId="2D23FB77">
          <v:shape id="_x0000_i1062" type="#_x0000_t75" style="width:12pt;height:12.75pt" o:ole="">
            <v:imagedata r:id="rId76" o:title=""/>
          </v:shape>
          <o:OLEObject Type="Embed" ProgID="Equation.DSMT4" ShapeID="_x0000_i1062" DrawAspect="Content" ObjectID="_1845125324" r:id="rId79"/>
        </w:object>
      </w:r>
      <w:r w:rsidRPr="008E5185">
        <w:rPr>
          <w:rFonts w:ascii="Arial" w:eastAsia="Times New Roman" w:hAnsi="Arial" w:cs="Arial"/>
          <w:color w:val="000000"/>
          <w:sz w:val="20"/>
          <w:szCs w:val="20"/>
          <w:lang w:eastAsia="en-IN"/>
        </w:rPr>
        <w:t xml:space="preserve">. It is a fuzzy equivalence relation if </w:t>
      </w:r>
      <w:r w:rsidRPr="008E5185">
        <w:rPr>
          <w:rFonts w:ascii="Arial" w:eastAsia="Calibri" w:hAnsi="Arial" w:cs="Arial"/>
          <w:position w:val="-4"/>
          <w:sz w:val="20"/>
          <w:szCs w:val="20"/>
        </w:rPr>
        <w:t xml:space="preserve">  </w:t>
      </w:r>
      <w:r w:rsidRPr="008E5185">
        <w:rPr>
          <w:rFonts w:ascii="Arial" w:eastAsia="Calibri" w:hAnsi="Arial" w:cs="Arial"/>
          <w:position w:val="-4"/>
          <w:sz w:val="20"/>
          <w:szCs w:val="20"/>
        </w:rPr>
        <w:tab/>
      </w:r>
      <w:r w:rsidRPr="008E5185">
        <w:rPr>
          <w:rFonts w:ascii="Arial" w:eastAsia="Calibri" w:hAnsi="Arial" w:cs="Arial"/>
          <w:position w:val="-4"/>
          <w:sz w:val="20"/>
          <w:szCs w:val="20"/>
        </w:rPr>
        <w:tab/>
      </w:r>
      <w:r w:rsidRPr="008E5185">
        <w:rPr>
          <w:rFonts w:ascii="Arial" w:eastAsia="Calibri" w:hAnsi="Arial" w:cs="Arial"/>
          <w:position w:val="-4"/>
          <w:sz w:val="20"/>
          <w:szCs w:val="20"/>
        </w:rPr>
        <w:tab/>
      </w:r>
    </w:p>
    <w:p w14:paraId="71C64E09" w14:textId="77777777" w:rsidR="00A06EAF" w:rsidRPr="008E5185" w:rsidRDefault="00A06EAF" w:rsidP="00A06EAF">
      <w:pPr>
        <w:spacing w:after="0" w:line="240" w:lineRule="auto"/>
        <w:jc w:val="both"/>
        <w:rPr>
          <w:rFonts w:ascii="Arial" w:eastAsia="Calibri" w:hAnsi="Arial" w:cs="Arial"/>
          <w:position w:val="-14"/>
          <w:sz w:val="20"/>
          <w:szCs w:val="20"/>
        </w:rPr>
      </w:pPr>
      <w:r w:rsidRPr="008E5185">
        <w:rPr>
          <w:rFonts w:ascii="Arial" w:eastAsia="Calibri" w:hAnsi="Arial" w:cs="Arial"/>
          <w:position w:val="-4"/>
          <w:sz w:val="20"/>
          <w:szCs w:val="20"/>
        </w:rPr>
        <w:tab/>
        <w:t xml:space="preserve"> </w:t>
      </w:r>
      <w:r w:rsidR="006F5AF3" w:rsidRPr="008E5185">
        <w:rPr>
          <w:rFonts w:ascii="Arial" w:eastAsia="Calibri" w:hAnsi="Arial" w:cs="Arial"/>
          <w:position w:val="-4"/>
          <w:sz w:val="20"/>
          <w:szCs w:val="20"/>
        </w:rPr>
        <w:t xml:space="preserve">                 </w:t>
      </w:r>
      <w:r w:rsidR="00A628E1" w:rsidRPr="008E5185">
        <w:rPr>
          <w:rFonts w:ascii="Arial" w:eastAsia="Calibri" w:hAnsi="Arial" w:cs="Arial"/>
          <w:position w:val="-4"/>
          <w:sz w:val="20"/>
          <w:szCs w:val="20"/>
        </w:rPr>
        <w:t xml:space="preserve">    </w:t>
      </w:r>
      <w:r w:rsidR="00263EAA" w:rsidRPr="008E5185">
        <w:rPr>
          <w:rFonts w:ascii="Arial" w:eastAsia="Calibri" w:hAnsi="Arial" w:cs="Arial"/>
          <w:position w:val="-4"/>
          <w:sz w:val="20"/>
          <w:szCs w:val="20"/>
        </w:rPr>
        <w:t>(</w:t>
      </w:r>
      <w:proofErr w:type="spellStart"/>
      <w:r w:rsidR="00263EAA" w:rsidRPr="008E5185">
        <w:rPr>
          <w:rFonts w:ascii="Arial" w:eastAsia="Calibri" w:hAnsi="Arial" w:cs="Arial"/>
          <w:position w:val="-4"/>
          <w:sz w:val="20"/>
          <w:szCs w:val="20"/>
        </w:rPr>
        <w:t>i</w:t>
      </w:r>
      <w:proofErr w:type="spellEnd"/>
      <w:r w:rsidR="00263EAA" w:rsidRPr="008E5185">
        <w:rPr>
          <w:rFonts w:ascii="Arial" w:eastAsia="Calibri" w:hAnsi="Arial" w:cs="Arial"/>
          <w:position w:val="-4"/>
          <w:sz w:val="20"/>
          <w:szCs w:val="20"/>
        </w:rPr>
        <w:t>) Reflexive</w:t>
      </w:r>
      <w:r w:rsidR="006F5AF3" w:rsidRPr="008E5185">
        <w:rPr>
          <w:rFonts w:ascii="Arial" w:eastAsia="Calibri" w:hAnsi="Arial" w:cs="Arial"/>
          <w:position w:val="-4"/>
          <w:sz w:val="20"/>
          <w:szCs w:val="20"/>
        </w:rPr>
        <w:t xml:space="preserve"> </w:t>
      </w:r>
      <w:r w:rsidR="009B7A54" w:rsidRPr="008E5185">
        <w:rPr>
          <w:rFonts w:ascii="Arial" w:eastAsia="Calibri" w:hAnsi="Arial" w:cs="Arial"/>
          <w:position w:val="-12"/>
          <w:sz w:val="20"/>
          <w:szCs w:val="20"/>
        </w:rPr>
        <w:object w:dxaOrig="1100" w:dyaOrig="320" w14:anchorId="2D23FB78">
          <v:shape id="_x0000_i1063" type="#_x0000_t75" style="width:54.75pt;height:16.5pt" o:ole="">
            <v:imagedata r:id="rId80" o:title=""/>
          </v:shape>
          <o:OLEObject Type="Embed" ProgID="Equation.DSMT4" ShapeID="_x0000_i1063" DrawAspect="Content" ObjectID="_1845125325" r:id="rId81"/>
        </w:object>
      </w:r>
    </w:p>
    <w:p w14:paraId="5FACB3E4" w14:textId="77777777" w:rsidR="00D90C95" w:rsidRPr="008E5185" w:rsidRDefault="00A06EAF" w:rsidP="00A06EAF">
      <w:pPr>
        <w:spacing w:after="0" w:line="240" w:lineRule="auto"/>
        <w:jc w:val="both"/>
        <w:rPr>
          <w:rFonts w:ascii="Arial" w:eastAsia="Calibri" w:hAnsi="Arial" w:cs="Arial"/>
          <w:sz w:val="20"/>
          <w:szCs w:val="20"/>
        </w:rPr>
      </w:pPr>
      <w:r w:rsidRPr="008E5185">
        <w:rPr>
          <w:rFonts w:ascii="Arial" w:eastAsia="Calibri" w:hAnsi="Arial" w:cs="Arial"/>
          <w:position w:val="-4"/>
          <w:sz w:val="20"/>
          <w:szCs w:val="20"/>
        </w:rPr>
        <w:tab/>
      </w:r>
      <w:r w:rsidR="006F5AF3" w:rsidRPr="008E5185">
        <w:rPr>
          <w:rFonts w:ascii="Arial" w:eastAsia="Calibri" w:hAnsi="Arial" w:cs="Arial"/>
          <w:position w:val="-4"/>
          <w:sz w:val="20"/>
          <w:szCs w:val="20"/>
        </w:rPr>
        <w:t xml:space="preserve">          </w:t>
      </w:r>
      <w:r w:rsidR="00106C5F" w:rsidRPr="008E5185">
        <w:rPr>
          <w:rFonts w:ascii="Arial" w:eastAsia="Calibri" w:hAnsi="Arial" w:cs="Arial"/>
          <w:position w:val="-4"/>
          <w:sz w:val="20"/>
          <w:szCs w:val="20"/>
        </w:rPr>
        <w:t xml:space="preserve">           </w:t>
      </w:r>
      <w:r w:rsidR="006F5AF3" w:rsidRPr="008E5185">
        <w:rPr>
          <w:rFonts w:ascii="Arial" w:eastAsia="Calibri" w:hAnsi="Arial" w:cs="Arial"/>
          <w:position w:val="-4"/>
          <w:sz w:val="20"/>
          <w:szCs w:val="20"/>
        </w:rPr>
        <w:t xml:space="preserve"> </w:t>
      </w:r>
      <w:r w:rsidR="009B7A54" w:rsidRPr="008E5185">
        <w:rPr>
          <w:rFonts w:ascii="Arial" w:eastAsia="Calibri" w:hAnsi="Arial" w:cs="Arial"/>
          <w:position w:val="-4"/>
          <w:sz w:val="20"/>
          <w:szCs w:val="20"/>
        </w:rPr>
        <w:t>(ii) Symmetry</w:t>
      </w:r>
      <w:r w:rsidR="006F5AF3" w:rsidRPr="008E5185">
        <w:rPr>
          <w:rFonts w:ascii="Arial" w:eastAsia="Calibri" w:hAnsi="Arial" w:cs="Arial"/>
          <w:position w:val="-4"/>
          <w:sz w:val="20"/>
          <w:szCs w:val="20"/>
        </w:rPr>
        <w:t xml:space="preserve"> </w:t>
      </w:r>
      <w:r w:rsidR="00106C5F" w:rsidRPr="008E5185">
        <w:rPr>
          <w:rFonts w:ascii="Arial" w:eastAsia="Calibri" w:hAnsi="Arial" w:cs="Arial"/>
          <w:position w:val="-12"/>
          <w:sz w:val="20"/>
          <w:szCs w:val="20"/>
        </w:rPr>
        <w:object w:dxaOrig="1840" w:dyaOrig="320" w14:anchorId="2D23FB79">
          <v:shape id="_x0000_i1064" type="#_x0000_t75" style="width:91.5pt;height:16.5pt" o:ole="">
            <v:imagedata r:id="rId82" o:title=""/>
          </v:shape>
          <o:OLEObject Type="Embed" ProgID="Equation.DSMT4" ShapeID="_x0000_i1064" DrawAspect="Content" ObjectID="_1845125326" r:id="rId83"/>
        </w:object>
      </w:r>
    </w:p>
    <w:p w14:paraId="7F7E1F25" w14:textId="77777777" w:rsidR="00A06EAF" w:rsidRPr="008E5185" w:rsidRDefault="00D90C95" w:rsidP="00A06EAF">
      <w:pPr>
        <w:spacing w:after="0" w:line="240" w:lineRule="auto"/>
        <w:jc w:val="both"/>
        <w:rPr>
          <w:rFonts w:ascii="Arial" w:eastAsia="Calibri" w:hAnsi="Arial" w:cs="Arial"/>
          <w:position w:val="-14"/>
          <w:sz w:val="20"/>
          <w:szCs w:val="20"/>
        </w:rPr>
      </w:pPr>
      <w:r w:rsidRPr="008E5185">
        <w:rPr>
          <w:rFonts w:ascii="Arial" w:eastAsia="Calibri" w:hAnsi="Arial" w:cs="Arial"/>
          <w:sz w:val="20"/>
          <w:szCs w:val="20"/>
        </w:rPr>
        <w:t xml:space="preserve">  </w:t>
      </w:r>
      <w:r w:rsidRPr="008E5185">
        <w:rPr>
          <w:rFonts w:ascii="Arial" w:eastAsia="Calibri" w:hAnsi="Arial" w:cs="Arial"/>
          <w:sz w:val="20"/>
          <w:szCs w:val="20"/>
        </w:rPr>
        <w:tab/>
      </w:r>
      <w:r w:rsidRPr="008E5185">
        <w:rPr>
          <w:rFonts w:ascii="Arial" w:eastAsia="Calibri" w:hAnsi="Arial" w:cs="Arial"/>
          <w:sz w:val="20"/>
          <w:szCs w:val="20"/>
        </w:rPr>
        <w:tab/>
        <w:t xml:space="preserve">         </w:t>
      </w:r>
      <w:r w:rsidR="00FD74A8" w:rsidRPr="008E5185">
        <w:rPr>
          <w:rFonts w:ascii="Arial" w:eastAsia="Calibri" w:hAnsi="Arial" w:cs="Arial"/>
          <w:sz w:val="20"/>
          <w:szCs w:val="20"/>
        </w:rPr>
        <w:t>(iii)</w:t>
      </w:r>
      <w:r w:rsidRPr="008E5185">
        <w:rPr>
          <w:rFonts w:ascii="Arial" w:eastAsia="Calibri" w:hAnsi="Arial" w:cs="Arial"/>
          <w:sz w:val="20"/>
          <w:szCs w:val="20"/>
        </w:rPr>
        <w:t xml:space="preserve"> Transitivity</w:t>
      </w:r>
      <w:r w:rsidR="00EE1ABF" w:rsidRPr="008E5185">
        <w:rPr>
          <w:rFonts w:ascii="Arial" w:eastAsia="Calibri" w:hAnsi="Arial" w:cs="Arial"/>
          <w:sz w:val="20"/>
          <w:szCs w:val="20"/>
        </w:rPr>
        <w:t xml:space="preserve"> </w:t>
      </w:r>
      <w:r w:rsidR="008A4EB0" w:rsidRPr="008E5185">
        <w:rPr>
          <w:rFonts w:ascii="Arial" w:eastAsia="Calibri" w:hAnsi="Arial" w:cs="Arial"/>
          <w:position w:val="-12"/>
          <w:sz w:val="20"/>
          <w:szCs w:val="20"/>
        </w:rPr>
        <w:object w:dxaOrig="1200" w:dyaOrig="320" w14:anchorId="79524116">
          <v:shape id="_x0000_i1065" type="#_x0000_t75" style="width:60pt;height:15.75pt" o:ole="">
            <v:imagedata r:id="rId84" o:title=""/>
          </v:shape>
          <o:OLEObject Type="Embed" ProgID="Equation.DSMT4" ShapeID="_x0000_i1065" DrawAspect="Content" ObjectID="_1845125327" r:id="rId85"/>
        </w:object>
      </w:r>
      <w:r w:rsidR="008A4EB0" w:rsidRPr="008E5185">
        <w:rPr>
          <w:rFonts w:ascii="Arial" w:eastAsia="Calibri" w:hAnsi="Arial" w:cs="Arial"/>
          <w:position w:val="-4"/>
          <w:sz w:val="20"/>
          <w:szCs w:val="20"/>
        </w:rPr>
        <w:t xml:space="preserve">, and </w:t>
      </w:r>
      <w:r w:rsidR="008A4EB0" w:rsidRPr="008E5185">
        <w:rPr>
          <w:rFonts w:ascii="Arial" w:eastAsia="Calibri" w:hAnsi="Arial" w:cs="Arial"/>
          <w:position w:val="-12"/>
          <w:sz w:val="20"/>
          <w:szCs w:val="20"/>
        </w:rPr>
        <w:object w:dxaOrig="2799" w:dyaOrig="320" w14:anchorId="6397D5C9">
          <v:shape id="_x0000_i1066" type="#_x0000_t75" style="width:139.5pt;height:15.75pt" o:ole="">
            <v:imagedata r:id="rId86" o:title=""/>
          </v:shape>
          <o:OLEObject Type="Embed" ProgID="Equation.DSMT4" ShapeID="_x0000_i1066" DrawAspect="Content" ObjectID="_1845125328" r:id="rId87"/>
        </w:object>
      </w:r>
      <w:r w:rsidR="008A4EB0" w:rsidRPr="008E5185">
        <w:rPr>
          <w:rFonts w:ascii="Arial" w:eastAsia="Calibri" w:hAnsi="Arial" w:cs="Arial"/>
          <w:position w:val="-4"/>
          <w:sz w:val="20"/>
          <w:szCs w:val="20"/>
        </w:rPr>
        <w:t xml:space="preserve">where </w:t>
      </w:r>
      <w:r w:rsidR="008A4EB0" w:rsidRPr="008E5185">
        <w:rPr>
          <w:rFonts w:ascii="Arial" w:eastAsia="Calibri" w:hAnsi="Arial" w:cs="Arial"/>
          <w:position w:val="-10"/>
          <w:sz w:val="20"/>
          <w:szCs w:val="20"/>
        </w:rPr>
        <w:object w:dxaOrig="1280" w:dyaOrig="300" w14:anchorId="52F17655">
          <v:shape id="_x0000_i1067" type="#_x0000_t75" style="width:63.75pt;height:15pt" o:ole="">
            <v:imagedata r:id="rId88" o:title=""/>
          </v:shape>
          <o:OLEObject Type="Embed" ProgID="Equation.DSMT4" ShapeID="_x0000_i1067" DrawAspect="Content" ObjectID="_1845125329" r:id="rId89"/>
        </w:object>
      </w:r>
    </w:p>
    <w:p w14:paraId="247DCF2C" w14:textId="77777777" w:rsidR="00A06EAF" w:rsidRPr="008E5185" w:rsidRDefault="00A06EAF" w:rsidP="00A06EAF">
      <w:pPr>
        <w:spacing w:after="0" w:line="240" w:lineRule="auto"/>
        <w:jc w:val="both"/>
        <w:rPr>
          <w:rFonts w:ascii="Arial" w:eastAsia="Calibri" w:hAnsi="Arial" w:cs="Arial"/>
          <w:position w:val="-4"/>
          <w:sz w:val="20"/>
          <w:szCs w:val="20"/>
        </w:rPr>
      </w:pPr>
      <w:r w:rsidRPr="008E5185">
        <w:rPr>
          <w:rFonts w:ascii="Arial" w:eastAsia="Calibri" w:hAnsi="Arial" w:cs="Arial"/>
          <w:position w:val="-32"/>
          <w:sz w:val="20"/>
          <w:szCs w:val="20"/>
        </w:rPr>
        <w:t xml:space="preserve">   </w:t>
      </w:r>
      <w:r w:rsidR="006F5AF3" w:rsidRPr="008E5185">
        <w:rPr>
          <w:rFonts w:ascii="Arial" w:eastAsia="Calibri" w:hAnsi="Arial" w:cs="Arial"/>
          <w:position w:val="-32"/>
          <w:sz w:val="20"/>
          <w:szCs w:val="20"/>
        </w:rPr>
        <w:t xml:space="preserve">                               </w:t>
      </w:r>
      <w:r w:rsidRPr="008E5185">
        <w:rPr>
          <w:rFonts w:ascii="Arial" w:eastAsia="Calibri" w:hAnsi="Arial" w:cs="Arial"/>
          <w:position w:val="-32"/>
          <w:sz w:val="20"/>
          <w:szCs w:val="20"/>
        </w:rPr>
        <w:t xml:space="preserve"> </w:t>
      </w:r>
    </w:p>
    <w:p w14:paraId="098180DD" w14:textId="77777777" w:rsidR="00A06EAF" w:rsidRPr="008E5185" w:rsidRDefault="00A06EAF" w:rsidP="00A06EAF">
      <w:pPr>
        <w:spacing w:after="0" w:line="240" w:lineRule="auto"/>
        <w:jc w:val="both"/>
        <w:rPr>
          <w:rFonts w:ascii="Arial" w:eastAsia="Times New Roman" w:hAnsi="Arial" w:cs="Arial"/>
          <w:b/>
          <w:color w:val="000000"/>
          <w:sz w:val="20"/>
          <w:szCs w:val="20"/>
          <w:lang w:eastAsia="en-IN"/>
        </w:rPr>
      </w:pPr>
    </w:p>
    <w:p w14:paraId="48394267" w14:textId="77777777" w:rsidR="00A06EAF" w:rsidRPr="008E5185" w:rsidRDefault="00A06EAF" w:rsidP="00A06EAF">
      <w:pPr>
        <w:numPr>
          <w:ilvl w:val="0"/>
          <w:numId w:val="12"/>
        </w:numPr>
        <w:autoSpaceDE w:val="0"/>
        <w:autoSpaceDN w:val="0"/>
        <w:spacing w:after="0" w:line="240" w:lineRule="auto"/>
        <w:jc w:val="both"/>
        <w:rPr>
          <w:rFonts w:ascii="Arial" w:eastAsia="Times New Roman" w:hAnsi="Arial" w:cs="Arial"/>
          <w:b/>
          <w:color w:val="000000"/>
          <w:sz w:val="20"/>
          <w:szCs w:val="20"/>
          <w:lang w:eastAsia="en-IN"/>
        </w:rPr>
      </w:pPr>
      <w:r w:rsidRPr="008E5185">
        <w:rPr>
          <w:rFonts w:ascii="Arial" w:eastAsia="Times New Roman" w:hAnsi="Arial" w:cs="Arial"/>
          <w:b/>
          <w:color w:val="000000"/>
          <w:sz w:val="20"/>
          <w:szCs w:val="20"/>
          <w:lang w:eastAsia="en-IN"/>
        </w:rPr>
        <w:t>Results</w:t>
      </w:r>
      <w:r w:rsidR="00E43088" w:rsidRPr="008E5185">
        <w:rPr>
          <w:rFonts w:ascii="Arial" w:eastAsia="Times New Roman" w:hAnsi="Arial" w:cs="Arial"/>
          <w:b/>
          <w:color w:val="000000"/>
          <w:sz w:val="20"/>
          <w:szCs w:val="20"/>
          <w:lang w:eastAsia="en-IN"/>
        </w:rPr>
        <w:t xml:space="preserve"> and Discussion</w:t>
      </w:r>
    </w:p>
    <w:p w14:paraId="57B53206" w14:textId="77777777" w:rsidR="00F0098F" w:rsidRPr="008E5185" w:rsidRDefault="00F0098F" w:rsidP="00B56776">
      <w:pPr>
        <w:autoSpaceDE w:val="0"/>
        <w:autoSpaceDN w:val="0"/>
        <w:spacing w:after="0" w:line="240" w:lineRule="auto"/>
        <w:jc w:val="both"/>
        <w:rPr>
          <w:rFonts w:ascii="Arial" w:eastAsia="Times New Roman" w:hAnsi="Arial" w:cs="Arial"/>
          <w:b/>
          <w:color w:val="000000"/>
          <w:sz w:val="20"/>
          <w:szCs w:val="20"/>
          <w:lang w:eastAsia="en-IN"/>
        </w:rPr>
      </w:pPr>
    </w:p>
    <w:p w14:paraId="5D4CEA64" w14:textId="77777777" w:rsidR="00A06EAF" w:rsidRPr="008E5185" w:rsidRDefault="00A06EAF" w:rsidP="00A06EAF">
      <w:pPr>
        <w:jc w:val="both"/>
        <w:rPr>
          <w:rFonts w:ascii="Arial" w:eastAsia="Calibri" w:hAnsi="Arial" w:cs="Arial"/>
          <w:sz w:val="20"/>
          <w:szCs w:val="20"/>
          <w:lang w:eastAsia="en-IN"/>
        </w:rPr>
      </w:pPr>
      <w:r w:rsidRPr="008E5185">
        <w:rPr>
          <w:rFonts w:ascii="Arial" w:eastAsia="Calibri" w:hAnsi="Arial" w:cs="Arial"/>
          <w:b/>
          <w:bCs/>
          <w:sz w:val="20"/>
          <w:szCs w:val="20"/>
          <w:lang w:eastAsia="en-IN"/>
        </w:rPr>
        <w:t xml:space="preserve">Comparative analysis of </w:t>
      </w:r>
      <w:r w:rsidRPr="008E5185">
        <w:rPr>
          <w:rFonts w:ascii="Arial" w:eastAsia="Calibri" w:hAnsi="Arial" w:cs="Arial"/>
          <w:b/>
          <w:bCs/>
          <w:sz w:val="20"/>
          <w:szCs w:val="20"/>
        </w:rPr>
        <w:t>symmetry</w:t>
      </w:r>
      <w:r w:rsidRPr="008E5185">
        <w:rPr>
          <w:rFonts w:ascii="Arial" w:eastAsia="Calibri" w:hAnsi="Arial" w:cs="Arial"/>
          <w:b/>
          <w:bCs/>
          <w:sz w:val="20"/>
          <w:szCs w:val="20"/>
          <w:lang w:eastAsia="en-IN"/>
        </w:rPr>
        <w:t xml:space="preserve"> in different composition operators.</w:t>
      </w:r>
      <w:r w:rsidRPr="008E5185">
        <w:rPr>
          <w:rFonts w:ascii="Arial" w:eastAsia="Calibri" w:hAnsi="Arial" w:cs="Arial"/>
          <w:bCs/>
          <w:sz w:val="20"/>
          <w:szCs w:val="20"/>
          <w:lang w:eastAsia="en-IN"/>
        </w:rPr>
        <w:t xml:space="preserve"> </w:t>
      </w:r>
    </w:p>
    <w:p w14:paraId="6AC8F2D7" w14:textId="77777777" w:rsidR="00A06EAF" w:rsidRPr="008E5185" w:rsidRDefault="00A06EAF" w:rsidP="00A06EAF">
      <w:pPr>
        <w:jc w:val="both"/>
        <w:rPr>
          <w:rFonts w:ascii="Arial" w:eastAsia="Calibri" w:hAnsi="Arial" w:cs="Arial"/>
          <w:b/>
          <w:color w:val="000000"/>
          <w:sz w:val="20"/>
          <w:szCs w:val="20"/>
          <w:lang w:eastAsia="en-IN"/>
        </w:rPr>
      </w:pPr>
      <w:r w:rsidRPr="008E5185">
        <w:t>Symmetry under max-min, max-product, and max-average compositions is discussed in the following section.</w:t>
      </w:r>
    </w:p>
    <w:p w14:paraId="3A190D41" w14:textId="77777777" w:rsidR="00A06EAF" w:rsidRPr="008E5185" w:rsidRDefault="00A06EAF" w:rsidP="00A06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r w:rsidRPr="008E5185">
        <w:rPr>
          <w:rFonts w:ascii="Arial" w:eastAsia="Times New Roman" w:hAnsi="Arial" w:cs="Arial"/>
          <w:b/>
          <w:bCs/>
          <w:color w:val="000000"/>
          <w:sz w:val="20"/>
          <w:szCs w:val="20"/>
          <w:lang w:eastAsia="en-IN"/>
        </w:rPr>
        <w:t xml:space="preserve">3.1 Theorem: </w:t>
      </w:r>
      <w:r w:rsidRPr="008E5185">
        <w:rPr>
          <w:rFonts w:ascii="Arial" w:eastAsia="Times New Roman" w:hAnsi="Arial" w:cs="Arial"/>
          <w:color w:val="000000"/>
          <w:sz w:val="20"/>
          <w:szCs w:val="20"/>
          <w:lang w:eastAsia="en-IN"/>
        </w:rPr>
        <w:t xml:space="preserve">Let </w:t>
      </w:r>
      <w:r w:rsidRPr="008E5185">
        <w:rPr>
          <w:rFonts w:ascii="Arial" w:eastAsia="Calibri" w:hAnsi="Arial" w:cs="Arial"/>
          <w:position w:val="-4"/>
          <w:sz w:val="20"/>
          <w:szCs w:val="20"/>
        </w:rPr>
        <w:object w:dxaOrig="220" w:dyaOrig="279" w14:anchorId="2D23FB7B">
          <v:shape id="_x0000_i1068" type="#_x0000_t75" style="width:11.25pt;height:14.25pt" o:ole="">
            <v:imagedata r:id="rId90" o:title=""/>
          </v:shape>
          <o:OLEObject Type="Embed" ProgID="Equation.DSMT4" ShapeID="_x0000_i1068" DrawAspect="Content" ObjectID="_1845125330" r:id="rId91"/>
        </w:object>
      </w:r>
      <w:r w:rsidRPr="008E5185">
        <w:rPr>
          <w:rFonts w:ascii="Arial" w:eastAsia="Times New Roman" w:hAnsi="Arial" w:cs="Arial"/>
          <w:color w:val="000000"/>
          <w:sz w:val="20"/>
          <w:szCs w:val="20"/>
          <w:lang w:eastAsia="en-IN"/>
        </w:rPr>
        <w:t xml:space="preserve"> be a symmetric fuzzy relation on </w:t>
      </w:r>
      <w:r w:rsidRPr="008E5185">
        <w:rPr>
          <w:rFonts w:ascii="Arial" w:eastAsia="Calibri" w:hAnsi="Arial" w:cs="Arial"/>
          <w:position w:val="-6"/>
          <w:sz w:val="20"/>
          <w:szCs w:val="20"/>
        </w:rPr>
        <w:object w:dxaOrig="580" w:dyaOrig="240" w14:anchorId="2D23FB7C">
          <v:shape id="_x0000_i1069" type="#_x0000_t75" style="width:28.5pt;height:12.75pt" o:ole="">
            <v:imagedata r:id="rId92" o:title=""/>
          </v:shape>
          <o:OLEObject Type="Embed" ProgID="Equation.DSMT4" ShapeID="_x0000_i1069" DrawAspect="Content" ObjectID="_1845125331" r:id="rId93"/>
        </w:object>
      </w:r>
      <w:r w:rsidRPr="008E5185">
        <w:rPr>
          <w:rFonts w:ascii="Arial" w:eastAsia="Times New Roman" w:hAnsi="Arial" w:cs="Arial"/>
          <w:color w:val="000000"/>
          <w:sz w:val="20"/>
          <w:szCs w:val="20"/>
          <w:lang w:eastAsia="en-IN"/>
        </w:rPr>
        <w:t xml:space="preserve">. If </w:t>
      </w:r>
      <w:r w:rsidRPr="008E5185">
        <w:rPr>
          <w:rFonts w:ascii="Arial" w:eastAsia="Calibri" w:hAnsi="Arial" w:cs="Arial"/>
          <w:position w:val="-6"/>
          <w:sz w:val="20"/>
          <w:szCs w:val="20"/>
        </w:rPr>
        <w:object w:dxaOrig="440" w:dyaOrig="300" w14:anchorId="2D23FB7D">
          <v:shape id="_x0000_i1070" type="#_x0000_t75" style="width:21.75pt;height:15pt" o:ole="">
            <v:imagedata r:id="rId94" o:title=""/>
          </v:shape>
          <o:OLEObject Type="Embed" ProgID="Equation.DSMT4" ShapeID="_x0000_i1070" DrawAspect="Content" ObjectID="_1845125332" r:id="rId95"/>
        </w:object>
      </w:r>
      <w:r w:rsidRPr="008E5185">
        <w:rPr>
          <w:rFonts w:ascii="Arial" w:eastAsia="Times New Roman" w:hAnsi="Arial" w:cs="Arial"/>
          <w:color w:val="000000"/>
          <w:sz w:val="20"/>
          <w:szCs w:val="20"/>
          <w:lang w:eastAsia="en-IN"/>
        </w:rPr>
        <w:t xml:space="preserve"> denotes the max-min composition</w:t>
      </w:r>
      <w:r w:rsidRPr="008E5185">
        <w:rPr>
          <w:rFonts w:ascii="Arial" w:eastAsia="Calibri" w:hAnsi="Arial" w:cs="Arial"/>
          <w:position w:val="-4"/>
          <w:sz w:val="20"/>
          <w:szCs w:val="20"/>
        </w:rPr>
        <w:object w:dxaOrig="220" w:dyaOrig="279" w14:anchorId="2D23FB7E">
          <v:shape id="_x0000_i1071" type="#_x0000_t75" style="width:11.25pt;height:14.25pt" o:ole="">
            <v:imagedata r:id="rId96" o:title=""/>
          </v:shape>
          <o:OLEObject Type="Embed" ProgID="Equation.DSMT4" ShapeID="_x0000_i1071" DrawAspect="Content" ObjectID="_1845125333" r:id="rId97"/>
        </w:object>
      </w:r>
      <w:r w:rsidRPr="008E5185">
        <w:rPr>
          <w:rFonts w:ascii="Arial" w:eastAsia="Times New Roman" w:hAnsi="Arial" w:cs="Arial"/>
          <w:color w:val="008000"/>
          <w:sz w:val="20"/>
          <w:szCs w:val="20"/>
          <w:lang w:eastAsia="en-IN"/>
        </w:rPr>
        <w:t xml:space="preserve"> </w:t>
      </w:r>
      <w:r w:rsidRPr="008E5185">
        <w:rPr>
          <w:rFonts w:ascii="Arial" w:eastAsia="Times New Roman" w:hAnsi="Arial" w:cs="Arial"/>
          <w:color w:val="000000"/>
          <w:sz w:val="20"/>
          <w:szCs w:val="20"/>
          <w:lang w:eastAsia="en-IN"/>
        </w:rPr>
        <w:t xml:space="preserve">with itself, then </w:t>
      </w:r>
      <w:r w:rsidRPr="008E5185">
        <w:rPr>
          <w:rFonts w:ascii="Arial" w:eastAsia="Calibri" w:hAnsi="Arial" w:cs="Arial"/>
          <w:position w:val="-6"/>
          <w:sz w:val="20"/>
          <w:szCs w:val="20"/>
        </w:rPr>
        <w:t xml:space="preserve"> </w:t>
      </w:r>
      <w:r w:rsidRPr="008E5185">
        <w:rPr>
          <w:rFonts w:ascii="Arial" w:eastAsia="Calibri" w:hAnsi="Arial" w:cs="Arial"/>
          <w:position w:val="-6"/>
          <w:sz w:val="20"/>
          <w:szCs w:val="20"/>
        </w:rPr>
        <w:object w:dxaOrig="440" w:dyaOrig="300" w14:anchorId="2D23FB7F">
          <v:shape id="_x0000_i1072" type="#_x0000_t75" style="width:21.75pt;height:15pt" o:ole="">
            <v:imagedata r:id="rId94" o:title=""/>
          </v:shape>
          <o:OLEObject Type="Embed" ProgID="Equation.DSMT4" ShapeID="_x0000_i1072" DrawAspect="Content" ObjectID="_1845125334" r:id="rId98"/>
        </w:object>
      </w:r>
      <w:r w:rsidRPr="008E5185">
        <w:rPr>
          <w:rFonts w:ascii="Arial" w:eastAsia="Calibri" w:hAnsi="Arial" w:cs="Arial"/>
          <w:position w:val="-20"/>
          <w:sz w:val="20"/>
          <w:szCs w:val="20"/>
        </w:rPr>
        <w:t xml:space="preserve"> </w:t>
      </w:r>
      <w:r w:rsidRPr="008E5185">
        <w:rPr>
          <w:rFonts w:ascii="Arial" w:eastAsia="Times New Roman" w:hAnsi="Arial" w:cs="Arial"/>
          <w:color w:val="000000"/>
          <w:sz w:val="20"/>
          <w:szCs w:val="20"/>
          <w:lang w:eastAsia="en-IN"/>
        </w:rPr>
        <w:t>is also a symmetric fuzzy relation.</w:t>
      </w:r>
    </w:p>
    <w:p w14:paraId="6E1E46DC" w14:textId="77777777" w:rsidR="00A06EAF" w:rsidRPr="008E5185" w:rsidRDefault="00A06EAF" w:rsidP="00A06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p>
    <w:p w14:paraId="1A91545E" w14:textId="77777777" w:rsidR="00A06EAF" w:rsidRPr="008E5185" w:rsidRDefault="00A06EAF" w:rsidP="00A06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en-IN"/>
        </w:rPr>
      </w:pPr>
      <w:r w:rsidRPr="008E5185">
        <w:rPr>
          <w:rFonts w:ascii="Arial" w:eastAsia="Times New Roman" w:hAnsi="Arial" w:cs="Arial"/>
          <w:color w:val="000000"/>
          <w:sz w:val="20"/>
          <w:szCs w:val="20"/>
          <w:lang w:eastAsia="en-IN"/>
        </w:rPr>
        <w:t xml:space="preserve">Proof: </w:t>
      </w:r>
      <w:r w:rsidRPr="008E5185">
        <w:rPr>
          <w:rFonts w:ascii="Arial" w:eastAsia="Times New Roman" w:hAnsi="Arial" w:cs="Arial"/>
          <w:sz w:val="20"/>
          <w:szCs w:val="20"/>
          <w:lang w:eastAsia="en-IN"/>
        </w:rPr>
        <w:t xml:space="preserve"> </w:t>
      </w:r>
      <w:r w:rsidRPr="008E5185">
        <w:rPr>
          <w:rFonts w:ascii="Arial" w:eastAsia="Times New Roman" w:hAnsi="Arial" w:cs="Arial"/>
          <w:color w:val="000000"/>
          <w:sz w:val="20"/>
          <w:szCs w:val="20"/>
          <w:lang w:eastAsia="en-IN"/>
        </w:rPr>
        <w:t xml:space="preserve">Assume that </w:t>
      </w:r>
      <w:r w:rsidRPr="008E5185">
        <w:rPr>
          <w:rFonts w:ascii="Arial" w:eastAsia="Calibri" w:hAnsi="Arial" w:cs="Arial"/>
          <w:position w:val="-4"/>
          <w:sz w:val="20"/>
          <w:szCs w:val="20"/>
        </w:rPr>
        <w:object w:dxaOrig="220" w:dyaOrig="279" w14:anchorId="2D23FB80">
          <v:shape id="_x0000_i1073" type="#_x0000_t75" style="width:11.25pt;height:14.25pt" o:ole="">
            <v:imagedata r:id="rId99" o:title=""/>
          </v:shape>
          <o:OLEObject Type="Embed" ProgID="Equation.DSMT4" ShapeID="_x0000_i1073" DrawAspect="Content" ObjectID="_1845125335" r:id="rId100"/>
        </w:object>
      </w:r>
      <w:r w:rsidRPr="008E5185">
        <w:rPr>
          <w:rFonts w:ascii="Arial" w:eastAsia="Times New Roman" w:hAnsi="Arial" w:cs="Arial"/>
          <w:color w:val="008000"/>
          <w:sz w:val="20"/>
          <w:szCs w:val="20"/>
          <w:lang w:eastAsia="en-IN"/>
        </w:rPr>
        <w:t xml:space="preserve"> </w:t>
      </w:r>
      <w:r w:rsidRPr="008E5185">
        <w:rPr>
          <w:rFonts w:ascii="Arial" w:eastAsia="Times New Roman" w:hAnsi="Arial" w:cs="Arial"/>
          <w:color w:val="000000"/>
          <w:sz w:val="20"/>
          <w:szCs w:val="20"/>
          <w:lang w:eastAsia="en-IN"/>
        </w:rPr>
        <w:t xml:space="preserve">is </w:t>
      </w:r>
      <w:r w:rsidRPr="008E5185">
        <w:rPr>
          <w:rFonts w:ascii="Arial" w:eastAsia="Calibri" w:hAnsi="Arial" w:cs="Arial"/>
          <w:bCs/>
          <w:sz w:val="20"/>
          <w:szCs w:val="20"/>
        </w:rPr>
        <w:t>symmetric</w:t>
      </w:r>
      <w:r w:rsidRPr="008E5185">
        <w:rPr>
          <w:rFonts w:ascii="Arial" w:eastAsia="Times New Roman" w:hAnsi="Arial" w:cs="Arial"/>
          <w:color w:val="000000"/>
          <w:sz w:val="20"/>
          <w:szCs w:val="20"/>
          <w:lang w:eastAsia="en-IN"/>
        </w:rPr>
        <w:t xml:space="preserve">, i.e., </w:t>
      </w:r>
      <w:r w:rsidRPr="008E5185">
        <w:rPr>
          <w:rFonts w:ascii="Arial" w:eastAsia="Calibri" w:hAnsi="Arial" w:cs="Arial"/>
          <w:position w:val="-12"/>
          <w:sz w:val="20"/>
          <w:szCs w:val="20"/>
        </w:rPr>
        <w:object w:dxaOrig="2600" w:dyaOrig="320" w14:anchorId="2D23FB81">
          <v:shape id="_x0000_i1074" type="#_x0000_t75" style="width:129.75pt;height:15.75pt" o:ole="">
            <v:imagedata r:id="rId101" o:title=""/>
          </v:shape>
          <o:OLEObject Type="Embed" ProgID="Equation.DSMT4" ShapeID="_x0000_i1074" DrawAspect="Content" ObjectID="_1845125336" r:id="rId102"/>
        </w:object>
      </w:r>
      <w:r w:rsidRPr="008E5185">
        <w:rPr>
          <w:rFonts w:ascii="Arial" w:eastAsia="Times New Roman" w:hAnsi="Arial" w:cs="Arial"/>
          <w:color w:val="000000"/>
          <w:sz w:val="20"/>
          <w:szCs w:val="20"/>
          <w:lang w:eastAsia="en-IN"/>
        </w:rPr>
        <w:t>.</w:t>
      </w:r>
    </w:p>
    <w:p w14:paraId="545E6A19" w14:textId="77777777" w:rsidR="00A06EAF" w:rsidRPr="008E5185" w:rsidRDefault="00A06EAF" w:rsidP="00A06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alibri" w:hAnsi="Arial" w:cs="Arial"/>
          <w:position w:val="-6"/>
          <w:sz w:val="20"/>
          <w:szCs w:val="20"/>
        </w:rPr>
      </w:pPr>
      <w:r w:rsidRPr="008E5185">
        <w:rPr>
          <w:rFonts w:ascii="Arial" w:eastAsia="Times New Roman" w:hAnsi="Arial" w:cs="Arial"/>
          <w:color w:val="000000"/>
          <w:sz w:val="20"/>
          <w:szCs w:val="20"/>
          <w:lang w:eastAsia="en-IN"/>
        </w:rPr>
        <w:t>The max-min composition</w:t>
      </w:r>
      <w:r w:rsidR="00000000" w:rsidRPr="008E5185">
        <w:rPr>
          <w:rFonts w:ascii="Arial" w:eastAsia="Calibri" w:hAnsi="Arial" w:cs="Arial"/>
          <w:position w:val="-4"/>
          <w:sz w:val="20"/>
          <w:szCs w:val="20"/>
        </w:rPr>
        <w:pict w14:anchorId="2D23FB82">
          <v:shape id="_x0000_i1075" type="#_x0000_t75" style="width:12pt;height:15pt">
            <v:imagedata r:id="rId103" o:title=""/>
          </v:shape>
        </w:pict>
      </w:r>
      <w:r w:rsidRPr="008E5185">
        <w:rPr>
          <w:rFonts w:ascii="Arial" w:eastAsia="Times New Roman" w:hAnsi="Arial" w:cs="Arial"/>
          <w:color w:val="000000"/>
          <w:sz w:val="20"/>
          <w:szCs w:val="20"/>
          <w:lang w:eastAsia="en-IN"/>
        </w:rPr>
        <w:t xml:space="preserve"> with itself is defined as </w:t>
      </w:r>
    </w:p>
    <w:p w14:paraId="451913A7" w14:textId="77777777" w:rsidR="00A06EAF" w:rsidRPr="008E5185" w:rsidRDefault="00A06EAF" w:rsidP="00A06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alibri" w:hAnsi="Arial" w:cs="Arial"/>
          <w:position w:val="-20"/>
          <w:sz w:val="20"/>
          <w:szCs w:val="20"/>
        </w:rPr>
      </w:pPr>
      <w:r w:rsidRPr="008E5185">
        <w:rPr>
          <w:rFonts w:ascii="Arial" w:eastAsia="Times New Roman" w:hAnsi="Arial" w:cs="Arial"/>
          <w:color w:val="008000"/>
          <w:sz w:val="20"/>
          <w:szCs w:val="20"/>
          <w:lang w:eastAsia="en-IN"/>
        </w:rPr>
        <w:tab/>
      </w:r>
      <w:r w:rsidRPr="008E5185">
        <w:rPr>
          <w:rFonts w:ascii="Arial" w:eastAsia="Times New Roman" w:hAnsi="Arial" w:cs="Arial"/>
          <w:color w:val="008000"/>
          <w:sz w:val="20"/>
          <w:szCs w:val="20"/>
          <w:lang w:eastAsia="en-IN"/>
        </w:rPr>
        <w:tab/>
      </w:r>
      <w:r w:rsidR="00000000" w:rsidRPr="008E5185">
        <w:rPr>
          <w:rFonts w:ascii="Arial" w:eastAsia="Calibri" w:hAnsi="Arial" w:cs="Arial"/>
          <w:position w:val="-20"/>
          <w:sz w:val="20"/>
          <w:szCs w:val="20"/>
        </w:rPr>
        <w:pict w14:anchorId="2D23FB83">
          <v:shape id="_x0000_i1076" type="#_x0000_t75" style="width:267pt;height:18.75pt">
            <v:imagedata r:id="rId104" o:title=""/>
          </v:shape>
        </w:pict>
      </w:r>
    </w:p>
    <w:p w14:paraId="6E13CDF3" w14:textId="77777777" w:rsidR="00A06EAF" w:rsidRPr="008E5185" w:rsidRDefault="00A06EAF" w:rsidP="00A06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r w:rsidRPr="008E5185">
        <w:rPr>
          <w:rFonts w:ascii="Arial" w:eastAsia="Times New Roman" w:hAnsi="Arial" w:cs="Arial"/>
          <w:color w:val="000000"/>
          <w:sz w:val="20"/>
          <w:szCs w:val="20"/>
          <w:lang w:eastAsia="en-IN"/>
        </w:rPr>
        <w:t>Then,</w:t>
      </w:r>
    </w:p>
    <w:p w14:paraId="08D0CCC8" w14:textId="77777777" w:rsidR="00712ABD" w:rsidRPr="008E5185" w:rsidRDefault="00712ABD" w:rsidP="00A06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r w:rsidRPr="008E5185">
        <w:rPr>
          <w:rFonts w:ascii="Arial" w:eastAsia="Times New Roman" w:hAnsi="Arial" w:cs="Arial"/>
          <w:color w:val="000000"/>
          <w:sz w:val="20"/>
          <w:szCs w:val="20"/>
          <w:lang w:eastAsia="en-IN"/>
        </w:rPr>
        <w:tab/>
      </w:r>
      <w:r w:rsidRPr="008E5185">
        <w:rPr>
          <w:rFonts w:ascii="Arial" w:eastAsia="Times New Roman" w:hAnsi="Arial" w:cs="Arial"/>
          <w:color w:val="000000"/>
          <w:sz w:val="20"/>
          <w:szCs w:val="20"/>
          <w:lang w:eastAsia="en-IN"/>
        </w:rPr>
        <w:tab/>
      </w:r>
      <m:oMath>
        <m:sSub>
          <m:sSubPr>
            <m:ctrlPr>
              <w:rPr>
                <w:rFonts w:ascii="Cambria Math" w:eastAsia="Times New Roman" w:hAnsi="Cambria Math" w:cs="Arial"/>
                <w:color w:val="000000"/>
                <w:sz w:val="20"/>
                <w:szCs w:val="20"/>
                <w:lang w:eastAsia="en-IN"/>
              </w:rPr>
            </m:ctrlPr>
          </m:sSubPr>
          <m:e>
            <m:r>
              <w:rPr>
                <w:rFonts w:ascii="Cambria Math" w:eastAsia="Times New Roman" w:hAnsi="Cambria Math" w:cs="Arial"/>
                <w:color w:val="000000"/>
                <w:sz w:val="20"/>
                <w:szCs w:val="20"/>
                <w:lang w:eastAsia="en-IN"/>
              </w:rPr>
              <m:t>μ</m:t>
            </m:r>
          </m:e>
          <m:sub>
            <m:acc>
              <m:accPr>
                <m:chr m:val="̃"/>
                <m:ctrlPr>
                  <w:rPr>
                    <w:rFonts w:ascii="Cambria Math" w:eastAsia="Times New Roman" w:hAnsi="Cambria Math" w:cs="Arial"/>
                    <w:color w:val="000000"/>
                    <w:sz w:val="20"/>
                    <w:szCs w:val="20"/>
                    <w:lang w:eastAsia="en-IN"/>
                  </w:rPr>
                </m:ctrlPr>
              </m:accPr>
              <m:e>
                <m:r>
                  <w:rPr>
                    <w:rFonts w:ascii="Cambria Math" w:eastAsia="Times New Roman" w:hAnsi="Cambria Math" w:cs="Arial"/>
                    <w:color w:val="000000"/>
                    <w:sz w:val="20"/>
                    <w:szCs w:val="20"/>
                    <w:lang w:eastAsia="en-IN"/>
                  </w:rPr>
                  <m:t>R</m:t>
                </m:r>
              </m:e>
            </m:acc>
            <m:r>
              <w:rPr>
                <w:rFonts w:ascii="Cambria Math" w:eastAsia="Times New Roman" w:hAnsi="Cambria Math" w:cs="Arial"/>
                <w:color w:val="000000"/>
                <w:sz w:val="20"/>
                <w:szCs w:val="20"/>
                <w:lang w:eastAsia="en-IN"/>
              </w:rPr>
              <m:t>o</m:t>
            </m:r>
            <m:acc>
              <m:accPr>
                <m:chr m:val="̃"/>
                <m:ctrlPr>
                  <w:rPr>
                    <w:rFonts w:ascii="Cambria Math" w:eastAsia="Times New Roman" w:hAnsi="Cambria Math" w:cs="Arial"/>
                    <w:color w:val="000000"/>
                    <w:sz w:val="20"/>
                    <w:szCs w:val="20"/>
                    <w:lang w:eastAsia="en-IN"/>
                  </w:rPr>
                </m:ctrlPr>
              </m:accPr>
              <m:e>
                <m:r>
                  <w:rPr>
                    <w:rFonts w:ascii="Cambria Math" w:eastAsia="Times New Roman" w:hAnsi="Cambria Math" w:cs="Arial"/>
                    <w:color w:val="000000"/>
                    <w:sz w:val="20"/>
                    <w:szCs w:val="20"/>
                    <w:lang w:eastAsia="en-IN"/>
                  </w:rPr>
                  <m:t>R</m:t>
                </m:r>
              </m:e>
            </m:acc>
          </m:sub>
        </m:sSub>
        <m:r>
          <w:rPr>
            <w:rFonts w:ascii="Cambria Math" w:eastAsia="Times New Roman" w:hAnsi="Cambria Math" w:cs="Arial"/>
            <w:color w:val="000000"/>
            <w:sz w:val="20"/>
            <w:szCs w:val="20"/>
            <w:lang w:eastAsia="en-IN"/>
          </w:rPr>
          <m:t>(w,u)=</m:t>
        </m:r>
        <m:limLow>
          <m:limLowPr>
            <m:ctrlPr>
              <w:rPr>
                <w:rFonts w:ascii="Cambria Math" w:eastAsia="Times New Roman" w:hAnsi="Cambria Math" w:cs="Arial"/>
                <w:color w:val="000000"/>
                <w:sz w:val="20"/>
                <w:szCs w:val="20"/>
                <w:lang w:eastAsia="en-IN"/>
              </w:rPr>
            </m:ctrlPr>
          </m:limLowPr>
          <m:e>
            <m:r>
              <m:rPr>
                <m:sty m:val="p"/>
              </m:rPr>
              <w:rPr>
                <w:rFonts w:ascii="Cambria Math" w:eastAsia="Times New Roman" w:hAnsi="Cambria Math" w:cs="Arial"/>
                <w:color w:val="000000"/>
                <w:sz w:val="20"/>
                <w:szCs w:val="20"/>
                <w:lang w:eastAsia="en-IN"/>
              </w:rPr>
              <m:t>max</m:t>
            </m:r>
          </m:e>
          <m:lim>
            <m:r>
              <w:rPr>
                <w:rFonts w:ascii="Cambria Math" w:eastAsia="Times New Roman" w:hAnsi="Cambria Math" w:cs="Arial"/>
                <w:color w:val="000000"/>
                <w:sz w:val="20"/>
                <w:szCs w:val="20"/>
                <w:lang w:eastAsia="en-IN"/>
              </w:rPr>
              <m:t>v∈U</m:t>
            </m:r>
          </m:lim>
        </m:limLow>
        <m:r>
          <m:rPr>
            <m:sty m:val="p"/>
          </m:rPr>
          <w:rPr>
            <w:rFonts w:ascii="Cambria Math" w:eastAsia="Times New Roman" w:hAnsi="Cambria Math" w:cs="Arial"/>
            <w:color w:val="000000"/>
            <w:sz w:val="20"/>
            <w:szCs w:val="20"/>
            <w:lang w:eastAsia="en-IN"/>
          </w:rPr>
          <m:t>min</m:t>
        </m:r>
        <m:r>
          <w:rPr>
            <w:rFonts w:ascii="Cambria Math" w:eastAsia="Times New Roman" w:hAnsi="Cambria Math" w:cs="Arial"/>
            <w:color w:val="000000"/>
            <w:sz w:val="20"/>
            <w:szCs w:val="20"/>
            <w:lang w:eastAsia="en-IN"/>
          </w:rPr>
          <m:t>(</m:t>
        </m:r>
        <m:sSub>
          <m:sSubPr>
            <m:ctrlPr>
              <w:rPr>
                <w:rFonts w:ascii="Cambria Math" w:eastAsia="Times New Roman" w:hAnsi="Cambria Math" w:cs="Arial"/>
                <w:color w:val="000000"/>
                <w:sz w:val="20"/>
                <w:szCs w:val="20"/>
                <w:lang w:eastAsia="en-IN"/>
              </w:rPr>
            </m:ctrlPr>
          </m:sSubPr>
          <m:e>
            <m:r>
              <w:rPr>
                <w:rFonts w:ascii="Cambria Math" w:eastAsia="Times New Roman" w:hAnsi="Cambria Math" w:cs="Arial"/>
                <w:color w:val="000000"/>
                <w:sz w:val="20"/>
                <w:szCs w:val="20"/>
                <w:lang w:eastAsia="en-IN"/>
              </w:rPr>
              <m:t>μ</m:t>
            </m:r>
          </m:e>
          <m:sub>
            <m:acc>
              <m:accPr>
                <m:chr m:val="̃"/>
                <m:ctrlPr>
                  <w:rPr>
                    <w:rFonts w:ascii="Cambria Math" w:eastAsia="Times New Roman" w:hAnsi="Cambria Math" w:cs="Arial"/>
                    <w:color w:val="000000"/>
                    <w:sz w:val="20"/>
                    <w:szCs w:val="20"/>
                    <w:lang w:eastAsia="en-IN"/>
                  </w:rPr>
                </m:ctrlPr>
              </m:accPr>
              <m:e>
                <m:r>
                  <w:rPr>
                    <w:rFonts w:ascii="Cambria Math" w:eastAsia="Times New Roman" w:hAnsi="Cambria Math" w:cs="Arial"/>
                    <w:color w:val="000000"/>
                    <w:sz w:val="20"/>
                    <w:szCs w:val="20"/>
                    <w:lang w:eastAsia="en-IN"/>
                  </w:rPr>
                  <m:t>R</m:t>
                </m:r>
              </m:e>
            </m:acc>
          </m:sub>
        </m:sSub>
        <m:r>
          <w:rPr>
            <w:rFonts w:ascii="Cambria Math" w:eastAsia="Times New Roman" w:hAnsi="Cambria Math" w:cs="Arial"/>
            <w:color w:val="000000"/>
            <w:sz w:val="20"/>
            <w:szCs w:val="20"/>
            <w:lang w:eastAsia="en-IN"/>
          </w:rPr>
          <m:t>(w,v),</m:t>
        </m:r>
        <m:sSub>
          <m:sSubPr>
            <m:ctrlPr>
              <w:rPr>
                <w:rFonts w:ascii="Cambria Math" w:eastAsia="Times New Roman" w:hAnsi="Cambria Math" w:cs="Arial"/>
                <w:color w:val="000000"/>
                <w:sz w:val="20"/>
                <w:szCs w:val="20"/>
                <w:lang w:eastAsia="en-IN"/>
              </w:rPr>
            </m:ctrlPr>
          </m:sSubPr>
          <m:e>
            <m:r>
              <w:rPr>
                <w:rFonts w:ascii="Cambria Math" w:eastAsia="Times New Roman" w:hAnsi="Cambria Math" w:cs="Arial"/>
                <w:color w:val="000000"/>
                <w:sz w:val="20"/>
                <w:szCs w:val="20"/>
                <w:lang w:eastAsia="en-IN"/>
              </w:rPr>
              <m:t>μ</m:t>
            </m:r>
          </m:e>
          <m:sub>
            <m:acc>
              <m:accPr>
                <m:chr m:val="̃"/>
                <m:ctrlPr>
                  <w:rPr>
                    <w:rFonts w:ascii="Cambria Math" w:eastAsia="Times New Roman" w:hAnsi="Cambria Math" w:cs="Arial"/>
                    <w:color w:val="000000"/>
                    <w:sz w:val="20"/>
                    <w:szCs w:val="20"/>
                    <w:lang w:eastAsia="en-IN"/>
                  </w:rPr>
                </m:ctrlPr>
              </m:accPr>
              <m:e>
                <m:r>
                  <w:rPr>
                    <w:rFonts w:ascii="Cambria Math" w:eastAsia="Times New Roman" w:hAnsi="Cambria Math" w:cs="Arial"/>
                    <w:color w:val="000000"/>
                    <w:sz w:val="20"/>
                    <w:szCs w:val="20"/>
                    <w:lang w:eastAsia="en-IN"/>
                  </w:rPr>
                  <m:t>R</m:t>
                </m:r>
              </m:e>
            </m:acc>
          </m:sub>
        </m:sSub>
        <m:r>
          <w:rPr>
            <w:rFonts w:ascii="Cambria Math" w:eastAsia="Times New Roman" w:hAnsi="Cambria Math" w:cs="Arial"/>
            <w:color w:val="000000"/>
            <w:sz w:val="20"/>
            <w:szCs w:val="20"/>
            <w:lang w:eastAsia="en-IN"/>
          </w:rPr>
          <m:t>(v,u))</m:t>
        </m:r>
      </m:oMath>
    </w:p>
    <w:p w14:paraId="4D4CBE8A" w14:textId="77777777" w:rsidR="00B06176" w:rsidRPr="008E5185" w:rsidRDefault="00712ABD" w:rsidP="00A06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r w:rsidRPr="008E5185">
        <w:rPr>
          <w:rFonts w:ascii="Arial" w:eastAsia="Times New Roman" w:hAnsi="Arial" w:cs="Arial"/>
          <w:color w:val="000000"/>
          <w:sz w:val="20"/>
          <w:szCs w:val="20"/>
          <w:lang w:eastAsia="en-IN"/>
        </w:rPr>
        <w:tab/>
      </w:r>
      <w:r w:rsidRPr="008E5185">
        <w:rPr>
          <w:rFonts w:ascii="Arial" w:eastAsia="Times New Roman" w:hAnsi="Arial" w:cs="Arial"/>
          <w:color w:val="000000"/>
          <w:sz w:val="20"/>
          <w:szCs w:val="20"/>
          <w:lang w:eastAsia="en-IN"/>
        </w:rPr>
        <w:tab/>
      </w:r>
      <w:r w:rsidRPr="008E5185">
        <w:rPr>
          <w:rFonts w:ascii="Arial" w:eastAsia="Times New Roman" w:hAnsi="Arial" w:cs="Arial"/>
          <w:color w:val="000000"/>
          <w:sz w:val="20"/>
          <w:szCs w:val="20"/>
          <w:lang w:eastAsia="en-IN"/>
        </w:rPr>
        <w:tab/>
        <w:t xml:space="preserve"> </w:t>
      </w:r>
      <m:oMath>
        <m:r>
          <w:rPr>
            <w:rFonts w:ascii="Cambria Math" w:eastAsia="Times New Roman" w:hAnsi="Cambria Math" w:cs="Arial"/>
            <w:color w:val="000000"/>
            <w:sz w:val="20"/>
            <w:szCs w:val="20"/>
            <w:lang w:eastAsia="en-IN"/>
          </w:rPr>
          <m:t>=</m:t>
        </m:r>
        <m:limLow>
          <m:limLowPr>
            <m:ctrlPr>
              <w:rPr>
                <w:rFonts w:ascii="Cambria Math" w:eastAsia="Times New Roman" w:hAnsi="Cambria Math" w:cs="Arial"/>
                <w:color w:val="000000"/>
                <w:sz w:val="20"/>
                <w:szCs w:val="20"/>
                <w:lang w:eastAsia="en-IN"/>
              </w:rPr>
            </m:ctrlPr>
          </m:limLowPr>
          <m:e>
            <m:r>
              <m:rPr>
                <m:sty m:val="p"/>
              </m:rPr>
              <w:rPr>
                <w:rFonts w:ascii="Cambria Math" w:eastAsia="Times New Roman" w:hAnsi="Cambria Math" w:cs="Arial"/>
                <w:color w:val="000000"/>
                <w:sz w:val="20"/>
                <w:szCs w:val="20"/>
                <w:lang w:eastAsia="en-IN"/>
              </w:rPr>
              <m:t>max</m:t>
            </m:r>
          </m:e>
          <m:lim>
            <m:r>
              <w:rPr>
                <w:rFonts w:ascii="Cambria Math" w:eastAsia="Times New Roman" w:hAnsi="Cambria Math" w:cs="Arial"/>
                <w:color w:val="000000"/>
                <w:sz w:val="20"/>
                <w:szCs w:val="20"/>
                <w:lang w:eastAsia="en-IN"/>
              </w:rPr>
              <m:t>v∈U</m:t>
            </m:r>
          </m:lim>
        </m:limLow>
        <m:r>
          <m:rPr>
            <m:sty m:val="p"/>
          </m:rPr>
          <w:rPr>
            <w:rFonts w:ascii="Cambria Math" w:eastAsia="Times New Roman" w:hAnsi="Cambria Math" w:cs="Arial"/>
            <w:color w:val="000000"/>
            <w:sz w:val="20"/>
            <w:szCs w:val="20"/>
            <w:lang w:eastAsia="en-IN"/>
          </w:rPr>
          <m:t>min</m:t>
        </m:r>
        <m:r>
          <w:rPr>
            <w:rFonts w:ascii="Cambria Math" w:eastAsia="Times New Roman" w:hAnsi="Cambria Math" w:cs="Arial"/>
            <w:color w:val="000000"/>
            <w:sz w:val="20"/>
            <w:szCs w:val="20"/>
            <w:lang w:eastAsia="en-IN"/>
          </w:rPr>
          <m:t>(</m:t>
        </m:r>
        <m:sSub>
          <m:sSubPr>
            <m:ctrlPr>
              <w:rPr>
                <w:rFonts w:ascii="Cambria Math" w:eastAsia="Times New Roman" w:hAnsi="Cambria Math" w:cs="Arial"/>
                <w:color w:val="000000"/>
                <w:sz w:val="20"/>
                <w:szCs w:val="20"/>
                <w:lang w:eastAsia="en-IN"/>
              </w:rPr>
            </m:ctrlPr>
          </m:sSubPr>
          <m:e>
            <m:r>
              <w:rPr>
                <w:rFonts w:ascii="Cambria Math" w:eastAsia="Times New Roman" w:hAnsi="Cambria Math" w:cs="Arial"/>
                <w:color w:val="000000"/>
                <w:sz w:val="20"/>
                <w:szCs w:val="20"/>
                <w:lang w:eastAsia="en-IN"/>
              </w:rPr>
              <m:t>μ</m:t>
            </m:r>
          </m:e>
          <m:sub>
            <m:acc>
              <m:accPr>
                <m:chr m:val="̃"/>
                <m:ctrlPr>
                  <w:rPr>
                    <w:rFonts w:ascii="Cambria Math" w:eastAsia="Times New Roman" w:hAnsi="Cambria Math" w:cs="Arial"/>
                    <w:color w:val="000000"/>
                    <w:sz w:val="20"/>
                    <w:szCs w:val="20"/>
                    <w:lang w:eastAsia="en-IN"/>
                  </w:rPr>
                </m:ctrlPr>
              </m:accPr>
              <m:e>
                <m:r>
                  <w:rPr>
                    <w:rFonts w:ascii="Cambria Math" w:eastAsia="Times New Roman" w:hAnsi="Cambria Math" w:cs="Arial"/>
                    <w:color w:val="000000"/>
                    <w:sz w:val="20"/>
                    <w:szCs w:val="20"/>
                    <w:lang w:eastAsia="en-IN"/>
                  </w:rPr>
                  <m:t>R</m:t>
                </m:r>
              </m:e>
            </m:acc>
          </m:sub>
        </m:sSub>
        <m:r>
          <w:rPr>
            <w:rFonts w:ascii="Cambria Math" w:eastAsia="Times New Roman" w:hAnsi="Cambria Math" w:cs="Arial"/>
            <w:color w:val="000000"/>
            <w:sz w:val="20"/>
            <w:szCs w:val="20"/>
            <w:lang w:eastAsia="en-IN"/>
          </w:rPr>
          <m:t>(v,w),</m:t>
        </m:r>
        <m:sSub>
          <m:sSubPr>
            <m:ctrlPr>
              <w:rPr>
                <w:rFonts w:ascii="Cambria Math" w:eastAsia="Times New Roman" w:hAnsi="Cambria Math" w:cs="Arial"/>
                <w:color w:val="000000"/>
                <w:sz w:val="20"/>
                <w:szCs w:val="20"/>
                <w:lang w:eastAsia="en-IN"/>
              </w:rPr>
            </m:ctrlPr>
          </m:sSubPr>
          <m:e>
            <m:r>
              <w:rPr>
                <w:rFonts w:ascii="Cambria Math" w:eastAsia="Times New Roman" w:hAnsi="Cambria Math" w:cs="Arial"/>
                <w:color w:val="000000"/>
                <w:sz w:val="20"/>
                <w:szCs w:val="20"/>
                <w:lang w:eastAsia="en-IN"/>
              </w:rPr>
              <m:t>μ</m:t>
            </m:r>
          </m:e>
          <m:sub>
            <m:acc>
              <m:accPr>
                <m:chr m:val="̃"/>
                <m:ctrlPr>
                  <w:rPr>
                    <w:rFonts w:ascii="Cambria Math" w:eastAsia="Times New Roman" w:hAnsi="Cambria Math" w:cs="Arial"/>
                    <w:color w:val="000000"/>
                    <w:sz w:val="20"/>
                    <w:szCs w:val="20"/>
                    <w:lang w:eastAsia="en-IN"/>
                  </w:rPr>
                </m:ctrlPr>
              </m:accPr>
              <m:e>
                <m:r>
                  <w:rPr>
                    <w:rFonts w:ascii="Cambria Math" w:eastAsia="Times New Roman" w:hAnsi="Cambria Math" w:cs="Arial"/>
                    <w:color w:val="000000"/>
                    <w:sz w:val="20"/>
                    <w:szCs w:val="20"/>
                    <w:lang w:eastAsia="en-IN"/>
                  </w:rPr>
                  <m:t>R</m:t>
                </m:r>
              </m:e>
            </m:acc>
          </m:sub>
        </m:sSub>
        <m:r>
          <w:rPr>
            <w:rFonts w:ascii="Cambria Math" w:eastAsia="Times New Roman" w:hAnsi="Cambria Math" w:cs="Arial"/>
            <w:color w:val="000000"/>
            <w:sz w:val="20"/>
            <w:szCs w:val="20"/>
            <w:lang w:eastAsia="en-IN"/>
          </w:rPr>
          <m:t>(u,v))</m:t>
        </m:r>
      </m:oMath>
      <w:r w:rsidRPr="008E5185">
        <w:rPr>
          <w:rFonts w:ascii="Arial" w:eastAsia="Times New Roman" w:hAnsi="Arial" w:cs="Arial"/>
          <w:color w:val="000000"/>
          <w:sz w:val="20"/>
          <w:szCs w:val="20"/>
          <w:lang w:eastAsia="en-IN"/>
        </w:rPr>
        <w:tab/>
        <w:t>(</w:t>
      </w:r>
      <m:oMath>
        <m:r>
          <w:rPr>
            <w:rFonts w:ascii="Cambria Math" w:eastAsia="Times New Roman" w:hAnsi="Cambria Math" w:cs="Arial"/>
            <w:color w:val="000000"/>
            <w:sz w:val="20"/>
            <w:szCs w:val="20"/>
            <w:lang w:eastAsia="en-IN"/>
          </w:rPr>
          <m:t>∵</m:t>
        </m:r>
        <m:acc>
          <m:accPr>
            <m:chr m:val="̃"/>
            <m:ctrlPr>
              <w:rPr>
                <w:rFonts w:ascii="Cambria Math" w:eastAsia="Times New Roman" w:hAnsi="Cambria Math" w:cs="Arial"/>
                <w:color w:val="000000"/>
                <w:sz w:val="20"/>
                <w:szCs w:val="20"/>
                <w:lang w:eastAsia="en-IN"/>
              </w:rPr>
            </m:ctrlPr>
          </m:accPr>
          <m:e>
            <m:r>
              <w:rPr>
                <w:rFonts w:ascii="Cambria Math" w:eastAsia="Times New Roman" w:hAnsi="Cambria Math" w:cs="Arial"/>
                <w:color w:val="000000"/>
                <w:sz w:val="20"/>
                <w:szCs w:val="20"/>
                <w:lang w:eastAsia="en-IN"/>
              </w:rPr>
              <m:t>R</m:t>
            </m:r>
          </m:e>
        </m:acc>
      </m:oMath>
      <w:r w:rsidR="00B06176" w:rsidRPr="008E5185">
        <w:rPr>
          <w:rFonts w:ascii="Arial" w:eastAsia="Times New Roman" w:hAnsi="Arial" w:cs="Arial"/>
          <w:color w:val="000000"/>
          <w:sz w:val="20"/>
          <w:szCs w:val="20"/>
          <w:lang w:eastAsia="en-IN"/>
        </w:rPr>
        <w:t xml:space="preserve"> is symmetric)</w:t>
      </w:r>
    </w:p>
    <w:p w14:paraId="1436A295" w14:textId="77777777" w:rsidR="00B06176" w:rsidRPr="008E5185" w:rsidRDefault="00B06176" w:rsidP="00A06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r w:rsidRPr="008E5185">
        <w:rPr>
          <w:rFonts w:ascii="Arial" w:eastAsia="Times New Roman" w:hAnsi="Arial" w:cs="Arial"/>
          <w:color w:val="000000"/>
          <w:sz w:val="20"/>
          <w:szCs w:val="20"/>
          <w:lang w:eastAsia="en-IN"/>
        </w:rPr>
        <w:tab/>
      </w:r>
      <w:r w:rsidRPr="008E5185">
        <w:rPr>
          <w:rFonts w:ascii="Arial" w:eastAsia="Times New Roman" w:hAnsi="Arial" w:cs="Arial"/>
          <w:color w:val="000000"/>
          <w:sz w:val="20"/>
          <w:szCs w:val="20"/>
          <w:lang w:eastAsia="en-IN"/>
        </w:rPr>
        <w:tab/>
      </w:r>
      <w:r w:rsidRPr="008E5185">
        <w:rPr>
          <w:rFonts w:ascii="Arial" w:eastAsia="Times New Roman" w:hAnsi="Arial" w:cs="Arial"/>
          <w:color w:val="000000"/>
          <w:sz w:val="20"/>
          <w:szCs w:val="20"/>
          <w:lang w:eastAsia="en-IN"/>
        </w:rPr>
        <w:tab/>
        <w:t xml:space="preserve"> </w:t>
      </w:r>
      <m:oMath>
        <m:limLow>
          <m:limLowPr>
            <m:ctrlPr>
              <w:rPr>
                <w:rFonts w:ascii="Cambria Math" w:eastAsia="Times New Roman" w:hAnsi="Cambria Math" w:cs="Arial"/>
                <w:color w:val="000000"/>
                <w:sz w:val="20"/>
                <w:szCs w:val="20"/>
                <w:lang w:eastAsia="en-IN"/>
              </w:rPr>
            </m:ctrlPr>
          </m:limLowPr>
          <m:e>
            <m:r>
              <m:rPr>
                <m:sty m:val="p"/>
              </m:rPr>
              <w:rPr>
                <w:rFonts w:ascii="Cambria Math" w:eastAsia="Times New Roman" w:hAnsi="Cambria Math" w:cs="Arial"/>
                <w:color w:val="000000"/>
                <w:sz w:val="20"/>
                <w:szCs w:val="20"/>
                <w:lang w:eastAsia="en-IN"/>
              </w:rPr>
              <m:t>=max</m:t>
            </m:r>
          </m:e>
          <m:lim>
            <m:r>
              <w:rPr>
                <w:rFonts w:ascii="Cambria Math" w:eastAsia="Times New Roman" w:hAnsi="Cambria Math" w:cs="Arial"/>
                <w:color w:val="000000"/>
                <w:sz w:val="20"/>
                <w:szCs w:val="20"/>
                <w:lang w:eastAsia="en-IN"/>
              </w:rPr>
              <m:t>v∈U</m:t>
            </m:r>
          </m:lim>
        </m:limLow>
        <m:r>
          <m:rPr>
            <m:sty m:val="p"/>
          </m:rPr>
          <w:rPr>
            <w:rFonts w:ascii="Cambria Math" w:eastAsia="Times New Roman" w:hAnsi="Cambria Math" w:cs="Arial"/>
            <w:color w:val="000000"/>
            <w:sz w:val="20"/>
            <w:szCs w:val="20"/>
            <w:lang w:eastAsia="en-IN"/>
          </w:rPr>
          <m:t>min</m:t>
        </m:r>
        <m:r>
          <w:rPr>
            <w:rFonts w:ascii="Cambria Math" w:eastAsia="Times New Roman" w:hAnsi="Cambria Math" w:cs="Arial"/>
            <w:color w:val="000000"/>
            <w:sz w:val="20"/>
            <w:szCs w:val="20"/>
            <w:lang w:eastAsia="en-IN"/>
          </w:rPr>
          <m:t>(</m:t>
        </m:r>
        <m:sSub>
          <m:sSubPr>
            <m:ctrlPr>
              <w:rPr>
                <w:rFonts w:ascii="Cambria Math" w:eastAsia="Times New Roman" w:hAnsi="Cambria Math" w:cs="Arial"/>
                <w:color w:val="000000"/>
                <w:sz w:val="20"/>
                <w:szCs w:val="20"/>
                <w:lang w:eastAsia="en-IN"/>
              </w:rPr>
            </m:ctrlPr>
          </m:sSubPr>
          <m:e>
            <m:r>
              <w:rPr>
                <w:rFonts w:ascii="Cambria Math" w:eastAsia="Times New Roman" w:hAnsi="Cambria Math" w:cs="Arial"/>
                <w:color w:val="000000"/>
                <w:sz w:val="20"/>
                <w:szCs w:val="20"/>
                <w:lang w:eastAsia="en-IN"/>
              </w:rPr>
              <m:t>μ</m:t>
            </m:r>
          </m:e>
          <m:sub>
            <m:acc>
              <m:accPr>
                <m:chr m:val="̃"/>
                <m:ctrlPr>
                  <w:rPr>
                    <w:rFonts w:ascii="Cambria Math" w:eastAsia="Times New Roman" w:hAnsi="Cambria Math" w:cs="Arial"/>
                    <w:color w:val="000000"/>
                    <w:sz w:val="20"/>
                    <w:szCs w:val="20"/>
                    <w:lang w:eastAsia="en-IN"/>
                  </w:rPr>
                </m:ctrlPr>
              </m:accPr>
              <m:e>
                <m:r>
                  <w:rPr>
                    <w:rFonts w:ascii="Cambria Math" w:eastAsia="Times New Roman" w:hAnsi="Cambria Math" w:cs="Arial"/>
                    <w:color w:val="000000"/>
                    <w:sz w:val="20"/>
                    <w:szCs w:val="20"/>
                    <w:lang w:eastAsia="en-IN"/>
                  </w:rPr>
                  <m:t>R</m:t>
                </m:r>
              </m:e>
            </m:acc>
          </m:sub>
        </m:sSub>
        <m:r>
          <w:rPr>
            <w:rFonts w:ascii="Cambria Math" w:eastAsia="Times New Roman" w:hAnsi="Cambria Math" w:cs="Arial"/>
            <w:color w:val="000000"/>
            <w:sz w:val="20"/>
            <w:szCs w:val="20"/>
            <w:lang w:eastAsia="en-IN"/>
          </w:rPr>
          <m:t>(u,v),</m:t>
        </m:r>
        <m:sSub>
          <m:sSubPr>
            <m:ctrlPr>
              <w:rPr>
                <w:rFonts w:ascii="Cambria Math" w:eastAsia="Times New Roman" w:hAnsi="Cambria Math" w:cs="Arial"/>
                <w:color w:val="000000"/>
                <w:sz w:val="20"/>
                <w:szCs w:val="20"/>
                <w:lang w:eastAsia="en-IN"/>
              </w:rPr>
            </m:ctrlPr>
          </m:sSubPr>
          <m:e>
            <m:r>
              <w:rPr>
                <w:rFonts w:ascii="Cambria Math" w:eastAsia="Times New Roman" w:hAnsi="Cambria Math" w:cs="Arial"/>
                <w:color w:val="000000"/>
                <w:sz w:val="20"/>
                <w:szCs w:val="20"/>
                <w:lang w:eastAsia="en-IN"/>
              </w:rPr>
              <m:t>μ</m:t>
            </m:r>
          </m:e>
          <m:sub>
            <m:acc>
              <m:accPr>
                <m:chr m:val="̃"/>
                <m:ctrlPr>
                  <w:rPr>
                    <w:rFonts w:ascii="Cambria Math" w:eastAsia="Times New Roman" w:hAnsi="Cambria Math" w:cs="Arial"/>
                    <w:color w:val="000000"/>
                    <w:sz w:val="20"/>
                    <w:szCs w:val="20"/>
                    <w:lang w:eastAsia="en-IN"/>
                  </w:rPr>
                </m:ctrlPr>
              </m:accPr>
              <m:e>
                <m:r>
                  <w:rPr>
                    <w:rFonts w:ascii="Cambria Math" w:eastAsia="Times New Roman" w:hAnsi="Cambria Math" w:cs="Arial"/>
                    <w:color w:val="000000"/>
                    <w:sz w:val="20"/>
                    <w:szCs w:val="20"/>
                    <w:lang w:eastAsia="en-IN"/>
                  </w:rPr>
                  <m:t>R</m:t>
                </m:r>
              </m:e>
            </m:acc>
          </m:sub>
        </m:sSub>
        <m:r>
          <w:rPr>
            <w:rFonts w:ascii="Cambria Math" w:eastAsia="Times New Roman" w:hAnsi="Cambria Math" w:cs="Arial"/>
            <w:color w:val="000000"/>
            <w:sz w:val="20"/>
            <w:szCs w:val="20"/>
            <w:lang w:eastAsia="en-IN"/>
          </w:rPr>
          <m:t>(v,w))</m:t>
        </m:r>
        <m:r>
          <m:rPr>
            <m:nor/>
          </m:rPr>
          <w:rPr>
            <w:rFonts w:ascii="Arial" w:eastAsia="Times New Roman" w:hAnsi="Arial" w:cs="Arial"/>
            <w:color w:val="000000"/>
            <w:sz w:val="20"/>
            <w:szCs w:val="20"/>
            <w:lang w:eastAsia="en-IN"/>
          </w:rPr>
          <m:t> </m:t>
        </m:r>
      </m:oMath>
      <w:r w:rsidRPr="008E5185">
        <w:rPr>
          <w:rFonts w:ascii="Arial" w:eastAsia="Times New Roman" w:hAnsi="Arial" w:cs="Arial"/>
          <w:color w:val="000000"/>
          <w:sz w:val="20"/>
          <w:szCs w:val="20"/>
          <w:lang w:eastAsia="en-IN"/>
        </w:rPr>
        <w:t>(Commutative)</w:t>
      </w:r>
    </w:p>
    <w:p w14:paraId="0F07D791" w14:textId="77777777" w:rsidR="007B329E" w:rsidRPr="008E5185" w:rsidRDefault="00B06176" w:rsidP="00A06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r w:rsidRPr="008E5185">
        <w:rPr>
          <w:rFonts w:ascii="Arial" w:eastAsia="Times New Roman" w:hAnsi="Arial" w:cs="Arial"/>
          <w:color w:val="000000"/>
          <w:sz w:val="20"/>
          <w:szCs w:val="20"/>
          <w:lang w:eastAsia="en-IN"/>
        </w:rPr>
        <w:tab/>
      </w:r>
      <w:r w:rsidRPr="008E5185">
        <w:rPr>
          <w:rFonts w:ascii="Arial" w:eastAsia="Times New Roman" w:hAnsi="Arial" w:cs="Arial"/>
          <w:color w:val="000000"/>
          <w:sz w:val="20"/>
          <w:szCs w:val="20"/>
          <w:lang w:eastAsia="en-IN"/>
        </w:rPr>
        <w:tab/>
      </w:r>
      <w:r w:rsidRPr="008E5185">
        <w:rPr>
          <w:rFonts w:ascii="Arial" w:eastAsia="Times New Roman" w:hAnsi="Arial" w:cs="Arial"/>
          <w:color w:val="000000"/>
          <w:sz w:val="20"/>
          <w:szCs w:val="20"/>
          <w:lang w:eastAsia="en-IN"/>
        </w:rPr>
        <w:tab/>
        <w:t xml:space="preserve"> </w:t>
      </w:r>
      <m:oMath>
        <m:sSub>
          <m:sSubPr>
            <m:ctrlPr>
              <w:rPr>
                <w:rFonts w:ascii="Cambria Math" w:eastAsia="Times New Roman" w:hAnsi="Cambria Math" w:cs="Arial"/>
                <w:color w:val="000000"/>
                <w:sz w:val="20"/>
                <w:szCs w:val="20"/>
                <w:lang w:eastAsia="en-IN"/>
              </w:rPr>
            </m:ctrlPr>
          </m:sSubPr>
          <m:e>
            <m:r>
              <w:rPr>
                <w:rFonts w:ascii="Cambria Math" w:eastAsia="Times New Roman" w:hAnsi="Cambria Math" w:cs="Arial"/>
                <w:color w:val="000000"/>
                <w:sz w:val="20"/>
                <w:szCs w:val="20"/>
                <w:lang w:eastAsia="en-IN"/>
              </w:rPr>
              <m:t>=μ</m:t>
            </m:r>
          </m:e>
          <m:sub>
            <m:acc>
              <m:accPr>
                <m:chr m:val="̃"/>
                <m:ctrlPr>
                  <w:rPr>
                    <w:rFonts w:ascii="Cambria Math" w:eastAsia="Times New Roman" w:hAnsi="Cambria Math" w:cs="Arial"/>
                    <w:color w:val="000000"/>
                    <w:sz w:val="20"/>
                    <w:szCs w:val="20"/>
                    <w:lang w:eastAsia="en-IN"/>
                  </w:rPr>
                </m:ctrlPr>
              </m:accPr>
              <m:e>
                <m:r>
                  <w:rPr>
                    <w:rFonts w:ascii="Cambria Math" w:eastAsia="Times New Roman" w:hAnsi="Cambria Math" w:cs="Arial"/>
                    <w:color w:val="000000"/>
                    <w:sz w:val="20"/>
                    <w:szCs w:val="20"/>
                    <w:lang w:eastAsia="en-IN"/>
                  </w:rPr>
                  <m:t>R</m:t>
                </m:r>
              </m:e>
            </m:acc>
            <m:r>
              <w:rPr>
                <w:rFonts w:ascii="Cambria Math" w:eastAsia="Times New Roman" w:hAnsi="Cambria Math" w:cs="Arial"/>
                <w:color w:val="000000"/>
                <w:sz w:val="20"/>
                <w:szCs w:val="20"/>
                <w:lang w:eastAsia="en-IN"/>
              </w:rPr>
              <m:t>o</m:t>
            </m:r>
            <m:acc>
              <m:accPr>
                <m:chr m:val="̃"/>
                <m:ctrlPr>
                  <w:rPr>
                    <w:rFonts w:ascii="Cambria Math" w:eastAsia="Times New Roman" w:hAnsi="Cambria Math" w:cs="Arial"/>
                    <w:color w:val="000000"/>
                    <w:sz w:val="20"/>
                    <w:szCs w:val="20"/>
                    <w:lang w:eastAsia="en-IN"/>
                  </w:rPr>
                </m:ctrlPr>
              </m:accPr>
              <m:e>
                <m:r>
                  <w:rPr>
                    <w:rFonts w:ascii="Cambria Math" w:eastAsia="Times New Roman" w:hAnsi="Cambria Math" w:cs="Arial"/>
                    <w:color w:val="000000"/>
                    <w:sz w:val="20"/>
                    <w:szCs w:val="20"/>
                    <w:lang w:eastAsia="en-IN"/>
                  </w:rPr>
                  <m:t>R</m:t>
                </m:r>
              </m:e>
            </m:acc>
          </m:sub>
        </m:sSub>
        <m:r>
          <w:rPr>
            <w:rFonts w:ascii="Cambria Math" w:eastAsia="Times New Roman" w:hAnsi="Cambria Math" w:cs="Arial"/>
            <w:color w:val="000000"/>
            <w:sz w:val="20"/>
            <w:szCs w:val="20"/>
            <w:lang w:eastAsia="en-IN"/>
          </w:rPr>
          <m:t>(u,w)</m:t>
        </m:r>
      </m:oMath>
      <w:r w:rsidRPr="008E5185">
        <w:rPr>
          <w:rFonts w:ascii="Arial" w:eastAsia="Times New Roman" w:hAnsi="Arial" w:cs="Arial"/>
          <w:color w:val="000000"/>
          <w:sz w:val="20"/>
          <w:szCs w:val="20"/>
          <w:lang w:eastAsia="en-IN"/>
        </w:rPr>
        <w:br/>
      </w:r>
    </w:p>
    <w:p w14:paraId="3AE59A50" w14:textId="77777777" w:rsidR="00A06EAF" w:rsidRPr="008E5185" w:rsidRDefault="00A06EAF" w:rsidP="00A06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r w:rsidRPr="008E5185">
        <w:rPr>
          <w:rFonts w:ascii="Arial" w:eastAsia="Times New Roman" w:hAnsi="Arial" w:cs="Arial"/>
          <w:color w:val="000000"/>
          <w:sz w:val="20"/>
          <w:szCs w:val="20"/>
          <w:lang w:eastAsia="en-IN"/>
        </w:rPr>
        <w:t xml:space="preserve">Therefore, </w:t>
      </w:r>
      <w:r w:rsidRPr="008E5185">
        <w:rPr>
          <w:rFonts w:ascii="Arial" w:eastAsia="Calibri" w:hAnsi="Arial" w:cs="Arial"/>
          <w:position w:val="-6"/>
          <w:sz w:val="20"/>
          <w:szCs w:val="20"/>
        </w:rPr>
        <w:object w:dxaOrig="440" w:dyaOrig="300" w14:anchorId="2D23FB85">
          <v:shape id="_x0000_i1077" type="#_x0000_t75" style="width:21.75pt;height:15pt" o:ole="">
            <v:imagedata r:id="rId105" o:title=""/>
          </v:shape>
          <o:OLEObject Type="Embed" ProgID="Equation.DSMT4" ShapeID="_x0000_i1077" DrawAspect="Content" ObjectID="_1845125337" r:id="rId106"/>
        </w:object>
      </w:r>
      <w:r w:rsidRPr="008E5185">
        <w:rPr>
          <w:rFonts w:ascii="Arial" w:eastAsia="Calibri" w:hAnsi="Arial" w:cs="Arial"/>
          <w:position w:val="-4"/>
          <w:sz w:val="20"/>
          <w:szCs w:val="20"/>
        </w:rPr>
        <w:t xml:space="preserve"> </w:t>
      </w:r>
      <w:r w:rsidRPr="008E5185">
        <w:rPr>
          <w:rFonts w:ascii="Arial" w:eastAsia="Times New Roman" w:hAnsi="Arial" w:cs="Arial"/>
          <w:color w:val="000000"/>
          <w:sz w:val="20"/>
          <w:szCs w:val="20"/>
          <w:lang w:eastAsia="en-IN"/>
        </w:rPr>
        <w:t xml:space="preserve">is also </w:t>
      </w:r>
      <w:r w:rsidRPr="008E5185">
        <w:rPr>
          <w:rFonts w:ascii="Arial" w:eastAsia="Calibri" w:hAnsi="Arial" w:cs="Arial"/>
          <w:bCs/>
          <w:sz w:val="20"/>
          <w:szCs w:val="20"/>
        </w:rPr>
        <w:t>symmetric</w:t>
      </w:r>
      <w:r w:rsidRPr="008E5185">
        <w:rPr>
          <w:rFonts w:ascii="Arial" w:eastAsia="Times New Roman" w:hAnsi="Arial" w:cs="Arial"/>
          <w:color w:val="000000"/>
          <w:sz w:val="20"/>
          <w:szCs w:val="20"/>
          <w:lang w:eastAsia="en-IN"/>
        </w:rPr>
        <w:t xml:space="preserve">.  </w:t>
      </w:r>
    </w:p>
    <w:p w14:paraId="155DB13A" w14:textId="77777777" w:rsidR="007B329E" w:rsidRPr="008E5185" w:rsidRDefault="007B329E" w:rsidP="007B329E">
      <w:pPr>
        <w:jc w:val="both"/>
        <w:rPr>
          <w:rFonts w:ascii="Arial" w:hAnsi="Arial" w:cs="Arial"/>
          <w:sz w:val="20"/>
          <w:szCs w:val="20"/>
        </w:rPr>
      </w:pPr>
      <w:r w:rsidRPr="008E5185">
        <w:t>The result is consistent with the foundational treatment of fuzzy sets and fuzzy relations, where membership grades in [0, 1] allow relational properties such as symmetry to be examined algebraically rather than only in a crisp binary form. It also agrees with later work on max-min fuzzy relational equations and the associativity of max-min composition, which confirms the central role of this operator in the analysis of fuzzy relations (Zadeh, 1965; Sanchez, 1976; Shakhatreh &amp; Qawasmeh, 2020).</w:t>
      </w:r>
    </w:p>
    <w:p w14:paraId="4664C075" w14:textId="77777777" w:rsidR="00A06EAF" w:rsidRPr="008E5185" w:rsidRDefault="00A06EAF" w:rsidP="00A06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r w:rsidRPr="008E5185">
        <w:rPr>
          <w:rFonts w:ascii="Arial" w:eastAsia="Times New Roman" w:hAnsi="Arial" w:cs="Arial"/>
          <w:b/>
          <w:bCs/>
          <w:color w:val="000000"/>
          <w:sz w:val="20"/>
          <w:szCs w:val="20"/>
          <w:lang w:eastAsia="en-IN"/>
        </w:rPr>
        <w:t xml:space="preserve">3.2 Theorem: </w:t>
      </w:r>
      <w:r w:rsidRPr="008E5185">
        <w:rPr>
          <w:rFonts w:ascii="Arial" w:eastAsia="Times New Roman" w:hAnsi="Arial" w:cs="Arial"/>
          <w:color w:val="000000"/>
          <w:sz w:val="20"/>
          <w:szCs w:val="20"/>
          <w:lang w:eastAsia="en-IN"/>
        </w:rPr>
        <w:t xml:space="preserve">Let </w:t>
      </w:r>
      <w:r w:rsidRPr="008E5185">
        <w:rPr>
          <w:rFonts w:ascii="Arial" w:eastAsia="Calibri" w:hAnsi="Arial" w:cs="Arial"/>
          <w:position w:val="-4"/>
          <w:sz w:val="20"/>
          <w:szCs w:val="20"/>
        </w:rPr>
        <w:object w:dxaOrig="220" w:dyaOrig="279" w14:anchorId="2D23FB86">
          <v:shape id="_x0000_i1078" type="#_x0000_t75" style="width:11.25pt;height:14.25pt" o:ole="">
            <v:imagedata r:id="rId107" o:title=""/>
          </v:shape>
          <o:OLEObject Type="Embed" ProgID="Equation.DSMT4" ShapeID="_x0000_i1078" DrawAspect="Content" ObjectID="_1845125338" r:id="rId108"/>
        </w:object>
      </w:r>
      <w:r w:rsidRPr="008E5185">
        <w:rPr>
          <w:rFonts w:ascii="Arial" w:eastAsia="Times New Roman" w:hAnsi="Arial" w:cs="Arial"/>
          <w:color w:val="000000"/>
          <w:sz w:val="20"/>
          <w:szCs w:val="20"/>
          <w:lang w:eastAsia="en-IN"/>
        </w:rPr>
        <w:t xml:space="preserve"> be a symmetric fuzzy relation on </w:t>
      </w:r>
      <w:r w:rsidRPr="008E5185">
        <w:rPr>
          <w:rFonts w:ascii="Arial" w:eastAsia="Calibri" w:hAnsi="Arial" w:cs="Arial"/>
          <w:position w:val="-6"/>
          <w:sz w:val="20"/>
          <w:szCs w:val="20"/>
        </w:rPr>
        <w:object w:dxaOrig="580" w:dyaOrig="240" w14:anchorId="2D23FB87">
          <v:shape id="_x0000_i1079" type="#_x0000_t75" style="width:28.5pt;height:12.75pt" o:ole="">
            <v:imagedata r:id="rId109" o:title=""/>
          </v:shape>
          <o:OLEObject Type="Embed" ProgID="Equation.DSMT4" ShapeID="_x0000_i1079" DrawAspect="Content" ObjectID="_1845125339" r:id="rId110"/>
        </w:object>
      </w:r>
      <w:r w:rsidRPr="008E5185">
        <w:rPr>
          <w:rFonts w:ascii="Arial" w:eastAsia="Times New Roman" w:hAnsi="Arial" w:cs="Arial"/>
          <w:color w:val="000000"/>
          <w:sz w:val="20"/>
          <w:szCs w:val="20"/>
          <w:lang w:eastAsia="en-IN"/>
        </w:rPr>
        <w:t xml:space="preserve">. If </w:t>
      </w:r>
      <w:r w:rsidRPr="008E5185">
        <w:rPr>
          <w:rFonts w:ascii="Arial" w:eastAsia="Calibri" w:hAnsi="Arial" w:cs="Arial"/>
          <w:position w:val="-16"/>
          <w:sz w:val="20"/>
          <w:szCs w:val="20"/>
        </w:rPr>
        <w:object w:dxaOrig="499" w:dyaOrig="400" w14:anchorId="2D23FB88">
          <v:shape id="_x0000_i1080" type="#_x0000_t75" style="width:24pt;height:20.25pt" o:ole="">
            <v:imagedata r:id="rId111" o:title=""/>
          </v:shape>
          <o:OLEObject Type="Embed" ProgID="Equation.DSMT4" ShapeID="_x0000_i1080" DrawAspect="Content" ObjectID="_1845125340" r:id="rId112"/>
        </w:object>
      </w:r>
      <w:r w:rsidRPr="008E5185">
        <w:rPr>
          <w:rFonts w:ascii="Arial" w:eastAsia="Times New Roman" w:hAnsi="Arial" w:cs="Arial"/>
          <w:color w:val="000000"/>
          <w:sz w:val="20"/>
          <w:szCs w:val="20"/>
          <w:lang w:eastAsia="en-IN"/>
        </w:rPr>
        <w:t xml:space="preserve"> denotes the max-product composition</w:t>
      </w:r>
      <w:r w:rsidRPr="008E5185">
        <w:rPr>
          <w:rFonts w:ascii="Arial" w:eastAsia="Calibri" w:hAnsi="Arial" w:cs="Arial"/>
          <w:position w:val="-4"/>
          <w:sz w:val="20"/>
          <w:szCs w:val="20"/>
        </w:rPr>
        <w:object w:dxaOrig="220" w:dyaOrig="279" w14:anchorId="2D23FB89">
          <v:shape id="_x0000_i1081" type="#_x0000_t75" style="width:11.25pt;height:14.25pt" o:ole="">
            <v:imagedata r:id="rId107" o:title=""/>
          </v:shape>
          <o:OLEObject Type="Embed" ProgID="Equation.DSMT4" ShapeID="_x0000_i1081" DrawAspect="Content" ObjectID="_1845125341" r:id="rId113"/>
        </w:object>
      </w:r>
      <w:r w:rsidRPr="008E5185">
        <w:rPr>
          <w:rFonts w:ascii="Arial" w:eastAsia="Times New Roman" w:hAnsi="Arial" w:cs="Arial"/>
          <w:color w:val="008000"/>
          <w:sz w:val="20"/>
          <w:szCs w:val="20"/>
          <w:lang w:eastAsia="en-IN"/>
        </w:rPr>
        <w:t xml:space="preserve"> </w:t>
      </w:r>
      <w:r w:rsidRPr="008E5185">
        <w:rPr>
          <w:rFonts w:ascii="Arial" w:eastAsia="Times New Roman" w:hAnsi="Arial" w:cs="Arial"/>
          <w:color w:val="000000"/>
          <w:sz w:val="20"/>
          <w:szCs w:val="20"/>
          <w:lang w:eastAsia="en-IN"/>
        </w:rPr>
        <w:t xml:space="preserve">with itself, then </w:t>
      </w:r>
      <w:r w:rsidRPr="008E5185">
        <w:rPr>
          <w:rFonts w:ascii="Arial" w:eastAsia="Calibri" w:hAnsi="Arial" w:cs="Arial"/>
          <w:position w:val="-16"/>
          <w:sz w:val="20"/>
          <w:szCs w:val="20"/>
        </w:rPr>
        <w:object w:dxaOrig="499" w:dyaOrig="400" w14:anchorId="2D23FB8A">
          <v:shape id="_x0000_i1082" type="#_x0000_t75" style="width:24pt;height:20.25pt" o:ole="">
            <v:imagedata r:id="rId111" o:title=""/>
          </v:shape>
          <o:OLEObject Type="Embed" ProgID="Equation.DSMT4" ShapeID="_x0000_i1082" DrawAspect="Content" ObjectID="_1845125342" r:id="rId114"/>
        </w:object>
      </w:r>
      <w:r w:rsidRPr="008E5185">
        <w:rPr>
          <w:rFonts w:ascii="Arial" w:eastAsia="Calibri" w:hAnsi="Arial" w:cs="Arial"/>
          <w:position w:val="-20"/>
          <w:sz w:val="20"/>
          <w:szCs w:val="20"/>
        </w:rPr>
        <w:t xml:space="preserve"> </w:t>
      </w:r>
      <w:r w:rsidRPr="008E5185">
        <w:rPr>
          <w:rFonts w:ascii="Arial" w:eastAsia="Times New Roman" w:hAnsi="Arial" w:cs="Arial"/>
          <w:color w:val="000000"/>
          <w:sz w:val="20"/>
          <w:szCs w:val="20"/>
          <w:lang w:eastAsia="en-IN"/>
        </w:rPr>
        <w:t>is also a symmetric fuzzy relation.</w:t>
      </w:r>
    </w:p>
    <w:p w14:paraId="22381FCC" w14:textId="77777777" w:rsidR="00A06EAF" w:rsidRPr="008E5185" w:rsidRDefault="00A06EAF" w:rsidP="00A06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en-IN"/>
        </w:rPr>
      </w:pPr>
      <w:r w:rsidRPr="008E5185">
        <w:rPr>
          <w:rFonts w:ascii="Arial" w:eastAsia="Times New Roman" w:hAnsi="Arial" w:cs="Arial"/>
          <w:color w:val="000000"/>
          <w:sz w:val="20"/>
          <w:szCs w:val="20"/>
          <w:lang w:eastAsia="en-IN"/>
        </w:rPr>
        <w:t>Proof:</w:t>
      </w:r>
      <w:r w:rsidRPr="008E5185">
        <w:rPr>
          <w:rFonts w:ascii="Arial" w:eastAsia="Times New Roman" w:hAnsi="Arial" w:cs="Arial"/>
          <w:sz w:val="20"/>
          <w:szCs w:val="20"/>
          <w:lang w:eastAsia="en-IN"/>
        </w:rPr>
        <w:t xml:space="preserve"> Since</w:t>
      </w:r>
      <w:r w:rsidRPr="008E5185">
        <w:rPr>
          <w:rFonts w:ascii="Arial" w:eastAsia="Calibri" w:hAnsi="Arial" w:cs="Arial"/>
          <w:position w:val="-4"/>
          <w:sz w:val="20"/>
          <w:szCs w:val="20"/>
        </w:rPr>
        <w:t xml:space="preserve"> </w:t>
      </w:r>
      <w:r w:rsidRPr="008E5185">
        <w:rPr>
          <w:rFonts w:ascii="Arial" w:eastAsia="Calibri" w:hAnsi="Arial" w:cs="Arial"/>
          <w:position w:val="-4"/>
          <w:sz w:val="20"/>
          <w:szCs w:val="20"/>
        </w:rPr>
        <w:object w:dxaOrig="220" w:dyaOrig="279" w14:anchorId="2D23FB8B">
          <v:shape id="_x0000_i1083" type="#_x0000_t75" style="width:11.25pt;height:14.25pt" o:ole="">
            <v:imagedata r:id="rId107" o:title=""/>
          </v:shape>
          <o:OLEObject Type="Embed" ProgID="Equation.DSMT4" ShapeID="_x0000_i1083" DrawAspect="Content" ObjectID="_1845125343" r:id="rId115"/>
        </w:object>
      </w:r>
      <w:r w:rsidRPr="008E5185">
        <w:rPr>
          <w:rFonts w:ascii="Arial" w:eastAsia="Calibri" w:hAnsi="Arial" w:cs="Arial"/>
          <w:position w:val="-4"/>
          <w:sz w:val="20"/>
          <w:szCs w:val="20"/>
        </w:rPr>
        <w:t xml:space="preserve"> </w:t>
      </w:r>
      <w:r w:rsidRPr="008E5185">
        <w:rPr>
          <w:rFonts w:ascii="Arial" w:eastAsia="Times New Roman" w:hAnsi="Arial" w:cs="Arial"/>
          <w:sz w:val="20"/>
          <w:szCs w:val="20"/>
          <w:lang w:eastAsia="en-IN"/>
        </w:rPr>
        <w:t xml:space="preserve"> is symmetric</w:t>
      </w:r>
      <w:r w:rsidRPr="008E5185">
        <w:rPr>
          <w:rFonts w:ascii="Arial" w:eastAsia="Times New Roman" w:hAnsi="Arial" w:cs="Arial"/>
          <w:color w:val="000000"/>
          <w:sz w:val="20"/>
          <w:szCs w:val="20"/>
          <w:lang w:eastAsia="en-IN"/>
        </w:rPr>
        <w:t xml:space="preserve">, i.e., </w:t>
      </w:r>
      <w:r w:rsidRPr="008E5185">
        <w:rPr>
          <w:rFonts w:ascii="Arial" w:eastAsia="Calibri" w:hAnsi="Arial" w:cs="Arial"/>
          <w:position w:val="-12"/>
          <w:sz w:val="20"/>
          <w:szCs w:val="20"/>
        </w:rPr>
        <w:object w:dxaOrig="2600" w:dyaOrig="320" w14:anchorId="2D23FB8C">
          <v:shape id="_x0000_i1084" type="#_x0000_t75" style="width:129.75pt;height:15.75pt" o:ole="">
            <v:imagedata r:id="rId116" o:title=""/>
          </v:shape>
          <o:OLEObject Type="Embed" ProgID="Equation.DSMT4" ShapeID="_x0000_i1084" DrawAspect="Content" ObjectID="_1845125344" r:id="rId117"/>
        </w:object>
      </w:r>
      <w:r w:rsidRPr="008E5185">
        <w:rPr>
          <w:rFonts w:ascii="Arial" w:eastAsia="Times New Roman" w:hAnsi="Arial" w:cs="Arial"/>
          <w:color w:val="000000"/>
          <w:sz w:val="20"/>
          <w:szCs w:val="20"/>
          <w:lang w:eastAsia="en-IN"/>
        </w:rPr>
        <w:t>.</w:t>
      </w:r>
    </w:p>
    <w:p w14:paraId="5E28A009" w14:textId="77777777" w:rsidR="00A06EAF" w:rsidRPr="008E5185" w:rsidRDefault="00A06EAF" w:rsidP="00A06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r w:rsidRPr="008E5185">
        <w:rPr>
          <w:rFonts w:ascii="Arial" w:eastAsia="Times New Roman" w:hAnsi="Arial" w:cs="Arial"/>
          <w:sz w:val="20"/>
          <w:szCs w:val="20"/>
          <w:lang w:eastAsia="en-IN"/>
        </w:rPr>
        <w:lastRenderedPageBreak/>
        <w:t xml:space="preserve">The max-product composition is defined as </w:t>
      </w:r>
    </w:p>
    <w:p w14:paraId="57906BAF" w14:textId="77777777" w:rsidR="00A06EAF" w:rsidRPr="008E5185" w:rsidRDefault="00A06EAF" w:rsidP="00A06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8000"/>
          <w:sz w:val="20"/>
          <w:szCs w:val="20"/>
          <w:lang w:eastAsia="en-IN"/>
        </w:rPr>
      </w:pPr>
      <w:r w:rsidRPr="008E5185">
        <w:rPr>
          <w:rFonts w:ascii="Arial" w:eastAsia="Times New Roman" w:hAnsi="Arial" w:cs="Arial"/>
          <w:color w:val="000000"/>
          <w:sz w:val="20"/>
          <w:szCs w:val="20"/>
          <w:lang w:eastAsia="en-IN"/>
        </w:rPr>
        <w:tab/>
      </w:r>
      <w:r w:rsidRPr="008E5185">
        <w:rPr>
          <w:rFonts w:ascii="Arial" w:eastAsia="Times New Roman" w:hAnsi="Arial" w:cs="Arial"/>
          <w:color w:val="000000"/>
          <w:sz w:val="20"/>
          <w:szCs w:val="20"/>
          <w:lang w:eastAsia="en-IN"/>
        </w:rPr>
        <w:tab/>
      </w:r>
      <w:r w:rsidRPr="008E5185">
        <w:rPr>
          <w:rFonts w:ascii="Arial" w:eastAsia="Calibri" w:hAnsi="Arial" w:cs="Arial"/>
          <w:position w:val="-20"/>
          <w:sz w:val="20"/>
          <w:szCs w:val="20"/>
        </w:rPr>
        <w:object w:dxaOrig="4040" w:dyaOrig="400" w14:anchorId="2D23FB8D">
          <v:shape id="_x0000_i1085" type="#_x0000_t75" style="width:207pt;height:20.25pt" o:ole="">
            <v:imagedata r:id="rId118" o:title=""/>
          </v:shape>
          <o:OLEObject Type="Embed" ProgID="Equation.DSMT4" ShapeID="_x0000_i1085" DrawAspect="Content" ObjectID="_1845125345" r:id="rId119"/>
        </w:object>
      </w:r>
    </w:p>
    <w:p w14:paraId="5A80006C" w14:textId="77777777" w:rsidR="00A06EAF" w:rsidRPr="008E5185" w:rsidRDefault="00A06EAF" w:rsidP="00A06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r w:rsidRPr="008E5185">
        <w:rPr>
          <w:rFonts w:ascii="Arial" w:eastAsia="Times New Roman" w:hAnsi="Arial" w:cs="Arial"/>
          <w:color w:val="000000"/>
          <w:sz w:val="20"/>
          <w:szCs w:val="20"/>
          <w:lang w:eastAsia="en-IN"/>
        </w:rPr>
        <w:t>Then,</w:t>
      </w:r>
    </w:p>
    <w:p w14:paraId="7B9D25FE" w14:textId="77777777" w:rsidR="00B06176" w:rsidRPr="008E5185" w:rsidRDefault="00B06176" w:rsidP="00A06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r w:rsidRPr="008E5185">
        <w:rPr>
          <w:rFonts w:ascii="Arial" w:eastAsia="Times New Roman" w:hAnsi="Arial" w:cs="Arial"/>
          <w:color w:val="000000"/>
          <w:sz w:val="20"/>
          <w:szCs w:val="20"/>
          <w:lang w:eastAsia="en-IN"/>
        </w:rPr>
        <w:tab/>
      </w:r>
      <w:r w:rsidRPr="008E5185">
        <w:rPr>
          <w:rFonts w:ascii="Arial" w:eastAsia="Times New Roman" w:hAnsi="Arial" w:cs="Arial"/>
          <w:color w:val="000000"/>
          <w:sz w:val="20"/>
          <w:szCs w:val="20"/>
          <w:lang w:eastAsia="en-IN"/>
        </w:rPr>
        <w:tab/>
      </w:r>
      <m:oMath>
        <m:sSub>
          <m:sSubPr>
            <m:ctrlPr>
              <w:rPr>
                <w:rFonts w:ascii="Cambria Math" w:eastAsia="Times New Roman" w:hAnsi="Cambria Math" w:cs="Arial"/>
                <w:color w:val="000000"/>
                <w:sz w:val="20"/>
                <w:szCs w:val="20"/>
                <w:lang w:eastAsia="en-IN"/>
              </w:rPr>
            </m:ctrlPr>
          </m:sSubPr>
          <m:e>
            <m:r>
              <w:rPr>
                <w:rFonts w:ascii="Cambria Math" w:eastAsia="Times New Roman" w:hAnsi="Cambria Math" w:cs="Arial"/>
                <w:color w:val="000000"/>
                <w:sz w:val="20"/>
                <w:szCs w:val="20"/>
                <w:lang w:eastAsia="en-IN"/>
              </w:rPr>
              <m:t>μ</m:t>
            </m:r>
          </m:e>
          <m:sub>
            <m:acc>
              <m:accPr>
                <m:chr m:val="̃"/>
                <m:ctrlPr>
                  <w:rPr>
                    <w:rFonts w:ascii="Cambria Math" w:eastAsia="Times New Roman" w:hAnsi="Cambria Math" w:cs="Arial"/>
                    <w:color w:val="000000"/>
                    <w:sz w:val="20"/>
                    <w:szCs w:val="20"/>
                    <w:lang w:eastAsia="en-IN"/>
                  </w:rPr>
                </m:ctrlPr>
              </m:accPr>
              <m:e>
                <m:r>
                  <w:rPr>
                    <w:rFonts w:ascii="Cambria Math" w:eastAsia="Times New Roman" w:hAnsi="Cambria Math" w:cs="Arial"/>
                    <w:color w:val="000000"/>
                    <w:sz w:val="20"/>
                    <w:szCs w:val="20"/>
                    <w:lang w:eastAsia="en-IN"/>
                  </w:rPr>
                  <m:t>R</m:t>
                </m:r>
              </m:e>
            </m:acc>
            <m:limLow>
              <m:limLowPr>
                <m:ctrlPr>
                  <w:rPr>
                    <w:rFonts w:ascii="Cambria Math" w:eastAsia="Times New Roman" w:hAnsi="Cambria Math" w:cs="Arial"/>
                    <w:color w:val="000000"/>
                    <w:sz w:val="20"/>
                    <w:szCs w:val="20"/>
                    <w:lang w:eastAsia="en-IN"/>
                  </w:rPr>
                </m:ctrlPr>
              </m:limLowPr>
              <m:e>
                <m:r>
                  <w:rPr>
                    <w:rFonts w:ascii="Cambria Math" w:eastAsia="Times New Roman" w:hAnsi="Cambria Math" w:cs="Arial"/>
                    <w:color w:val="000000"/>
                    <w:sz w:val="20"/>
                    <w:szCs w:val="20"/>
                    <w:lang w:eastAsia="en-IN"/>
                  </w:rPr>
                  <m:t>o</m:t>
                </m:r>
              </m:e>
              <m:lim>
                <m:r>
                  <w:rPr>
                    <w:rFonts w:ascii="Cambria Math" w:eastAsia="Times New Roman" w:hAnsi="Cambria Math" w:cs="Arial"/>
                    <w:color w:val="000000"/>
                    <w:sz w:val="20"/>
                    <w:szCs w:val="20"/>
                    <w:lang w:eastAsia="en-IN"/>
                  </w:rPr>
                  <m:t>·</m:t>
                </m:r>
              </m:lim>
            </m:limLow>
            <m:acc>
              <m:accPr>
                <m:chr m:val="̃"/>
                <m:ctrlPr>
                  <w:rPr>
                    <w:rFonts w:ascii="Cambria Math" w:eastAsia="Times New Roman" w:hAnsi="Cambria Math" w:cs="Arial"/>
                    <w:color w:val="000000"/>
                    <w:sz w:val="20"/>
                    <w:szCs w:val="20"/>
                    <w:lang w:eastAsia="en-IN"/>
                  </w:rPr>
                </m:ctrlPr>
              </m:accPr>
              <m:e>
                <m:r>
                  <w:rPr>
                    <w:rFonts w:ascii="Cambria Math" w:eastAsia="Times New Roman" w:hAnsi="Cambria Math" w:cs="Arial"/>
                    <w:color w:val="000000"/>
                    <w:sz w:val="20"/>
                    <w:szCs w:val="20"/>
                    <w:lang w:eastAsia="en-IN"/>
                  </w:rPr>
                  <m:t>R</m:t>
                </m:r>
              </m:e>
            </m:acc>
          </m:sub>
        </m:sSub>
        <m:r>
          <w:rPr>
            <w:rFonts w:ascii="Cambria Math" w:eastAsia="Times New Roman" w:hAnsi="Cambria Math" w:cs="Arial"/>
            <w:color w:val="000000"/>
            <w:sz w:val="20"/>
            <w:szCs w:val="20"/>
            <w:lang w:eastAsia="en-IN"/>
          </w:rPr>
          <m:t>(w,u)=</m:t>
        </m:r>
        <m:limLow>
          <m:limLowPr>
            <m:ctrlPr>
              <w:rPr>
                <w:rFonts w:ascii="Cambria Math" w:eastAsia="Times New Roman" w:hAnsi="Cambria Math" w:cs="Arial"/>
                <w:color w:val="000000"/>
                <w:sz w:val="20"/>
                <w:szCs w:val="20"/>
                <w:lang w:eastAsia="en-IN"/>
              </w:rPr>
            </m:ctrlPr>
          </m:limLowPr>
          <m:e>
            <m:r>
              <m:rPr>
                <m:sty m:val="p"/>
              </m:rPr>
              <w:rPr>
                <w:rFonts w:ascii="Cambria Math" w:eastAsia="Times New Roman" w:hAnsi="Cambria Math" w:cs="Arial"/>
                <w:color w:val="000000"/>
                <w:sz w:val="20"/>
                <w:szCs w:val="20"/>
                <w:lang w:eastAsia="en-IN"/>
              </w:rPr>
              <m:t>max</m:t>
            </m:r>
          </m:e>
          <m:lim>
            <m:r>
              <w:rPr>
                <w:rFonts w:ascii="Cambria Math" w:eastAsia="Times New Roman" w:hAnsi="Cambria Math" w:cs="Arial"/>
                <w:color w:val="000000"/>
                <w:sz w:val="20"/>
                <w:szCs w:val="20"/>
                <w:lang w:eastAsia="en-IN"/>
              </w:rPr>
              <m:t>v∈U</m:t>
            </m:r>
          </m:lim>
        </m:limLow>
        <m:r>
          <w:rPr>
            <w:rFonts w:ascii="Cambria Math" w:eastAsia="Times New Roman" w:hAnsi="Cambria Math" w:cs="Arial"/>
            <w:color w:val="000000"/>
            <w:sz w:val="20"/>
            <w:szCs w:val="20"/>
            <w:lang w:eastAsia="en-IN"/>
          </w:rPr>
          <m:t>(</m:t>
        </m:r>
        <m:sSub>
          <m:sSubPr>
            <m:ctrlPr>
              <w:rPr>
                <w:rFonts w:ascii="Cambria Math" w:eastAsia="Times New Roman" w:hAnsi="Cambria Math" w:cs="Arial"/>
                <w:color w:val="000000"/>
                <w:sz w:val="20"/>
                <w:szCs w:val="20"/>
                <w:lang w:eastAsia="en-IN"/>
              </w:rPr>
            </m:ctrlPr>
          </m:sSubPr>
          <m:e>
            <m:r>
              <w:rPr>
                <w:rFonts w:ascii="Cambria Math" w:eastAsia="Times New Roman" w:hAnsi="Cambria Math" w:cs="Arial"/>
                <w:color w:val="000000"/>
                <w:sz w:val="20"/>
                <w:szCs w:val="20"/>
                <w:lang w:eastAsia="en-IN"/>
              </w:rPr>
              <m:t>μ</m:t>
            </m:r>
          </m:e>
          <m:sub>
            <m:acc>
              <m:accPr>
                <m:chr m:val="̃"/>
                <m:ctrlPr>
                  <w:rPr>
                    <w:rFonts w:ascii="Cambria Math" w:eastAsia="Times New Roman" w:hAnsi="Cambria Math" w:cs="Arial"/>
                    <w:color w:val="000000"/>
                    <w:sz w:val="20"/>
                    <w:szCs w:val="20"/>
                    <w:lang w:eastAsia="en-IN"/>
                  </w:rPr>
                </m:ctrlPr>
              </m:accPr>
              <m:e>
                <m:r>
                  <w:rPr>
                    <w:rFonts w:ascii="Cambria Math" w:eastAsia="Times New Roman" w:hAnsi="Cambria Math" w:cs="Arial"/>
                    <w:color w:val="000000"/>
                    <w:sz w:val="20"/>
                    <w:szCs w:val="20"/>
                    <w:lang w:eastAsia="en-IN"/>
                  </w:rPr>
                  <m:t>R</m:t>
                </m:r>
              </m:e>
            </m:acc>
          </m:sub>
        </m:sSub>
        <m:r>
          <w:rPr>
            <w:rFonts w:ascii="Cambria Math" w:eastAsia="Times New Roman" w:hAnsi="Cambria Math" w:cs="Arial"/>
            <w:color w:val="000000"/>
            <w:sz w:val="20"/>
            <w:szCs w:val="20"/>
            <w:lang w:eastAsia="en-IN"/>
          </w:rPr>
          <m:t>(w,v).</m:t>
        </m:r>
        <m:sSub>
          <m:sSubPr>
            <m:ctrlPr>
              <w:rPr>
                <w:rFonts w:ascii="Cambria Math" w:eastAsia="Times New Roman" w:hAnsi="Cambria Math" w:cs="Arial"/>
                <w:color w:val="000000"/>
                <w:sz w:val="20"/>
                <w:szCs w:val="20"/>
                <w:lang w:eastAsia="en-IN"/>
              </w:rPr>
            </m:ctrlPr>
          </m:sSubPr>
          <m:e>
            <m:r>
              <w:rPr>
                <w:rFonts w:ascii="Cambria Math" w:eastAsia="Times New Roman" w:hAnsi="Cambria Math" w:cs="Arial"/>
                <w:color w:val="000000"/>
                <w:sz w:val="20"/>
                <w:szCs w:val="20"/>
                <w:lang w:eastAsia="en-IN"/>
              </w:rPr>
              <m:t>μ</m:t>
            </m:r>
          </m:e>
          <m:sub>
            <m:acc>
              <m:accPr>
                <m:chr m:val="̃"/>
                <m:ctrlPr>
                  <w:rPr>
                    <w:rFonts w:ascii="Cambria Math" w:eastAsia="Times New Roman" w:hAnsi="Cambria Math" w:cs="Arial"/>
                    <w:color w:val="000000"/>
                    <w:sz w:val="20"/>
                    <w:szCs w:val="20"/>
                    <w:lang w:eastAsia="en-IN"/>
                  </w:rPr>
                </m:ctrlPr>
              </m:accPr>
              <m:e>
                <m:r>
                  <w:rPr>
                    <w:rFonts w:ascii="Cambria Math" w:eastAsia="Times New Roman" w:hAnsi="Cambria Math" w:cs="Arial"/>
                    <w:color w:val="000000"/>
                    <w:sz w:val="20"/>
                    <w:szCs w:val="20"/>
                    <w:lang w:eastAsia="en-IN"/>
                  </w:rPr>
                  <m:t>R</m:t>
                </m:r>
              </m:e>
            </m:acc>
          </m:sub>
        </m:sSub>
        <m:r>
          <w:rPr>
            <w:rFonts w:ascii="Cambria Math" w:eastAsia="Times New Roman" w:hAnsi="Cambria Math" w:cs="Arial"/>
            <w:color w:val="000000"/>
            <w:sz w:val="20"/>
            <w:szCs w:val="20"/>
            <w:lang w:eastAsia="en-IN"/>
          </w:rPr>
          <m:t>(v,u))</m:t>
        </m:r>
      </m:oMath>
    </w:p>
    <w:p w14:paraId="56C77DA7" w14:textId="77777777" w:rsidR="00B329E5" w:rsidRPr="008E5185" w:rsidRDefault="00B329E5" w:rsidP="00A06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r w:rsidRPr="008E5185">
        <w:rPr>
          <w:rFonts w:ascii="Arial" w:eastAsia="Times New Roman" w:hAnsi="Arial" w:cs="Arial"/>
          <w:color w:val="000000"/>
          <w:sz w:val="20"/>
          <w:szCs w:val="20"/>
          <w:lang w:eastAsia="en-IN"/>
        </w:rPr>
        <w:tab/>
      </w:r>
      <w:r w:rsidRPr="008E5185">
        <w:rPr>
          <w:rFonts w:ascii="Arial" w:eastAsia="Times New Roman" w:hAnsi="Arial" w:cs="Arial"/>
          <w:color w:val="000000"/>
          <w:sz w:val="20"/>
          <w:szCs w:val="20"/>
          <w:lang w:eastAsia="en-IN"/>
        </w:rPr>
        <w:tab/>
      </w:r>
      <w:r w:rsidRPr="008E5185">
        <w:rPr>
          <w:rFonts w:ascii="Arial" w:eastAsia="Times New Roman" w:hAnsi="Arial" w:cs="Arial"/>
          <w:color w:val="000000"/>
          <w:sz w:val="20"/>
          <w:szCs w:val="20"/>
          <w:lang w:eastAsia="en-IN"/>
        </w:rPr>
        <w:tab/>
      </w:r>
      <m:oMath>
        <m:r>
          <w:rPr>
            <w:rFonts w:ascii="Cambria Math" w:eastAsia="Times New Roman" w:hAnsi="Cambria Math" w:cs="Arial"/>
            <w:color w:val="000000"/>
            <w:sz w:val="20"/>
            <w:szCs w:val="20"/>
            <w:lang w:eastAsia="en-IN"/>
          </w:rPr>
          <m:t>=</m:t>
        </m:r>
        <m:limLow>
          <m:limLowPr>
            <m:ctrlPr>
              <w:rPr>
                <w:rFonts w:ascii="Cambria Math" w:eastAsia="Times New Roman" w:hAnsi="Cambria Math" w:cs="Arial"/>
                <w:color w:val="000000"/>
                <w:sz w:val="20"/>
                <w:szCs w:val="20"/>
                <w:lang w:eastAsia="en-IN"/>
              </w:rPr>
            </m:ctrlPr>
          </m:limLowPr>
          <m:e>
            <m:r>
              <m:rPr>
                <m:sty m:val="p"/>
              </m:rPr>
              <w:rPr>
                <w:rFonts w:ascii="Cambria Math" w:eastAsia="Times New Roman" w:hAnsi="Cambria Math" w:cs="Arial"/>
                <w:color w:val="000000"/>
                <w:sz w:val="20"/>
                <w:szCs w:val="20"/>
                <w:lang w:eastAsia="en-IN"/>
              </w:rPr>
              <m:t>max</m:t>
            </m:r>
          </m:e>
          <m:lim>
            <m:r>
              <w:rPr>
                <w:rFonts w:ascii="Cambria Math" w:eastAsia="Times New Roman" w:hAnsi="Cambria Math" w:cs="Arial"/>
                <w:color w:val="000000"/>
                <w:sz w:val="20"/>
                <w:szCs w:val="20"/>
                <w:lang w:eastAsia="en-IN"/>
              </w:rPr>
              <m:t>v∈U</m:t>
            </m:r>
          </m:lim>
        </m:limLow>
        <m:r>
          <w:rPr>
            <w:rFonts w:ascii="Cambria Math" w:eastAsia="Times New Roman" w:hAnsi="Cambria Math" w:cs="Arial"/>
            <w:color w:val="000000"/>
            <w:sz w:val="20"/>
            <w:szCs w:val="20"/>
            <w:lang w:eastAsia="en-IN"/>
          </w:rPr>
          <m:t>(</m:t>
        </m:r>
        <m:sSub>
          <m:sSubPr>
            <m:ctrlPr>
              <w:rPr>
                <w:rFonts w:ascii="Cambria Math" w:eastAsia="Times New Roman" w:hAnsi="Cambria Math" w:cs="Arial"/>
                <w:color w:val="000000"/>
                <w:sz w:val="20"/>
                <w:szCs w:val="20"/>
                <w:lang w:eastAsia="en-IN"/>
              </w:rPr>
            </m:ctrlPr>
          </m:sSubPr>
          <m:e>
            <m:r>
              <w:rPr>
                <w:rFonts w:ascii="Cambria Math" w:eastAsia="Times New Roman" w:hAnsi="Cambria Math" w:cs="Arial"/>
                <w:color w:val="000000"/>
                <w:sz w:val="20"/>
                <w:szCs w:val="20"/>
                <w:lang w:eastAsia="en-IN"/>
              </w:rPr>
              <m:t>μ</m:t>
            </m:r>
          </m:e>
          <m:sub>
            <m:acc>
              <m:accPr>
                <m:chr m:val="̃"/>
                <m:ctrlPr>
                  <w:rPr>
                    <w:rFonts w:ascii="Cambria Math" w:eastAsia="Times New Roman" w:hAnsi="Cambria Math" w:cs="Arial"/>
                    <w:color w:val="000000"/>
                    <w:sz w:val="20"/>
                    <w:szCs w:val="20"/>
                    <w:lang w:eastAsia="en-IN"/>
                  </w:rPr>
                </m:ctrlPr>
              </m:accPr>
              <m:e>
                <m:r>
                  <w:rPr>
                    <w:rFonts w:ascii="Cambria Math" w:eastAsia="Times New Roman" w:hAnsi="Cambria Math" w:cs="Arial"/>
                    <w:color w:val="000000"/>
                    <w:sz w:val="20"/>
                    <w:szCs w:val="20"/>
                    <w:lang w:eastAsia="en-IN"/>
                  </w:rPr>
                  <m:t>R</m:t>
                </m:r>
              </m:e>
            </m:acc>
          </m:sub>
        </m:sSub>
        <m:r>
          <w:rPr>
            <w:rFonts w:ascii="Cambria Math" w:eastAsia="Times New Roman" w:hAnsi="Cambria Math" w:cs="Arial"/>
            <w:color w:val="000000"/>
            <w:sz w:val="20"/>
            <w:szCs w:val="20"/>
            <w:lang w:eastAsia="en-IN"/>
          </w:rPr>
          <m:t>(v,w).</m:t>
        </m:r>
        <m:sSub>
          <m:sSubPr>
            <m:ctrlPr>
              <w:rPr>
                <w:rFonts w:ascii="Cambria Math" w:eastAsia="Times New Roman" w:hAnsi="Cambria Math" w:cs="Arial"/>
                <w:color w:val="000000"/>
                <w:sz w:val="20"/>
                <w:szCs w:val="20"/>
                <w:lang w:eastAsia="en-IN"/>
              </w:rPr>
            </m:ctrlPr>
          </m:sSubPr>
          <m:e>
            <m:r>
              <w:rPr>
                <w:rFonts w:ascii="Cambria Math" w:eastAsia="Times New Roman" w:hAnsi="Cambria Math" w:cs="Arial"/>
                <w:color w:val="000000"/>
                <w:sz w:val="20"/>
                <w:szCs w:val="20"/>
                <w:lang w:eastAsia="en-IN"/>
              </w:rPr>
              <m:t>μ</m:t>
            </m:r>
          </m:e>
          <m:sub>
            <m:acc>
              <m:accPr>
                <m:chr m:val="̃"/>
                <m:ctrlPr>
                  <w:rPr>
                    <w:rFonts w:ascii="Cambria Math" w:eastAsia="Times New Roman" w:hAnsi="Cambria Math" w:cs="Arial"/>
                    <w:color w:val="000000"/>
                    <w:sz w:val="20"/>
                    <w:szCs w:val="20"/>
                    <w:lang w:eastAsia="en-IN"/>
                  </w:rPr>
                </m:ctrlPr>
              </m:accPr>
              <m:e>
                <m:r>
                  <w:rPr>
                    <w:rFonts w:ascii="Cambria Math" w:eastAsia="Times New Roman" w:hAnsi="Cambria Math" w:cs="Arial"/>
                    <w:color w:val="000000"/>
                    <w:sz w:val="20"/>
                    <w:szCs w:val="20"/>
                    <w:lang w:eastAsia="en-IN"/>
                  </w:rPr>
                  <m:t>R</m:t>
                </m:r>
              </m:e>
            </m:acc>
          </m:sub>
        </m:sSub>
        <m:r>
          <w:rPr>
            <w:rFonts w:ascii="Cambria Math" w:eastAsia="Times New Roman" w:hAnsi="Cambria Math" w:cs="Arial"/>
            <w:color w:val="000000"/>
            <w:sz w:val="20"/>
            <w:szCs w:val="20"/>
            <w:lang w:eastAsia="en-IN"/>
          </w:rPr>
          <m:t>(u,v))</m:t>
        </m:r>
      </m:oMath>
      <w:r w:rsidRPr="008E5185">
        <w:rPr>
          <w:rFonts w:ascii="Arial" w:eastAsia="Times New Roman" w:hAnsi="Arial" w:cs="Arial"/>
          <w:color w:val="000000"/>
          <w:sz w:val="20"/>
          <w:szCs w:val="20"/>
          <w:lang w:eastAsia="en-IN"/>
        </w:rPr>
        <w:t xml:space="preserve">   (</w:t>
      </w:r>
      <m:oMath>
        <m:r>
          <w:rPr>
            <w:rFonts w:ascii="Cambria Math" w:eastAsia="Times New Roman" w:hAnsi="Cambria Math" w:cs="Arial"/>
            <w:color w:val="000000"/>
            <w:sz w:val="20"/>
            <w:szCs w:val="20"/>
            <w:lang w:eastAsia="en-IN"/>
          </w:rPr>
          <m:t>∵</m:t>
        </m:r>
        <m:acc>
          <m:accPr>
            <m:chr m:val="̃"/>
            <m:ctrlPr>
              <w:rPr>
                <w:rFonts w:ascii="Cambria Math" w:eastAsia="Times New Roman" w:hAnsi="Cambria Math" w:cs="Arial"/>
                <w:color w:val="000000"/>
                <w:sz w:val="20"/>
                <w:szCs w:val="20"/>
                <w:lang w:eastAsia="en-IN"/>
              </w:rPr>
            </m:ctrlPr>
          </m:accPr>
          <m:e>
            <m:r>
              <w:rPr>
                <w:rFonts w:ascii="Cambria Math" w:eastAsia="Times New Roman" w:hAnsi="Cambria Math" w:cs="Arial"/>
                <w:color w:val="000000"/>
                <w:sz w:val="20"/>
                <w:szCs w:val="20"/>
                <w:lang w:eastAsia="en-IN"/>
              </w:rPr>
              <m:t>R</m:t>
            </m:r>
          </m:e>
        </m:acc>
      </m:oMath>
      <w:r w:rsidRPr="008E5185">
        <w:rPr>
          <w:rFonts w:ascii="Arial" w:eastAsia="Times New Roman" w:hAnsi="Arial" w:cs="Arial"/>
          <w:color w:val="000000"/>
          <w:sz w:val="20"/>
          <w:szCs w:val="20"/>
          <w:lang w:eastAsia="en-IN"/>
        </w:rPr>
        <w:t xml:space="preserve"> is symmetric)</w:t>
      </w:r>
    </w:p>
    <w:p w14:paraId="3E2C5D97" w14:textId="77777777" w:rsidR="00B329E5" w:rsidRPr="008E5185" w:rsidRDefault="00B329E5" w:rsidP="00A06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r w:rsidRPr="008E5185">
        <w:rPr>
          <w:rFonts w:ascii="Arial" w:eastAsia="Times New Roman" w:hAnsi="Arial" w:cs="Arial"/>
          <w:color w:val="000000"/>
          <w:sz w:val="20"/>
          <w:szCs w:val="20"/>
          <w:lang w:eastAsia="en-IN"/>
        </w:rPr>
        <w:tab/>
      </w:r>
      <w:r w:rsidRPr="008E5185">
        <w:rPr>
          <w:rFonts w:ascii="Arial" w:eastAsia="Times New Roman" w:hAnsi="Arial" w:cs="Arial"/>
          <w:color w:val="000000"/>
          <w:sz w:val="20"/>
          <w:szCs w:val="20"/>
          <w:lang w:eastAsia="en-IN"/>
        </w:rPr>
        <w:tab/>
      </w:r>
      <w:r w:rsidRPr="008E5185">
        <w:rPr>
          <w:rFonts w:ascii="Arial" w:eastAsia="Times New Roman" w:hAnsi="Arial" w:cs="Arial"/>
          <w:color w:val="000000"/>
          <w:sz w:val="20"/>
          <w:szCs w:val="20"/>
          <w:lang w:eastAsia="en-IN"/>
        </w:rPr>
        <w:tab/>
      </w:r>
      <m:oMath>
        <m:r>
          <w:rPr>
            <w:rFonts w:ascii="Cambria Math" w:eastAsia="Times New Roman" w:hAnsi="Cambria Math" w:cs="Arial"/>
            <w:color w:val="000000"/>
            <w:sz w:val="20"/>
            <w:szCs w:val="20"/>
            <w:lang w:eastAsia="en-IN"/>
          </w:rPr>
          <m:t>=</m:t>
        </m:r>
        <m:limLow>
          <m:limLowPr>
            <m:ctrlPr>
              <w:rPr>
                <w:rFonts w:ascii="Cambria Math" w:eastAsia="Times New Roman" w:hAnsi="Cambria Math" w:cs="Arial"/>
                <w:color w:val="000000"/>
                <w:sz w:val="20"/>
                <w:szCs w:val="20"/>
                <w:lang w:eastAsia="en-IN"/>
              </w:rPr>
            </m:ctrlPr>
          </m:limLowPr>
          <m:e>
            <m:r>
              <m:rPr>
                <m:sty m:val="p"/>
              </m:rPr>
              <w:rPr>
                <w:rFonts w:ascii="Cambria Math" w:eastAsia="Times New Roman" w:hAnsi="Cambria Math" w:cs="Arial"/>
                <w:color w:val="000000"/>
                <w:sz w:val="20"/>
                <w:szCs w:val="20"/>
                <w:lang w:eastAsia="en-IN"/>
              </w:rPr>
              <m:t>max</m:t>
            </m:r>
          </m:e>
          <m:lim>
            <m:r>
              <w:rPr>
                <w:rFonts w:ascii="Cambria Math" w:eastAsia="Times New Roman" w:hAnsi="Cambria Math" w:cs="Arial"/>
                <w:color w:val="000000"/>
                <w:sz w:val="20"/>
                <w:szCs w:val="20"/>
                <w:lang w:eastAsia="en-IN"/>
              </w:rPr>
              <m:t>v∈U</m:t>
            </m:r>
          </m:lim>
        </m:limLow>
        <m:r>
          <w:rPr>
            <w:rFonts w:ascii="Cambria Math" w:eastAsia="Times New Roman" w:hAnsi="Cambria Math" w:cs="Arial"/>
            <w:color w:val="000000"/>
            <w:sz w:val="20"/>
            <w:szCs w:val="20"/>
            <w:lang w:eastAsia="en-IN"/>
          </w:rPr>
          <m:t>(</m:t>
        </m:r>
        <m:sSub>
          <m:sSubPr>
            <m:ctrlPr>
              <w:rPr>
                <w:rFonts w:ascii="Cambria Math" w:eastAsia="Times New Roman" w:hAnsi="Cambria Math" w:cs="Arial"/>
                <w:color w:val="000000"/>
                <w:sz w:val="20"/>
                <w:szCs w:val="20"/>
                <w:lang w:eastAsia="en-IN"/>
              </w:rPr>
            </m:ctrlPr>
          </m:sSubPr>
          <m:e>
            <m:r>
              <w:rPr>
                <w:rFonts w:ascii="Cambria Math" w:eastAsia="Times New Roman" w:hAnsi="Cambria Math" w:cs="Arial"/>
                <w:color w:val="000000"/>
                <w:sz w:val="20"/>
                <w:szCs w:val="20"/>
                <w:lang w:eastAsia="en-IN"/>
              </w:rPr>
              <m:t>μ</m:t>
            </m:r>
          </m:e>
          <m:sub>
            <m:acc>
              <m:accPr>
                <m:chr m:val="̃"/>
                <m:ctrlPr>
                  <w:rPr>
                    <w:rFonts w:ascii="Cambria Math" w:eastAsia="Times New Roman" w:hAnsi="Cambria Math" w:cs="Arial"/>
                    <w:color w:val="000000"/>
                    <w:sz w:val="20"/>
                    <w:szCs w:val="20"/>
                    <w:lang w:eastAsia="en-IN"/>
                  </w:rPr>
                </m:ctrlPr>
              </m:accPr>
              <m:e>
                <m:r>
                  <w:rPr>
                    <w:rFonts w:ascii="Cambria Math" w:eastAsia="Times New Roman" w:hAnsi="Cambria Math" w:cs="Arial"/>
                    <w:color w:val="000000"/>
                    <w:sz w:val="20"/>
                    <w:szCs w:val="20"/>
                    <w:lang w:eastAsia="en-IN"/>
                  </w:rPr>
                  <m:t>R</m:t>
                </m:r>
              </m:e>
            </m:acc>
          </m:sub>
        </m:sSub>
        <m:r>
          <w:rPr>
            <w:rFonts w:ascii="Cambria Math" w:eastAsia="Times New Roman" w:hAnsi="Cambria Math" w:cs="Arial"/>
            <w:color w:val="000000"/>
            <w:sz w:val="20"/>
            <w:szCs w:val="20"/>
            <w:lang w:eastAsia="en-IN"/>
          </w:rPr>
          <m:t>(u,v).</m:t>
        </m:r>
        <m:sSub>
          <m:sSubPr>
            <m:ctrlPr>
              <w:rPr>
                <w:rFonts w:ascii="Cambria Math" w:eastAsia="Times New Roman" w:hAnsi="Cambria Math" w:cs="Arial"/>
                <w:color w:val="000000"/>
                <w:sz w:val="20"/>
                <w:szCs w:val="20"/>
                <w:lang w:eastAsia="en-IN"/>
              </w:rPr>
            </m:ctrlPr>
          </m:sSubPr>
          <m:e>
            <m:r>
              <w:rPr>
                <w:rFonts w:ascii="Cambria Math" w:eastAsia="Times New Roman" w:hAnsi="Cambria Math" w:cs="Arial"/>
                <w:color w:val="000000"/>
                <w:sz w:val="20"/>
                <w:szCs w:val="20"/>
                <w:lang w:eastAsia="en-IN"/>
              </w:rPr>
              <m:t>μ</m:t>
            </m:r>
          </m:e>
          <m:sub>
            <m:acc>
              <m:accPr>
                <m:chr m:val="̃"/>
                <m:ctrlPr>
                  <w:rPr>
                    <w:rFonts w:ascii="Cambria Math" w:eastAsia="Times New Roman" w:hAnsi="Cambria Math" w:cs="Arial"/>
                    <w:color w:val="000000"/>
                    <w:sz w:val="20"/>
                    <w:szCs w:val="20"/>
                    <w:lang w:eastAsia="en-IN"/>
                  </w:rPr>
                </m:ctrlPr>
              </m:accPr>
              <m:e>
                <m:r>
                  <w:rPr>
                    <w:rFonts w:ascii="Cambria Math" w:eastAsia="Times New Roman" w:hAnsi="Cambria Math" w:cs="Arial"/>
                    <w:color w:val="000000"/>
                    <w:sz w:val="20"/>
                    <w:szCs w:val="20"/>
                    <w:lang w:eastAsia="en-IN"/>
                  </w:rPr>
                  <m:t>R</m:t>
                </m:r>
              </m:e>
            </m:acc>
          </m:sub>
        </m:sSub>
        <m:r>
          <w:rPr>
            <w:rFonts w:ascii="Cambria Math" w:eastAsia="Times New Roman" w:hAnsi="Cambria Math" w:cs="Arial"/>
            <w:color w:val="000000"/>
            <w:sz w:val="20"/>
            <w:szCs w:val="20"/>
            <w:lang w:eastAsia="en-IN"/>
          </w:rPr>
          <m:t>(v,w))</m:t>
        </m:r>
      </m:oMath>
      <w:r w:rsidRPr="008E5185">
        <w:rPr>
          <w:rFonts w:ascii="Arial" w:eastAsia="Times New Roman" w:hAnsi="Arial" w:cs="Arial"/>
          <w:color w:val="000000"/>
          <w:sz w:val="20"/>
          <w:szCs w:val="20"/>
          <w:lang w:eastAsia="en-IN"/>
        </w:rPr>
        <w:t xml:space="preserve">   (Commutativity)</w:t>
      </w:r>
    </w:p>
    <w:p w14:paraId="470F2F3D" w14:textId="77777777" w:rsidR="00B329E5" w:rsidRPr="008E5185" w:rsidRDefault="00B329E5" w:rsidP="00A06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r w:rsidRPr="008E5185">
        <w:rPr>
          <w:rFonts w:ascii="Arial" w:eastAsia="Times New Roman" w:hAnsi="Arial" w:cs="Arial"/>
          <w:color w:val="000000"/>
          <w:sz w:val="20"/>
          <w:szCs w:val="20"/>
          <w:lang w:eastAsia="en-IN"/>
        </w:rPr>
        <w:tab/>
      </w:r>
      <w:r w:rsidRPr="008E5185">
        <w:rPr>
          <w:rFonts w:ascii="Arial" w:eastAsia="Times New Roman" w:hAnsi="Arial" w:cs="Arial"/>
          <w:color w:val="000000"/>
          <w:sz w:val="20"/>
          <w:szCs w:val="20"/>
          <w:lang w:eastAsia="en-IN"/>
        </w:rPr>
        <w:tab/>
      </w:r>
      <w:r w:rsidRPr="008E5185">
        <w:rPr>
          <w:rFonts w:ascii="Arial" w:eastAsia="Times New Roman" w:hAnsi="Arial" w:cs="Arial"/>
          <w:color w:val="000000"/>
          <w:sz w:val="20"/>
          <w:szCs w:val="20"/>
          <w:lang w:eastAsia="en-IN"/>
        </w:rPr>
        <w:tab/>
      </w:r>
      <m:oMath>
        <m:sSub>
          <m:sSubPr>
            <m:ctrlPr>
              <w:rPr>
                <w:rFonts w:ascii="Cambria Math" w:eastAsia="Times New Roman" w:hAnsi="Cambria Math" w:cs="Arial"/>
                <w:color w:val="000000"/>
                <w:sz w:val="20"/>
                <w:szCs w:val="20"/>
                <w:lang w:eastAsia="en-IN"/>
              </w:rPr>
            </m:ctrlPr>
          </m:sSubPr>
          <m:e>
            <m:r>
              <w:rPr>
                <w:rFonts w:ascii="Cambria Math" w:eastAsia="Times New Roman" w:hAnsi="Cambria Math" w:cs="Arial"/>
                <w:color w:val="000000"/>
                <w:sz w:val="20"/>
                <w:szCs w:val="20"/>
                <w:lang w:eastAsia="en-IN"/>
              </w:rPr>
              <m:t>=μ</m:t>
            </m:r>
          </m:e>
          <m:sub>
            <m:acc>
              <m:accPr>
                <m:chr m:val="̃"/>
                <m:ctrlPr>
                  <w:rPr>
                    <w:rFonts w:ascii="Cambria Math" w:eastAsia="Times New Roman" w:hAnsi="Cambria Math" w:cs="Arial"/>
                    <w:color w:val="000000"/>
                    <w:sz w:val="20"/>
                    <w:szCs w:val="20"/>
                    <w:lang w:eastAsia="en-IN"/>
                  </w:rPr>
                </m:ctrlPr>
              </m:accPr>
              <m:e>
                <m:r>
                  <w:rPr>
                    <w:rFonts w:ascii="Cambria Math" w:eastAsia="Times New Roman" w:hAnsi="Cambria Math" w:cs="Arial"/>
                    <w:color w:val="000000"/>
                    <w:sz w:val="20"/>
                    <w:szCs w:val="20"/>
                    <w:lang w:eastAsia="en-IN"/>
                  </w:rPr>
                  <m:t>R</m:t>
                </m:r>
              </m:e>
            </m:acc>
            <m:limLow>
              <m:limLowPr>
                <m:ctrlPr>
                  <w:rPr>
                    <w:rFonts w:ascii="Cambria Math" w:eastAsia="Times New Roman" w:hAnsi="Cambria Math" w:cs="Arial"/>
                    <w:color w:val="000000"/>
                    <w:sz w:val="20"/>
                    <w:szCs w:val="20"/>
                    <w:lang w:eastAsia="en-IN"/>
                  </w:rPr>
                </m:ctrlPr>
              </m:limLowPr>
              <m:e>
                <m:r>
                  <w:rPr>
                    <w:rFonts w:ascii="Cambria Math" w:eastAsia="Times New Roman" w:hAnsi="Cambria Math" w:cs="Arial"/>
                    <w:color w:val="000000"/>
                    <w:sz w:val="20"/>
                    <w:szCs w:val="20"/>
                    <w:lang w:eastAsia="en-IN"/>
                  </w:rPr>
                  <m:t>o</m:t>
                </m:r>
              </m:e>
              <m:lim>
                <m:r>
                  <w:rPr>
                    <w:rFonts w:ascii="Cambria Math" w:eastAsia="Times New Roman" w:hAnsi="Cambria Math" w:cs="Arial"/>
                    <w:color w:val="000000"/>
                    <w:sz w:val="20"/>
                    <w:szCs w:val="20"/>
                    <w:lang w:eastAsia="en-IN"/>
                  </w:rPr>
                  <m:t>·</m:t>
                </m:r>
              </m:lim>
            </m:limLow>
            <m:acc>
              <m:accPr>
                <m:chr m:val="̃"/>
                <m:ctrlPr>
                  <w:rPr>
                    <w:rFonts w:ascii="Cambria Math" w:eastAsia="Times New Roman" w:hAnsi="Cambria Math" w:cs="Arial"/>
                    <w:color w:val="000000"/>
                    <w:sz w:val="20"/>
                    <w:szCs w:val="20"/>
                    <w:lang w:eastAsia="en-IN"/>
                  </w:rPr>
                </m:ctrlPr>
              </m:accPr>
              <m:e>
                <m:r>
                  <w:rPr>
                    <w:rFonts w:ascii="Cambria Math" w:eastAsia="Times New Roman" w:hAnsi="Cambria Math" w:cs="Arial"/>
                    <w:color w:val="000000"/>
                    <w:sz w:val="20"/>
                    <w:szCs w:val="20"/>
                    <w:lang w:eastAsia="en-IN"/>
                  </w:rPr>
                  <m:t>R</m:t>
                </m:r>
              </m:e>
            </m:acc>
          </m:sub>
        </m:sSub>
        <m:r>
          <w:rPr>
            <w:rFonts w:ascii="Cambria Math" w:eastAsia="Times New Roman" w:hAnsi="Cambria Math" w:cs="Arial"/>
            <w:color w:val="000000"/>
            <w:sz w:val="20"/>
            <w:szCs w:val="20"/>
            <w:lang w:eastAsia="en-IN"/>
          </w:rPr>
          <m:t>(u,w)</m:t>
        </m:r>
      </m:oMath>
    </w:p>
    <w:p w14:paraId="2C9418A5" w14:textId="77777777" w:rsidR="00A06EAF" w:rsidRPr="008E5185" w:rsidRDefault="00A06EAF" w:rsidP="00A06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r w:rsidRPr="008E5185">
        <w:rPr>
          <w:rFonts w:ascii="Arial" w:eastAsia="Calibri" w:hAnsi="Arial" w:cs="Arial"/>
          <w:position w:val="-88"/>
          <w:sz w:val="20"/>
          <w:szCs w:val="20"/>
        </w:rPr>
        <w:tab/>
        <w:t xml:space="preserve">              </w:t>
      </w:r>
    </w:p>
    <w:p w14:paraId="4882317B" w14:textId="77777777" w:rsidR="00A06EAF" w:rsidRPr="008E5185" w:rsidRDefault="00A06EAF" w:rsidP="00A06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r w:rsidRPr="008E5185">
        <w:rPr>
          <w:rFonts w:ascii="Arial" w:eastAsia="Times New Roman" w:hAnsi="Arial" w:cs="Arial"/>
          <w:color w:val="000000"/>
          <w:sz w:val="20"/>
          <w:szCs w:val="20"/>
          <w:lang w:eastAsia="en-IN"/>
        </w:rPr>
        <w:t>Thus, symmetry is preserved under max-product composition.</w:t>
      </w:r>
    </w:p>
    <w:p w14:paraId="45B116B9" w14:textId="77777777" w:rsidR="007B329E" w:rsidRPr="008E5185" w:rsidRDefault="007B329E" w:rsidP="007B329E">
      <w:pPr>
        <w:jc w:val="both"/>
        <w:rPr>
          <w:rFonts w:ascii="Arial" w:hAnsi="Arial" w:cs="Arial"/>
          <w:sz w:val="20"/>
          <w:szCs w:val="20"/>
        </w:rPr>
      </w:pPr>
      <w:r w:rsidRPr="008E5185">
        <w:t>The preservation of symmetry under max-product self-composition follows from the commutativity of ordinary multiplication and the symmetric interchange of the intermediate memberships. This is relevant because max-product composition is widely used in fuzzy relational equation models, where product-based aggregation can offer a more discriminating measure of indirect association than max-min composition (Bourke &amp; Fisher, 1998; Peeva &amp; Kyosev, 2007; Gowrishankar et al., 2020).</w:t>
      </w:r>
    </w:p>
    <w:p w14:paraId="35C18549" w14:textId="77777777" w:rsidR="00A06EAF" w:rsidRPr="008E5185" w:rsidRDefault="00A06EAF" w:rsidP="00A06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en-IN"/>
        </w:rPr>
      </w:pPr>
    </w:p>
    <w:p w14:paraId="5C22FF55" w14:textId="77777777" w:rsidR="00A06EAF" w:rsidRPr="008E5185" w:rsidRDefault="00A06EAF" w:rsidP="00A06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en-IN"/>
        </w:rPr>
      </w:pPr>
      <w:r w:rsidRPr="008E5185">
        <w:rPr>
          <w:rFonts w:ascii="Arial" w:eastAsia="Times New Roman" w:hAnsi="Arial" w:cs="Arial"/>
          <w:b/>
          <w:bCs/>
          <w:color w:val="000000"/>
          <w:sz w:val="20"/>
          <w:szCs w:val="20"/>
          <w:lang w:eastAsia="en-IN"/>
        </w:rPr>
        <w:t xml:space="preserve">3.3 Theorem: </w:t>
      </w:r>
      <w:r w:rsidRPr="008E5185">
        <w:rPr>
          <w:rFonts w:ascii="Arial" w:eastAsia="Times New Roman" w:hAnsi="Arial" w:cs="Arial"/>
          <w:color w:val="000000"/>
          <w:sz w:val="20"/>
          <w:szCs w:val="20"/>
          <w:lang w:eastAsia="en-IN"/>
        </w:rPr>
        <w:t xml:space="preserve">Let </w:t>
      </w:r>
      <w:r w:rsidRPr="008E5185">
        <w:rPr>
          <w:rFonts w:ascii="Arial" w:eastAsia="Calibri" w:hAnsi="Arial" w:cs="Arial"/>
          <w:position w:val="-4"/>
          <w:sz w:val="20"/>
          <w:szCs w:val="20"/>
        </w:rPr>
        <w:object w:dxaOrig="220" w:dyaOrig="279" w14:anchorId="2D23FB8F">
          <v:shape id="_x0000_i1086" type="#_x0000_t75" style="width:11.25pt;height:14.25pt" o:ole="">
            <v:imagedata r:id="rId107" o:title=""/>
          </v:shape>
          <o:OLEObject Type="Embed" ProgID="Equation.DSMT4" ShapeID="_x0000_i1086" DrawAspect="Content" ObjectID="_1845125346" r:id="rId120"/>
        </w:object>
      </w:r>
      <w:r w:rsidRPr="008E5185">
        <w:rPr>
          <w:rFonts w:ascii="Arial" w:eastAsia="Times New Roman" w:hAnsi="Arial" w:cs="Arial"/>
          <w:color w:val="000000"/>
          <w:sz w:val="20"/>
          <w:szCs w:val="20"/>
          <w:lang w:eastAsia="en-IN"/>
        </w:rPr>
        <w:t xml:space="preserve"> be a symmetric fuzzy relation on </w:t>
      </w:r>
      <w:r w:rsidRPr="008E5185">
        <w:rPr>
          <w:rFonts w:ascii="Arial" w:eastAsia="Calibri" w:hAnsi="Arial" w:cs="Arial"/>
          <w:position w:val="-6"/>
          <w:sz w:val="20"/>
          <w:szCs w:val="20"/>
        </w:rPr>
        <w:object w:dxaOrig="580" w:dyaOrig="240" w14:anchorId="2D23FB90">
          <v:shape id="_x0000_i1087" type="#_x0000_t75" style="width:28.5pt;height:12.75pt" o:ole="">
            <v:imagedata r:id="rId121" o:title=""/>
          </v:shape>
          <o:OLEObject Type="Embed" ProgID="Equation.DSMT4" ShapeID="_x0000_i1087" DrawAspect="Content" ObjectID="_1845125347" r:id="rId122"/>
        </w:object>
      </w:r>
      <w:r w:rsidRPr="008E5185">
        <w:rPr>
          <w:rFonts w:ascii="Arial" w:eastAsia="Times New Roman" w:hAnsi="Arial" w:cs="Arial"/>
          <w:color w:val="000000"/>
          <w:sz w:val="20"/>
          <w:szCs w:val="20"/>
          <w:lang w:eastAsia="en-IN"/>
        </w:rPr>
        <w:t xml:space="preserve">. If </w:t>
      </w:r>
      <w:r w:rsidRPr="008E5185">
        <w:rPr>
          <w:rFonts w:ascii="Arial" w:eastAsia="Calibri" w:hAnsi="Arial" w:cs="Arial"/>
          <w:position w:val="-16"/>
          <w:sz w:val="20"/>
          <w:szCs w:val="20"/>
        </w:rPr>
        <w:object w:dxaOrig="520" w:dyaOrig="400" w14:anchorId="2D23FB91">
          <v:shape id="_x0000_i1088" type="#_x0000_t75" style="width:24.75pt;height:20.25pt" o:ole="">
            <v:imagedata r:id="rId123" o:title=""/>
          </v:shape>
          <o:OLEObject Type="Embed" ProgID="Equation.DSMT4" ShapeID="_x0000_i1088" DrawAspect="Content" ObjectID="_1845125348" r:id="rId124"/>
        </w:object>
      </w:r>
      <w:r w:rsidRPr="008E5185">
        <w:rPr>
          <w:rFonts w:ascii="Arial" w:eastAsia="Times New Roman" w:hAnsi="Arial" w:cs="Arial"/>
          <w:color w:val="000000"/>
          <w:sz w:val="20"/>
          <w:szCs w:val="20"/>
          <w:lang w:eastAsia="en-IN"/>
        </w:rPr>
        <w:t xml:space="preserve"> denotes the max-average composition</w:t>
      </w:r>
      <w:r w:rsidRPr="008E5185">
        <w:rPr>
          <w:rFonts w:ascii="Arial" w:eastAsia="Calibri" w:hAnsi="Arial" w:cs="Arial"/>
          <w:position w:val="-4"/>
          <w:sz w:val="20"/>
          <w:szCs w:val="20"/>
        </w:rPr>
        <w:object w:dxaOrig="220" w:dyaOrig="279" w14:anchorId="2D23FB92">
          <v:shape id="_x0000_i1089" type="#_x0000_t75" style="width:11.25pt;height:14.25pt" o:ole="">
            <v:imagedata r:id="rId125" o:title=""/>
          </v:shape>
          <o:OLEObject Type="Embed" ProgID="Equation.DSMT4" ShapeID="_x0000_i1089" DrawAspect="Content" ObjectID="_1845125349" r:id="rId126"/>
        </w:object>
      </w:r>
      <w:r w:rsidRPr="008E5185">
        <w:rPr>
          <w:rFonts w:ascii="Arial" w:eastAsia="Times New Roman" w:hAnsi="Arial" w:cs="Arial"/>
          <w:color w:val="008000"/>
          <w:sz w:val="20"/>
          <w:szCs w:val="20"/>
          <w:lang w:eastAsia="en-IN"/>
        </w:rPr>
        <w:t xml:space="preserve"> </w:t>
      </w:r>
      <w:r w:rsidRPr="008E5185">
        <w:rPr>
          <w:rFonts w:ascii="Arial" w:eastAsia="Times New Roman" w:hAnsi="Arial" w:cs="Arial"/>
          <w:color w:val="000000"/>
          <w:sz w:val="20"/>
          <w:szCs w:val="20"/>
          <w:lang w:eastAsia="en-IN"/>
        </w:rPr>
        <w:t xml:space="preserve">with itself, then </w:t>
      </w:r>
      <w:r w:rsidRPr="008E5185">
        <w:rPr>
          <w:rFonts w:ascii="Arial" w:eastAsia="Calibri" w:hAnsi="Arial" w:cs="Arial"/>
          <w:position w:val="-16"/>
          <w:sz w:val="20"/>
          <w:szCs w:val="20"/>
        </w:rPr>
        <w:object w:dxaOrig="520" w:dyaOrig="400" w14:anchorId="2D23FB93">
          <v:shape id="_x0000_i1090" type="#_x0000_t75" style="width:24.75pt;height:20.25pt" o:ole="">
            <v:imagedata r:id="rId123" o:title=""/>
          </v:shape>
          <o:OLEObject Type="Embed" ProgID="Equation.DSMT4" ShapeID="_x0000_i1090" DrawAspect="Content" ObjectID="_1845125350" r:id="rId127"/>
        </w:object>
      </w:r>
      <w:r w:rsidRPr="008E5185">
        <w:rPr>
          <w:rFonts w:ascii="Arial" w:eastAsia="Calibri" w:hAnsi="Arial" w:cs="Arial"/>
          <w:position w:val="-20"/>
          <w:sz w:val="20"/>
          <w:szCs w:val="20"/>
        </w:rPr>
        <w:t xml:space="preserve"> </w:t>
      </w:r>
      <w:r w:rsidRPr="008E5185">
        <w:rPr>
          <w:rFonts w:ascii="Arial" w:eastAsia="Times New Roman" w:hAnsi="Arial" w:cs="Arial"/>
          <w:color w:val="000000"/>
          <w:sz w:val="20"/>
          <w:szCs w:val="20"/>
          <w:lang w:eastAsia="en-IN"/>
        </w:rPr>
        <w:t>is also a symmetric fuzzy relation.</w:t>
      </w:r>
    </w:p>
    <w:p w14:paraId="45AA5A76" w14:textId="77777777" w:rsidR="00A06EAF" w:rsidRPr="008E5185" w:rsidRDefault="00A06EAF" w:rsidP="00A06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en-IN"/>
        </w:rPr>
      </w:pPr>
    </w:p>
    <w:p w14:paraId="335D4100" w14:textId="77777777" w:rsidR="00A06EAF" w:rsidRPr="008E5185" w:rsidRDefault="00A06EAF" w:rsidP="00A06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r w:rsidRPr="008E5185">
        <w:rPr>
          <w:rFonts w:ascii="Arial" w:eastAsia="Times New Roman" w:hAnsi="Arial" w:cs="Arial"/>
          <w:color w:val="000000"/>
          <w:sz w:val="20"/>
          <w:szCs w:val="20"/>
          <w:lang w:eastAsia="en-IN"/>
        </w:rPr>
        <w:t xml:space="preserve">Proof: </w:t>
      </w:r>
      <w:r w:rsidRPr="008E5185">
        <w:rPr>
          <w:rFonts w:ascii="Arial" w:eastAsia="Times New Roman" w:hAnsi="Arial" w:cs="Arial"/>
          <w:sz w:val="20"/>
          <w:szCs w:val="20"/>
          <w:lang w:eastAsia="en-IN"/>
        </w:rPr>
        <w:t xml:space="preserve"> Since</w:t>
      </w:r>
      <w:r w:rsidRPr="008E5185">
        <w:rPr>
          <w:rFonts w:ascii="Arial" w:eastAsia="Calibri" w:hAnsi="Arial" w:cs="Arial"/>
          <w:position w:val="-4"/>
          <w:sz w:val="20"/>
          <w:szCs w:val="20"/>
        </w:rPr>
        <w:t xml:space="preserve"> </w:t>
      </w:r>
      <w:r w:rsidRPr="008E5185">
        <w:rPr>
          <w:rFonts w:ascii="Arial" w:eastAsia="Calibri" w:hAnsi="Arial" w:cs="Arial"/>
          <w:position w:val="-4"/>
          <w:sz w:val="20"/>
          <w:szCs w:val="20"/>
        </w:rPr>
        <w:object w:dxaOrig="220" w:dyaOrig="279" w14:anchorId="2D23FB94">
          <v:shape id="_x0000_i1091" type="#_x0000_t75" style="width:11.25pt;height:14.25pt" o:ole="">
            <v:imagedata r:id="rId125" o:title=""/>
          </v:shape>
          <o:OLEObject Type="Embed" ProgID="Equation.DSMT4" ShapeID="_x0000_i1091" DrawAspect="Content" ObjectID="_1845125351" r:id="rId128"/>
        </w:object>
      </w:r>
      <w:r w:rsidRPr="008E5185">
        <w:rPr>
          <w:rFonts w:ascii="Arial" w:eastAsia="Calibri" w:hAnsi="Arial" w:cs="Arial"/>
          <w:position w:val="-4"/>
          <w:sz w:val="20"/>
          <w:szCs w:val="20"/>
        </w:rPr>
        <w:t xml:space="preserve"> </w:t>
      </w:r>
      <w:r w:rsidRPr="008E5185">
        <w:rPr>
          <w:rFonts w:ascii="Arial" w:eastAsia="Times New Roman" w:hAnsi="Arial" w:cs="Arial"/>
          <w:sz w:val="20"/>
          <w:szCs w:val="20"/>
          <w:lang w:eastAsia="en-IN"/>
        </w:rPr>
        <w:t xml:space="preserve"> is symmetric</w:t>
      </w:r>
      <w:r w:rsidRPr="008E5185">
        <w:rPr>
          <w:rFonts w:ascii="Arial" w:eastAsia="Times New Roman" w:hAnsi="Arial" w:cs="Arial"/>
          <w:color w:val="000000"/>
          <w:sz w:val="20"/>
          <w:szCs w:val="20"/>
          <w:lang w:eastAsia="en-IN"/>
        </w:rPr>
        <w:t xml:space="preserve">, i.e., </w:t>
      </w:r>
      <w:r w:rsidRPr="008E5185">
        <w:rPr>
          <w:rFonts w:ascii="Arial" w:eastAsia="Calibri" w:hAnsi="Arial" w:cs="Arial"/>
          <w:position w:val="-12"/>
          <w:sz w:val="20"/>
          <w:szCs w:val="20"/>
        </w:rPr>
        <w:object w:dxaOrig="2600" w:dyaOrig="320" w14:anchorId="2D23FB95">
          <v:shape id="_x0000_i1092" type="#_x0000_t75" style="width:129.75pt;height:15.75pt" o:ole="">
            <v:imagedata r:id="rId129" o:title=""/>
          </v:shape>
          <o:OLEObject Type="Embed" ProgID="Equation.DSMT4" ShapeID="_x0000_i1092" DrawAspect="Content" ObjectID="_1845125352" r:id="rId130"/>
        </w:object>
      </w:r>
      <w:r w:rsidRPr="008E5185">
        <w:rPr>
          <w:rFonts w:ascii="Arial" w:eastAsia="Times New Roman" w:hAnsi="Arial" w:cs="Arial"/>
          <w:color w:val="000000"/>
          <w:sz w:val="20"/>
          <w:szCs w:val="20"/>
          <w:lang w:eastAsia="en-IN"/>
        </w:rPr>
        <w:t>.</w:t>
      </w:r>
    </w:p>
    <w:p w14:paraId="1B937891" w14:textId="77777777" w:rsidR="00A06EAF" w:rsidRPr="008E5185" w:rsidRDefault="00A06EAF" w:rsidP="00A06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en-IN"/>
        </w:rPr>
      </w:pPr>
      <w:r w:rsidRPr="008E5185">
        <w:rPr>
          <w:rFonts w:ascii="Arial" w:eastAsia="Times New Roman" w:hAnsi="Arial" w:cs="Arial"/>
          <w:color w:val="000000"/>
          <w:sz w:val="20"/>
          <w:szCs w:val="20"/>
          <w:lang w:eastAsia="en-IN"/>
        </w:rPr>
        <w:t xml:space="preserve">The max-average composition is defined as </w:t>
      </w:r>
      <w:r w:rsidRPr="008E5185">
        <w:rPr>
          <w:rFonts w:ascii="Arial" w:eastAsia="Times New Roman" w:hAnsi="Arial" w:cs="Arial"/>
          <w:sz w:val="20"/>
          <w:szCs w:val="20"/>
          <w:lang w:eastAsia="en-IN"/>
        </w:rPr>
        <w:t xml:space="preserve"> </w:t>
      </w:r>
    </w:p>
    <w:p w14:paraId="038504CF" w14:textId="77777777" w:rsidR="00A06EAF" w:rsidRPr="008E5185" w:rsidRDefault="00A06EAF" w:rsidP="00A06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8000"/>
          <w:sz w:val="20"/>
          <w:szCs w:val="20"/>
          <w:lang w:eastAsia="en-IN"/>
        </w:rPr>
      </w:pPr>
    </w:p>
    <w:p w14:paraId="21161A2B" w14:textId="77777777" w:rsidR="00A06EAF" w:rsidRPr="008E5185" w:rsidRDefault="006F5AF3" w:rsidP="00A06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alibri" w:hAnsi="Arial" w:cs="Arial"/>
          <w:position w:val="-30"/>
          <w:sz w:val="20"/>
          <w:szCs w:val="20"/>
        </w:rPr>
      </w:pPr>
      <w:r w:rsidRPr="008E5185">
        <w:rPr>
          <w:rFonts w:ascii="Arial" w:eastAsia="Calibri" w:hAnsi="Arial" w:cs="Arial"/>
          <w:position w:val="-30"/>
          <w:sz w:val="20"/>
          <w:szCs w:val="20"/>
        </w:rPr>
        <w:tab/>
        <w:t xml:space="preserve">     </w:t>
      </w:r>
      <w:r w:rsidR="00A06EAF" w:rsidRPr="008E5185">
        <w:rPr>
          <w:rFonts w:ascii="Arial" w:eastAsia="Calibri" w:hAnsi="Arial" w:cs="Arial"/>
          <w:position w:val="-26"/>
          <w:sz w:val="20"/>
          <w:szCs w:val="20"/>
        </w:rPr>
        <w:object w:dxaOrig="4340" w:dyaOrig="620" w14:anchorId="2D23FB96">
          <v:shape id="_x0000_i1093" type="#_x0000_t75" style="width:221.25pt;height:31.5pt" o:ole="">
            <v:imagedata r:id="rId131" o:title=""/>
          </v:shape>
          <o:OLEObject Type="Embed" ProgID="Equation.DSMT4" ShapeID="_x0000_i1093" DrawAspect="Content" ObjectID="_1845125353" r:id="rId132"/>
        </w:object>
      </w:r>
    </w:p>
    <w:p w14:paraId="67F6BA76" w14:textId="77777777" w:rsidR="00A06EAF" w:rsidRPr="008E5185" w:rsidRDefault="00A06EAF" w:rsidP="00A06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alibri" w:hAnsi="Arial" w:cs="Arial"/>
          <w:position w:val="-30"/>
          <w:sz w:val="20"/>
          <w:szCs w:val="20"/>
        </w:rPr>
      </w:pPr>
      <w:r w:rsidRPr="008E5185">
        <w:rPr>
          <w:rFonts w:ascii="Arial" w:eastAsia="Calibri" w:hAnsi="Arial" w:cs="Arial"/>
          <w:position w:val="-30"/>
          <w:sz w:val="20"/>
          <w:szCs w:val="20"/>
        </w:rPr>
        <w:t xml:space="preserve">Then, </w:t>
      </w:r>
    </w:p>
    <w:p w14:paraId="7F5C2EB5" w14:textId="77777777" w:rsidR="00B329E5" w:rsidRPr="008E5185" w:rsidRDefault="00B329E5" w:rsidP="00A06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alibri" w:hAnsi="Arial" w:cs="Arial"/>
          <w:position w:val="-30"/>
          <w:sz w:val="20"/>
          <w:szCs w:val="20"/>
        </w:rPr>
      </w:pPr>
      <w:r w:rsidRPr="008E5185">
        <w:rPr>
          <w:rFonts w:ascii="Arial" w:eastAsia="Calibri" w:hAnsi="Arial" w:cs="Arial"/>
          <w:position w:val="-30"/>
          <w:sz w:val="20"/>
          <w:szCs w:val="20"/>
        </w:rPr>
        <w:tab/>
        <w:t xml:space="preserve">    </w:t>
      </w:r>
      <w:r w:rsidRPr="008E5185">
        <w:rPr>
          <w:rFonts w:ascii="Arial" w:eastAsia="Calibri" w:hAnsi="Arial" w:cs="Arial"/>
          <w:position w:val="-26"/>
          <w:sz w:val="20"/>
          <w:szCs w:val="20"/>
        </w:rPr>
        <w:object w:dxaOrig="3240" w:dyaOrig="620" w14:anchorId="0FC8C151">
          <v:shape id="_x0000_i1094" type="#_x0000_t75" style="width:162pt;height:30.75pt" o:ole="">
            <v:imagedata r:id="rId133" o:title=""/>
          </v:shape>
          <o:OLEObject Type="Embed" ProgID="Equation.DSMT4" ShapeID="_x0000_i1094" DrawAspect="Content" ObjectID="_1845125354" r:id="rId134"/>
        </w:object>
      </w:r>
    </w:p>
    <w:p w14:paraId="0E78E0E6" w14:textId="77777777" w:rsidR="00B329E5" w:rsidRPr="008E5185" w:rsidRDefault="00B329E5" w:rsidP="00A06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r w:rsidRPr="008E5185">
        <w:rPr>
          <w:rFonts w:ascii="Arial" w:eastAsia="Calibri" w:hAnsi="Arial" w:cs="Arial"/>
          <w:position w:val="-30"/>
          <w:sz w:val="20"/>
          <w:szCs w:val="20"/>
        </w:rPr>
        <w:t xml:space="preserve">  </w:t>
      </w:r>
      <w:r w:rsidRPr="008E5185">
        <w:rPr>
          <w:rFonts w:ascii="Arial" w:eastAsia="Calibri" w:hAnsi="Arial" w:cs="Arial"/>
          <w:position w:val="-30"/>
          <w:sz w:val="20"/>
          <w:szCs w:val="20"/>
        </w:rPr>
        <w:tab/>
        <w:t xml:space="preserve">                    </w:t>
      </w:r>
      <w:r w:rsidRPr="008E5185">
        <w:rPr>
          <w:rFonts w:ascii="Arial" w:eastAsia="Calibri" w:hAnsi="Arial" w:cs="Arial"/>
          <w:position w:val="-26"/>
          <w:sz w:val="20"/>
          <w:szCs w:val="20"/>
        </w:rPr>
        <w:object w:dxaOrig="2320" w:dyaOrig="620" w14:anchorId="7482609E">
          <v:shape id="_x0000_i1095" type="#_x0000_t75" style="width:116.25pt;height:30.75pt" o:ole="">
            <v:imagedata r:id="rId135" o:title=""/>
          </v:shape>
          <o:OLEObject Type="Embed" ProgID="Equation.DSMT4" ShapeID="_x0000_i1095" DrawAspect="Content" ObjectID="_1845125355" r:id="rId136"/>
        </w:object>
      </w:r>
      <w:r w:rsidRPr="008E5185">
        <w:rPr>
          <w:rFonts w:ascii="Arial" w:eastAsia="Times New Roman" w:hAnsi="Arial" w:cs="Arial"/>
          <w:color w:val="000000"/>
          <w:sz w:val="20"/>
          <w:szCs w:val="20"/>
          <w:lang w:eastAsia="en-IN"/>
        </w:rPr>
        <w:t>(</w:t>
      </w:r>
      <m:oMath>
        <m:r>
          <w:rPr>
            <w:rFonts w:ascii="Cambria Math" w:eastAsia="Times New Roman" w:hAnsi="Cambria Math" w:cs="Arial"/>
            <w:color w:val="000000"/>
            <w:sz w:val="20"/>
            <w:szCs w:val="20"/>
            <w:lang w:eastAsia="en-IN"/>
          </w:rPr>
          <m:t>∵</m:t>
        </m:r>
        <m:acc>
          <m:accPr>
            <m:chr m:val="̃"/>
            <m:ctrlPr>
              <w:rPr>
                <w:rFonts w:ascii="Cambria Math" w:eastAsia="Times New Roman" w:hAnsi="Cambria Math" w:cs="Arial"/>
                <w:color w:val="000000"/>
                <w:sz w:val="20"/>
                <w:szCs w:val="20"/>
                <w:lang w:eastAsia="en-IN"/>
              </w:rPr>
            </m:ctrlPr>
          </m:accPr>
          <m:e>
            <m:r>
              <w:rPr>
                <w:rFonts w:ascii="Cambria Math" w:eastAsia="Times New Roman" w:hAnsi="Cambria Math" w:cs="Arial"/>
                <w:color w:val="000000"/>
                <w:sz w:val="20"/>
                <w:szCs w:val="20"/>
                <w:lang w:eastAsia="en-IN"/>
              </w:rPr>
              <m:t>R</m:t>
            </m:r>
          </m:e>
        </m:acc>
      </m:oMath>
      <w:r w:rsidRPr="008E5185">
        <w:rPr>
          <w:rFonts w:ascii="Arial" w:eastAsia="Times New Roman" w:hAnsi="Arial" w:cs="Arial"/>
          <w:color w:val="000000"/>
          <w:sz w:val="20"/>
          <w:szCs w:val="20"/>
          <w:lang w:eastAsia="en-IN"/>
        </w:rPr>
        <w:t xml:space="preserve"> is symmetric)</w:t>
      </w:r>
    </w:p>
    <w:p w14:paraId="4E5896DE" w14:textId="77777777" w:rsidR="00FB479F" w:rsidRPr="008E5185" w:rsidRDefault="00FB479F" w:rsidP="00A06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r w:rsidRPr="008E5185">
        <w:rPr>
          <w:rFonts w:ascii="Arial" w:eastAsia="Times New Roman" w:hAnsi="Arial" w:cs="Arial"/>
          <w:color w:val="000000"/>
          <w:sz w:val="20"/>
          <w:szCs w:val="20"/>
          <w:lang w:eastAsia="en-IN"/>
        </w:rPr>
        <w:tab/>
      </w:r>
      <w:r w:rsidRPr="008E5185">
        <w:rPr>
          <w:rFonts w:ascii="Arial" w:eastAsia="Times New Roman" w:hAnsi="Arial" w:cs="Arial"/>
          <w:color w:val="000000"/>
          <w:sz w:val="20"/>
          <w:szCs w:val="20"/>
          <w:lang w:eastAsia="en-IN"/>
        </w:rPr>
        <w:tab/>
        <w:t xml:space="preserve">    </w:t>
      </w:r>
      <w:r w:rsidRPr="008E5185">
        <w:rPr>
          <w:rFonts w:ascii="Arial" w:eastAsia="Times New Roman" w:hAnsi="Arial" w:cs="Arial"/>
          <w:color w:val="000000"/>
          <w:position w:val="-26"/>
          <w:sz w:val="20"/>
          <w:szCs w:val="20"/>
          <w:lang w:eastAsia="en-IN"/>
        </w:rPr>
        <w:object w:dxaOrig="2320" w:dyaOrig="620" w14:anchorId="2ED93265">
          <v:shape id="_x0000_i1096" type="#_x0000_t75" style="width:116.25pt;height:30.75pt" o:ole="">
            <v:imagedata r:id="rId137" o:title=""/>
          </v:shape>
          <o:OLEObject Type="Embed" ProgID="Equation.DSMT4" ShapeID="_x0000_i1096" DrawAspect="Content" ObjectID="_1845125356" r:id="rId138"/>
        </w:object>
      </w:r>
      <w:r w:rsidRPr="008E5185">
        <w:rPr>
          <w:rFonts w:ascii="Arial" w:eastAsia="Times New Roman" w:hAnsi="Arial" w:cs="Arial"/>
          <w:color w:val="000000"/>
          <w:sz w:val="20"/>
          <w:szCs w:val="20"/>
          <w:lang w:eastAsia="en-IN"/>
        </w:rPr>
        <w:tab/>
        <w:t>(Commutativity)</w:t>
      </w:r>
    </w:p>
    <w:p w14:paraId="37A0AF25" w14:textId="77777777" w:rsidR="00A06EAF" w:rsidRPr="008E5185" w:rsidRDefault="00FB479F" w:rsidP="00A06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r w:rsidRPr="008E5185">
        <w:rPr>
          <w:rFonts w:ascii="Arial" w:eastAsia="Times New Roman" w:hAnsi="Arial" w:cs="Arial"/>
          <w:color w:val="000000"/>
          <w:sz w:val="20"/>
          <w:szCs w:val="20"/>
          <w:lang w:eastAsia="en-IN"/>
        </w:rPr>
        <w:tab/>
      </w:r>
      <w:r w:rsidRPr="008E5185">
        <w:rPr>
          <w:rFonts w:ascii="Arial" w:eastAsia="Times New Roman" w:hAnsi="Arial" w:cs="Arial"/>
          <w:color w:val="000000"/>
          <w:sz w:val="20"/>
          <w:szCs w:val="20"/>
          <w:lang w:eastAsia="en-IN"/>
        </w:rPr>
        <w:tab/>
        <w:t xml:space="preserve">    </w:t>
      </w:r>
      <w:r w:rsidRPr="008E5185">
        <w:rPr>
          <w:rFonts w:ascii="Arial" w:eastAsia="Times New Roman" w:hAnsi="Arial" w:cs="Arial"/>
          <w:color w:val="000000"/>
          <w:position w:val="-20"/>
          <w:sz w:val="20"/>
          <w:szCs w:val="20"/>
          <w:lang w:eastAsia="en-IN"/>
        </w:rPr>
        <w:object w:dxaOrig="1100" w:dyaOrig="400" w14:anchorId="7C9EEA7E">
          <v:shape id="_x0000_i1097" type="#_x0000_t75" style="width:55.5pt;height:20.25pt" o:ole="">
            <v:imagedata r:id="rId139" o:title=""/>
          </v:shape>
          <o:OLEObject Type="Embed" ProgID="Equation.DSMT4" ShapeID="_x0000_i1097" DrawAspect="Content" ObjectID="_1845125357" r:id="rId140"/>
        </w:object>
      </w:r>
      <w:r w:rsidRPr="008E5185">
        <w:rPr>
          <w:rFonts w:ascii="Arial" w:eastAsia="Times New Roman" w:hAnsi="Arial" w:cs="Arial"/>
          <w:color w:val="000000"/>
          <w:sz w:val="20"/>
          <w:szCs w:val="20"/>
          <w:lang w:eastAsia="en-IN"/>
        </w:rPr>
        <w:br/>
        <w:t xml:space="preserve">    </w:t>
      </w:r>
    </w:p>
    <w:p w14:paraId="2A6BF8E2" w14:textId="77777777" w:rsidR="00A06EAF" w:rsidRPr="008E5185" w:rsidRDefault="00A06EAF" w:rsidP="00A06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en-IN"/>
        </w:rPr>
      </w:pPr>
      <w:r w:rsidRPr="008E5185">
        <w:rPr>
          <w:rFonts w:ascii="Arial" w:eastAsia="Times New Roman" w:hAnsi="Arial" w:cs="Arial"/>
          <w:color w:val="000000"/>
          <w:sz w:val="20"/>
          <w:szCs w:val="20"/>
          <w:lang w:eastAsia="en-IN"/>
        </w:rPr>
        <w:t xml:space="preserve">Hence, symmetry is also preserved under max-average composition.  </w:t>
      </w:r>
    </w:p>
    <w:p w14:paraId="0B37B2CC" w14:textId="77777777" w:rsidR="007B329E" w:rsidRPr="008E5185" w:rsidRDefault="007B329E" w:rsidP="007B329E">
      <w:pPr>
        <w:jc w:val="both"/>
        <w:rPr>
          <w:rFonts w:ascii="Arial" w:hAnsi="Arial" w:cs="Arial"/>
          <w:sz w:val="20"/>
          <w:szCs w:val="20"/>
        </w:rPr>
      </w:pPr>
      <w:r w:rsidRPr="008E5185">
        <w:t>This finding should be interpreted in relation to the arithmetic mean component of the operator: for symmetric inputs, interchanging the ordered pair does not alter the averaged membership expression. Prior studies on max-average and related convex combination fuzzy relational equations also indicate that average-based compositions can retain useful algebraic structure while producing solution behaviour that differs from max-min and max-product compositions (Ghodousian &amp; Khorram, 2006; Wu, 2007; Zimmermann, 1996).</w:t>
      </w:r>
    </w:p>
    <w:p w14:paraId="72D2F487" w14:textId="77777777" w:rsidR="00A06EAF" w:rsidRPr="008E5185" w:rsidRDefault="00A06EAF" w:rsidP="00692B17">
      <w:pPr>
        <w:spacing w:after="0" w:line="240" w:lineRule="auto"/>
        <w:jc w:val="both"/>
        <w:rPr>
          <w:rFonts w:ascii="Arial" w:eastAsia="Times New Roman" w:hAnsi="Arial" w:cs="Arial"/>
          <w:b/>
          <w:bCs/>
          <w:color w:val="000000"/>
          <w:lang w:eastAsia="en-IN"/>
        </w:rPr>
      </w:pPr>
    </w:p>
    <w:p w14:paraId="21FBD6A1" w14:textId="77777777" w:rsidR="00692B17" w:rsidRPr="008E5185" w:rsidRDefault="00A06EAF" w:rsidP="00692B17">
      <w:pPr>
        <w:spacing w:after="0" w:line="240" w:lineRule="auto"/>
        <w:jc w:val="both"/>
        <w:rPr>
          <w:rFonts w:ascii="Arial" w:eastAsia="Times New Roman" w:hAnsi="Arial" w:cs="Arial"/>
          <w:color w:val="000000"/>
          <w:sz w:val="20"/>
          <w:szCs w:val="20"/>
          <w:lang w:eastAsia="en-IN"/>
        </w:rPr>
      </w:pPr>
      <w:r w:rsidRPr="008E5185">
        <w:rPr>
          <w:rFonts w:ascii="Arial" w:eastAsia="Times New Roman" w:hAnsi="Arial" w:cs="Arial"/>
          <w:b/>
          <w:bCs/>
          <w:color w:val="000000"/>
          <w:lang w:eastAsia="en-IN"/>
        </w:rPr>
        <w:t xml:space="preserve">3.4. </w:t>
      </w:r>
      <w:r w:rsidR="007B329E" w:rsidRPr="008E5185">
        <w:rPr>
          <w:rFonts w:ascii="Arial" w:eastAsia="Times New Roman" w:hAnsi="Arial" w:cs="Arial"/>
          <w:b/>
          <w:bCs/>
          <w:color w:val="000000"/>
          <w:lang w:eastAsia="en-IN"/>
        </w:rPr>
        <w:t>Numerical</w:t>
      </w:r>
      <w:r w:rsidR="00692B17" w:rsidRPr="008E5185">
        <w:rPr>
          <w:rFonts w:ascii="Arial" w:eastAsia="Times New Roman" w:hAnsi="Arial" w:cs="Arial"/>
          <w:b/>
          <w:bCs/>
          <w:color w:val="000000"/>
          <w:lang w:eastAsia="en-IN"/>
        </w:rPr>
        <w:t xml:space="preserve"> Example:</w:t>
      </w:r>
      <w:r w:rsidR="00692B17" w:rsidRPr="008E5185">
        <w:rPr>
          <w:rFonts w:ascii="Arial" w:eastAsia="Times New Roman" w:hAnsi="Arial" w:cs="Arial"/>
          <w:b/>
          <w:bCs/>
          <w:color w:val="000000"/>
          <w:sz w:val="20"/>
          <w:szCs w:val="20"/>
          <w:lang w:eastAsia="en-IN"/>
        </w:rPr>
        <w:t xml:space="preserve"> </w:t>
      </w:r>
      <w:r w:rsidR="00692B17" w:rsidRPr="008E5185">
        <w:rPr>
          <w:rFonts w:ascii="Arial" w:eastAsia="Times New Roman" w:hAnsi="Arial" w:cs="Arial"/>
          <w:color w:val="000000"/>
          <w:sz w:val="20"/>
          <w:szCs w:val="20"/>
          <w:lang w:eastAsia="en-IN"/>
        </w:rPr>
        <w:t>Illustration of the</w:t>
      </w:r>
      <w:r w:rsidR="00692B17" w:rsidRPr="008E5185">
        <w:rPr>
          <w:rFonts w:ascii="Arial" w:eastAsia="Calibri" w:hAnsi="Arial" w:cs="Arial"/>
          <w:b/>
          <w:bCs/>
          <w:sz w:val="20"/>
          <w:szCs w:val="20"/>
        </w:rPr>
        <w:t xml:space="preserve"> </w:t>
      </w:r>
      <w:r w:rsidR="00692B17" w:rsidRPr="008E5185">
        <w:rPr>
          <w:rFonts w:ascii="Arial" w:eastAsia="Calibri" w:hAnsi="Arial" w:cs="Arial"/>
          <w:bCs/>
          <w:sz w:val="20"/>
          <w:szCs w:val="20"/>
        </w:rPr>
        <w:t>symmetry</w:t>
      </w:r>
      <w:r w:rsidR="00692B17" w:rsidRPr="008E5185">
        <w:rPr>
          <w:rFonts w:ascii="Arial" w:eastAsia="Times New Roman" w:hAnsi="Arial" w:cs="Arial"/>
          <w:color w:val="000000"/>
          <w:sz w:val="20"/>
          <w:szCs w:val="20"/>
          <w:lang w:eastAsia="en-IN"/>
        </w:rPr>
        <w:t xml:space="preserve"> behaviour of the three composition operators: max-min, max-product, and max-average.</w:t>
      </w:r>
    </w:p>
    <w:p w14:paraId="5565B46E" w14:textId="77777777" w:rsidR="00692B17" w:rsidRPr="008E5185" w:rsidRDefault="00692B17" w:rsidP="00692B17">
      <w:pPr>
        <w:spacing w:after="0" w:line="240" w:lineRule="auto"/>
        <w:jc w:val="both"/>
        <w:rPr>
          <w:rFonts w:ascii="Arial" w:eastAsia="Times New Roman" w:hAnsi="Arial" w:cs="Arial"/>
          <w:sz w:val="20"/>
          <w:szCs w:val="20"/>
          <w:lang w:eastAsia="en-IN"/>
        </w:rPr>
      </w:pPr>
      <w:r w:rsidRPr="008E5185">
        <w:rPr>
          <w:rFonts w:ascii="Arial" w:eastAsia="Times New Roman" w:hAnsi="Arial" w:cs="Arial"/>
          <w:color w:val="000000"/>
          <w:sz w:val="20"/>
          <w:szCs w:val="20"/>
          <w:lang w:eastAsia="en-IN"/>
        </w:rPr>
        <w:t xml:space="preserve">Consider the fuzzy relation </w:t>
      </w:r>
      <w:r w:rsidRPr="008E5185">
        <w:rPr>
          <w:rFonts w:ascii="Arial" w:eastAsia="Calibri" w:hAnsi="Arial" w:cs="Arial"/>
          <w:position w:val="-4"/>
          <w:sz w:val="20"/>
          <w:szCs w:val="20"/>
        </w:rPr>
        <w:object w:dxaOrig="220" w:dyaOrig="279" w14:anchorId="2D23FB98">
          <v:shape id="_x0000_i1098" type="#_x0000_t75" style="width:11.25pt;height:14.25pt" o:ole="">
            <v:imagedata r:id="rId141" o:title=""/>
          </v:shape>
          <o:OLEObject Type="Embed" ProgID="Equation.DSMT4" ShapeID="_x0000_i1098" DrawAspect="Content" ObjectID="_1845125358" r:id="rId142"/>
        </w:object>
      </w:r>
      <w:r w:rsidRPr="008E5185">
        <w:rPr>
          <w:rFonts w:ascii="Arial" w:eastAsia="Times New Roman" w:hAnsi="Arial" w:cs="Arial"/>
          <w:color w:val="000000"/>
          <w:sz w:val="20"/>
          <w:szCs w:val="20"/>
          <w:lang w:eastAsia="en-IN"/>
        </w:rPr>
        <w:t xml:space="preserve"> on the universe </w:t>
      </w:r>
      <w:r w:rsidRPr="008E5185">
        <w:rPr>
          <w:rFonts w:ascii="Arial" w:eastAsia="Calibri" w:hAnsi="Arial" w:cs="Arial"/>
          <w:position w:val="-10"/>
          <w:sz w:val="20"/>
          <w:szCs w:val="20"/>
        </w:rPr>
        <w:object w:dxaOrig="1240" w:dyaOrig="300" w14:anchorId="2D23FB99">
          <v:shape id="_x0000_i1099" type="#_x0000_t75" style="width:60pt;height:15pt" o:ole="">
            <v:imagedata r:id="rId143" o:title=""/>
          </v:shape>
          <o:OLEObject Type="Embed" ProgID="Equation.DSMT4" ShapeID="_x0000_i1099" DrawAspect="Content" ObjectID="_1845125359" r:id="rId144"/>
        </w:object>
      </w:r>
      <w:r w:rsidRPr="008E5185">
        <w:rPr>
          <w:rFonts w:ascii="Arial" w:eastAsia="Times New Roman" w:hAnsi="Arial" w:cs="Arial"/>
          <w:color w:val="008000"/>
          <w:sz w:val="20"/>
          <w:szCs w:val="20"/>
          <w:lang w:eastAsia="en-IN"/>
        </w:rPr>
        <w:t xml:space="preserve">, </w:t>
      </w:r>
      <w:r w:rsidRPr="008E5185">
        <w:rPr>
          <w:rFonts w:ascii="Arial" w:eastAsia="Times New Roman" w:hAnsi="Arial" w:cs="Arial"/>
          <w:color w:val="000000"/>
          <w:sz w:val="20"/>
          <w:szCs w:val="20"/>
          <w:lang w:eastAsia="en-IN"/>
        </w:rPr>
        <w:t>with membership matrix</w:t>
      </w:r>
    </w:p>
    <w:p w14:paraId="39C7C6EA" w14:textId="77777777" w:rsidR="00692B17" w:rsidRPr="008E5185" w:rsidRDefault="00692B17"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Calibri" w:hAnsi="Arial" w:cs="Arial"/>
          <w:position w:val="-4"/>
          <w:sz w:val="20"/>
          <w:szCs w:val="20"/>
        </w:rPr>
      </w:pPr>
      <w:r w:rsidRPr="008E5185">
        <w:rPr>
          <w:rFonts w:ascii="Arial" w:eastAsia="Calibri" w:hAnsi="Arial" w:cs="Arial"/>
          <w:position w:val="-4"/>
          <w:sz w:val="20"/>
          <w:szCs w:val="20"/>
        </w:rPr>
        <w:lastRenderedPageBreak/>
        <w:tab/>
      </w:r>
      <w:r w:rsidRPr="008E5185">
        <w:rPr>
          <w:rFonts w:ascii="Arial" w:eastAsia="Calibri" w:hAnsi="Arial" w:cs="Arial"/>
          <w:position w:val="-4"/>
          <w:sz w:val="20"/>
          <w:szCs w:val="20"/>
        </w:rPr>
        <w:tab/>
      </w:r>
      <w:r w:rsidRPr="008E5185">
        <w:rPr>
          <w:rFonts w:ascii="Arial" w:eastAsia="Calibri" w:hAnsi="Arial" w:cs="Arial"/>
          <w:position w:val="-4"/>
          <w:sz w:val="20"/>
          <w:szCs w:val="20"/>
        </w:rPr>
        <w:tab/>
      </w:r>
      <w:r w:rsidRPr="008E5185">
        <w:rPr>
          <w:rFonts w:ascii="Arial" w:eastAsia="Calibri" w:hAnsi="Arial" w:cs="Arial"/>
          <w:position w:val="-42"/>
          <w:sz w:val="20"/>
          <w:szCs w:val="20"/>
        </w:rPr>
        <w:object w:dxaOrig="1719" w:dyaOrig="940" w14:anchorId="2D23FB9A">
          <v:shape id="_x0000_i1100" type="#_x0000_t75" style="width:84pt;height:48pt" o:ole="">
            <v:imagedata r:id="rId145" o:title=""/>
          </v:shape>
          <o:OLEObject Type="Embed" ProgID="Equation.DSMT4" ShapeID="_x0000_i1100" DrawAspect="Content" ObjectID="_1845125360" r:id="rId146"/>
        </w:object>
      </w:r>
    </w:p>
    <w:p w14:paraId="4026C883" w14:textId="77777777" w:rsidR="00692B17" w:rsidRPr="008E5185" w:rsidRDefault="00692B17"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en-IN"/>
        </w:rPr>
      </w:pPr>
      <w:r w:rsidRPr="008E5185">
        <w:rPr>
          <w:rFonts w:ascii="Arial" w:eastAsia="Calibri" w:hAnsi="Arial" w:cs="Arial"/>
          <w:position w:val="-4"/>
          <w:sz w:val="20"/>
          <w:szCs w:val="20"/>
        </w:rPr>
        <w:t xml:space="preserve">Since </w:t>
      </w:r>
      <w:r w:rsidRPr="008E5185">
        <w:rPr>
          <w:rFonts w:ascii="Arial" w:eastAsia="Calibri" w:hAnsi="Arial" w:cs="Arial"/>
          <w:position w:val="-12"/>
          <w:sz w:val="20"/>
          <w:szCs w:val="20"/>
        </w:rPr>
        <w:object w:dxaOrig="1840" w:dyaOrig="320" w14:anchorId="2D23FB9B">
          <v:shape id="_x0000_i1101" type="#_x0000_t75" style="width:91.5pt;height:15.75pt" o:ole="">
            <v:imagedata r:id="rId147" o:title=""/>
          </v:shape>
          <o:OLEObject Type="Embed" ProgID="Equation.DSMT4" ShapeID="_x0000_i1101" DrawAspect="Content" ObjectID="_1845125361" r:id="rId148"/>
        </w:object>
      </w:r>
      <w:r w:rsidRPr="008E5185">
        <w:rPr>
          <w:rFonts w:ascii="Arial" w:eastAsia="Times New Roman" w:hAnsi="Arial" w:cs="Arial"/>
          <w:color w:val="000000"/>
          <w:sz w:val="20"/>
          <w:szCs w:val="20"/>
          <w:lang w:eastAsia="en-IN"/>
        </w:rPr>
        <w:t xml:space="preserve"> for all </w:t>
      </w:r>
      <w:r w:rsidRPr="008E5185">
        <w:rPr>
          <w:rFonts w:ascii="Arial" w:eastAsia="Calibri" w:hAnsi="Arial" w:cs="Arial"/>
          <w:position w:val="-10"/>
          <w:sz w:val="20"/>
          <w:szCs w:val="20"/>
        </w:rPr>
        <w:object w:dxaOrig="360" w:dyaOrig="279" w14:anchorId="2D23FB9C">
          <v:shape id="_x0000_i1102" type="#_x0000_t75" style="width:18.75pt;height:14.25pt" o:ole="">
            <v:imagedata r:id="rId149" o:title=""/>
          </v:shape>
          <o:OLEObject Type="Embed" ProgID="Equation.DSMT4" ShapeID="_x0000_i1102" DrawAspect="Content" ObjectID="_1845125362" r:id="rId150"/>
        </w:object>
      </w:r>
      <w:r w:rsidRPr="008E5185">
        <w:rPr>
          <w:rFonts w:ascii="Arial" w:eastAsia="Calibri" w:hAnsi="Arial" w:cs="Arial"/>
          <w:sz w:val="20"/>
          <w:szCs w:val="20"/>
        </w:rPr>
        <w:t xml:space="preserve">, the relation </w:t>
      </w:r>
      <w:r w:rsidRPr="008E5185">
        <w:rPr>
          <w:rFonts w:ascii="Arial" w:eastAsia="Calibri" w:hAnsi="Arial" w:cs="Arial"/>
          <w:position w:val="-4"/>
          <w:sz w:val="20"/>
          <w:szCs w:val="20"/>
        </w:rPr>
        <w:object w:dxaOrig="220" w:dyaOrig="279" w14:anchorId="2D23FB9D">
          <v:shape id="_x0000_i1103" type="#_x0000_t75" style="width:11.25pt;height:14.25pt" o:ole="">
            <v:imagedata r:id="rId151" o:title=""/>
          </v:shape>
          <o:OLEObject Type="Embed" ProgID="Equation.DSMT4" ShapeID="_x0000_i1103" DrawAspect="Content" ObjectID="_1845125363" r:id="rId152"/>
        </w:object>
      </w:r>
      <w:r w:rsidRPr="008E5185">
        <w:rPr>
          <w:rFonts w:ascii="Arial" w:eastAsia="Times New Roman" w:hAnsi="Arial" w:cs="Arial"/>
          <w:color w:val="000000"/>
          <w:sz w:val="20"/>
          <w:szCs w:val="20"/>
          <w:lang w:eastAsia="en-IN"/>
        </w:rPr>
        <w:t xml:space="preserve"> is symmetric.</w:t>
      </w:r>
    </w:p>
    <w:p w14:paraId="2AE72AB3" w14:textId="77777777" w:rsidR="00692B17" w:rsidRPr="008E5185" w:rsidRDefault="00692B17"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color w:val="000000"/>
          <w:sz w:val="20"/>
          <w:szCs w:val="20"/>
          <w:lang w:eastAsia="en-IN"/>
        </w:rPr>
      </w:pPr>
    </w:p>
    <w:p w14:paraId="015DD818" w14:textId="77777777" w:rsidR="00692B17" w:rsidRPr="008E5185" w:rsidRDefault="007B329E"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0"/>
          <w:szCs w:val="20"/>
          <w:lang w:eastAsia="en-IN"/>
        </w:rPr>
      </w:pPr>
      <w:r w:rsidRPr="008E5185">
        <w:rPr>
          <w:rFonts w:ascii="Arial" w:eastAsia="Times New Roman" w:hAnsi="Arial" w:cs="Arial"/>
          <w:b/>
          <w:bCs/>
          <w:color w:val="000000"/>
          <w:sz w:val="20"/>
          <w:szCs w:val="20"/>
          <w:lang w:eastAsia="en-IN"/>
        </w:rPr>
        <w:t xml:space="preserve">3.4.1 </w:t>
      </w:r>
      <w:r w:rsidR="00692B17" w:rsidRPr="008E5185">
        <w:rPr>
          <w:rFonts w:ascii="Arial" w:eastAsia="Times New Roman" w:hAnsi="Arial" w:cs="Arial"/>
          <w:b/>
          <w:bCs/>
          <w:color w:val="000000"/>
          <w:sz w:val="20"/>
          <w:szCs w:val="20"/>
          <w:lang w:eastAsia="en-IN"/>
        </w:rPr>
        <w:t>Max-Min Composition</w:t>
      </w:r>
    </w:p>
    <w:p w14:paraId="0837B3A4" w14:textId="77777777" w:rsidR="00692B17" w:rsidRPr="008E5185" w:rsidRDefault="00692B17"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en-IN"/>
        </w:rPr>
      </w:pPr>
      <w:r w:rsidRPr="008E5185">
        <w:rPr>
          <w:rFonts w:ascii="Arial" w:eastAsia="Calibri" w:hAnsi="Arial" w:cs="Arial"/>
          <w:sz w:val="20"/>
          <w:szCs w:val="20"/>
        </w:rPr>
        <w:tab/>
      </w:r>
      <w:r w:rsidRPr="008E5185">
        <w:rPr>
          <w:rFonts w:ascii="Arial" w:eastAsia="Calibri" w:hAnsi="Arial" w:cs="Arial"/>
          <w:sz w:val="20"/>
          <w:szCs w:val="20"/>
        </w:rPr>
        <w:tab/>
      </w:r>
      <w:r w:rsidRPr="008E5185">
        <w:rPr>
          <w:rFonts w:ascii="Arial" w:eastAsia="Calibri" w:hAnsi="Arial" w:cs="Arial"/>
          <w:position w:val="-20"/>
          <w:sz w:val="20"/>
          <w:szCs w:val="20"/>
        </w:rPr>
        <w:object w:dxaOrig="3800" w:dyaOrig="400" w14:anchorId="2D23FB9E">
          <v:shape id="_x0000_i1104" type="#_x0000_t75" style="width:189.75pt;height:19.5pt" o:ole="">
            <v:imagedata r:id="rId153" o:title=""/>
          </v:shape>
          <o:OLEObject Type="Embed" ProgID="Equation.DSMT4" ShapeID="_x0000_i1104" DrawAspect="Content" ObjectID="_1845125364" r:id="rId154"/>
        </w:object>
      </w:r>
    </w:p>
    <w:p w14:paraId="5BF3406B" w14:textId="77777777" w:rsidR="00692B17" w:rsidRPr="008E5185" w:rsidRDefault="00692B17"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r w:rsidRPr="008E5185">
        <w:rPr>
          <w:rFonts w:ascii="Arial" w:eastAsia="Times New Roman" w:hAnsi="Arial" w:cs="Arial"/>
          <w:color w:val="000000"/>
          <w:sz w:val="20"/>
          <w:szCs w:val="20"/>
          <w:lang w:eastAsia="en-IN"/>
        </w:rPr>
        <w:t>Example Calculation:</w:t>
      </w:r>
    </w:p>
    <w:p w14:paraId="1DFB23CD" w14:textId="77777777" w:rsidR="00FB479F" w:rsidRPr="008E5185" w:rsidRDefault="00FB479F"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r w:rsidRPr="008E5185">
        <w:rPr>
          <w:rFonts w:ascii="Arial" w:eastAsia="Times New Roman" w:hAnsi="Arial" w:cs="Arial"/>
          <w:color w:val="000000"/>
          <w:sz w:val="20"/>
          <w:szCs w:val="20"/>
          <w:lang w:eastAsia="en-IN"/>
        </w:rPr>
        <w:tab/>
      </w:r>
      <w:r w:rsidRPr="008E5185">
        <w:rPr>
          <w:rFonts w:ascii="Arial" w:eastAsia="Times New Roman" w:hAnsi="Arial" w:cs="Arial"/>
          <w:color w:val="000000"/>
          <w:sz w:val="20"/>
          <w:szCs w:val="20"/>
          <w:lang w:eastAsia="en-IN"/>
        </w:rPr>
        <w:tab/>
      </w:r>
      <w:r w:rsidRPr="008E5185">
        <w:rPr>
          <w:rFonts w:ascii="Arial" w:eastAsia="Times New Roman" w:hAnsi="Arial" w:cs="Arial"/>
          <w:color w:val="000000"/>
          <w:position w:val="-12"/>
          <w:sz w:val="20"/>
          <w:szCs w:val="20"/>
          <w:lang w:eastAsia="en-IN"/>
        </w:rPr>
        <w:object w:dxaOrig="4500" w:dyaOrig="320" w14:anchorId="0F92D8EB">
          <v:shape id="_x0000_i1105" type="#_x0000_t75" style="width:225.75pt;height:15.75pt" o:ole="">
            <v:imagedata r:id="rId155" o:title=""/>
          </v:shape>
          <o:OLEObject Type="Embed" ProgID="Equation.DSMT4" ShapeID="_x0000_i1105" DrawAspect="Content" ObjectID="_1845125365" r:id="rId156"/>
        </w:object>
      </w:r>
    </w:p>
    <w:p w14:paraId="46991FE0" w14:textId="77777777" w:rsidR="00FB479F" w:rsidRPr="008E5185" w:rsidRDefault="00FB479F"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r w:rsidRPr="008E5185">
        <w:rPr>
          <w:rFonts w:ascii="Arial" w:eastAsia="Times New Roman" w:hAnsi="Arial" w:cs="Arial"/>
          <w:color w:val="000000"/>
          <w:sz w:val="20"/>
          <w:szCs w:val="20"/>
          <w:lang w:eastAsia="en-IN"/>
        </w:rPr>
        <w:tab/>
      </w:r>
      <w:r w:rsidRPr="008E5185">
        <w:rPr>
          <w:rFonts w:ascii="Arial" w:eastAsia="Times New Roman" w:hAnsi="Arial" w:cs="Arial"/>
          <w:color w:val="000000"/>
          <w:sz w:val="20"/>
          <w:szCs w:val="20"/>
          <w:lang w:eastAsia="en-IN"/>
        </w:rPr>
        <w:tab/>
      </w:r>
      <w:r w:rsidRPr="008E5185">
        <w:rPr>
          <w:rFonts w:ascii="Arial" w:eastAsia="Times New Roman" w:hAnsi="Arial" w:cs="Arial"/>
          <w:color w:val="000000"/>
          <w:sz w:val="20"/>
          <w:szCs w:val="20"/>
          <w:lang w:eastAsia="en-IN"/>
        </w:rPr>
        <w:tab/>
      </w:r>
      <w:r w:rsidRPr="008E5185">
        <w:rPr>
          <w:rFonts w:ascii="Arial" w:eastAsia="Times New Roman" w:hAnsi="Arial" w:cs="Arial"/>
          <w:color w:val="000000"/>
          <w:position w:val="-10"/>
          <w:sz w:val="20"/>
          <w:szCs w:val="20"/>
          <w:lang w:eastAsia="en-IN"/>
        </w:rPr>
        <w:object w:dxaOrig="1719" w:dyaOrig="300" w14:anchorId="472C16BE">
          <v:shape id="_x0000_i1106" type="#_x0000_t75" style="width:86.25pt;height:15pt" o:ole="">
            <v:imagedata r:id="rId157" o:title=""/>
          </v:shape>
          <o:OLEObject Type="Embed" ProgID="Equation.DSMT4" ShapeID="_x0000_i1106" DrawAspect="Content" ObjectID="_1845125366" r:id="rId158"/>
        </w:object>
      </w:r>
    </w:p>
    <w:p w14:paraId="7B68BB40" w14:textId="77777777" w:rsidR="00FB479F" w:rsidRPr="008E5185" w:rsidRDefault="00FB479F"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r w:rsidRPr="008E5185">
        <w:rPr>
          <w:rFonts w:ascii="Arial" w:eastAsia="Times New Roman" w:hAnsi="Arial" w:cs="Arial"/>
          <w:color w:val="000000"/>
          <w:sz w:val="20"/>
          <w:szCs w:val="20"/>
          <w:lang w:eastAsia="en-IN"/>
        </w:rPr>
        <w:tab/>
      </w:r>
      <w:r w:rsidRPr="008E5185">
        <w:rPr>
          <w:rFonts w:ascii="Arial" w:eastAsia="Times New Roman" w:hAnsi="Arial" w:cs="Arial"/>
          <w:color w:val="000000"/>
          <w:sz w:val="20"/>
          <w:szCs w:val="20"/>
          <w:lang w:eastAsia="en-IN"/>
        </w:rPr>
        <w:tab/>
      </w:r>
      <w:r w:rsidRPr="008E5185">
        <w:rPr>
          <w:rFonts w:ascii="Arial" w:eastAsia="Times New Roman" w:hAnsi="Arial" w:cs="Arial"/>
          <w:color w:val="000000"/>
          <w:position w:val="-12"/>
          <w:sz w:val="20"/>
          <w:szCs w:val="20"/>
          <w:lang w:eastAsia="en-IN"/>
        </w:rPr>
        <w:object w:dxaOrig="4860" w:dyaOrig="320" w14:anchorId="4E8138B8">
          <v:shape id="_x0000_i1107" type="#_x0000_t75" style="width:243pt;height:15.75pt" o:ole="">
            <v:imagedata r:id="rId159" o:title=""/>
          </v:shape>
          <o:OLEObject Type="Embed" ProgID="Equation.DSMT4" ShapeID="_x0000_i1107" DrawAspect="Content" ObjectID="_1845125367" r:id="rId160"/>
        </w:object>
      </w:r>
    </w:p>
    <w:p w14:paraId="7BE46F25" w14:textId="77777777" w:rsidR="00FB479F" w:rsidRPr="008E5185" w:rsidRDefault="00FB479F"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r w:rsidRPr="008E5185">
        <w:rPr>
          <w:rFonts w:ascii="Arial" w:eastAsia="Times New Roman" w:hAnsi="Arial" w:cs="Arial"/>
          <w:color w:val="000000"/>
          <w:sz w:val="20"/>
          <w:szCs w:val="20"/>
          <w:lang w:eastAsia="en-IN"/>
        </w:rPr>
        <w:tab/>
      </w:r>
      <w:r w:rsidRPr="008E5185">
        <w:rPr>
          <w:rFonts w:ascii="Arial" w:eastAsia="Times New Roman" w:hAnsi="Arial" w:cs="Arial"/>
          <w:color w:val="000000"/>
          <w:sz w:val="20"/>
          <w:szCs w:val="20"/>
          <w:lang w:eastAsia="en-IN"/>
        </w:rPr>
        <w:tab/>
      </w:r>
      <w:r w:rsidRPr="008E5185">
        <w:rPr>
          <w:rFonts w:ascii="Arial" w:eastAsia="Times New Roman" w:hAnsi="Arial" w:cs="Arial"/>
          <w:color w:val="000000"/>
          <w:sz w:val="20"/>
          <w:szCs w:val="20"/>
          <w:lang w:eastAsia="en-IN"/>
        </w:rPr>
        <w:tab/>
      </w:r>
      <w:r w:rsidRPr="008E5185">
        <w:rPr>
          <w:rFonts w:ascii="Arial" w:eastAsia="Times New Roman" w:hAnsi="Arial" w:cs="Arial"/>
          <w:color w:val="000000"/>
          <w:position w:val="-10"/>
          <w:sz w:val="20"/>
          <w:szCs w:val="20"/>
          <w:lang w:eastAsia="en-IN"/>
        </w:rPr>
        <w:object w:dxaOrig="2079" w:dyaOrig="300" w14:anchorId="2C0FF228">
          <v:shape id="_x0000_i1108" type="#_x0000_t75" style="width:103.5pt;height:15pt" o:ole="">
            <v:imagedata r:id="rId161" o:title=""/>
          </v:shape>
          <o:OLEObject Type="Embed" ProgID="Equation.DSMT4" ShapeID="_x0000_i1108" DrawAspect="Content" ObjectID="_1845125368" r:id="rId162"/>
        </w:object>
      </w:r>
    </w:p>
    <w:p w14:paraId="0588EA09" w14:textId="77777777" w:rsidR="00FB479F" w:rsidRPr="008E5185" w:rsidRDefault="00FF6CE8"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r w:rsidRPr="008E5185">
        <w:rPr>
          <w:rFonts w:ascii="Arial" w:eastAsia="Times New Roman" w:hAnsi="Arial" w:cs="Arial"/>
          <w:color w:val="000000"/>
          <w:sz w:val="20"/>
          <w:szCs w:val="20"/>
          <w:lang w:eastAsia="en-IN"/>
        </w:rPr>
        <w:tab/>
        <w:t xml:space="preserve">              </w:t>
      </w:r>
      <m:oMath>
        <m:sSub>
          <m:sSubPr>
            <m:ctrlPr>
              <w:rPr>
                <w:rFonts w:ascii="Cambria Math" w:eastAsia="Times New Roman" w:hAnsi="Cambria Math" w:cs="Arial"/>
                <w:color w:val="000000"/>
                <w:sz w:val="20"/>
                <w:szCs w:val="20"/>
                <w:lang w:eastAsia="en-IN"/>
              </w:rPr>
            </m:ctrlPr>
          </m:sSubPr>
          <m:e>
            <m:r>
              <w:rPr>
                <w:rFonts w:ascii="Cambria Math" w:eastAsia="Times New Roman" w:hAnsi="Cambria Math" w:cs="Arial"/>
                <w:color w:val="000000"/>
                <w:sz w:val="20"/>
                <w:szCs w:val="20"/>
                <w:lang w:eastAsia="en-IN"/>
              </w:rPr>
              <m:t>μ</m:t>
            </m:r>
          </m:e>
          <m:sub>
            <m:acc>
              <m:accPr>
                <m:chr m:val="̃"/>
                <m:ctrlPr>
                  <w:rPr>
                    <w:rFonts w:ascii="Cambria Math" w:eastAsia="Times New Roman" w:hAnsi="Cambria Math" w:cs="Arial"/>
                    <w:color w:val="000000"/>
                    <w:sz w:val="20"/>
                    <w:szCs w:val="20"/>
                    <w:lang w:eastAsia="en-IN"/>
                  </w:rPr>
                </m:ctrlPr>
              </m:accPr>
              <m:e>
                <m:r>
                  <w:rPr>
                    <w:rFonts w:ascii="Cambria Math" w:eastAsia="Times New Roman" w:hAnsi="Cambria Math" w:cs="Arial"/>
                    <w:color w:val="000000"/>
                    <w:sz w:val="20"/>
                    <w:szCs w:val="20"/>
                    <w:lang w:eastAsia="en-IN"/>
                  </w:rPr>
                  <m:t>R</m:t>
                </m:r>
              </m:e>
            </m:acc>
            <m:r>
              <w:rPr>
                <w:rFonts w:ascii="Cambria Math" w:eastAsia="Times New Roman" w:hAnsi="Cambria Math" w:cs="Arial"/>
                <w:color w:val="000000"/>
                <w:sz w:val="20"/>
                <w:szCs w:val="20"/>
                <w:lang w:eastAsia="en-IN"/>
              </w:rPr>
              <m:t>o</m:t>
            </m:r>
            <m:acc>
              <m:accPr>
                <m:chr m:val="̃"/>
                <m:ctrlPr>
                  <w:rPr>
                    <w:rFonts w:ascii="Cambria Math" w:eastAsia="Times New Roman" w:hAnsi="Cambria Math" w:cs="Arial"/>
                    <w:color w:val="000000"/>
                    <w:sz w:val="20"/>
                    <w:szCs w:val="20"/>
                    <w:lang w:eastAsia="en-IN"/>
                  </w:rPr>
                </m:ctrlPr>
              </m:accPr>
              <m:e>
                <m:r>
                  <w:rPr>
                    <w:rFonts w:ascii="Cambria Math" w:eastAsia="Times New Roman" w:hAnsi="Cambria Math" w:cs="Arial"/>
                    <w:color w:val="000000"/>
                    <w:sz w:val="20"/>
                    <w:szCs w:val="20"/>
                    <w:lang w:eastAsia="en-IN"/>
                  </w:rPr>
                  <m:t>R</m:t>
                </m:r>
              </m:e>
            </m:acc>
          </m:sub>
        </m:sSub>
        <m:r>
          <w:rPr>
            <w:rFonts w:ascii="Cambria Math" w:eastAsia="Times New Roman" w:hAnsi="Cambria Math" w:cs="Arial"/>
            <w:color w:val="000000"/>
            <w:sz w:val="20"/>
            <w:szCs w:val="20"/>
            <w:lang w:eastAsia="en-IN"/>
          </w:rPr>
          <m:t>(</m:t>
        </m:r>
        <m:sSub>
          <m:sSubPr>
            <m:ctrlPr>
              <w:rPr>
                <w:rFonts w:ascii="Cambria Math" w:eastAsia="Times New Roman" w:hAnsi="Cambria Math" w:cs="Arial"/>
                <w:color w:val="000000"/>
                <w:sz w:val="20"/>
                <w:szCs w:val="20"/>
                <w:lang w:eastAsia="en-IN"/>
              </w:rPr>
            </m:ctrlPr>
          </m:sSubPr>
          <m:e>
            <m:r>
              <w:rPr>
                <w:rFonts w:ascii="Cambria Math" w:eastAsia="Times New Roman" w:hAnsi="Cambria Math" w:cs="Arial"/>
                <w:color w:val="000000"/>
                <w:sz w:val="20"/>
                <w:szCs w:val="20"/>
                <w:lang w:eastAsia="en-IN"/>
              </w:rPr>
              <m:t>u</m:t>
            </m:r>
          </m:e>
          <m:sub>
            <m:r>
              <w:rPr>
                <w:rFonts w:ascii="Cambria Math" w:eastAsia="Times New Roman" w:hAnsi="Cambria Math" w:cs="Arial"/>
                <w:color w:val="000000"/>
                <w:sz w:val="20"/>
                <w:szCs w:val="20"/>
                <w:lang w:eastAsia="en-IN"/>
              </w:rPr>
              <m:t>1</m:t>
            </m:r>
          </m:sub>
        </m:sSub>
        <m:r>
          <w:rPr>
            <w:rFonts w:ascii="Cambria Math" w:eastAsia="Times New Roman" w:hAnsi="Cambria Math" w:cs="Arial"/>
            <w:color w:val="000000"/>
            <w:sz w:val="20"/>
            <w:szCs w:val="20"/>
            <w:lang w:eastAsia="en-IN"/>
          </w:rPr>
          <m:t>,</m:t>
        </m:r>
        <m:sSub>
          <m:sSubPr>
            <m:ctrlPr>
              <w:rPr>
                <w:rFonts w:ascii="Cambria Math" w:eastAsia="Times New Roman" w:hAnsi="Cambria Math" w:cs="Arial"/>
                <w:color w:val="000000"/>
                <w:sz w:val="20"/>
                <w:szCs w:val="20"/>
                <w:lang w:eastAsia="en-IN"/>
              </w:rPr>
            </m:ctrlPr>
          </m:sSubPr>
          <m:e>
            <m:r>
              <w:rPr>
                <w:rFonts w:ascii="Cambria Math" w:eastAsia="Times New Roman" w:hAnsi="Cambria Math" w:cs="Arial"/>
                <w:color w:val="000000"/>
                <w:sz w:val="20"/>
                <w:szCs w:val="20"/>
                <w:lang w:eastAsia="en-IN"/>
              </w:rPr>
              <m:t>u</m:t>
            </m:r>
          </m:e>
          <m:sub>
            <m:r>
              <w:rPr>
                <w:rFonts w:ascii="Cambria Math" w:eastAsia="Times New Roman" w:hAnsi="Cambria Math" w:cs="Arial"/>
                <w:color w:val="000000"/>
                <w:sz w:val="20"/>
                <w:szCs w:val="20"/>
                <w:lang w:eastAsia="en-IN"/>
              </w:rPr>
              <m:t>3</m:t>
            </m:r>
          </m:sub>
        </m:sSub>
        <m:r>
          <w:rPr>
            <w:rFonts w:ascii="Cambria Math" w:eastAsia="Times New Roman" w:hAnsi="Cambria Math" w:cs="Arial"/>
            <w:color w:val="000000"/>
            <w:sz w:val="20"/>
            <w:szCs w:val="20"/>
            <w:lang w:eastAsia="en-IN"/>
          </w:rPr>
          <m:t>)=</m:t>
        </m:r>
        <m:r>
          <m:rPr>
            <m:sty m:val="p"/>
          </m:rPr>
          <w:rPr>
            <w:rFonts w:ascii="Cambria Math" w:eastAsia="Times New Roman" w:hAnsi="Cambria Math" w:cs="Arial"/>
            <w:color w:val="000000"/>
            <w:sz w:val="20"/>
            <w:szCs w:val="20"/>
            <w:lang w:eastAsia="en-IN"/>
          </w:rPr>
          <m:t>max</m:t>
        </m:r>
        <m:r>
          <w:rPr>
            <w:rFonts w:ascii="Cambria Math" w:eastAsia="Times New Roman" w:hAnsi="Cambria Math" w:cs="Arial"/>
            <w:color w:val="000000"/>
            <w:sz w:val="20"/>
            <w:szCs w:val="20"/>
            <w:lang w:eastAsia="en-IN"/>
          </w:rPr>
          <m:t>{</m:t>
        </m:r>
        <m:r>
          <m:rPr>
            <m:sty m:val="p"/>
          </m:rPr>
          <w:rPr>
            <w:rFonts w:ascii="Cambria Math" w:eastAsia="Times New Roman" w:hAnsi="Cambria Math" w:cs="Arial"/>
            <w:color w:val="000000"/>
            <w:sz w:val="20"/>
            <w:szCs w:val="20"/>
            <w:lang w:eastAsia="en-IN"/>
          </w:rPr>
          <m:t>min</m:t>
        </m:r>
        <m:r>
          <w:rPr>
            <w:rFonts w:ascii="Cambria Math" w:eastAsia="Times New Roman" w:hAnsi="Cambria Math" w:cs="Arial"/>
            <w:color w:val="000000"/>
            <w:sz w:val="20"/>
            <w:szCs w:val="20"/>
            <w:lang w:eastAsia="en-IN"/>
          </w:rPr>
          <m:t>(1.0,0.4),min(0.6,0.7),min(0.4,1)}</m:t>
        </m:r>
      </m:oMath>
    </w:p>
    <w:p w14:paraId="70871E07" w14:textId="77777777" w:rsidR="00FF6CE8" w:rsidRPr="008E5185" w:rsidRDefault="00FF6CE8"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r w:rsidRPr="008E5185">
        <w:rPr>
          <w:rFonts w:ascii="Arial" w:eastAsia="Times New Roman" w:hAnsi="Arial" w:cs="Arial"/>
          <w:color w:val="000000"/>
          <w:sz w:val="20"/>
          <w:szCs w:val="20"/>
          <w:lang w:eastAsia="en-IN"/>
        </w:rPr>
        <w:tab/>
      </w:r>
      <w:r w:rsidRPr="008E5185">
        <w:rPr>
          <w:rFonts w:ascii="Arial" w:eastAsia="Times New Roman" w:hAnsi="Arial" w:cs="Arial"/>
          <w:color w:val="000000"/>
          <w:sz w:val="20"/>
          <w:szCs w:val="20"/>
          <w:lang w:eastAsia="en-IN"/>
        </w:rPr>
        <w:tab/>
      </w:r>
      <w:r w:rsidRPr="008E5185">
        <w:rPr>
          <w:rFonts w:ascii="Arial" w:eastAsia="Times New Roman" w:hAnsi="Arial" w:cs="Arial"/>
          <w:color w:val="000000"/>
          <w:sz w:val="20"/>
          <w:szCs w:val="20"/>
          <w:lang w:eastAsia="en-IN"/>
        </w:rPr>
        <w:tab/>
      </w:r>
      <w:r w:rsidRPr="008E5185">
        <w:rPr>
          <w:rFonts w:ascii="Arial" w:eastAsia="Times New Roman" w:hAnsi="Arial" w:cs="Arial"/>
          <w:color w:val="000000"/>
          <w:position w:val="-10"/>
          <w:sz w:val="20"/>
          <w:szCs w:val="20"/>
          <w:lang w:eastAsia="en-IN"/>
        </w:rPr>
        <w:object w:dxaOrig="2079" w:dyaOrig="300" w14:anchorId="667A9D5E">
          <v:shape id="_x0000_i1109" type="#_x0000_t75" style="width:103.5pt;height:15pt" o:ole="">
            <v:imagedata r:id="rId163" o:title=""/>
          </v:shape>
          <o:OLEObject Type="Embed" ProgID="Equation.DSMT4" ShapeID="_x0000_i1109" DrawAspect="Content" ObjectID="_1845125369" r:id="rId164"/>
        </w:object>
      </w:r>
    </w:p>
    <w:p w14:paraId="0A97ECAE" w14:textId="77777777" w:rsidR="00692B17" w:rsidRPr="008E5185" w:rsidRDefault="00692B17"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alibri" w:hAnsi="Arial" w:cs="Arial"/>
          <w:position w:val="-14"/>
          <w:sz w:val="20"/>
          <w:szCs w:val="20"/>
        </w:rPr>
      </w:pPr>
      <w:r w:rsidRPr="008E5185">
        <w:rPr>
          <w:rFonts w:ascii="Arial" w:eastAsia="Calibri" w:hAnsi="Arial" w:cs="Arial"/>
          <w:position w:val="-20"/>
          <w:sz w:val="20"/>
          <w:szCs w:val="20"/>
        </w:rPr>
        <w:t xml:space="preserve">                              </w:t>
      </w:r>
    </w:p>
    <w:p w14:paraId="015F85B0" w14:textId="77777777" w:rsidR="00692B17" w:rsidRPr="008E5185" w:rsidRDefault="00692B17"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en-IN"/>
        </w:rPr>
      </w:pPr>
      <w:r w:rsidRPr="008E5185">
        <w:rPr>
          <w:rFonts w:ascii="Arial" w:eastAsia="Times New Roman" w:hAnsi="Arial" w:cs="Arial"/>
          <w:sz w:val="20"/>
          <w:szCs w:val="20"/>
          <w:lang w:eastAsia="en-IN"/>
        </w:rPr>
        <w:t xml:space="preserve">Similarly, </w:t>
      </w:r>
      <w:r w:rsidR="006701BC" w:rsidRPr="008E5185">
        <w:rPr>
          <w:rFonts w:ascii="Arial" w:eastAsia="Times New Roman" w:hAnsi="Arial" w:cs="Arial"/>
          <w:sz w:val="20"/>
          <w:szCs w:val="20"/>
          <w:lang w:eastAsia="en-IN"/>
        </w:rPr>
        <w:t xml:space="preserve">  </w:t>
      </w:r>
      <w:r w:rsidR="006F5AF3" w:rsidRPr="008E5185">
        <w:rPr>
          <w:rFonts w:ascii="Arial" w:eastAsia="Times New Roman" w:hAnsi="Arial" w:cs="Arial"/>
          <w:sz w:val="20"/>
          <w:szCs w:val="20"/>
          <w:lang w:eastAsia="en-IN"/>
        </w:rPr>
        <w:t xml:space="preserve">            </w:t>
      </w:r>
      <w:r w:rsidR="00F51267" w:rsidRPr="008E5185">
        <w:rPr>
          <w:rFonts w:ascii="Arial" w:eastAsia="Calibri" w:hAnsi="Arial" w:cs="Arial"/>
          <w:position w:val="-12"/>
          <w:sz w:val="20"/>
          <w:szCs w:val="20"/>
        </w:rPr>
        <w:object w:dxaOrig="4160" w:dyaOrig="320" w14:anchorId="2D23FBA0">
          <v:shape id="_x0000_i1110" type="#_x0000_t75" style="width:207.75pt;height:15.75pt" o:ole="">
            <v:imagedata r:id="rId165" o:title=""/>
          </v:shape>
          <o:OLEObject Type="Embed" ProgID="Equation.DSMT4" ShapeID="_x0000_i1110" DrawAspect="Content" ObjectID="_1845125370" r:id="rId166"/>
        </w:object>
      </w:r>
    </w:p>
    <w:p w14:paraId="48986670" w14:textId="77777777" w:rsidR="00692B17" w:rsidRPr="008E5185" w:rsidRDefault="00692B17"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en-IN"/>
        </w:rPr>
      </w:pPr>
      <w:r w:rsidRPr="008E5185">
        <w:rPr>
          <w:rFonts w:ascii="Arial" w:eastAsia="Times New Roman" w:hAnsi="Arial" w:cs="Arial"/>
          <w:sz w:val="20"/>
          <w:szCs w:val="20"/>
          <w:lang w:eastAsia="en-IN"/>
        </w:rPr>
        <w:t xml:space="preserve">Hence                    </w:t>
      </w:r>
      <w:r w:rsidRPr="008E5185">
        <w:rPr>
          <w:rFonts w:ascii="Arial" w:eastAsia="Calibri" w:hAnsi="Arial" w:cs="Arial"/>
          <w:position w:val="-42"/>
          <w:sz w:val="20"/>
          <w:szCs w:val="20"/>
        </w:rPr>
        <w:object w:dxaOrig="2100" w:dyaOrig="940" w14:anchorId="2D23FBA1">
          <v:shape id="_x0000_i1111" type="#_x0000_t75" style="width:102.75pt;height:48pt" o:ole="">
            <v:imagedata r:id="rId167" o:title=""/>
          </v:shape>
          <o:OLEObject Type="Embed" ProgID="Equation.DSMT4" ShapeID="_x0000_i1111" DrawAspect="Content" ObjectID="_1845125371" r:id="rId168"/>
        </w:object>
      </w:r>
    </w:p>
    <w:p w14:paraId="199EA4B1" w14:textId="77777777" w:rsidR="00692B17" w:rsidRPr="008E5185" w:rsidRDefault="00692B17"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alibri" w:hAnsi="Arial" w:cs="Arial"/>
          <w:position w:val="-14"/>
          <w:sz w:val="20"/>
          <w:szCs w:val="20"/>
        </w:rPr>
      </w:pPr>
      <w:r w:rsidRPr="008E5185">
        <w:rPr>
          <w:rFonts w:ascii="Arial" w:eastAsia="Times New Roman" w:hAnsi="Arial" w:cs="Arial"/>
          <w:sz w:val="20"/>
          <w:szCs w:val="20"/>
          <w:lang w:eastAsia="en-IN"/>
        </w:rPr>
        <w:t xml:space="preserve"> Clearly, </w:t>
      </w:r>
      <w:r w:rsidRPr="008E5185">
        <w:rPr>
          <w:rFonts w:ascii="Arial" w:eastAsia="Calibri" w:hAnsi="Arial" w:cs="Arial"/>
          <w:position w:val="-6"/>
          <w:sz w:val="20"/>
          <w:szCs w:val="20"/>
        </w:rPr>
        <w:object w:dxaOrig="440" w:dyaOrig="300" w14:anchorId="2D23FBA2">
          <v:shape id="_x0000_i1112" type="#_x0000_t75" style="width:21.75pt;height:15pt" o:ole="">
            <v:imagedata r:id="rId169" o:title=""/>
          </v:shape>
          <o:OLEObject Type="Embed" ProgID="Equation.DSMT4" ShapeID="_x0000_i1112" DrawAspect="Content" ObjectID="_1845125372" r:id="rId170"/>
        </w:object>
      </w:r>
      <w:r w:rsidRPr="008E5185">
        <w:rPr>
          <w:rFonts w:ascii="Arial" w:eastAsia="Calibri" w:hAnsi="Arial" w:cs="Arial"/>
          <w:sz w:val="20"/>
          <w:szCs w:val="20"/>
        </w:rPr>
        <w:t xml:space="preserve"> is s</w:t>
      </w:r>
      <w:r w:rsidRPr="008E5185">
        <w:rPr>
          <w:rFonts w:ascii="Arial" w:eastAsia="Calibri" w:hAnsi="Arial" w:cs="Arial"/>
          <w:bCs/>
          <w:sz w:val="20"/>
          <w:szCs w:val="20"/>
        </w:rPr>
        <w:t>ymmetric because</w:t>
      </w:r>
      <w:r w:rsidRPr="008E5185">
        <w:rPr>
          <w:rFonts w:ascii="Arial" w:eastAsia="Calibri" w:hAnsi="Arial" w:cs="Arial"/>
          <w:position w:val="-10"/>
          <w:sz w:val="20"/>
          <w:szCs w:val="20"/>
        </w:rPr>
        <w:object w:dxaOrig="1260" w:dyaOrig="340" w14:anchorId="2D23FBA3">
          <v:shape id="_x0000_i1113" type="#_x0000_t75" style="width:63.75pt;height:16.5pt" o:ole="">
            <v:imagedata r:id="rId171" o:title=""/>
          </v:shape>
          <o:OLEObject Type="Embed" ProgID="Equation.DSMT4" ShapeID="_x0000_i1113" DrawAspect="Content" ObjectID="_1845125373" r:id="rId172"/>
        </w:object>
      </w:r>
    </w:p>
    <w:p w14:paraId="7620DC9C" w14:textId="77777777" w:rsidR="007B329E" w:rsidRPr="008E5185" w:rsidRDefault="007B329E" w:rsidP="007B329E">
      <w:pPr>
        <w:jc w:val="both"/>
        <w:rPr>
          <w:rFonts w:ascii="Arial" w:hAnsi="Arial" w:cs="Arial"/>
          <w:sz w:val="20"/>
          <w:szCs w:val="20"/>
        </w:rPr>
      </w:pPr>
      <w:r w:rsidRPr="008E5185">
        <w:t>This result supports the theoretical proof that max-min self-composition preserves symmetry when the original fuzzy relation is symmetric. Since the max-min rule selects the strongest among the minimum intermediate memberships, it is commonly used to represent indirect connectivity while avoiding the over-amplification of weak links (Zadeh, 1965; Sanchez, 1976; Shakhatreh &amp; Qawasmeh, 2020).</w:t>
      </w:r>
    </w:p>
    <w:p w14:paraId="65BC435B" w14:textId="77777777" w:rsidR="00692B17" w:rsidRPr="008E5185" w:rsidRDefault="00692B17"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en-IN"/>
        </w:rPr>
      </w:pPr>
    </w:p>
    <w:p w14:paraId="0270EF7A" w14:textId="77777777" w:rsidR="00692B17" w:rsidRPr="008E5185" w:rsidRDefault="007B329E"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0"/>
          <w:szCs w:val="20"/>
          <w:lang w:eastAsia="en-IN"/>
        </w:rPr>
      </w:pPr>
      <w:r w:rsidRPr="008E5185">
        <w:rPr>
          <w:rFonts w:ascii="Arial" w:eastAsia="Times New Roman" w:hAnsi="Arial" w:cs="Arial"/>
          <w:b/>
          <w:bCs/>
          <w:color w:val="000000"/>
          <w:sz w:val="20"/>
          <w:szCs w:val="20"/>
          <w:lang w:eastAsia="en-IN"/>
        </w:rPr>
        <w:t xml:space="preserve">3.4.2 </w:t>
      </w:r>
      <w:r w:rsidR="00692B17" w:rsidRPr="008E5185">
        <w:rPr>
          <w:rFonts w:ascii="Arial" w:eastAsia="Times New Roman" w:hAnsi="Arial" w:cs="Arial"/>
          <w:b/>
          <w:bCs/>
          <w:color w:val="000000"/>
          <w:sz w:val="20"/>
          <w:szCs w:val="20"/>
          <w:lang w:eastAsia="en-IN"/>
        </w:rPr>
        <w:t xml:space="preserve"> Max-Product Composition</w:t>
      </w:r>
    </w:p>
    <w:p w14:paraId="419FC0A3" w14:textId="77777777" w:rsidR="00692B17" w:rsidRPr="008E5185" w:rsidRDefault="00692B17"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en-IN"/>
        </w:rPr>
      </w:pPr>
      <w:r w:rsidRPr="008E5185">
        <w:rPr>
          <w:rFonts w:ascii="Arial" w:eastAsia="Calibri" w:hAnsi="Arial" w:cs="Arial"/>
          <w:sz w:val="20"/>
          <w:szCs w:val="20"/>
        </w:rPr>
        <w:tab/>
      </w:r>
      <w:r w:rsidRPr="008E5185">
        <w:rPr>
          <w:rFonts w:ascii="Arial" w:eastAsia="Calibri" w:hAnsi="Arial" w:cs="Arial"/>
          <w:sz w:val="20"/>
          <w:szCs w:val="20"/>
        </w:rPr>
        <w:tab/>
      </w:r>
      <w:r w:rsidRPr="008E5185">
        <w:rPr>
          <w:rFonts w:ascii="Arial" w:eastAsia="Calibri" w:hAnsi="Arial" w:cs="Arial"/>
          <w:position w:val="-20"/>
          <w:sz w:val="20"/>
          <w:szCs w:val="20"/>
        </w:rPr>
        <w:object w:dxaOrig="3460" w:dyaOrig="400" w14:anchorId="2D23FBA4">
          <v:shape id="_x0000_i1114" type="#_x0000_t75" style="width:173.25pt;height:20.25pt" o:ole="">
            <v:imagedata r:id="rId173" o:title=""/>
          </v:shape>
          <o:OLEObject Type="Embed" ProgID="Equation.DSMT4" ShapeID="_x0000_i1114" DrawAspect="Content" ObjectID="_1845125374" r:id="rId174"/>
        </w:object>
      </w:r>
    </w:p>
    <w:p w14:paraId="28ADF23A" w14:textId="77777777" w:rsidR="00692B17" w:rsidRPr="008E5185" w:rsidRDefault="00692B17"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en-IN"/>
        </w:rPr>
      </w:pPr>
    </w:p>
    <w:p w14:paraId="343270B7" w14:textId="77777777" w:rsidR="00692B17" w:rsidRPr="008E5185" w:rsidRDefault="00692B17"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r w:rsidRPr="008E5185">
        <w:rPr>
          <w:rFonts w:ascii="Arial" w:eastAsia="Times New Roman" w:hAnsi="Arial" w:cs="Arial"/>
          <w:color w:val="000000"/>
          <w:sz w:val="20"/>
          <w:szCs w:val="20"/>
          <w:lang w:eastAsia="en-IN"/>
        </w:rPr>
        <w:t>Example Calculation:</w:t>
      </w:r>
    </w:p>
    <w:p w14:paraId="0E1AE790" w14:textId="77777777" w:rsidR="00FF6CE8" w:rsidRPr="008E5185" w:rsidRDefault="00FF6CE8"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r w:rsidRPr="008E5185">
        <w:rPr>
          <w:rFonts w:ascii="Arial" w:eastAsia="Times New Roman" w:hAnsi="Arial" w:cs="Arial"/>
          <w:color w:val="000000"/>
          <w:sz w:val="20"/>
          <w:szCs w:val="20"/>
          <w:lang w:eastAsia="en-IN"/>
        </w:rPr>
        <w:tab/>
      </w:r>
      <w:r w:rsidRPr="008E5185">
        <w:rPr>
          <w:rFonts w:ascii="Arial" w:eastAsia="Times New Roman" w:hAnsi="Arial" w:cs="Arial"/>
          <w:color w:val="000000"/>
          <w:sz w:val="20"/>
          <w:szCs w:val="20"/>
          <w:lang w:eastAsia="en-IN"/>
        </w:rPr>
        <w:tab/>
      </w:r>
      <w:r w:rsidRPr="008E5185">
        <w:rPr>
          <w:rFonts w:ascii="Arial" w:eastAsia="Times New Roman" w:hAnsi="Arial" w:cs="Arial"/>
          <w:color w:val="000000"/>
          <w:position w:val="-22"/>
          <w:sz w:val="20"/>
          <w:szCs w:val="20"/>
          <w:lang w:eastAsia="en-IN"/>
        </w:rPr>
        <w:object w:dxaOrig="3840" w:dyaOrig="420" w14:anchorId="1D7035E4">
          <v:shape id="_x0000_i1115" type="#_x0000_t75" style="width:191.25pt;height:20.25pt" o:ole="">
            <v:imagedata r:id="rId175" o:title=""/>
          </v:shape>
          <o:OLEObject Type="Embed" ProgID="Equation.DSMT4" ShapeID="_x0000_i1115" DrawAspect="Content" ObjectID="_1845125375" r:id="rId176"/>
        </w:object>
      </w:r>
    </w:p>
    <w:p w14:paraId="393232F0" w14:textId="77777777" w:rsidR="00FF6CE8" w:rsidRPr="008E5185" w:rsidRDefault="00FF6CE8"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r w:rsidRPr="008E5185">
        <w:rPr>
          <w:rFonts w:ascii="Arial" w:eastAsia="Times New Roman" w:hAnsi="Arial" w:cs="Arial"/>
          <w:color w:val="000000"/>
          <w:sz w:val="20"/>
          <w:szCs w:val="20"/>
          <w:lang w:eastAsia="en-IN"/>
        </w:rPr>
        <w:tab/>
      </w:r>
      <w:r w:rsidRPr="008E5185">
        <w:rPr>
          <w:rFonts w:ascii="Arial" w:eastAsia="Times New Roman" w:hAnsi="Arial" w:cs="Arial"/>
          <w:color w:val="000000"/>
          <w:sz w:val="20"/>
          <w:szCs w:val="20"/>
          <w:lang w:eastAsia="en-IN"/>
        </w:rPr>
        <w:tab/>
      </w:r>
      <w:r w:rsidRPr="008E5185">
        <w:rPr>
          <w:rFonts w:ascii="Arial" w:eastAsia="Times New Roman" w:hAnsi="Arial" w:cs="Arial"/>
          <w:color w:val="000000"/>
          <w:sz w:val="20"/>
          <w:szCs w:val="20"/>
          <w:lang w:eastAsia="en-IN"/>
        </w:rPr>
        <w:tab/>
        <w:t xml:space="preserve">  </w:t>
      </w:r>
      <w:r w:rsidRPr="008E5185">
        <w:rPr>
          <w:rFonts w:ascii="Arial" w:eastAsia="Times New Roman" w:hAnsi="Arial" w:cs="Arial"/>
          <w:color w:val="000000"/>
          <w:position w:val="-10"/>
          <w:sz w:val="20"/>
          <w:szCs w:val="20"/>
          <w:lang w:eastAsia="en-IN"/>
        </w:rPr>
        <w:object w:dxaOrig="2079" w:dyaOrig="300" w14:anchorId="2406E4ED">
          <v:shape id="_x0000_i1116" type="#_x0000_t75" style="width:103.5pt;height:15pt" o:ole="">
            <v:imagedata r:id="rId177" o:title=""/>
          </v:shape>
          <o:OLEObject Type="Embed" ProgID="Equation.DSMT4" ShapeID="_x0000_i1116" DrawAspect="Content" ObjectID="_1845125376" r:id="rId178"/>
        </w:object>
      </w:r>
    </w:p>
    <w:p w14:paraId="55D900CC" w14:textId="77777777" w:rsidR="00FF6CE8" w:rsidRPr="008E5185" w:rsidRDefault="00FF6CE8"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r w:rsidRPr="008E5185">
        <w:rPr>
          <w:rFonts w:ascii="Arial" w:eastAsia="Times New Roman" w:hAnsi="Arial" w:cs="Arial"/>
          <w:color w:val="000000"/>
          <w:sz w:val="20"/>
          <w:szCs w:val="20"/>
          <w:lang w:eastAsia="en-IN"/>
        </w:rPr>
        <w:tab/>
      </w:r>
      <w:r w:rsidRPr="008E5185">
        <w:rPr>
          <w:rFonts w:ascii="Arial" w:eastAsia="Times New Roman" w:hAnsi="Arial" w:cs="Arial"/>
          <w:color w:val="000000"/>
          <w:sz w:val="20"/>
          <w:szCs w:val="20"/>
          <w:lang w:eastAsia="en-IN"/>
        </w:rPr>
        <w:tab/>
      </w:r>
      <w:r w:rsidRPr="008E5185">
        <w:rPr>
          <w:rFonts w:ascii="Arial" w:eastAsia="Times New Roman" w:hAnsi="Arial" w:cs="Arial"/>
          <w:color w:val="000000"/>
          <w:position w:val="-20"/>
          <w:sz w:val="20"/>
          <w:szCs w:val="20"/>
          <w:lang w:eastAsia="en-IN"/>
        </w:rPr>
        <w:object w:dxaOrig="4220" w:dyaOrig="400" w14:anchorId="6F997084">
          <v:shape id="_x0000_i1117" type="#_x0000_t75" style="width:210pt;height:20.25pt" o:ole="">
            <v:imagedata r:id="rId179" o:title=""/>
          </v:shape>
          <o:OLEObject Type="Embed" ProgID="Equation.DSMT4" ShapeID="_x0000_i1117" DrawAspect="Content" ObjectID="_1845125377" r:id="rId180"/>
        </w:object>
      </w:r>
    </w:p>
    <w:p w14:paraId="01006343" w14:textId="77777777" w:rsidR="00FF6CE8" w:rsidRPr="008E5185" w:rsidRDefault="00FF6CE8"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r w:rsidRPr="008E5185">
        <w:rPr>
          <w:rFonts w:ascii="Arial" w:eastAsia="Times New Roman" w:hAnsi="Arial" w:cs="Arial"/>
          <w:color w:val="000000"/>
          <w:sz w:val="20"/>
          <w:szCs w:val="20"/>
          <w:lang w:eastAsia="en-IN"/>
        </w:rPr>
        <w:tab/>
      </w:r>
      <w:r w:rsidRPr="008E5185">
        <w:rPr>
          <w:rFonts w:ascii="Arial" w:eastAsia="Times New Roman" w:hAnsi="Arial" w:cs="Arial"/>
          <w:color w:val="000000"/>
          <w:sz w:val="20"/>
          <w:szCs w:val="20"/>
          <w:lang w:eastAsia="en-IN"/>
        </w:rPr>
        <w:tab/>
      </w:r>
      <w:r w:rsidRPr="008E5185">
        <w:rPr>
          <w:rFonts w:ascii="Arial" w:eastAsia="Times New Roman" w:hAnsi="Arial" w:cs="Arial"/>
          <w:color w:val="000000"/>
          <w:sz w:val="20"/>
          <w:szCs w:val="20"/>
          <w:lang w:eastAsia="en-IN"/>
        </w:rPr>
        <w:tab/>
        <w:t xml:space="preserve">  </w:t>
      </w:r>
      <w:r w:rsidRPr="008E5185">
        <w:rPr>
          <w:rFonts w:ascii="Arial" w:eastAsia="Times New Roman" w:hAnsi="Arial" w:cs="Arial"/>
          <w:color w:val="000000"/>
          <w:position w:val="-10"/>
          <w:sz w:val="20"/>
          <w:szCs w:val="20"/>
          <w:lang w:eastAsia="en-IN"/>
        </w:rPr>
        <w:object w:dxaOrig="2160" w:dyaOrig="300" w14:anchorId="07ECAFC5">
          <v:shape id="_x0000_i1118" type="#_x0000_t75" style="width:108.75pt;height:15pt" o:ole="">
            <v:imagedata r:id="rId181" o:title=""/>
          </v:shape>
          <o:OLEObject Type="Embed" ProgID="Equation.DSMT4" ShapeID="_x0000_i1118" DrawAspect="Content" ObjectID="_1845125378" r:id="rId182"/>
        </w:object>
      </w:r>
    </w:p>
    <w:p w14:paraId="06ECA9F4" w14:textId="77777777" w:rsidR="00FF6CE8" w:rsidRPr="008E5185" w:rsidRDefault="00FF6CE8"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r w:rsidRPr="008E5185">
        <w:rPr>
          <w:rFonts w:ascii="Arial" w:eastAsia="Times New Roman" w:hAnsi="Arial" w:cs="Arial"/>
          <w:color w:val="000000"/>
          <w:sz w:val="20"/>
          <w:szCs w:val="20"/>
          <w:lang w:eastAsia="en-IN"/>
        </w:rPr>
        <w:tab/>
      </w:r>
      <w:r w:rsidRPr="008E5185">
        <w:rPr>
          <w:rFonts w:ascii="Arial" w:eastAsia="Times New Roman" w:hAnsi="Arial" w:cs="Arial"/>
          <w:color w:val="000000"/>
          <w:sz w:val="20"/>
          <w:szCs w:val="20"/>
          <w:lang w:eastAsia="en-IN"/>
        </w:rPr>
        <w:tab/>
      </w:r>
      <w:r w:rsidRPr="008E5185">
        <w:rPr>
          <w:rFonts w:ascii="Arial" w:eastAsia="Times New Roman" w:hAnsi="Arial" w:cs="Arial"/>
          <w:color w:val="000000"/>
          <w:position w:val="-20"/>
          <w:sz w:val="20"/>
          <w:szCs w:val="20"/>
          <w:lang w:eastAsia="en-IN"/>
        </w:rPr>
        <w:object w:dxaOrig="4220" w:dyaOrig="400" w14:anchorId="516DF563">
          <v:shape id="_x0000_i1119" type="#_x0000_t75" style="width:210pt;height:20.25pt" o:ole="">
            <v:imagedata r:id="rId183" o:title=""/>
          </v:shape>
          <o:OLEObject Type="Embed" ProgID="Equation.DSMT4" ShapeID="_x0000_i1119" DrawAspect="Content" ObjectID="_1845125379" r:id="rId184"/>
        </w:object>
      </w:r>
    </w:p>
    <w:p w14:paraId="4040BA5A" w14:textId="77777777" w:rsidR="00FF6CE8" w:rsidRPr="008E5185" w:rsidRDefault="00FF6CE8"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en-IN"/>
        </w:rPr>
      </w:pPr>
      <w:r w:rsidRPr="008E5185">
        <w:rPr>
          <w:rFonts w:ascii="Arial" w:eastAsia="Times New Roman" w:hAnsi="Arial" w:cs="Arial"/>
          <w:color w:val="000000"/>
          <w:sz w:val="20"/>
          <w:szCs w:val="20"/>
          <w:lang w:eastAsia="en-IN"/>
        </w:rPr>
        <w:tab/>
      </w:r>
      <w:r w:rsidRPr="008E5185">
        <w:rPr>
          <w:rFonts w:ascii="Arial" w:eastAsia="Times New Roman" w:hAnsi="Arial" w:cs="Arial"/>
          <w:color w:val="000000"/>
          <w:sz w:val="20"/>
          <w:szCs w:val="20"/>
          <w:lang w:eastAsia="en-IN"/>
        </w:rPr>
        <w:tab/>
      </w:r>
      <w:r w:rsidRPr="008E5185">
        <w:rPr>
          <w:rFonts w:ascii="Arial" w:eastAsia="Times New Roman" w:hAnsi="Arial" w:cs="Arial"/>
          <w:color w:val="000000"/>
          <w:sz w:val="20"/>
          <w:szCs w:val="20"/>
          <w:lang w:eastAsia="en-IN"/>
        </w:rPr>
        <w:tab/>
      </w:r>
      <w:r w:rsidRPr="008E5185">
        <w:rPr>
          <w:rFonts w:ascii="Arial" w:eastAsia="Times New Roman" w:hAnsi="Arial" w:cs="Arial"/>
          <w:color w:val="000000"/>
          <w:position w:val="-10"/>
          <w:sz w:val="20"/>
          <w:szCs w:val="20"/>
          <w:lang w:eastAsia="en-IN"/>
        </w:rPr>
        <w:object w:dxaOrig="2280" w:dyaOrig="300" w14:anchorId="3DD3A016">
          <v:shape id="_x0000_i1120" type="#_x0000_t75" style="width:114pt;height:15pt" o:ole="">
            <v:imagedata r:id="rId185" o:title=""/>
          </v:shape>
          <o:OLEObject Type="Embed" ProgID="Equation.DSMT4" ShapeID="_x0000_i1120" DrawAspect="Content" ObjectID="_1845125380" r:id="rId186"/>
        </w:object>
      </w:r>
    </w:p>
    <w:p w14:paraId="0E39E355" w14:textId="77777777" w:rsidR="00692B17" w:rsidRPr="008E5185" w:rsidRDefault="00692B17"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alibri" w:hAnsi="Arial" w:cs="Arial"/>
          <w:position w:val="-24"/>
          <w:sz w:val="20"/>
          <w:szCs w:val="20"/>
        </w:rPr>
      </w:pPr>
      <w:r w:rsidRPr="008E5185">
        <w:rPr>
          <w:rFonts w:ascii="Arial" w:eastAsia="Calibri" w:hAnsi="Arial" w:cs="Arial"/>
          <w:b/>
          <w:position w:val="-20"/>
          <w:sz w:val="20"/>
          <w:szCs w:val="20"/>
        </w:rPr>
        <w:tab/>
        <w:t xml:space="preserve">               </w:t>
      </w:r>
    </w:p>
    <w:p w14:paraId="5DD2DA64" w14:textId="77777777" w:rsidR="00692B17" w:rsidRPr="008E5185" w:rsidRDefault="00692B17"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r w:rsidRPr="008E5185">
        <w:rPr>
          <w:rFonts w:ascii="Arial" w:eastAsia="Times New Roman" w:hAnsi="Arial" w:cs="Arial"/>
          <w:color w:val="000000"/>
          <w:sz w:val="20"/>
          <w:szCs w:val="20"/>
          <w:lang w:eastAsia="en-IN"/>
        </w:rPr>
        <w:t>Similarly,</w:t>
      </w:r>
      <w:r w:rsidRPr="008E5185">
        <w:rPr>
          <w:rFonts w:ascii="Arial" w:eastAsia="Calibri" w:hAnsi="Arial" w:cs="Arial"/>
          <w:sz w:val="20"/>
          <w:szCs w:val="20"/>
        </w:rPr>
        <w:t xml:space="preserve"> </w:t>
      </w:r>
      <w:r w:rsidR="00242261" w:rsidRPr="008E5185">
        <w:rPr>
          <w:rFonts w:ascii="Arial" w:eastAsia="Calibri" w:hAnsi="Arial" w:cs="Arial"/>
          <w:position w:val="-20"/>
          <w:sz w:val="20"/>
          <w:szCs w:val="20"/>
        </w:rPr>
        <w:object w:dxaOrig="4239" w:dyaOrig="400" w14:anchorId="2D23FBA7">
          <v:shape id="_x0000_i1121" type="#_x0000_t75" style="width:211.5pt;height:20.25pt" o:ole="">
            <v:imagedata r:id="rId187" o:title=""/>
          </v:shape>
          <o:OLEObject Type="Embed" ProgID="Equation.DSMT4" ShapeID="_x0000_i1121" DrawAspect="Content" ObjectID="_1845125381" r:id="rId188"/>
        </w:object>
      </w:r>
    </w:p>
    <w:p w14:paraId="7D11161A" w14:textId="77777777" w:rsidR="00692B17" w:rsidRPr="008E5185" w:rsidRDefault="00692B17"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p>
    <w:p w14:paraId="1389D33E" w14:textId="77777777" w:rsidR="00692B17" w:rsidRPr="008E5185" w:rsidRDefault="00692B17"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r w:rsidRPr="008E5185">
        <w:rPr>
          <w:rFonts w:ascii="Arial" w:eastAsia="Times New Roman" w:hAnsi="Arial" w:cs="Arial"/>
          <w:color w:val="000000"/>
          <w:sz w:val="20"/>
          <w:szCs w:val="20"/>
          <w:lang w:eastAsia="en-IN"/>
        </w:rPr>
        <w:t xml:space="preserve">Therefore </w:t>
      </w:r>
    </w:p>
    <w:p w14:paraId="2979A54D" w14:textId="77777777" w:rsidR="00692B17" w:rsidRPr="008E5185" w:rsidRDefault="00692B17"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r w:rsidRPr="008E5185">
        <w:rPr>
          <w:rFonts w:ascii="Arial" w:eastAsia="Calibri" w:hAnsi="Arial" w:cs="Arial"/>
          <w:position w:val="-50"/>
          <w:sz w:val="20"/>
          <w:szCs w:val="20"/>
        </w:rPr>
        <w:lastRenderedPageBreak/>
        <w:tab/>
      </w:r>
      <w:r w:rsidRPr="008E5185">
        <w:rPr>
          <w:rFonts w:ascii="Arial" w:eastAsia="Calibri" w:hAnsi="Arial" w:cs="Arial"/>
          <w:position w:val="-50"/>
          <w:sz w:val="20"/>
          <w:szCs w:val="20"/>
        </w:rPr>
        <w:tab/>
      </w:r>
      <w:r w:rsidRPr="008E5185">
        <w:rPr>
          <w:rFonts w:ascii="Arial" w:eastAsia="Calibri" w:hAnsi="Arial" w:cs="Arial"/>
          <w:position w:val="-42"/>
          <w:sz w:val="20"/>
          <w:szCs w:val="20"/>
        </w:rPr>
        <w:object w:dxaOrig="2200" w:dyaOrig="940" w14:anchorId="2D23FBA8">
          <v:shape id="_x0000_i1122" type="#_x0000_t75" style="width:107.25pt;height:48pt" o:ole="">
            <v:imagedata r:id="rId189" o:title=""/>
          </v:shape>
          <o:OLEObject Type="Embed" ProgID="Equation.DSMT4" ShapeID="_x0000_i1122" DrawAspect="Content" ObjectID="_1845125382" r:id="rId190"/>
        </w:object>
      </w:r>
      <w:r w:rsidRPr="008E5185">
        <w:rPr>
          <w:rFonts w:ascii="Arial" w:eastAsia="Calibri" w:hAnsi="Arial" w:cs="Arial"/>
          <w:position w:val="-50"/>
          <w:sz w:val="20"/>
          <w:szCs w:val="20"/>
        </w:rPr>
        <w:tab/>
      </w:r>
    </w:p>
    <w:p w14:paraId="3AC74228" w14:textId="77777777" w:rsidR="00692B17" w:rsidRPr="008E5185" w:rsidRDefault="00692B17"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r w:rsidRPr="008E5185">
        <w:rPr>
          <w:rFonts w:ascii="Arial" w:eastAsia="Times New Roman" w:hAnsi="Arial" w:cs="Arial"/>
          <w:color w:val="000000"/>
          <w:sz w:val="20"/>
          <w:szCs w:val="20"/>
          <w:lang w:eastAsia="en-IN"/>
        </w:rPr>
        <w:t xml:space="preserve">Hence, </w:t>
      </w:r>
      <w:r w:rsidR="006F5AF3" w:rsidRPr="008E5185">
        <w:rPr>
          <w:rFonts w:ascii="Arial" w:eastAsia="Times New Roman" w:hAnsi="Arial" w:cs="Arial"/>
          <w:color w:val="000000"/>
          <w:sz w:val="20"/>
          <w:szCs w:val="20"/>
          <w:lang w:eastAsia="en-IN"/>
        </w:rPr>
        <w:t xml:space="preserve">              </w:t>
      </w:r>
      <w:r w:rsidRPr="008E5185">
        <w:rPr>
          <w:rFonts w:ascii="Arial" w:eastAsia="Calibri" w:hAnsi="Arial" w:cs="Arial"/>
          <w:position w:val="-16"/>
          <w:sz w:val="20"/>
          <w:szCs w:val="20"/>
        </w:rPr>
        <w:object w:dxaOrig="1400" w:dyaOrig="400" w14:anchorId="2D23FBA9">
          <v:shape id="_x0000_i1123" type="#_x0000_t75" style="width:70.5pt;height:19.5pt" o:ole="">
            <v:imagedata r:id="rId191" o:title=""/>
          </v:shape>
          <o:OLEObject Type="Embed" ProgID="Equation.DSMT4" ShapeID="_x0000_i1123" DrawAspect="Content" ObjectID="_1845125383" r:id="rId192"/>
        </w:object>
      </w:r>
    </w:p>
    <w:p w14:paraId="0941C171" w14:textId="77777777" w:rsidR="00692B17" w:rsidRPr="008E5185" w:rsidRDefault="00692B17"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r w:rsidRPr="008E5185">
        <w:rPr>
          <w:rFonts w:ascii="Arial" w:eastAsia="Times New Roman" w:hAnsi="Arial" w:cs="Arial"/>
          <w:color w:val="000000"/>
          <w:sz w:val="20"/>
          <w:szCs w:val="20"/>
          <w:lang w:eastAsia="en-IN"/>
        </w:rPr>
        <w:t xml:space="preserve">Thus, </w:t>
      </w:r>
      <w:r w:rsidRPr="008E5185">
        <w:rPr>
          <w:rFonts w:ascii="Arial" w:eastAsia="Calibri" w:hAnsi="Arial" w:cs="Arial"/>
          <w:bCs/>
          <w:sz w:val="20"/>
          <w:szCs w:val="20"/>
        </w:rPr>
        <w:t>symmetry</w:t>
      </w:r>
      <w:r w:rsidR="00F05BE6" w:rsidRPr="008E5185">
        <w:rPr>
          <w:rFonts w:ascii="Arial" w:eastAsia="Calibri" w:hAnsi="Arial" w:cs="Arial"/>
          <w:bCs/>
          <w:sz w:val="20"/>
          <w:szCs w:val="20"/>
        </w:rPr>
        <w:t xml:space="preserve"> is</w:t>
      </w:r>
      <w:r w:rsidRPr="008E5185">
        <w:rPr>
          <w:rFonts w:ascii="Arial" w:eastAsia="Times New Roman" w:hAnsi="Arial" w:cs="Arial"/>
          <w:color w:val="000000"/>
          <w:sz w:val="20"/>
          <w:szCs w:val="20"/>
          <w:lang w:eastAsia="en-IN"/>
        </w:rPr>
        <w:t xml:space="preserve"> preserved under max-product composition.</w:t>
      </w:r>
    </w:p>
    <w:p w14:paraId="3AA6B569" w14:textId="77777777" w:rsidR="007B329E" w:rsidRPr="008E5185" w:rsidRDefault="007B329E" w:rsidP="007B329E">
      <w:pPr>
        <w:jc w:val="both"/>
        <w:rPr>
          <w:rFonts w:ascii="Arial" w:hAnsi="Arial" w:cs="Arial"/>
          <w:sz w:val="20"/>
          <w:szCs w:val="20"/>
        </w:rPr>
      </w:pPr>
      <w:r w:rsidRPr="008E5185">
        <w:t>The computed max-product matrix shows that multiplicative aggregation reduces off-diagonal membership values when intermediate links are below unity. This attenuation is expected because max-product composition combines relational strength through products, a feature emphasised in algorithmic studies of max-product fuzzy relational equations and in comparative accounts of fuzzy-relation composition (Bourke &amp; Fisher, 1998; Peeva &amp; Kyosev, 2007; Gowrishankar et al., 2020).</w:t>
      </w:r>
    </w:p>
    <w:p w14:paraId="288A612D" w14:textId="77777777" w:rsidR="00692B17" w:rsidRPr="008E5185" w:rsidRDefault="00692B17"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r w:rsidRPr="008E5185">
        <w:rPr>
          <w:rFonts w:ascii="Arial" w:eastAsia="Calibri" w:hAnsi="Arial" w:cs="Arial"/>
          <w:b/>
          <w:position w:val="-20"/>
          <w:sz w:val="20"/>
          <w:szCs w:val="20"/>
        </w:rPr>
        <w:tab/>
      </w:r>
    </w:p>
    <w:p w14:paraId="5FBEC1A1" w14:textId="77777777" w:rsidR="00692B17" w:rsidRPr="008E5185" w:rsidRDefault="007B329E"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color w:val="000000"/>
          <w:sz w:val="20"/>
          <w:szCs w:val="20"/>
          <w:lang w:eastAsia="en-IN"/>
        </w:rPr>
      </w:pPr>
      <w:r w:rsidRPr="008E5185">
        <w:rPr>
          <w:rFonts w:ascii="Arial" w:eastAsia="Times New Roman" w:hAnsi="Arial" w:cs="Arial"/>
          <w:b/>
          <w:bCs/>
          <w:color w:val="000000"/>
          <w:sz w:val="20"/>
          <w:szCs w:val="20"/>
          <w:lang w:eastAsia="en-IN"/>
        </w:rPr>
        <w:t xml:space="preserve">3.4.3 </w:t>
      </w:r>
      <w:r w:rsidR="00692B17" w:rsidRPr="008E5185">
        <w:rPr>
          <w:rFonts w:ascii="Arial" w:eastAsia="Times New Roman" w:hAnsi="Arial" w:cs="Arial"/>
          <w:b/>
          <w:bCs/>
          <w:color w:val="000000"/>
          <w:sz w:val="20"/>
          <w:szCs w:val="20"/>
          <w:lang w:eastAsia="en-IN"/>
        </w:rPr>
        <w:t>Max-Average Composition</w:t>
      </w:r>
    </w:p>
    <w:p w14:paraId="341725DD" w14:textId="77777777" w:rsidR="00692B17" w:rsidRPr="008E5185" w:rsidRDefault="00692B17"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en-IN"/>
        </w:rPr>
      </w:pPr>
    </w:p>
    <w:p w14:paraId="77146A18" w14:textId="77777777" w:rsidR="00692B17" w:rsidRPr="008E5185" w:rsidRDefault="00692B17"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en-IN"/>
        </w:rPr>
      </w:pPr>
      <w:r w:rsidRPr="008E5185">
        <w:rPr>
          <w:rFonts w:ascii="Arial" w:eastAsia="Calibri" w:hAnsi="Arial" w:cs="Arial"/>
          <w:sz w:val="20"/>
          <w:szCs w:val="20"/>
        </w:rPr>
        <w:tab/>
      </w:r>
      <w:r w:rsidRPr="008E5185">
        <w:rPr>
          <w:rFonts w:ascii="Arial" w:eastAsia="Calibri" w:hAnsi="Arial" w:cs="Arial"/>
          <w:sz w:val="20"/>
          <w:szCs w:val="20"/>
        </w:rPr>
        <w:tab/>
      </w:r>
      <w:r w:rsidRPr="008E5185">
        <w:rPr>
          <w:rFonts w:ascii="Arial" w:eastAsia="Calibri" w:hAnsi="Arial" w:cs="Arial"/>
          <w:position w:val="-28"/>
          <w:sz w:val="20"/>
          <w:szCs w:val="20"/>
        </w:rPr>
        <w:object w:dxaOrig="3739" w:dyaOrig="660" w14:anchorId="2D23FBAA">
          <v:shape id="_x0000_i1124" type="#_x0000_t75" style="width:188.25pt;height:33pt" o:ole="">
            <v:imagedata r:id="rId193" o:title=""/>
          </v:shape>
          <o:OLEObject Type="Embed" ProgID="Equation.DSMT4" ShapeID="_x0000_i1124" DrawAspect="Content" ObjectID="_1845125384" r:id="rId194"/>
        </w:object>
      </w:r>
    </w:p>
    <w:p w14:paraId="6537209D" w14:textId="77777777" w:rsidR="00692B17" w:rsidRPr="008E5185" w:rsidRDefault="00692B17"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r w:rsidRPr="008E5185">
        <w:rPr>
          <w:rFonts w:ascii="Arial" w:eastAsia="Times New Roman" w:hAnsi="Arial" w:cs="Arial"/>
          <w:color w:val="000000"/>
          <w:sz w:val="20"/>
          <w:szCs w:val="20"/>
          <w:lang w:eastAsia="en-IN"/>
        </w:rPr>
        <w:t>Example Calculation:</w:t>
      </w:r>
    </w:p>
    <w:p w14:paraId="0EEB17A8" w14:textId="77777777" w:rsidR="00692B17" w:rsidRPr="008E5185" w:rsidRDefault="006701BC"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en-IN"/>
        </w:rPr>
      </w:pPr>
      <w:r w:rsidRPr="008E5185">
        <w:rPr>
          <w:rFonts w:ascii="Arial" w:eastAsia="Times New Roman" w:hAnsi="Arial" w:cs="Arial"/>
          <w:sz w:val="20"/>
          <w:szCs w:val="20"/>
          <w:lang w:eastAsia="en-IN"/>
        </w:rPr>
        <w:tab/>
      </w:r>
      <w:r w:rsidRPr="008E5185">
        <w:rPr>
          <w:rFonts w:ascii="Arial" w:eastAsia="Times New Roman" w:hAnsi="Arial" w:cs="Arial"/>
          <w:sz w:val="20"/>
          <w:szCs w:val="20"/>
          <w:lang w:eastAsia="en-IN"/>
        </w:rPr>
        <w:tab/>
      </w:r>
      <w:r w:rsidRPr="008E5185">
        <w:rPr>
          <w:rFonts w:ascii="Arial" w:eastAsia="Times New Roman" w:hAnsi="Arial" w:cs="Arial"/>
          <w:position w:val="-24"/>
          <w:sz w:val="20"/>
          <w:szCs w:val="20"/>
          <w:lang w:eastAsia="en-IN"/>
        </w:rPr>
        <w:object w:dxaOrig="4080" w:dyaOrig="580" w14:anchorId="058F1916">
          <v:shape id="_x0000_i1125" type="#_x0000_t75" style="width:204pt;height:29.25pt" o:ole="">
            <v:imagedata r:id="rId195" o:title=""/>
          </v:shape>
          <o:OLEObject Type="Embed" ProgID="Equation.DSMT4" ShapeID="_x0000_i1125" DrawAspect="Content" ObjectID="_1845125385" r:id="rId196"/>
        </w:object>
      </w:r>
    </w:p>
    <w:p w14:paraId="6BF73BBB" w14:textId="77777777" w:rsidR="006701BC" w:rsidRPr="008E5185" w:rsidRDefault="006701BC"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en-IN"/>
        </w:rPr>
      </w:pPr>
      <w:r w:rsidRPr="008E5185">
        <w:rPr>
          <w:rFonts w:ascii="Arial" w:eastAsia="Times New Roman" w:hAnsi="Arial" w:cs="Arial"/>
          <w:sz w:val="20"/>
          <w:szCs w:val="20"/>
          <w:lang w:eastAsia="en-IN"/>
        </w:rPr>
        <w:tab/>
      </w:r>
      <w:r w:rsidRPr="008E5185">
        <w:rPr>
          <w:rFonts w:ascii="Arial" w:eastAsia="Times New Roman" w:hAnsi="Arial" w:cs="Arial"/>
          <w:sz w:val="20"/>
          <w:szCs w:val="20"/>
          <w:lang w:eastAsia="en-IN"/>
        </w:rPr>
        <w:tab/>
      </w:r>
      <w:r w:rsidRPr="008E5185">
        <w:rPr>
          <w:rFonts w:ascii="Arial" w:eastAsia="Times New Roman" w:hAnsi="Arial" w:cs="Arial"/>
          <w:sz w:val="20"/>
          <w:szCs w:val="20"/>
          <w:lang w:eastAsia="en-IN"/>
        </w:rPr>
        <w:tab/>
        <w:t xml:space="preserve">  </w:t>
      </w:r>
      <w:r w:rsidRPr="008E5185">
        <w:rPr>
          <w:rFonts w:ascii="Arial" w:eastAsia="Times New Roman" w:hAnsi="Arial" w:cs="Arial"/>
          <w:position w:val="-10"/>
          <w:sz w:val="20"/>
          <w:szCs w:val="20"/>
          <w:lang w:eastAsia="en-IN"/>
        </w:rPr>
        <w:object w:dxaOrig="2040" w:dyaOrig="300" w14:anchorId="6B1D313B">
          <v:shape id="_x0000_i1126" type="#_x0000_t75" style="width:102pt;height:15pt" o:ole="">
            <v:imagedata r:id="rId197" o:title=""/>
          </v:shape>
          <o:OLEObject Type="Embed" ProgID="Equation.DSMT4" ShapeID="_x0000_i1126" DrawAspect="Content" ObjectID="_1845125386" r:id="rId198"/>
        </w:object>
      </w:r>
    </w:p>
    <w:p w14:paraId="06BB5B84" w14:textId="77777777" w:rsidR="006701BC" w:rsidRPr="008E5185" w:rsidRDefault="006701BC"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en-IN"/>
        </w:rPr>
      </w:pPr>
      <w:r w:rsidRPr="008E5185">
        <w:rPr>
          <w:rFonts w:ascii="Arial" w:eastAsia="Times New Roman" w:hAnsi="Arial" w:cs="Arial"/>
          <w:sz w:val="20"/>
          <w:szCs w:val="20"/>
          <w:lang w:eastAsia="en-IN"/>
        </w:rPr>
        <w:tab/>
      </w:r>
      <w:r w:rsidRPr="008E5185">
        <w:rPr>
          <w:rFonts w:ascii="Arial" w:eastAsia="Times New Roman" w:hAnsi="Arial" w:cs="Arial"/>
          <w:sz w:val="20"/>
          <w:szCs w:val="20"/>
          <w:lang w:eastAsia="en-IN"/>
        </w:rPr>
        <w:tab/>
      </w:r>
      <w:r w:rsidR="003A783A" w:rsidRPr="008E5185">
        <w:rPr>
          <w:rFonts w:ascii="Arial" w:eastAsia="Times New Roman" w:hAnsi="Arial" w:cs="Arial"/>
          <w:position w:val="-24"/>
          <w:sz w:val="20"/>
          <w:szCs w:val="20"/>
          <w:lang w:eastAsia="en-IN"/>
        </w:rPr>
        <w:object w:dxaOrig="4099" w:dyaOrig="580" w14:anchorId="01BF1493">
          <v:shape id="_x0000_i1127" type="#_x0000_t75" style="width:205.5pt;height:29.25pt" o:ole="">
            <v:imagedata r:id="rId199" o:title=""/>
          </v:shape>
          <o:OLEObject Type="Embed" ProgID="Equation.DSMT4" ShapeID="_x0000_i1127" DrawAspect="Content" ObjectID="_1845125387" r:id="rId200"/>
        </w:object>
      </w:r>
    </w:p>
    <w:p w14:paraId="5CB27DB1" w14:textId="77777777" w:rsidR="003A783A" w:rsidRPr="008E5185" w:rsidRDefault="003A783A"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en-IN"/>
        </w:rPr>
      </w:pPr>
      <w:r w:rsidRPr="008E5185">
        <w:rPr>
          <w:rFonts w:ascii="Arial" w:eastAsia="Times New Roman" w:hAnsi="Arial" w:cs="Arial"/>
          <w:sz w:val="20"/>
          <w:szCs w:val="20"/>
          <w:lang w:eastAsia="en-IN"/>
        </w:rPr>
        <w:tab/>
      </w:r>
      <w:r w:rsidRPr="008E5185">
        <w:rPr>
          <w:rFonts w:ascii="Arial" w:eastAsia="Times New Roman" w:hAnsi="Arial" w:cs="Arial"/>
          <w:sz w:val="20"/>
          <w:szCs w:val="20"/>
          <w:lang w:eastAsia="en-IN"/>
        </w:rPr>
        <w:tab/>
      </w:r>
      <w:r w:rsidRPr="008E5185">
        <w:rPr>
          <w:rFonts w:ascii="Arial" w:eastAsia="Times New Roman" w:hAnsi="Arial" w:cs="Arial"/>
          <w:sz w:val="20"/>
          <w:szCs w:val="20"/>
          <w:lang w:eastAsia="en-IN"/>
        </w:rPr>
        <w:tab/>
        <w:t xml:space="preserve">  </w:t>
      </w:r>
      <w:r w:rsidRPr="008E5185">
        <w:rPr>
          <w:rFonts w:ascii="Arial" w:eastAsia="Times New Roman" w:hAnsi="Arial" w:cs="Arial"/>
          <w:position w:val="-10"/>
          <w:sz w:val="20"/>
          <w:szCs w:val="20"/>
          <w:lang w:eastAsia="en-IN"/>
        </w:rPr>
        <w:object w:dxaOrig="2000" w:dyaOrig="300" w14:anchorId="7A436076">
          <v:shape id="_x0000_i1128" type="#_x0000_t75" style="width:99.75pt;height:15pt" o:ole="">
            <v:imagedata r:id="rId201" o:title=""/>
          </v:shape>
          <o:OLEObject Type="Embed" ProgID="Equation.DSMT4" ShapeID="_x0000_i1128" DrawAspect="Content" ObjectID="_1845125388" r:id="rId202"/>
        </w:object>
      </w:r>
    </w:p>
    <w:p w14:paraId="468CC59E" w14:textId="77777777" w:rsidR="003A783A" w:rsidRPr="008E5185" w:rsidRDefault="003A783A"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en-IN"/>
        </w:rPr>
      </w:pPr>
      <w:r w:rsidRPr="008E5185">
        <w:rPr>
          <w:rFonts w:ascii="Arial" w:eastAsia="Times New Roman" w:hAnsi="Arial" w:cs="Arial"/>
          <w:sz w:val="20"/>
          <w:szCs w:val="20"/>
          <w:lang w:eastAsia="en-IN"/>
        </w:rPr>
        <w:tab/>
      </w:r>
      <w:r w:rsidRPr="008E5185">
        <w:rPr>
          <w:rFonts w:ascii="Arial" w:eastAsia="Times New Roman" w:hAnsi="Arial" w:cs="Arial"/>
          <w:sz w:val="20"/>
          <w:szCs w:val="20"/>
          <w:lang w:eastAsia="en-IN"/>
        </w:rPr>
        <w:tab/>
      </w:r>
      <w:r w:rsidRPr="008E5185">
        <w:rPr>
          <w:rFonts w:ascii="Arial" w:eastAsia="Times New Roman" w:hAnsi="Arial" w:cs="Arial"/>
          <w:position w:val="-24"/>
          <w:sz w:val="20"/>
          <w:szCs w:val="20"/>
          <w:lang w:eastAsia="en-IN"/>
        </w:rPr>
        <w:object w:dxaOrig="4099" w:dyaOrig="580" w14:anchorId="5FCDF74F">
          <v:shape id="_x0000_i1129" type="#_x0000_t75" style="width:205.5pt;height:29.25pt" o:ole="">
            <v:imagedata r:id="rId203" o:title=""/>
          </v:shape>
          <o:OLEObject Type="Embed" ProgID="Equation.DSMT4" ShapeID="_x0000_i1129" DrawAspect="Content" ObjectID="_1845125389" r:id="rId204"/>
        </w:object>
      </w:r>
    </w:p>
    <w:p w14:paraId="218621D5" w14:textId="77777777" w:rsidR="00692B17" w:rsidRPr="008E5185" w:rsidRDefault="003A783A"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en-IN"/>
        </w:rPr>
      </w:pPr>
      <w:r w:rsidRPr="008E5185">
        <w:rPr>
          <w:rFonts w:ascii="Arial" w:eastAsia="Times New Roman" w:hAnsi="Arial" w:cs="Arial"/>
          <w:sz w:val="20"/>
          <w:szCs w:val="20"/>
          <w:lang w:eastAsia="en-IN"/>
        </w:rPr>
        <w:tab/>
      </w:r>
      <w:r w:rsidRPr="008E5185">
        <w:rPr>
          <w:rFonts w:ascii="Arial" w:eastAsia="Times New Roman" w:hAnsi="Arial" w:cs="Arial"/>
          <w:sz w:val="20"/>
          <w:szCs w:val="20"/>
          <w:lang w:eastAsia="en-IN"/>
        </w:rPr>
        <w:tab/>
      </w:r>
      <w:r w:rsidRPr="008E5185">
        <w:rPr>
          <w:rFonts w:ascii="Arial" w:eastAsia="Times New Roman" w:hAnsi="Arial" w:cs="Arial"/>
          <w:sz w:val="20"/>
          <w:szCs w:val="20"/>
          <w:lang w:eastAsia="en-IN"/>
        </w:rPr>
        <w:tab/>
        <w:t xml:space="preserve">  </w:t>
      </w:r>
      <w:r w:rsidRPr="008E5185">
        <w:rPr>
          <w:rFonts w:ascii="Arial" w:eastAsia="Times New Roman" w:hAnsi="Arial" w:cs="Arial"/>
          <w:position w:val="-10"/>
          <w:sz w:val="20"/>
          <w:szCs w:val="20"/>
          <w:lang w:eastAsia="en-IN"/>
        </w:rPr>
        <w:object w:dxaOrig="2180" w:dyaOrig="300" w14:anchorId="41AC4DD1">
          <v:shape id="_x0000_i1130" type="#_x0000_t75" style="width:108.75pt;height:15pt" o:ole="">
            <v:imagedata r:id="rId205" o:title=""/>
          </v:shape>
          <o:OLEObject Type="Embed" ProgID="Equation.DSMT4" ShapeID="_x0000_i1130" DrawAspect="Content" ObjectID="_1845125390" r:id="rId206"/>
        </w:object>
      </w:r>
    </w:p>
    <w:p w14:paraId="31CC9D48" w14:textId="77777777" w:rsidR="006F5AF3" w:rsidRPr="008E5185" w:rsidRDefault="003A783A"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en-IN"/>
        </w:rPr>
      </w:pPr>
      <w:r w:rsidRPr="008E5185">
        <w:rPr>
          <w:rFonts w:ascii="Arial" w:eastAsia="Times New Roman" w:hAnsi="Arial" w:cs="Arial"/>
          <w:sz w:val="20"/>
          <w:szCs w:val="20"/>
          <w:lang w:eastAsia="en-IN"/>
        </w:rPr>
        <w:t>Similarly,</w:t>
      </w:r>
      <w:r w:rsidRPr="008E5185">
        <w:rPr>
          <w:rFonts w:ascii="Arial" w:eastAsia="Times New Roman" w:hAnsi="Arial" w:cs="Arial"/>
          <w:sz w:val="20"/>
          <w:szCs w:val="20"/>
          <w:lang w:eastAsia="en-IN"/>
        </w:rPr>
        <w:tab/>
      </w:r>
      <w:r w:rsidRPr="008E5185">
        <w:rPr>
          <w:rFonts w:ascii="Arial" w:eastAsia="Times New Roman" w:hAnsi="Arial" w:cs="Arial"/>
          <w:sz w:val="20"/>
          <w:szCs w:val="20"/>
          <w:lang w:eastAsia="en-IN"/>
        </w:rPr>
        <w:tab/>
      </w:r>
      <w:r w:rsidRPr="008E5185">
        <w:rPr>
          <w:rFonts w:ascii="Arial" w:eastAsia="Times New Roman" w:hAnsi="Arial" w:cs="Arial"/>
          <w:position w:val="-20"/>
          <w:sz w:val="20"/>
          <w:szCs w:val="20"/>
          <w:lang w:eastAsia="en-IN"/>
        </w:rPr>
        <w:object w:dxaOrig="4760" w:dyaOrig="400" w14:anchorId="7768E0B0">
          <v:shape id="_x0000_i1131" type="#_x0000_t75" style="width:237.75pt;height:20.25pt" o:ole="">
            <v:imagedata r:id="rId207" o:title=""/>
          </v:shape>
          <o:OLEObject Type="Embed" ProgID="Equation.DSMT4" ShapeID="_x0000_i1131" DrawAspect="Content" ObjectID="_1845125391" r:id="rId208"/>
        </w:object>
      </w:r>
    </w:p>
    <w:p w14:paraId="11BA8FC7" w14:textId="77777777" w:rsidR="00692B17" w:rsidRPr="008E5185" w:rsidRDefault="00692B17"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en-IN"/>
        </w:rPr>
      </w:pPr>
      <w:r w:rsidRPr="008E5185">
        <w:rPr>
          <w:rFonts w:ascii="Arial" w:eastAsia="Times New Roman" w:hAnsi="Arial" w:cs="Arial"/>
          <w:sz w:val="20"/>
          <w:szCs w:val="20"/>
          <w:lang w:eastAsia="en-IN"/>
        </w:rPr>
        <w:t xml:space="preserve">Thus </w:t>
      </w:r>
      <w:r w:rsidRPr="008E5185">
        <w:rPr>
          <w:rFonts w:ascii="Arial" w:eastAsia="Calibri" w:hAnsi="Arial" w:cs="Arial"/>
          <w:position w:val="-50"/>
          <w:sz w:val="20"/>
          <w:szCs w:val="20"/>
        </w:rPr>
        <w:t xml:space="preserve">                    </w:t>
      </w:r>
      <w:r w:rsidRPr="008E5185">
        <w:rPr>
          <w:rFonts w:ascii="Arial" w:eastAsia="Calibri" w:hAnsi="Arial" w:cs="Arial"/>
          <w:position w:val="-42"/>
          <w:sz w:val="20"/>
          <w:szCs w:val="20"/>
        </w:rPr>
        <w:object w:dxaOrig="2220" w:dyaOrig="940" w14:anchorId="2D23FBAD">
          <v:shape id="_x0000_i1132" type="#_x0000_t75" style="width:108.75pt;height:48pt" o:ole="">
            <v:imagedata r:id="rId209" o:title=""/>
          </v:shape>
          <o:OLEObject Type="Embed" ProgID="Equation.DSMT4" ShapeID="_x0000_i1132" DrawAspect="Content" ObjectID="_1845125392" r:id="rId210"/>
        </w:object>
      </w:r>
    </w:p>
    <w:p w14:paraId="3D2A76BF" w14:textId="77777777" w:rsidR="00692B17" w:rsidRPr="008E5185" w:rsidRDefault="00692B17"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r w:rsidRPr="008E5185">
        <w:rPr>
          <w:rFonts w:ascii="Arial" w:eastAsia="Calibri" w:hAnsi="Arial" w:cs="Arial"/>
          <w:position w:val="-20"/>
          <w:sz w:val="20"/>
          <w:szCs w:val="20"/>
        </w:rPr>
        <w:tab/>
        <w:t xml:space="preserve">              </w:t>
      </w:r>
      <w:r w:rsidRPr="008E5185">
        <w:rPr>
          <w:rFonts w:ascii="Arial" w:eastAsia="Calibri" w:hAnsi="Arial" w:cs="Arial"/>
          <w:position w:val="-16"/>
          <w:sz w:val="20"/>
          <w:szCs w:val="20"/>
        </w:rPr>
        <w:object w:dxaOrig="1420" w:dyaOrig="400" w14:anchorId="2D23FBAE">
          <v:shape id="_x0000_i1133" type="#_x0000_t75" style="width:70.5pt;height:19.5pt" o:ole="">
            <v:imagedata r:id="rId211" o:title=""/>
          </v:shape>
          <o:OLEObject Type="Embed" ProgID="Equation.DSMT4" ShapeID="_x0000_i1133" DrawAspect="Content" ObjectID="_1845125393" r:id="rId212"/>
        </w:object>
      </w:r>
    </w:p>
    <w:p w14:paraId="211A52BB" w14:textId="77777777" w:rsidR="003347B3" w:rsidRPr="008E5185" w:rsidRDefault="00692B17" w:rsidP="003347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r w:rsidRPr="008E5185">
        <w:rPr>
          <w:rFonts w:ascii="Arial" w:eastAsia="Times New Roman" w:hAnsi="Arial" w:cs="Arial"/>
          <w:color w:val="000000"/>
          <w:sz w:val="20"/>
          <w:szCs w:val="20"/>
          <w:lang w:eastAsia="en-IN"/>
        </w:rPr>
        <w:t xml:space="preserve">Hence, </w:t>
      </w:r>
      <w:r w:rsidRPr="008E5185">
        <w:rPr>
          <w:rFonts w:ascii="Arial" w:eastAsia="Calibri" w:hAnsi="Arial" w:cs="Arial"/>
          <w:bCs/>
          <w:sz w:val="20"/>
          <w:szCs w:val="20"/>
        </w:rPr>
        <w:t>symmetry</w:t>
      </w:r>
      <w:r w:rsidRPr="008E5185">
        <w:rPr>
          <w:rFonts w:ascii="Arial" w:eastAsia="Times New Roman" w:hAnsi="Arial" w:cs="Arial"/>
          <w:color w:val="000000"/>
          <w:sz w:val="20"/>
          <w:szCs w:val="20"/>
          <w:lang w:eastAsia="en-IN"/>
        </w:rPr>
        <w:t xml:space="preserve"> </w:t>
      </w:r>
      <w:r w:rsidR="003A783A" w:rsidRPr="008E5185">
        <w:rPr>
          <w:rFonts w:ascii="Arial" w:eastAsia="Times New Roman" w:hAnsi="Arial" w:cs="Arial"/>
          <w:color w:val="000000"/>
          <w:sz w:val="20"/>
          <w:szCs w:val="20"/>
          <w:lang w:eastAsia="en-IN"/>
        </w:rPr>
        <w:t xml:space="preserve">is </w:t>
      </w:r>
      <w:r w:rsidRPr="008E5185">
        <w:rPr>
          <w:rFonts w:ascii="Arial" w:eastAsia="Times New Roman" w:hAnsi="Arial" w:cs="Arial"/>
          <w:color w:val="000000"/>
          <w:sz w:val="20"/>
          <w:szCs w:val="20"/>
          <w:lang w:eastAsia="en-IN"/>
        </w:rPr>
        <w:t>preserved under max-average composition.</w:t>
      </w:r>
    </w:p>
    <w:p w14:paraId="09E4A581" w14:textId="77777777" w:rsidR="003347B3" w:rsidRPr="008E5185" w:rsidRDefault="007B329E" w:rsidP="00483104">
      <w:pPr>
        <w:jc w:val="both"/>
        <w:rPr>
          <w:rFonts w:ascii="Arial" w:hAnsi="Arial" w:cs="Arial"/>
          <w:sz w:val="20"/>
          <w:szCs w:val="20"/>
        </w:rPr>
      </w:pPr>
      <w:r w:rsidRPr="008E5185">
        <w:t>In comparative terms, the max-average operator gives greater weight to pairwise averaged membership grades and can therefore produce stronger indirect associations than max-min or max-product for the same relation matrix. This behaviour is consistent with studies of max-average and convex combination fuzzy relational equations, where average-based compositions are treated as distinct operators with solution-set properties that differ from classical max-t-norm compositions (Ghodousian &amp; Khorram, 2006; Wu, 2007).</w:t>
      </w:r>
    </w:p>
    <w:p w14:paraId="23AE09FA" w14:textId="77777777" w:rsidR="003347B3" w:rsidRPr="008E5185" w:rsidRDefault="003347B3" w:rsidP="003347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sz w:val="20"/>
          <w:szCs w:val="20"/>
        </w:rPr>
      </w:pPr>
      <w:r w:rsidRPr="008E5185">
        <w:rPr>
          <w:rFonts w:ascii="Arial" w:hAnsi="Arial" w:cs="Arial"/>
          <w:sz w:val="20"/>
          <w:szCs w:val="20"/>
        </w:rPr>
        <w:t xml:space="preserve">The numerical example based on a </w:t>
      </w:r>
      <w:r w:rsidRPr="008E5185">
        <w:rPr>
          <w:rStyle w:val="katex-mathml"/>
          <w:rFonts w:ascii="Arial" w:hAnsi="Arial" w:cs="Arial"/>
          <w:sz w:val="20"/>
          <w:szCs w:val="20"/>
        </w:rPr>
        <w:t xml:space="preserve">3 × 3 </w:t>
      </w:r>
      <w:r w:rsidRPr="008E5185">
        <w:rPr>
          <w:rFonts w:ascii="Arial" w:hAnsi="Arial" w:cs="Arial"/>
          <w:sz w:val="20"/>
          <w:szCs w:val="20"/>
        </w:rPr>
        <w:t>symmetric fuzzy relation is summarised in Table 1 to facilitate comparison of the three composition operators.</w:t>
      </w:r>
    </w:p>
    <w:p w14:paraId="66C17391" w14:textId="77777777" w:rsidR="00771C75" w:rsidRPr="008E5185" w:rsidRDefault="00771C75" w:rsidP="003347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en-IN"/>
        </w:rPr>
      </w:pPr>
    </w:p>
    <w:p w14:paraId="267B60E9" w14:textId="77777777" w:rsidR="003347B3" w:rsidRPr="008E5185" w:rsidRDefault="003347B3" w:rsidP="003347B3">
      <w:pPr>
        <w:ind w:firstLine="720"/>
        <w:rPr>
          <w:rFonts w:ascii="Arial" w:hAnsi="Arial" w:cs="Arial"/>
          <w:b/>
          <w:sz w:val="20"/>
          <w:szCs w:val="20"/>
        </w:rPr>
      </w:pPr>
      <w:r w:rsidRPr="008E5185">
        <w:rPr>
          <w:rFonts w:ascii="Arial" w:hAnsi="Arial" w:cs="Arial"/>
          <w:b/>
          <w:sz w:val="20"/>
          <w:szCs w:val="20"/>
        </w:rPr>
        <w:t>Table 1. Summary Comparison of the Three Composition Operators</w:t>
      </w:r>
    </w:p>
    <w:tbl>
      <w:tblPr>
        <w:tblStyle w:val="TableGrid"/>
        <w:tblW w:w="0" w:type="auto"/>
        <w:tblInd w:w="534" w:type="dxa"/>
        <w:tblLook w:val="04A0" w:firstRow="1" w:lastRow="0" w:firstColumn="1" w:lastColumn="0" w:noHBand="0" w:noVBand="1"/>
      </w:tblPr>
      <w:tblGrid>
        <w:gridCol w:w="3543"/>
        <w:gridCol w:w="2694"/>
        <w:gridCol w:w="2693"/>
      </w:tblGrid>
      <w:tr w:rsidR="003347B3" w:rsidRPr="008E5185" w14:paraId="3FE17B0D" w14:textId="77777777" w:rsidTr="00E31BF9">
        <w:tc>
          <w:tcPr>
            <w:tcW w:w="3543"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47"/>
            </w:tblGrid>
            <w:tr w:rsidR="003347B3" w:rsidRPr="008E5185" w14:paraId="7E89A3A4" w14:textId="77777777" w:rsidTr="00E31BF9">
              <w:trPr>
                <w:tblCellSpacing w:w="15" w:type="dxa"/>
              </w:trPr>
              <w:tc>
                <w:tcPr>
                  <w:tcW w:w="0" w:type="auto"/>
                  <w:vAlign w:val="center"/>
                  <w:hideMark/>
                </w:tcPr>
                <w:p w14:paraId="66419F50" w14:textId="77777777" w:rsidR="003347B3" w:rsidRPr="008E5185" w:rsidRDefault="003347B3" w:rsidP="00E31BF9">
                  <w:pPr>
                    <w:spacing w:after="0" w:line="240" w:lineRule="auto"/>
                    <w:jc w:val="center"/>
                    <w:rPr>
                      <w:rFonts w:ascii="Arial" w:eastAsia="Times New Roman" w:hAnsi="Arial" w:cs="Arial"/>
                      <w:bCs/>
                      <w:sz w:val="20"/>
                      <w:szCs w:val="20"/>
                      <w:lang w:eastAsia="en-IN"/>
                    </w:rPr>
                  </w:pPr>
                  <w:r w:rsidRPr="008E5185">
                    <w:rPr>
                      <w:rFonts w:ascii="Arial" w:eastAsia="Times New Roman" w:hAnsi="Arial" w:cs="Arial"/>
                      <w:bCs/>
                      <w:sz w:val="20"/>
                      <w:szCs w:val="20"/>
                      <w:lang w:eastAsia="en-IN"/>
                    </w:rPr>
                    <w:t>Composition Operator</w:t>
                  </w:r>
                </w:p>
              </w:tc>
            </w:tr>
          </w:tbl>
          <w:p w14:paraId="0157B3C8" w14:textId="77777777" w:rsidR="003347B3" w:rsidRPr="008E5185" w:rsidRDefault="003347B3" w:rsidP="00E31BF9">
            <w:pPr>
              <w:rPr>
                <w:rFonts w:ascii="Arial" w:eastAsia="Times New Roman" w:hAnsi="Arial" w:cs="Arial"/>
                <w:vanish/>
                <w:sz w:val="20"/>
                <w:szCs w:val="20"/>
                <w:lang w:eastAsia="en-I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3347B3" w:rsidRPr="008E5185" w14:paraId="293F6F79" w14:textId="77777777" w:rsidTr="00E31BF9">
              <w:trPr>
                <w:tblCellSpacing w:w="15" w:type="dxa"/>
              </w:trPr>
              <w:tc>
                <w:tcPr>
                  <w:tcW w:w="0" w:type="auto"/>
                  <w:vAlign w:val="center"/>
                  <w:hideMark/>
                </w:tcPr>
                <w:p w14:paraId="1C98B409" w14:textId="77777777" w:rsidR="003347B3" w:rsidRPr="008E5185" w:rsidRDefault="003347B3" w:rsidP="00E31BF9">
                  <w:pPr>
                    <w:spacing w:after="0" w:line="240" w:lineRule="auto"/>
                    <w:jc w:val="center"/>
                    <w:rPr>
                      <w:rFonts w:ascii="Arial" w:eastAsia="Times New Roman" w:hAnsi="Arial" w:cs="Arial"/>
                      <w:bCs/>
                      <w:sz w:val="20"/>
                      <w:szCs w:val="20"/>
                      <w:lang w:eastAsia="en-IN"/>
                    </w:rPr>
                  </w:pPr>
                </w:p>
              </w:tc>
            </w:tr>
          </w:tbl>
          <w:p w14:paraId="01A44EC3" w14:textId="77777777" w:rsidR="003347B3" w:rsidRPr="008E5185" w:rsidRDefault="003347B3" w:rsidP="00E31BF9">
            <w:pPr>
              <w:rPr>
                <w:rFonts w:ascii="Arial" w:eastAsia="Times New Roman" w:hAnsi="Arial" w:cs="Arial"/>
                <w:vanish/>
                <w:sz w:val="20"/>
                <w:szCs w:val="20"/>
                <w:lang w:eastAsia="en-I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3347B3" w:rsidRPr="008E5185" w14:paraId="7D13D219" w14:textId="77777777" w:rsidTr="00E31BF9">
              <w:trPr>
                <w:tblCellSpacing w:w="15" w:type="dxa"/>
              </w:trPr>
              <w:tc>
                <w:tcPr>
                  <w:tcW w:w="0" w:type="auto"/>
                  <w:vAlign w:val="center"/>
                  <w:hideMark/>
                </w:tcPr>
                <w:p w14:paraId="176E49D9" w14:textId="77777777" w:rsidR="003347B3" w:rsidRPr="008E5185" w:rsidRDefault="003347B3" w:rsidP="00E31BF9">
                  <w:pPr>
                    <w:spacing w:after="0" w:line="240" w:lineRule="auto"/>
                    <w:jc w:val="center"/>
                    <w:rPr>
                      <w:rFonts w:ascii="Arial" w:eastAsia="Times New Roman" w:hAnsi="Arial" w:cs="Arial"/>
                      <w:bCs/>
                      <w:sz w:val="20"/>
                      <w:szCs w:val="20"/>
                      <w:lang w:eastAsia="en-IN"/>
                    </w:rPr>
                  </w:pPr>
                </w:p>
              </w:tc>
            </w:tr>
          </w:tbl>
          <w:p w14:paraId="7C7008FB" w14:textId="77777777" w:rsidR="003347B3" w:rsidRPr="008E5185" w:rsidRDefault="003347B3" w:rsidP="00E31B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color w:val="000000"/>
                <w:sz w:val="20"/>
                <w:szCs w:val="20"/>
                <w:lang w:eastAsia="en-IN"/>
              </w:rPr>
            </w:pPr>
          </w:p>
        </w:tc>
        <w:tc>
          <w:tcPr>
            <w:tcW w:w="2694" w:type="dxa"/>
          </w:tcPr>
          <w:p w14:paraId="711587C8" w14:textId="77777777" w:rsidR="003347B3" w:rsidRPr="008E5185" w:rsidRDefault="003347B3" w:rsidP="00E31B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color w:val="000000"/>
                <w:sz w:val="20"/>
                <w:szCs w:val="20"/>
                <w:lang w:eastAsia="en-IN"/>
              </w:rPr>
            </w:pPr>
            <w:r w:rsidRPr="008E5185">
              <w:rPr>
                <w:rFonts w:ascii="Arial" w:eastAsia="Times New Roman" w:hAnsi="Arial" w:cs="Arial"/>
                <w:bCs/>
                <w:sz w:val="20"/>
                <w:szCs w:val="20"/>
                <w:lang w:eastAsia="en-IN"/>
              </w:rPr>
              <w:lastRenderedPageBreak/>
              <w:t>Preserves Symmetry</w:t>
            </w:r>
          </w:p>
        </w:tc>
        <w:tc>
          <w:tcPr>
            <w:tcW w:w="2693" w:type="dxa"/>
          </w:tcPr>
          <w:p w14:paraId="6206F492" w14:textId="77777777" w:rsidR="003347B3" w:rsidRPr="008E5185" w:rsidRDefault="003347B3" w:rsidP="00E31B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color w:val="000000"/>
                <w:sz w:val="20"/>
                <w:szCs w:val="20"/>
                <w:lang w:eastAsia="en-IN"/>
              </w:rPr>
            </w:pPr>
            <w:r w:rsidRPr="008E5185">
              <w:rPr>
                <w:rFonts w:ascii="Arial" w:eastAsia="Times New Roman" w:hAnsi="Arial" w:cs="Arial"/>
                <w:bCs/>
                <w:sz w:val="20"/>
                <w:szCs w:val="20"/>
                <w:lang w:eastAsia="en-IN"/>
              </w:rPr>
              <w:t>Membership Strength</w:t>
            </w:r>
          </w:p>
        </w:tc>
      </w:tr>
      <w:tr w:rsidR="003347B3" w:rsidRPr="008E5185" w14:paraId="155B9E22" w14:textId="77777777" w:rsidTr="00E31BF9">
        <w:tc>
          <w:tcPr>
            <w:tcW w:w="3543" w:type="dxa"/>
          </w:tcPr>
          <w:p w14:paraId="483A7EC9" w14:textId="77777777" w:rsidR="003347B3" w:rsidRPr="008E5185" w:rsidRDefault="003347B3" w:rsidP="00E31BF9">
            <w:pPr>
              <w:jc w:val="center"/>
              <w:rPr>
                <w:rFonts w:ascii="Arial" w:eastAsia="Times New Roman" w:hAnsi="Arial" w:cs="Arial"/>
                <w:bCs/>
                <w:sz w:val="20"/>
                <w:szCs w:val="20"/>
                <w:lang w:eastAsia="en-IN"/>
              </w:rPr>
            </w:pPr>
            <w:r w:rsidRPr="008E5185">
              <w:rPr>
                <w:rFonts w:ascii="Arial" w:eastAsia="Times New Roman" w:hAnsi="Arial" w:cs="Arial"/>
                <w:bCs/>
                <w:sz w:val="20"/>
                <w:szCs w:val="20"/>
                <w:lang w:eastAsia="en-IN"/>
              </w:rPr>
              <w:t>Max-Min</w:t>
            </w:r>
          </w:p>
        </w:tc>
        <w:tc>
          <w:tcPr>
            <w:tcW w:w="2694" w:type="dxa"/>
          </w:tcPr>
          <w:p w14:paraId="071EAF6D" w14:textId="77777777" w:rsidR="003347B3" w:rsidRPr="008E5185" w:rsidRDefault="003347B3" w:rsidP="00E31B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bCs/>
                <w:sz w:val="20"/>
                <w:szCs w:val="20"/>
                <w:lang w:eastAsia="en-IN"/>
              </w:rPr>
            </w:pPr>
            <w:r w:rsidRPr="008E5185">
              <w:rPr>
                <w:rFonts w:ascii="Arial" w:eastAsia="Times New Roman" w:hAnsi="Arial" w:cs="Arial"/>
                <w:bCs/>
                <w:sz w:val="20"/>
                <w:szCs w:val="20"/>
                <w:lang w:eastAsia="en-IN"/>
              </w:rPr>
              <w:t>Yes</w:t>
            </w:r>
          </w:p>
        </w:tc>
        <w:tc>
          <w:tcPr>
            <w:tcW w:w="2693" w:type="dxa"/>
          </w:tcPr>
          <w:p w14:paraId="3F3CAA3C" w14:textId="77777777" w:rsidR="003347B3" w:rsidRPr="008E5185" w:rsidRDefault="004661E7" w:rsidP="00E31B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bCs/>
                <w:sz w:val="20"/>
                <w:szCs w:val="20"/>
                <w:lang w:eastAsia="en-IN"/>
              </w:rPr>
            </w:pPr>
            <w:r w:rsidRPr="008E5185">
              <w:rPr>
                <w:rFonts w:ascii="Arial" w:eastAsia="Times New Roman" w:hAnsi="Arial" w:cs="Arial"/>
                <w:bCs/>
                <w:sz w:val="20"/>
                <w:szCs w:val="20"/>
                <w:lang w:eastAsia="en-IN"/>
              </w:rPr>
              <w:t>Balance</w:t>
            </w:r>
          </w:p>
        </w:tc>
      </w:tr>
      <w:tr w:rsidR="003347B3" w:rsidRPr="008E5185" w14:paraId="4682ABC8" w14:textId="77777777" w:rsidTr="00E31BF9">
        <w:tc>
          <w:tcPr>
            <w:tcW w:w="3543" w:type="dxa"/>
          </w:tcPr>
          <w:p w14:paraId="76CE4C20" w14:textId="77777777" w:rsidR="003347B3" w:rsidRPr="008E5185" w:rsidRDefault="003347B3" w:rsidP="00E31BF9">
            <w:pPr>
              <w:jc w:val="center"/>
              <w:rPr>
                <w:rFonts w:ascii="Arial" w:eastAsia="Times New Roman" w:hAnsi="Arial" w:cs="Arial"/>
                <w:bCs/>
                <w:sz w:val="20"/>
                <w:szCs w:val="20"/>
                <w:lang w:eastAsia="en-IN"/>
              </w:rPr>
            </w:pPr>
            <w:r w:rsidRPr="008E5185">
              <w:rPr>
                <w:rFonts w:ascii="Arial" w:eastAsia="Times New Roman" w:hAnsi="Arial" w:cs="Arial"/>
                <w:bCs/>
                <w:sz w:val="20"/>
                <w:szCs w:val="20"/>
                <w:lang w:eastAsia="en-IN"/>
              </w:rPr>
              <w:t>Max-Product</w:t>
            </w:r>
          </w:p>
        </w:tc>
        <w:tc>
          <w:tcPr>
            <w:tcW w:w="2694" w:type="dxa"/>
          </w:tcPr>
          <w:p w14:paraId="634B564B" w14:textId="77777777" w:rsidR="003347B3" w:rsidRPr="008E5185" w:rsidRDefault="003347B3" w:rsidP="00E31B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bCs/>
                <w:sz w:val="20"/>
                <w:szCs w:val="20"/>
                <w:lang w:eastAsia="en-IN"/>
              </w:rPr>
            </w:pPr>
            <w:r w:rsidRPr="008E5185">
              <w:rPr>
                <w:rFonts w:ascii="Arial" w:eastAsia="Times New Roman" w:hAnsi="Arial" w:cs="Arial"/>
                <w:bCs/>
                <w:sz w:val="20"/>
                <w:szCs w:val="20"/>
                <w:lang w:eastAsia="en-IN"/>
              </w:rPr>
              <w:t>Yes</w:t>
            </w:r>
          </w:p>
        </w:tc>
        <w:tc>
          <w:tcPr>
            <w:tcW w:w="2693" w:type="dxa"/>
          </w:tcPr>
          <w:p w14:paraId="5C3A6006" w14:textId="77777777" w:rsidR="003347B3" w:rsidRPr="008E5185" w:rsidRDefault="004661E7" w:rsidP="00E31B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bCs/>
                <w:sz w:val="20"/>
                <w:szCs w:val="20"/>
                <w:lang w:eastAsia="en-IN"/>
              </w:rPr>
            </w:pPr>
            <w:r w:rsidRPr="008E5185">
              <w:rPr>
                <w:rFonts w:ascii="Arial" w:eastAsia="Times New Roman" w:hAnsi="Arial" w:cs="Arial"/>
                <w:bCs/>
                <w:sz w:val="20"/>
                <w:szCs w:val="20"/>
                <w:lang w:eastAsia="en-IN"/>
              </w:rPr>
              <w:t>Weak</w:t>
            </w:r>
          </w:p>
        </w:tc>
      </w:tr>
      <w:tr w:rsidR="003347B3" w:rsidRPr="008E5185" w14:paraId="4B1F0AB6" w14:textId="77777777" w:rsidTr="00E31BF9">
        <w:tc>
          <w:tcPr>
            <w:tcW w:w="3543" w:type="dxa"/>
          </w:tcPr>
          <w:p w14:paraId="1E04FD30" w14:textId="77777777" w:rsidR="003347B3" w:rsidRPr="008E5185" w:rsidRDefault="003347B3" w:rsidP="00E31BF9">
            <w:pPr>
              <w:jc w:val="center"/>
              <w:rPr>
                <w:rFonts w:ascii="Arial" w:eastAsia="Times New Roman" w:hAnsi="Arial" w:cs="Arial"/>
                <w:bCs/>
                <w:sz w:val="20"/>
                <w:szCs w:val="20"/>
                <w:lang w:eastAsia="en-IN"/>
              </w:rPr>
            </w:pPr>
            <w:r w:rsidRPr="008E5185">
              <w:rPr>
                <w:rFonts w:ascii="Arial" w:eastAsia="Times New Roman" w:hAnsi="Arial" w:cs="Arial"/>
                <w:bCs/>
                <w:sz w:val="20"/>
                <w:szCs w:val="20"/>
                <w:lang w:eastAsia="en-IN"/>
              </w:rPr>
              <w:t>Max-Average</w:t>
            </w:r>
          </w:p>
        </w:tc>
        <w:tc>
          <w:tcPr>
            <w:tcW w:w="2694" w:type="dxa"/>
          </w:tcPr>
          <w:p w14:paraId="4071D2A2" w14:textId="77777777" w:rsidR="003347B3" w:rsidRPr="008E5185" w:rsidRDefault="003347B3" w:rsidP="00E31B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bCs/>
                <w:sz w:val="20"/>
                <w:szCs w:val="20"/>
                <w:lang w:eastAsia="en-IN"/>
              </w:rPr>
            </w:pPr>
            <w:r w:rsidRPr="008E5185">
              <w:rPr>
                <w:rFonts w:ascii="Arial" w:eastAsia="Times New Roman" w:hAnsi="Arial" w:cs="Arial"/>
                <w:bCs/>
                <w:sz w:val="20"/>
                <w:szCs w:val="20"/>
                <w:lang w:eastAsia="en-IN"/>
              </w:rPr>
              <w:t>Yes</w:t>
            </w:r>
          </w:p>
        </w:tc>
        <w:tc>
          <w:tcPr>
            <w:tcW w:w="2693" w:type="dxa"/>
          </w:tcPr>
          <w:p w14:paraId="69AA7388" w14:textId="77777777" w:rsidR="003347B3" w:rsidRPr="008E5185" w:rsidRDefault="004661E7" w:rsidP="00E31B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bCs/>
                <w:sz w:val="20"/>
                <w:szCs w:val="20"/>
                <w:lang w:eastAsia="en-IN"/>
              </w:rPr>
            </w:pPr>
            <w:r w:rsidRPr="008E5185">
              <w:rPr>
                <w:rFonts w:ascii="Arial" w:eastAsia="Times New Roman" w:hAnsi="Arial" w:cs="Arial"/>
                <w:bCs/>
                <w:sz w:val="20"/>
                <w:szCs w:val="20"/>
                <w:lang w:eastAsia="en-IN"/>
              </w:rPr>
              <w:t>Strong</w:t>
            </w:r>
          </w:p>
        </w:tc>
      </w:tr>
    </w:tbl>
    <w:p w14:paraId="00EACDF3" w14:textId="77777777" w:rsidR="003347B3" w:rsidRPr="008E5185" w:rsidRDefault="003347B3" w:rsidP="003347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p>
    <w:p w14:paraId="4AEB90FC" w14:textId="77777777" w:rsidR="00692B17" w:rsidRPr="008E5185" w:rsidRDefault="00692B17" w:rsidP="00692B17">
      <w:pPr>
        <w:spacing w:after="0" w:line="240" w:lineRule="auto"/>
        <w:jc w:val="both"/>
        <w:rPr>
          <w:rFonts w:ascii="Arial" w:eastAsia="Times New Roman" w:hAnsi="Arial" w:cs="Arial"/>
          <w:b/>
          <w:color w:val="000000"/>
          <w:sz w:val="20"/>
          <w:szCs w:val="20"/>
          <w:lang w:eastAsia="en-IN"/>
        </w:rPr>
      </w:pPr>
    </w:p>
    <w:p w14:paraId="4A25E5BE" w14:textId="77777777" w:rsidR="00692B17" w:rsidRPr="008E5185" w:rsidRDefault="00692B17" w:rsidP="00771C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r w:rsidRPr="008E5185">
        <w:rPr>
          <w:rFonts w:ascii="Arial" w:eastAsia="Times New Roman" w:hAnsi="Arial" w:cs="Arial"/>
          <w:b/>
          <w:bCs/>
          <w:lang w:eastAsia="en-IN"/>
        </w:rPr>
        <w:t>4. Conclusion</w:t>
      </w:r>
    </w:p>
    <w:p w14:paraId="2AEB994B" w14:textId="77777777" w:rsidR="00026786" w:rsidRPr="008E5185" w:rsidRDefault="00026786" w:rsidP="00026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alibri" w:hAnsi="Arial" w:cs="Arial"/>
          <w:sz w:val="20"/>
          <w:szCs w:val="20"/>
        </w:rPr>
      </w:pPr>
      <w:r w:rsidRPr="008E5185">
        <w:rPr>
          <w:rFonts w:ascii="Arial" w:eastAsia="Times New Roman" w:hAnsi="Arial" w:cs="Arial"/>
          <w:color w:val="000000"/>
          <w:sz w:val="20"/>
          <w:szCs w:val="20"/>
          <w:lang w:eastAsia="en-IN"/>
        </w:rPr>
        <w:t xml:space="preserve">This paper presented a comparative analysis of max-min, max-product, and max-average compositions in a symmetric fuzzy relation. A theoretical result established that each composition preserves symmetry under self-composition. Numerical examples using a </w:t>
      </w:r>
      <w:r w:rsidRPr="008E5185">
        <w:rPr>
          <w:rFonts w:ascii="Arial" w:eastAsia="Calibri" w:hAnsi="Arial" w:cs="Arial"/>
          <w:position w:val="-6"/>
          <w:sz w:val="20"/>
          <w:szCs w:val="20"/>
        </w:rPr>
        <w:object w:dxaOrig="420" w:dyaOrig="240" w14:anchorId="0AFE6887">
          <v:shape id="_x0000_i1134" type="#_x0000_t75" style="width:20.25pt;height:12.75pt" o:ole="">
            <v:imagedata r:id="rId213" o:title=""/>
          </v:shape>
          <o:OLEObject Type="Embed" ProgID="Equation.DSMT4" ShapeID="_x0000_i1134" DrawAspect="Content" ObjectID="_1845125394" r:id="rId214"/>
        </w:object>
      </w:r>
      <w:r w:rsidRPr="008E5185">
        <w:rPr>
          <w:rFonts w:ascii="Arial" w:eastAsia="Times New Roman" w:hAnsi="Arial" w:cs="Arial"/>
          <w:color w:val="000000"/>
          <w:sz w:val="20"/>
          <w:szCs w:val="20"/>
          <w:lang w:eastAsia="en-IN"/>
        </w:rPr>
        <w:t xml:space="preserve"> matrix highlighted substantial differences in output values and information-processing characteristics. </w:t>
      </w:r>
      <w:r w:rsidRPr="008E5185">
        <w:rPr>
          <w:rFonts w:ascii="Arial" w:eastAsia="Calibri" w:hAnsi="Arial" w:cs="Arial"/>
          <w:sz w:val="20"/>
          <w:szCs w:val="20"/>
        </w:rPr>
        <w:t>The analysis showed that max-product gives the weakest indirect relationships, max-average gives the strongest relationships, and max-min provides a balanced result. For the given fuzzy relation, max-min effectively captures indirect connectivity while preserving the original structure, making it a suitable composition operator for this illustrative relation.</w:t>
      </w:r>
    </w:p>
    <w:p w14:paraId="2B64A1F9" w14:textId="77777777" w:rsidR="00026786" w:rsidRPr="008E5185" w:rsidRDefault="00026786" w:rsidP="00026786">
      <w:pPr>
        <w:jc w:val="both"/>
        <w:rPr>
          <w:rFonts w:ascii="Arial" w:hAnsi="Arial" w:cs="Arial"/>
          <w:sz w:val="20"/>
          <w:szCs w:val="20"/>
        </w:rPr>
      </w:pPr>
      <w:r w:rsidRPr="008E5185">
        <w:t>Overall, the comparative findings indicate that the three operators preserve symmetry under self-composition, but they differ in how cautiously or strongly they propagate indirect membership values. This distinction is important when selecting a composition operator for fuzzy modelling, because max-min emphasises conservative connectivity, max-product attenuates weaker links, and max-average may retain higher averaged association values (Bourke &amp; Fisher, 1998; Ghodousian &amp; Khorram, 2006; Wu, 2007).</w:t>
      </w:r>
    </w:p>
    <w:p w14:paraId="4EA68B1F" w14:textId="77777777" w:rsidR="00026786" w:rsidRPr="008E5185" w:rsidRDefault="00026786" w:rsidP="00026786">
      <w:pPr>
        <w:spacing w:before="100" w:beforeAutospacing="1" w:after="100" w:afterAutospacing="1" w:line="240" w:lineRule="auto"/>
        <w:jc w:val="both"/>
        <w:outlineLvl w:val="1"/>
        <w:rPr>
          <w:rFonts w:ascii="Arial" w:eastAsia="Times New Roman" w:hAnsi="Arial" w:cs="Arial"/>
          <w:b/>
          <w:bCs/>
          <w:lang w:val="en-US"/>
        </w:rPr>
      </w:pPr>
      <w:r w:rsidRPr="008E5185">
        <w:rPr>
          <w:rFonts w:ascii="Arial" w:eastAsia="Times New Roman" w:hAnsi="Arial" w:cs="Arial"/>
          <w:b/>
          <w:bCs/>
          <w:lang w:val="en-US"/>
        </w:rPr>
        <w:t>Limitation</w:t>
      </w:r>
    </w:p>
    <w:p w14:paraId="663410E8" w14:textId="77777777" w:rsidR="00B6219E" w:rsidRPr="008E5185" w:rsidRDefault="00026786" w:rsidP="00B6219E">
      <w:pPr>
        <w:spacing w:before="100" w:beforeAutospacing="1" w:after="100" w:afterAutospacing="1" w:line="240" w:lineRule="auto"/>
        <w:jc w:val="both"/>
        <w:rPr>
          <w:rFonts w:ascii="Arial" w:eastAsia="Times New Roman" w:hAnsi="Arial" w:cs="Arial"/>
          <w:sz w:val="20"/>
          <w:szCs w:val="20"/>
          <w:lang w:val="en-US"/>
        </w:rPr>
      </w:pPr>
      <w:r w:rsidRPr="008E5185">
        <w:t>The study is limited to a theoretical comparison and one illustrative 3 × 3 symmetric fuzzy relation. Therefore, the findings demonstrate the behaviour of the operators but do not establish broad empirical performance across diverse fuzzy-relation structures. The paper focuses mainly on symmetry preservation and does not examine other properties such as reflexivity, transitivity, associativity, idempotency, or convergence under repeated composition. The comparison also does not include applications in decision-making, control systems, pattern recognition, or data analysis. Future work should consider larger matrices, repeated compositions, additional algebraic properties, and application-based examples.</w:t>
      </w:r>
    </w:p>
    <w:p w14:paraId="76797CA7" w14:textId="77777777" w:rsidR="00B6219E" w:rsidRPr="008E5185" w:rsidRDefault="00B6219E" w:rsidP="00B6219E">
      <w:pPr>
        <w:spacing w:after="0" w:line="240" w:lineRule="auto"/>
        <w:jc w:val="both"/>
        <w:rPr>
          <w:rFonts w:ascii="Arial" w:hAnsi="Arial" w:cs="Arial"/>
          <w:b/>
        </w:rPr>
      </w:pPr>
      <w:r w:rsidRPr="008E5185">
        <w:rPr>
          <w:rFonts w:ascii="Arial" w:hAnsi="Arial" w:cs="Arial"/>
          <w:b/>
        </w:rPr>
        <w:t>Declaration of AI Use</w:t>
      </w:r>
    </w:p>
    <w:p w14:paraId="2DB013D9" w14:textId="77777777" w:rsidR="00026786" w:rsidRPr="008E5185" w:rsidRDefault="00026786"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eastAsia="en-IN"/>
        </w:rPr>
      </w:pPr>
    </w:p>
    <w:p w14:paraId="56F62500" w14:textId="77777777" w:rsidR="00A541C9" w:rsidRPr="008E5185" w:rsidRDefault="00A541C9" w:rsidP="00A541C9">
      <w:pPr>
        <w:spacing w:after="0" w:line="240" w:lineRule="auto"/>
        <w:jc w:val="both"/>
        <w:rPr>
          <w:rFonts w:ascii="Arial" w:hAnsi="Arial" w:cs="Arial"/>
          <w:sz w:val="20"/>
          <w:szCs w:val="20"/>
        </w:rPr>
      </w:pPr>
      <w:r w:rsidRPr="008E5185">
        <w:t>This manuscript was prepared through the collaborative efforts of all authors, including the study design, data, content development, results, interpretation, and related scholarly work. The authors acknowledge the use of ChatGPT to assist with language refinement and reference formatting. ChatGPT was not used as an author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BF6618B" w14:textId="77777777" w:rsidR="00A541C9" w:rsidRPr="008E5185" w:rsidRDefault="00A541C9"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en-IN"/>
        </w:rPr>
      </w:pPr>
    </w:p>
    <w:p w14:paraId="7608E497" w14:textId="77777777" w:rsidR="00A541C9" w:rsidRPr="008E5185" w:rsidRDefault="00A541C9" w:rsidP="0069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en-IN"/>
        </w:rPr>
      </w:pPr>
    </w:p>
    <w:p w14:paraId="4E365F8E" w14:textId="77777777" w:rsidR="0083626A" w:rsidRPr="008E5185" w:rsidRDefault="0083626A" w:rsidP="0083626A">
      <w:pPr>
        <w:pStyle w:val="AcknHead"/>
        <w:spacing w:after="0"/>
        <w:jc w:val="both"/>
        <w:rPr>
          <w:rFonts w:ascii="Arial" w:hAnsi="Arial" w:cs="Arial"/>
        </w:rPr>
      </w:pPr>
      <w:r w:rsidRPr="008E5185">
        <w:rPr>
          <w:rFonts w:ascii="Arial" w:hAnsi="Arial" w:cs="Arial"/>
        </w:rPr>
        <w:t>Acknowledgements</w:t>
      </w:r>
    </w:p>
    <w:p w14:paraId="16FC973E" w14:textId="77777777" w:rsidR="0083626A" w:rsidRPr="008E5185" w:rsidRDefault="0083626A" w:rsidP="0083626A">
      <w:pPr>
        <w:pStyle w:val="AcknHead"/>
        <w:spacing w:after="0"/>
        <w:jc w:val="both"/>
        <w:rPr>
          <w:rFonts w:ascii="Arial" w:hAnsi="Arial" w:cs="Arial"/>
        </w:rPr>
      </w:pPr>
    </w:p>
    <w:p w14:paraId="7342D207" w14:textId="77777777" w:rsidR="0083626A" w:rsidRPr="008E5185" w:rsidRDefault="0083626A" w:rsidP="0083626A">
      <w:pPr>
        <w:pStyle w:val="Body"/>
        <w:spacing w:after="0"/>
        <w:rPr>
          <w:rFonts w:ascii="Arial" w:hAnsi="Arial" w:cs="Arial"/>
        </w:rPr>
      </w:pPr>
      <w:r w:rsidRPr="008E5185">
        <w:t>The authors would like to thank the anonymous referees for their valuable suggestions for improving the quality of this article. Every comment has been considered, and necessary changes have been made so that the article adheres to the standards of the journal.</w:t>
      </w:r>
    </w:p>
    <w:p w14:paraId="658052B2" w14:textId="77777777" w:rsidR="00A36CD9" w:rsidRPr="008E5185" w:rsidRDefault="00A36CD9" w:rsidP="00D15B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sz w:val="20"/>
          <w:szCs w:val="20"/>
          <w:lang w:eastAsia="en-IN"/>
        </w:rPr>
      </w:pPr>
    </w:p>
    <w:p w14:paraId="06F1761F" w14:textId="77777777" w:rsidR="00A36CD9" w:rsidRPr="008E5185" w:rsidRDefault="00A36CD9" w:rsidP="00D15B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sz w:val="20"/>
          <w:szCs w:val="20"/>
          <w:lang w:eastAsia="en-IN"/>
        </w:rPr>
      </w:pPr>
    </w:p>
    <w:p w14:paraId="784D359C" w14:textId="77777777" w:rsidR="00154ACF" w:rsidRPr="008E5185" w:rsidRDefault="00154ACF" w:rsidP="00154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lang w:eastAsia="en-IN"/>
        </w:rPr>
      </w:pPr>
      <w:r w:rsidRPr="008E5185">
        <w:rPr>
          <w:rFonts w:ascii="Arial" w:eastAsia="Times New Roman" w:hAnsi="Arial" w:cs="Arial"/>
          <w:b/>
          <w:lang w:eastAsia="en-IN"/>
        </w:rPr>
        <w:t>References</w:t>
      </w:r>
    </w:p>
    <w:p w14:paraId="450EA446" w14:textId="77777777" w:rsidR="00B27322" w:rsidRPr="008E5185" w:rsidRDefault="00B27322" w:rsidP="00AA0BD7">
      <w:pPr>
        <w:spacing w:line="360" w:lineRule="auto"/>
        <w:ind w:left="720" w:hanging="720"/>
        <w:jc w:val="both"/>
        <w:rPr>
          <w:rFonts w:ascii="Times New Roman" w:hAnsi="Times New Roman" w:cs="Times New Roman"/>
          <w:sz w:val="24"/>
          <w:szCs w:val="24"/>
        </w:rPr>
      </w:pPr>
    </w:p>
    <w:p w14:paraId="5DC0DBFB" w14:textId="77777777" w:rsidR="00372320" w:rsidRPr="008E5185" w:rsidRDefault="00000000">
      <w:pPr>
        <w:spacing w:after="0" w:line="240" w:lineRule="auto"/>
      </w:pPr>
      <w:r w:rsidRPr="008E5185">
        <w:rPr>
          <w:b/>
          <w:sz w:val="24"/>
        </w:rPr>
        <w:lastRenderedPageBreak/>
        <w:t>  Baaj, I. (2024). On the handling of inconsistent systems of max-min fuzzy relational equations. Fuzzy Sets and Systems, 482, 108912. https://doi.org/10.1016/j.fss.2024.108912</w:t>
      </w:r>
    </w:p>
    <w:p w14:paraId="4AC4221F" w14:textId="77777777" w:rsidR="00550424" w:rsidRPr="008E5185" w:rsidRDefault="00550424" w:rsidP="00550424">
      <w:pPr>
        <w:spacing w:after="0" w:line="240" w:lineRule="auto"/>
        <w:rPr>
          <w:rFonts w:ascii="Times New Roman" w:eastAsia="Times New Roman" w:hAnsi="Times New Roman" w:cs="Times New Roman"/>
          <w:sz w:val="24"/>
          <w:szCs w:val="24"/>
          <w:lang w:val="en-US"/>
        </w:rPr>
      </w:pPr>
      <w:r w:rsidRPr="008E5185">
        <w:rPr>
          <w:rFonts w:ascii="Times New Roman" w:eastAsia="Times New Roman" w:hAnsi="Symbol" w:cs="Times New Roman"/>
          <w:sz w:val="24"/>
          <w:szCs w:val="24"/>
          <w:lang w:val="en-US"/>
        </w:rPr>
        <w:t></w:t>
      </w:r>
      <w:r w:rsidRPr="008E5185">
        <w:rPr>
          <w:rFonts w:ascii="Times New Roman" w:eastAsia="Times New Roman" w:hAnsi="Times New Roman" w:cs="Times New Roman"/>
          <w:sz w:val="24"/>
          <w:szCs w:val="24"/>
          <w:lang w:val="en-US"/>
        </w:rPr>
        <w:t xml:space="preserve">  Bezdek, J. C., &amp; Harris, J. D. (1978). Fuzzy partitions and relations: An axiomatic basis for clustering. </w:t>
      </w:r>
      <w:r w:rsidRPr="008E5185">
        <w:rPr>
          <w:rFonts w:ascii="Times New Roman" w:eastAsia="Times New Roman" w:hAnsi="Times New Roman" w:cs="Times New Roman"/>
          <w:i/>
          <w:iCs/>
          <w:sz w:val="24"/>
          <w:szCs w:val="24"/>
          <w:lang w:val="en-US"/>
        </w:rPr>
        <w:t>Fuzzy Sets and Systems, 1</w:t>
      </w:r>
      <w:r w:rsidRPr="008E5185">
        <w:rPr>
          <w:rFonts w:ascii="Times New Roman" w:eastAsia="Times New Roman" w:hAnsi="Times New Roman" w:cs="Times New Roman"/>
          <w:sz w:val="24"/>
          <w:szCs w:val="24"/>
          <w:lang w:val="en-US"/>
        </w:rPr>
        <w:t xml:space="preserve">(2), 111–127. </w:t>
      </w:r>
      <w:hyperlink r:id="rId215" w:tgtFrame="_new" w:history="1">
        <w:r w:rsidRPr="008E5185">
          <w:rPr>
            <w:rFonts w:ascii="Times New Roman" w:eastAsia="Times New Roman" w:hAnsi="Times New Roman" w:cs="Times New Roman"/>
            <w:color w:val="0000FF"/>
            <w:sz w:val="24"/>
            <w:szCs w:val="24"/>
            <w:u w:val="single"/>
            <w:lang w:val="en-US"/>
          </w:rPr>
          <w:t>https://doi.org/10.1016/0165-0114(78)90012-X</w:t>
        </w:r>
      </w:hyperlink>
      <w:r w:rsidRPr="008E5185">
        <w:rPr>
          <w:rFonts w:ascii="Times New Roman" w:eastAsia="Times New Roman" w:hAnsi="Times New Roman" w:cs="Times New Roman"/>
          <w:sz w:val="24"/>
          <w:szCs w:val="24"/>
          <w:lang w:val="en-US"/>
        </w:rPr>
        <w:t xml:space="preserve"> </w:t>
      </w:r>
    </w:p>
    <w:p w14:paraId="615DD55A" w14:textId="77777777" w:rsidR="00550424" w:rsidRPr="008E5185" w:rsidRDefault="00550424" w:rsidP="00550424">
      <w:pPr>
        <w:spacing w:after="0" w:line="240" w:lineRule="auto"/>
        <w:rPr>
          <w:rFonts w:ascii="Times New Roman" w:eastAsia="Times New Roman" w:hAnsi="Times New Roman" w:cs="Times New Roman"/>
          <w:sz w:val="24"/>
          <w:szCs w:val="24"/>
          <w:lang w:val="en-US"/>
        </w:rPr>
      </w:pPr>
      <w:r w:rsidRPr="008E5185">
        <w:rPr>
          <w:rFonts w:ascii="Times New Roman" w:eastAsia="Times New Roman" w:hAnsi="Symbol" w:cs="Times New Roman"/>
          <w:sz w:val="24"/>
          <w:szCs w:val="24"/>
          <w:lang w:val="en-US"/>
        </w:rPr>
        <w:t></w:t>
      </w:r>
      <w:r w:rsidRPr="008E5185">
        <w:rPr>
          <w:rFonts w:ascii="Times New Roman" w:eastAsia="Times New Roman" w:hAnsi="Times New Roman" w:cs="Times New Roman"/>
          <w:sz w:val="24"/>
          <w:szCs w:val="24"/>
          <w:lang w:val="en-US"/>
        </w:rPr>
        <w:t xml:space="preserve">  Bourke, M. M., &amp; Fisher, D. G. (1998). Solution algorithms for fuzzy relational equations with max-product composition. </w:t>
      </w:r>
      <w:r w:rsidRPr="008E5185">
        <w:rPr>
          <w:rFonts w:ascii="Times New Roman" w:eastAsia="Times New Roman" w:hAnsi="Times New Roman" w:cs="Times New Roman"/>
          <w:i/>
          <w:iCs/>
          <w:sz w:val="24"/>
          <w:szCs w:val="24"/>
          <w:lang w:val="en-US"/>
        </w:rPr>
        <w:t>Fuzzy Sets and Systems, 94</w:t>
      </w:r>
      <w:r w:rsidRPr="008E5185">
        <w:rPr>
          <w:rFonts w:ascii="Times New Roman" w:eastAsia="Times New Roman" w:hAnsi="Times New Roman" w:cs="Times New Roman"/>
          <w:sz w:val="24"/>
          <w:szCs w:val="24"/>
          <w:lang w:val="en-US"/>
        </w:rPr>
        <w:t xml:space="preserve">(1), 61–69. </w:t>
      </w:r>
      <w:hyperlink r:id="rId216" w:tgtFrame="_new" w:history="1">
        <w:r w:rsidRPr="008E5185">
          <w:rPr>
            <w:rFonts w:ascii="Times New Roman" w:eastAsia="Times New Roman" w:hAnsi="Times New Roman" w:cs="Times New Roman"/>
            <w:color w:val="0000FF"/>
            <w:sz w:val="24"/>
            <w:szCs w:val="24"/>
            <w:u w:val="single"/>
            <w:lang w:val="en-US"/>
          </w:rPr>
          <w:t>https://doi.org/10.1016/S0165-0114(96)00246-1</w:t>
        </w:r>
      </w:hyperlink>
      <w:r w:rsidRPr="008E5185">
        <w:rPr>
          <w:rFonts w:ascii="Times New Roman" w:eastAsia="Times New Roman" w:hAnsi="Times New Roman" w:cs="Times New Roman"/>
          <w:sz w:val="24"/>
          <w:szCs w:val="24"/>
          <w:lang w:val="en-US"/>
        </w:rPr>
        <w:t xml:space="preserve"> </w:t>
      </w:r>
    </w:p>
    <w:p w14:paraId="67CED295" w14:textId="77777777" w:rsidR="00550424" w:rsidRPr="008E5185" w:rsidRDefault="00550424" w:rsidP="00550424">
      <w:pPr>
        <w:spacing w:after="0" w:line="240" w:lineRule="auto"/>
        <w:rPr>
          <w:rFonts w:ascii="Times New Roman" w:eastAsia="Times New Roman" w:hAnsi="Times New Roman" w:cs="Times New Roman"/>
          <w:sz w:val="24"/>
          <w:szCs w:val="24"/>
          <w:lang w:val="en-US"/>
        </w:rPr>
      </w:pPr>
      <w:r w:rsidRPr="008E5185">
        <w:rPr>
          <w:rFonts w:ascii="Times New Roman" w:eastAsia="Times New Roman" w:hAnsi="Symbol" w:cs="Times New Roman"/>
          <w:sz w:val="24"/>
          <w:szCs w:val="24"/>
          <w:lang w:val="en-US"/>
        </w:rPr>
        <w:t></w:t>
      </w:r>
      <w:r w:rsidRPr="008E5185">
        <w:rPr>
          <w:rFonts w:ascii="Times New Roman" w:eastAsia="Times New Roman" w:hAnsi="Times New Roman" w:cs="Times New Roman"/>
          <w:sz w:val="24"/>
          <w:szCs w:val="24"/>
          <w:lang w:val="en-US"/>
        </w:rPr>
        <w:t xml:space="preserve">  Dorugade, N. H., </w:t>
      </w:r>
      <w:proofErr w:type="spellStart"/>
      <w:r w:rsidRPr="008E5185">
        <w:rPr>
          <w:rFonts w:ascii="Times New Roman" w:eastAsia="Times New Roman" w:hAnsi="Times New Roman" w:cs="Times New Roman"/>
          <w:sz w:val="24"/>
          <w:szCs w:val="24"/>
          <w:lang w:val="en-US"/>
        </w:rPr>
        <w:t>Nhivekar</w:t>
      </w:r>
      <w:proofErr w:type="spellEnd"/>
      <w:r w:rsidRPr="008E5185">
        <w:rPr>
          <w:rFonts w:ascii="Times New Roman" w:eastAsia="Times New Roman" w:hAnsi="Times New Roman" w:cs="Times New Roman"/>
          <w:sz w:val="24"/>
          <w:szCs w:val="24"/>
          <w:lang w:val="en-US"/>
        </w:rPr>
        <w:t xml:space="preserve">, G. S., &amp; </w:t>
      </w:r>
      <w:proofErr w:type="spellStart"/>
      <w:r w:rsidRPr="008E5185">
        <w:rPr>
          <w:rFonts w:ascii="Times New Roman" w:eastAsia="Times New Roman" w:hAnsi="Times New Roman" w:cs="Times New Roman"/>
          <w:sz w:val="24"/>
          <w:szCs w:val="24"/>
          <w:lang w:val="en-US"/>
        </w:rPr>
        <w:t>Mudholkar</w:t>
      </w:r>
      <w:proofErr w:type="spellEnd"/>
      <w:r w:rsidRPr="008E5185">
        <w:rPr>
          <w:rFonts w:ascii="Times New Roman" w:eastAsia="Times New Roman" w:hAnsi="Times New Roman" w:cs="Times New Roman"/>
          <w:sz w:val="24"/>
          <w:szCs w:val="24"/>
          <w:lang w:val="en-US"/>
        </w:rPr>
        <w:t xml:space="preserve">, R. R. (2012). Application of fuzzy composition for electronics component. </w:t>
      </w:r>
      <w:r w:rsidRPr="008E5185">
        <w:rPr>
          <w:rFonts w:ascii="Times New Roman" w:eastAsia="Times New Roman" w:hAnsi="Times New Roman" w:cs="Times New Roman"/>
          <w:i/>
          <w:iCs/>
          <w:sz w:val="24"/>
          <w:szCs w:val="24"/>
          <w:lang w:val="en-US"/>
        </w:rPr>
        <w:t>International Journal of Advanced Engineering Research and Studies, 1</w:t>
      </w:r>
      <w:r w:rsidRPr="008E5185">
        <w:rPr>
          <w:rFonts w:ascii="Times New Roman" w:eastAsia="Times New Roman" w:hAnsi="Times New Roman" w:cs="Times New Roman"/>
          <w:sz w:val="24"/>
          <w:szCs w:val="24"/>
          <w:lang w:val="en-US"/>
        </w:rPr>
        <w:t xml:space="preserve">(2), 138–141. </w:t>
      </w:r>
    </w:p>
    <w:p w14:paraId="047185C2" w14:textId="77777777" w:rsidR="00550424" w:rsidRPr="008E5185" w:rsidRDefault="00550424" w:rsidP="00550424">
      <w:pPr>
        <w:spacing w:after="0" w:line="240" w:lineRule="auto"/>
        <w:rPr>
          <w:rFonts w:ascii="Times New Roman" w:eastAsia="Times New Roman" w:hAnsi="Times New Roman" w:cs="Times New Roman"/>
          <w:sz w:val="24"/>
          <w:szCs w:val="24"/>
          <w:lang w:val="en-US"/>
        </w:rPr>
      </w:pPr>
      <w:r w:rsidRPr="008E5185">
        <w:rPr>
          <w:rFonts w:ascii="Times New Roman" w:eastAsia="Times New Roman" w:hAnsi="Symbol" w:cs="Times New Roman"/>
          <w:sz w:val="24"/>
          <w:szCs w:val="24"/>
          <w:lang w:val="en-US"/>
        </w:rPr>
        <w:t></w:t>
      </w:r>
      <w:r w:rsidRPr="008E5185">
        <w:rPr>
          <w:rFonts w:ascii="Times New Roman" w:eastAsia="Times New Roman" w:hAnsi="Times New Roman" w:cs="Times New Roman"/>
          <w:sz w:val="24"/>
          <w:szCs w:val="24"/>
          <w:lang w:val="en-US"/>
        </w:rPr>
        <w:t xml:space="preserve">  </w:t>
      </w:r>
      <w:proofErr w:type="spellStart"/>
      <w:r w:rsidRPr="008E5185">
        <w:rPr>
          <w:rFonts w:ascii="Times New Roman" w:eastAsia="Times New Roman" w:hAnsi="Times New Roman" w:cs="Times New Roman"/>
          <w:sz w:val="24"/>
          <w:szCs w:val="24"/>
          <w:lang w:val="en-US"/>
        </w:rPr>
        <w:t>Ghodousian</w:t>
      </w:r>
      <w:proofErr w:type="spellEnd"/>
      <w:r w:rsidRPr="008E5185">
        <w:rPr>
          <w:rFonts w:ascii="Times New Roman" w:eastAsia="Times New Roman" w:hAnsi="Times New Roman" w:cs="Times New Roman"/>
          <w:sz w:val="24"/>
          <w:szCs w:val="24"/>
          <w:lang w:val="en-US"/>
        </w:rPr>
        <w:t xml:space="preserve">, A., &amp; Khorram, E. (2006). Solving a linear programming problem with the convex combination of the max-min and the max-average fuzzy relation equations. </w:t>
      </w:r>
      <w:r w:rsidRPr="008E5185">
        <w:rPr>
          <w:rFonts w:ascii="Times New Roman" w:eastAsia="Times New Roman" w:hAnsi="Times New Roman" w:cs="Times New Roman"/>
          <w:i/>
          <w:iCs/>
          <w:sz w:val="24"/>
          <w:szCs w:val="24"/>
          <w:lang w:val="en-US"/>
        </w:rPr>
        <w:t>Applied Mathematics and Computation, 180</w:t>
      </w:r>
      <w:r w:rsidRPr="008E5185">
        <w:rPr>
          <w:rFonts w:ascii="Times New Roman" w:eastAsia="Times New Roman" w:hAnsi="Times New Roman" w:cs="Times New Roman"/>
          <w:sz w:val="24"/>
          <w:szCs w:val="24"/>
          <w:lang w:val="en-US"/>
        </w:rPr>
        <w:t xml:space="preserve">(1), 411–418. </w:t>
      </w:r>
      <w:hyperlink r:id="rId217" w:tgtFrame="_new" w:history="1">
        <w:r w:rsidRPr="008E5185">
          <w:rPr>
            <w:rFonts w:ascii="Times New Roman" w:eastAsia="Times New Roman" w:hAnsi="Times New Roman" w:cs="Times New Roman"/>
            <w:color w:val="0000FF"/>
            <w:sz w:val="24"/>
            <w:szCs w:val="24"/>
            <w:u w:val="single"/>
            <w:lang w:val="en-US"/>
          </w:rPr>
          <w:t>https://doi.org/10.1016/j.amc.2005.12.027</w:t>
        </w:r>
      </w:hyperlink>
      <w:r w:rsidRPr="008E5185">
        <w:rPr>
          <w:rFonts w:ascii="Times New Roman" w:eastAsia="Times New Roman" w:hAnsi="Times New Roman" w:cs="Times New Roman"/>
          <w:sz w:val="24"/>
          <w:szCs w:val="24"/>
          <w:lang w:val="en-US"/>
        </w:rPr>
        <w:t xml:space="preserve"> </w:t>
      </w:r>
    </w:p>
    <w:p w14:paraId="12251EF9" w14:textId="77777777" w:rsidR="00550424" w:rsidRPr="008E5185" w:rsidRDefault="00550424" w:rsidP="00550424">
      <w:pPr>
        <w:spacing w:after="0" w:line="240" w:lineRule="auto"/>
        <w:rPr>
          <w:rFonts w:ascii="Times New Roman" w:eastAsia="Times New Roman" w:hAnsi="Times New Roman" w:cs="Times New Roman"/>
          <w:sz w:val="24"/>
          <w:szCs w:val="24"/>
          <w:lang w:val="en-US"/>
        </w:rPr>
      </w:pPr>
      <w:r w:rsidRPr="008E5185">
        <w:rPr>
          <w:rFonts w:ascii="Times New Roman" w:eastAsia="Times New Roman" w:hAnsi="Symbol" w:cs="Times New Roman"/>
          <w:sz w:val="24"/>
          <w:szCs w:val="24"/>
          <w:lang w:val="en-US"/>
        </w:rPr>
        <w:t></w:t>
      </w:r>
      <w:r w:rsidRPr="008E5185">
        <w:rPr>
          <w:rFonts w:ascii="Times New Roman" w:eastAsia="Times New Roman" w:hAnsi="Times New Roman" w:cs="Times New Roman"/>
          <w:sz w:val="24"/>
          <w:szCs w:val="24"/>
          <w:lang w:val="en-US"/>
        </w:rPr>
        <w:t xml:space="preserve">  Gowrishankar, C., </w:t>
      </w:r>
      <w:proofErr w:type="spellStart"/>
      <w:r w:rsidRPr="008E5185">
        <w:rPr>
          <w:rFonts w:ascii="Times New Roman" w:eastAsia="Times New Roman" w:hAnsi="Times New Roman" w:cs="Times New Roman"/>
          <w:sz w:val="24"/>
          <w:szCs w:val="24"/>
          <w:lang w:val="en-US"/>
        </w:rPr>
        <w:t>Dharshinee</w:t>
      </w:r>
      <w:proofErr w:type="spellEnd"/>
      <w:r w:rsidRPr="008E5185">
        <w:rPr>
          <w:rFonts w:ascii="Times New Roman" w:eastAsia="Times New Roman" w:hAnsi="Times New Roman" w:cs="Times New Roman"/>
          <w:sz w:val="24"/>
          <w:szCs w:val="24"/>
          <w:lang w:val="en-US"/>
        </w:rPr>
        <w:t xml:space="preserve">, R., &amp; Geetha, K. (2020). Properties of composition of fuzzy relations and its verifications. </w:t>
      </w:r>
      <w:r w:rsidRPr="008E5185">
        <w:rPr>
          <w:rFonts w:ascii="Times New Roman" w:eastAsia="Times New Roman" w:hAnsi="Times New Roman" w:cs="Times New Roman"/>
          <w:i/>
          <w:iCs/>
          <w:sz w:val="24"/>
          <w:szCs w:val="24"/>
          <w:lang w:val="en-US"/>
        </w:rPr>
        <w:t>International Journal of Management and Humanities, 4</w:t>
      </w:r>
      <w:r w:rsidRPr="008E5185">
        <w:rPr>
          <w:rFonts w:ascii="Times New Roman" w:eastAsia="Times New Roman" w:hAnsi="Times New Roman" w:cs="Times New Roman"/>
          <w:sz w:val="24"/>
          <w:szCs w:val="24"/>
          <w:lang w:val="en-US"/>
        </w:rPr>
        <w:t xml:space="preserve">(5), 1–7. </w:t>
      </w:r>
      <w:hyperlink r:id="rId218" w:tgtFrame="_new" w:history="1">
        <w:r w:rsidRPr="008E5185">
          <w:rPr>
            <w:rFonts w:ascii="Times New Roman" w:eastAsia="Times New Roman" w:hAnsi="Times New Roman" w:cs="Times New Roman"/>
            <w:color w:val="0000FF"/>
            <w:sz w:val="24"/>
            <w:szCs w:val="24"/>
            <w:u w:val="single"/>
            <w:lang w:val="en-US"/>
          </w:rPr>
          <w:t>https://doi.org/10.35940/ijmh.E0514.014520</w:t>
        </w:r>
      </w:hyperlink>
      <w:r w:rsidRPr="008E5185">
        <w:rPr>
          <w:rFonts w:ascii="Times New Roman" w:eastAsia="Times New Roman" w:hAnsi="Times New Roman" w:cs="Times New Roman"/>
          <w:sz w:val="24"/>
          <w:szCs w:val="24"/>
          <w:lang w:val="en-US"/>
        </w:rPr>
        <w:t xml:space="preserve"> </w:t>
      </w:r>
    </w:p>
    <w:p w14:paraId="3521F27A" w14:textId="77777777" w:rsidR="00550424" w:rsidRPr="008E5185" w:rsidRDefault="00550424" w:rsidP="00550424">
      <w:pPr>
        <w:spacing w:after="0" w:line="240" w:lineRule="auto"/>
        <w:rPr>
          <w:rFonts w:ascii="Times New Roman" w:eastAsia="Times New Roman" w:hAnsi="Times New Roman" w:cs="Times New Roman"/>
          <w:sz w:val="24"/>
          <w:szCs w:val="24"/>
          <w:lang w:val="en-US"/>
        </w:rPr>
      </w:pPr>
      <w:r w:rsidRPr="008E5185">
        <w:rPr>
          <w:rFonts w:ascii="Times New Roman" w:eastAsia="Times New Roman" w:hAnsi="Symbol" w:cs="Times New Roman"/>
          <w:sz w:val="24"/>
          <w:szCs w:val="24"/>
          <w:lang w:val="en-US"/>
        </w:rPr>
        <w:t></w:t>
      </w:r>
      <w:r w:rsidRPr="008E5185">
        <w:rPr>
          <w:rFonts w:ascii="Times New Roman" w:eastAsia="Times New Roman" w:hAnsi="Times New Roman" w:cs="Times New Roman"/>
          <w:sz w:val="24"/>
          <w:szCs w:val="24"/>
          <w:lang w:val="en-US"/>
        </w:rPr>
        <w:t xml:space="preserve">  Devi, K. M., &amp; Chanu, T. L. (2026). Some properties of max-min composition. </w:t>
      </w:r>
      <w:r w:rsidRPr="008E5185">
        <w:rPr>
          <w:rFonts w:ascii="Times New Roman" w:eastAsia="Times New Roman" w:hAnsi="Times New Roman" w:cs="Times New Roman"/>
          <w:i/>
          <w:iCs/>
          <w:sz w:val="24"/>
          <w:szCs w:val="24"/>
          <w:lang w:val="en-US"/>
        </w:rPr>
        <w:t>International Journal of Advanced Engineering Research and Science, 13</w:t>
      </w:r>
      <w:r w:rsidRPr="008E5185">
        <w:rPr>
          <w:rFonts w:ascii="Times New Roman" w:eastAsia="Times New Roman" w:hAnsi="Times New Roman" w:cs="Times New Roman"/>
          <w:sz w:val="24"/>
          <w:szCs w:val="24"/>
          <w:lang w:val="en-US"/>
        </w:rPr>
        <w:t xml:space="preserve">(4), 96–100. </w:t>
      </w:r>
      <w:hyperlink r:id="rId219" w:tgtFrame="_new" w:history="1">
        <w:r w:rsidRPr="008E5185">
          <w:rPr>
            <w:rFonts w:ascii="Times New Roman" w:eastAsia="Times New Roman" w:hAnsi="Times New Roman" w:cs="Times New Roman"/>
            <w:color w:val="0000FF"/>
            <w:sz w:val="24"/>
            <w:szCs w:val="24"/>
            <w:u w:val="single"/>
            <w:lang w:val="en-US"/>
          </w:rPr>
          <w:t>https://doi.org/10.22161/ijaers.134.11</w:t>
        </w:r>
      </w:hyperlink>
      <w:r w:rsidRPr="008E5185">
        <w:rPr>
          <w:rFonts w:ascii="Times New Roman" w:eastAsia="Times New Roman" w:hAnsi="Times New Roman" w:cs="Times New Roman"/>
          <w:sz w:val="24"/>
          <w:szCs w:val="24"/>
          <w:lang w:val="en-US"/>
        </w:rPr>
        <w:t xml:space="preserve"> </w:t>
      </w:r>
    </w:p>
    <w:p w14:paraId="725FF8C0" w14:textId="77777777" w:rsidR="00372320" w:rsidRPr="008E5185" w:rsidRDefault="00000000">
      <w:pPr>
        <w:spacing w:after="0" w:line="240" w:lineRule="auto"/>
      </w:pPr>
      <w:r w:rsidRPr="008E5185">
        <w:rPr>
          <w:b/>
          <w:sz w:val="24"/>
        </w:rPr>
        <w:t>  Gulzar, M., Ashraf, S., &amp; Kerre, E. E. (2024). Application of complex fuzzy relational compositions to medical diagnosis. Mathematics, 12(23), 3729. https://doi.org/10.3390/math12233729</w:t>
      </w:r>
    </w:p>
    <w:p w14:paraId="66D6D40F" w14:textId="77777777" w:rsidR="00372320" w:rsidRPr="008E5185" w:rsidRDefault="00000000">
      <w:pPr>
        <w:spacing w:after="0" w:line="240" w:lineRule="auto"/>
      </w:pPr>
      <w:r w:rsidRPr="008E5185">
        <w:rPr>
          <w:b/>
          <w:sz w:val="24"/>
        </w:rPr>
        <w:t>  Kumar, S., &amp; Gangwal, C. (2021). A study of fuzzy relation and its application in medical diagnosis. Asian Research Journal of Mathematics, 17(4), 6-11. https://doi.org/10.9734/arjom/2021/v17i430289</w:t>
      </w:r>
    </w:p>
    <w:p w14:paraId="5A923C75" w14:textId="77777777" w:rsidR="00550424" w:rsidRPr="008E5185" w:rsidRDefault="00550424" w:rsidP="00550424">
      <w:pPr>
        <w:spacing w:after="0" w:line="240" w:lineRule="auto"/>
        <w:rPr>
          <w:rFonts w:ascii="Times New Roman" w:eastAsia="Times New Roman" w:hAnsi="Times New Roman" w:cs="Times New Roman"/>
          <w:sz w:val="24"/>
          <w:szCs w:val="24"/>
          <w:lang w:val="en-US"/>
        </w:rPr>
      </w:pPr>
      <w:r w:rsidRPr="008E5185">
        <w:rPr>
          <w:rFonts w:ascii="Times New Roman" w:eastAsia="Times New Roman" w:hAnsi="Symbol" w:cs="Times New Roman"/>
          <w:sz w:val="24"/>
          <w:szCs w:val="24"/>
          <w:lang w:val="en-US"/>
        </w:rPr>
        <w:t></w:t>
      </w:r>
      <w:r w:rsidRPr="008E5185">
        <w:rPr>
          <w:rFonts w:ascii="Times New Roman" w:eastAsia="Times New Roman" w:hAnsi="Times New Roman" w:cs="Times New Roman"/>
          <w:sz w:val="24"/>
          <w:szCs w:val="24"/>
          <w:lang w:val="en-US"/>
        </w:rPr>
        <w:t xml:space="preserve">  Peeva, K., &amp; </w:t>
      </w:r>
      <w:proofErr w:type="spellStart"/>
      <w:r w:rsidRPr="008E5185">
        <w:rPr>
          <w:rFonts w:ascii="Times New Roman" w:eastAsia="Times New Roman" w:hAnsi="Times New Roman" w:cs="Times New Roman"/>
          <w:sz w:val="24"/>
          <w:szCs w:val="24"/>
          <w:lang w:val="en-US"/>
        </w:rPr>
        <w:t>Kyosev</w:t>
      </w:r>
      <w:proofErr w:type="spellEnd"/>
      <w:r w:rsidRPr="008E5185">
        <w:rPr>
          <w:rFonts w:ascii="Times New Roman" w:eastAsia="Times New Roman" w:hAnsi="Times New Roman" w:cs="Times New Roman"/>
          <w:sz w:val="24"/>
          <w:szCs w:val="24"/>
          <w:lang w:val="en-US"/>
        </w:rPr>
        <w:t xml:space="preserve">, Y. (2007). Algorithm for solving max-product fuzzy relational equations. </w:t>
      </w:r>
      <w:r w:rsidRPr="008E5185">
        <w:rPr>
          <w:rFonts w:ascii="Times New Roman" w:eastAsia="Times New Roman" w:hAnsi="Times New Roman" w:cs="Times New Roman"/>
          <w:i/>
          <w:iCs/>
          <w:sz w:val="24"/>
          <w:szCs w:val="24"/>
          <w:lang w:val="en-US"/>
        </w:rPr>
        <w:t>Soft Computing, 11</w:t>
      </w:r>
      <w:r w:rsidRPr="008E5185">
        <w:rPr>
          <w:rFonts w:ascii="Times New Roman" w:eastAsia="Times New Roman" w:hAnsi="Times New Roman" w:cs="Times New Roman"/>
          <w:sz w:val="24"/>
          <w:szCs w:val="24"/>
          <w:lang w:val="en-US"/>
        </w:rPr>
        <w:t xml:space="preserve">, 593–605. </w:t>
      </w:r>
      <w:hyperlink r:id="rId220" w:tgtFrame="_new" w:history="1">
        <w:r w:rsidRPr="008E5185">
          <w:rPr>
            <w:rFonts w:ascii="Times New Roman" w:eastAsia="Times New Roman" w:hAnsi="Times New Roman" w:cs="Times New Roman"/>
            <w:color w:val="0000FF"/>
            <w:sz w:val="24"/>
            <w:szCs w:val="24"/>
            <w:u w:val="single"/>
            <w:lang w:val="en-US"/>
          </w:rPr>
          <w:t>https://doi.org/10.1007/s00500-006-0103-5</w:t>
        </w:r>
      </w:hyperlink>
      <w:r w:rsidRPr="008E5185">
        <w:rPr>
          <w:rFonts w:ascii="Times New Roman" w:eastAsia="Times New Roman" w:hAnsi="Times New Roman" w:cs="Times New Roman"/>
          <w:sz w:val="24"/>
          <w:szCs w:val="24"/>
          <w:lang w:val="en-US"/>
        </w:rPr>
        <w:t xml:space="preserve"> </w:t>
      </w:r>
    </w:p>
    <w:p w14:paraId="37263BC2" w14:textId="77777777" w:rsidR="00550424" w:rsidRPr="008E5185" w:rsidRDefault="00550424" w:rsidP="00550424">
      <w:pPr>
        <w:spacing w:after="0" w:line="240" w:lineRule="auto"/>
        <w:rPr>
          <w:rFonts w:ascii="Times New Roman" w:eastAsia="Times New Roman" w:hAnsi="Times New Roman" w:cs="Times New Roman"/>
          <w:sz w:val="24"/>
          <w:szCs w:val="24"/>
          <w:lang w:val="en-US"/>
        </w:rPr>
      </w:pPr>
      <w:r w:rsidRPr="008E5185">
        <w:rPr>
          <w:rFonts w:ascii="Times New Roman" w:eastAsia="Times New Roman" w:hAnsi="Symbol" w:cs="Times New Roman"/>
          <w:sz w:val="24"/>
          <w:szCs w:val="24"/>
          <w:lang w:val="en-US"/>
        </w:rPr>
        <w:t></w:t>
      </w:r>
      <w:r w:rsidRPr="008E5185">
        <w:rPr>
          <w:rFonts w:ascii="Times New Roman" w:eastAsia="Times New Roman" w:hAnsi="Times New Roman" w:cs="Times New Roman"/>
          <w:sz w:val="24"/>
          <w:szCs w:val="24"/>
          <w:lang w:val="en-US"/>
        </w:rPr>
        <w:t xml:space="preserve">  Pundir, S. K., &amp; Pundir, R. (2022). </w:t>
      </w:r>
      <w:r w:rsidRPr="008E5185">
        <w:rPr>
          <w:rFonts w:ascii="Times New Roman" w:eastAsia="Times New Roman" w:hAnsi="Times New Roman" w:cs="Times New Roman"/>
          <w:i/>
          <w:iCs/>
          <w:sz w:val="24"/>
          <w:szCs w:val="24"/>
          <w:lang w:val="en-US"/>
        </w:rPr>
        <w:t>Fuzzy sets and their applications</w:t>
      </w:r>
      <w:r w:rsidRPr="008E5185">
        <w:rPr>
          <w:rFonts w:ascii="Times New Roman" w:eastAsia="Times New Roman" w:hAnsi="Times New Roman" w:cs="Times New Roman"/>
          <w:sz w:val="24"/>
          <w:szCs w:val="24"/>
          <w:lang w:val="en-US"/>
        </w:rPr>
        <w:t xml:space="preserve"> (10th ed.). Pragati Prakashan. </w:t>
      </w:r>
      <w:hyperlink r:id="rId221" w:tgtFrame="_new" w:history="1">
        <w:r w:rsidRPr="008E5185">
          <w:rPr>
            <w:rFonts w:ascii="Times New Roman" w:eastAsia="Times New Roman" w:hAnsi="Times New Roman" w:cs="Times New Roman"/>
            <w:color w:val="0000FF"/>
            <w:sz w:val="24"/>
            <w:szCs w:val="24"/>
            <w:u w:val="single"/>
            <w:lang w:val="en-US"/>
          </w:rPr>
          <w:t>https://pragationline.com/fuzzy-sets-and-their-applications-sudhir-k-pundir-rimple-pundir-pragati-prakashan-meerut/</w:t>
        </w:r>
      </w:hyperlink>
      <w:r w:rsidRPr="008E5185">
        <w:rPr>
          <w:rFonts w:ascii="Times New Roman" w:eastAsia="Times New Roman" w:hAnsi="Times New Roman" w:cs="Times New Roman"/>
          <w:sz w:val="24"/>
          <w:szCs w:val="24"/>
          <w:lang w:val="en-US"/>
        </w:rPr>
        <w:t xml:space="preserve"> </w:t>
      </w:r>
    </w:p>
    <w:p w14:paraId="50CF407E" w14:textId="77777777" w:rsidR="00372320" w:rsidRPr="008E5185" w:rsidRDefault="00000000">
      <w:pPr>
        <w:spacing w:after="0" w:line="240" w:lineRule="auto"/>
      </w:pPr>
      <w:r w:rsidRPr="008E5185">
        <w:rPr>
          <w:b/>
          <w:sz w:val="24"/>
        </w:rPr>
        <w:t>  Reddy, P. N., Savadekar, P., Thenmozhi, B., Washimkar, D., Ramesh, R., &amp; Ganesh, A. D. (2026). A comprehensive review of fuzzy logic and stochastic methods for environmental risk and pollution modelling. Asian Journal of Pure and Applied Mathematics, 8(1), 179-190. https://doi.org/10.56557/ajpam/2026/v8i1261</w:t>
      </w:r>
    </w:p>
    <w:p w14:paraId="39E9F266" w14:textId="77777777" w:rsidR="00550424" w:rsidRPr="008E5185" w:rsidRDefault="00550424" w:rsidP="00550424">
      <w:pPr>
        <w:spacing w:after="0" w:line="240" w:lineRule="auto"/>
        <w:rPr>
          <w:rFonts w:ascii="Times New Roman" w:eastAsia="Times New Roman" w:hAnsi="Times New Roman" w:cs="Times New Roman"/>
          <w:sz w:val="24"/>
          <w:szCs w:val="24"/>
          <w:lang w:val="en-US"/>
        </w:rPr>
      </w:pPr>
      <w:r w:rsidRPr="008E5185">
        <w:rPr>
          <w:rFonts w:ascii="Times New Roman" w:eastAsia="Times New Roman" w:hAnsi="Symbol" w:cs="Times New Roman"/>
          <w:sz w:val="24"/>
          <w:szCs w:val="24"/>
          <w:lang w:val="en-US"/>
        </w:rPr>
        <w:t></w:t>
      </w:r>
      <w:r w:rsidRPr="008E5185">
        <w:rPr>
          <w:rFonts w:ascii="Times New Roman" w:eastAsia="Times New Roman" w:hAnsi="Times New Roman" w:cs="Times New Roman"/>
          <w:sz w:val="24"/>
          <w:szCs w:val="24"/>
          <w:lang w:val="en-US"/>
        </w:rPr>
        <w:t xml:space="preserve">  Ross, T. J. (1995). </w:t>
      </w:r>
      <w:r w:rsidRPr="008E5185">
        <w:rPr>
          <w:rFonts w:ascii="Times New Roman" w:eastAsia="Times New Roman" w:hAnsi="Times New Roman" w:cs="Times New Roman"/>
          <w:i/>
          <w:iCs/>
          <w:sz w:val="24"/>
          <w:szCs w:val="24"/>
          <w:lang w:val="en-US"/>
        </w:rPr>
        <w:t>Fuzzy logic with engineering applications</w:t>
      </w:r>
      <w:r w:rsidRPr="008E5185">
        <w:rPr>
          <w:rFonts w:ascii="Times New Roman" w:eastAsia="Times New Roman" w:hAnsi="Times New Roman" w:cs="Times New Roman"/>
          <w:sz w:val="24"/>
          <w:szCs w:val="24"/>
          <w:lang w:val="en-US"/>
        </w:rPr>
        <w:t xml:space="preserve">. McGraw-Hill. </w:t>
      </w:r>
      <w:hyperlink r:id="rId222" w:tgtFrame="_new" w:history="1">
        <w:r w:rsidRPr="008E5185">
          <w:rPr>
            <w:rFonts w:ascii="Times New Roman" w:eastAsia="Times New Roman" w:hAnsi="Times New Roman" w:cs="Times New Roman"/>
            <w:color w:val="0000FF"/>
            <w:sz w:val="24"/>
            <w:szCs w:val="24"/>
            <w:u w:val="single"/>
            <w:lang w:val="en-US"/>
          </w:rPr>
          <w:t>https://www.unm.edu/~ross/publications.htm</w:t>
        </w:r>
      </w:hyperlink>
      <w:r w:rsidRPr="008E5185">
        <w:rPr>
          <w:rFonts w:ascii="Times New Roman" w:eastAsia="Times New Roman" w:hAnsi="Times New Roman" w:cs="Times New Roman"/>
          <w:sz w:val="24"/>
          <w:szCs w:val="24"/>
          <w:lang w:val="en-US"/>
        </w:rPr>
        <w:t xml:space="preserve"> </w:t>
      </w:r>
    </w:p>
    <w:p w14:paraId="5F04F79D" w14:textId="77777777" w:rsidR="00550424" w:rsidRPr="008E5185" w:rsidRDefault="00550424" w:rsidP="00550424">
      <w:pPr>
        <w:spacing w:after="0" w:line="240" w:lineRule="auto"/>
        <w:rPr>
          <w:rFonts w:ascii="Times New Roman" w:eastAsia="Times New Roman" w:hAnsi="Times New Roman" w:cs="Times New Roman"/>
          <w:sz w:val="24"/>
          <w:szCs w:val="24"/>
          <w:lang w:val="en-US"/>
        </w:rPr>
      </w:pPr>
      <w:r w:rsidRPr="008E5185">
        <w:rPr>
          <w:rFonts w:ascii="Times New Roman" w:eastAsia="Times New Roman" w:hAnsi="Symbol" w:cs="Times New Roman"/>
          <w:sz w:val="24"/>
          <w:szCs w:val="24"/>
          <w:lang w:val="en-US"/>
        </w:rPr>
        <w:t></w:t>
      </w:r>
      <w:r w:rsidRPr="008E5185">
        <w:rPr>
          <w:rFonts w:ascii="Times New Roman" w:eastAsia="Times New Roman" w:hAnsi="Times New Roman" w:cs="Times New Roman"/>
          <w:sz w:val="24"/>
          <w:szCs w:val="24"/>
          <w:lang w:val="en-US"/>
        </w:rPr>
        <w:t xml:space="preserve">  Sanchez, E. (1976). Resolution of composite fuzzy relation equations. </w:t>
      </w:r>
      <w:r w:rsidRPr="008E5185">
        <w:rPr>
          <w:rFonts w:ascii="Times New Roman" w:eastAsia="Times New Roman" w:hAnsi="Times New Roman" w:cs="Times New Roman"/>
          <w:i/>
          <w:iCs/>
          <w:sz w:val="24"/>
          <w:szCs w:val="24"/>
          <w:lang w:val="en-US"/>
        </w:rPr>
        <w:t>Information and Control, 30</w:t>
      </w:r>
      <w:r w:rsidRPr="008E5185">
        <w:rPr>
          <w:rFonts w:ascii="Times New Roman" w:eastAsia="Times New Roman" w:hAnsi="Times New Roman" w:cs="Times New Roman"/>
          <w:sz w:val="24"/>
          <w:szCs w:val="24"/>
          <w:lang w:val="en-US"/>
        </w:rPr>
        <w:t xml:space="preserve">(1), 38–48. </w:t>
      </w:r>
      <w:hyperlink r:id="rId223" w:tgtFrame="_new" w:history="1">
        <w:r w:rsidRPr="008E5185">
          <w:rPr>
            <w:rFonts w:ascii="Times New Roman" w:eastAsia="Times New Roman" w:hAnsi="Times New Roman" w:cs="Times New Roman"/>
            <w:color w:val="0000FF"/>
            <w:sz w:val="24"/>
            <w:szCs w:val="24"/>
            <w:u w:val="single"/>
            <w:lang w:val="en-US"/>
          </w:rPr>
          <w:t>https://doi.org/10.1016/S0019-9958(76)90446-0</w:t>
        </w:r>
      </w:hyperlink>
      <w:r w:rsidRPr="008E5185">
        <w:rPr>
          <w:rFonts w:ascii="Times New Roman" w:eastAsia="Times New Roman" w:hAnsi="Times New Roman" w:cs="Times New Roman"/>
          <w:sz w:val="24"/>
          <w:szCs w:val="24"/>
          <w:lang w:val="en-US"/>
        </w:rPr>
        <w:t xml:space="preserve"> </w:t>
      </w:r>
    </w:p>
    <w:p w14:paraId="5C9C2397" w14:textId="77777777" w:rsidR="00550424" w:rsidRPr="008E5185" w:rsidRDefault="00550424" w:rsidP="00550424">
      <w:pPr>
        <w:spacing w:after="0" w:line="240" w:lineRule="auto"/>
        <w:rPr>
          <w:rFonts w:ascii="Times New Roman" w:eastAsia="Times New Roman" w:hAnsi="Times New Roman" w:cs="Times New Roman"/>
          <w:sz w:val="24"/>
          <w:szCs w:val="24"/>
          <w:lang w:val="en-US"/>
        </w:rPr>
      </w:pPr>
      <w:r w:rsidRPr="008E5185">
        <w:rPr>
          <w:rFonts w:ascii="Times New Roman" w:eastAsia="Times New Roman" w:hAnsi="Symbol" w:cs="Times New Roman"/>
          <w:sz w:val="24"/>
          <w:szCs w:val="24"/>
          <w:lang w:val="en-US"/>
        </w:rPr>
        <w:t></w:t>
      </w:r>
      <w:r w:rsidRPr="008E5185">
        <w:rPr>
          <w:rFonts w:ascii="Times New Roman" w:eastAsia="Times New Roman" w:hAnsi="Times New Roman" w:cs="Times New Roman"/>
          <w:sz w:val="24"/>
          <w:szCs w:val="24"/>
          <w:lang w:val="en-US"/>
        </w:rPr>
        <w:t xml:space="preserve">  Shah, Y. P. (2023). The study of max-min composition in fuzzy relation. </w:t>
      </w:r>
      <w:r w:rsidRPr="008E5185">
        <w:rPr>
          <w:rFonts w:ascii="Times New Roman" w:eastAsia="Times New Roman" w:hAnsi="Times New Roman" w:cs="Times New Roman"/>
          <w:i/>
          <w:iCs/>
          <w:sz w:val="24"/>
          <w:szCs w:val="24"/>
          <w:lang w:val="en-US"/>
        </w:rPr>
        <w:t>Patan Prospective Journal, 3</w:t>
      </w:r>
      <w:r w:rsidRPr="008E5185">
        <w:rPr>
          <w:rFonts w:ascii="Times New Roman" w:eastAsia="Times New Roman" w:hAnsi="Times New Roman" w:cs="Times New Roman"/>
          <w:sz w:val="24"/>
          <w:szCs w:val="24"/>
          <w:lang w:val="en-US"/>
        </w:rPr>
        <w:t xml:space="preserve">(2), 236–241. </w:t>
      </w:r>
      <w:hyperlink r:id="rId224" w:tgtFrame="_new" w:history="1">
        <w:r w:rsidRPr="008E5185">
          <w:rPr>
            <w:rFonts w:ascii="Times New Roman" w:eastAsia="Times New Roman" w:hAnsi="Times New Roman" w:cs="Times New Roman"/>
            <w:color w:val="0000FF"/>
            <w:sz w:val="24"/>
            <w:szCs w:val="24"/>
            <w:u w:val="single"/>
            <w:lang w:val="en-US"/>
          </w:rPr>
          <w:t>https://doi.org/10.3126/ppj.v3i2.66201</w:t>
        </w:r>
      </w:hyperlink>
      <w:r w:rsidRPr="008E5185">
        <w:rPr>
          <w:rFonts w:ascii="Times New Roman" w:eastAsia="Times New Roman" w:hAnsi="Times New Roman" w:cs="Times New Roman"/>
          <w:sz w:val="24"/>
          <w:szCs w:val="24"/>
          <w:lang w:val="en-US"/>
        </w:rPr>
        <w:t xml:space="preserve"> </w:t>
      </w:r>
    </w:p>
    <w:p w14:paraId="6D0E44B9" w14:textId="77777777" w:rsidR="00550424" w:rsidRPr="008E5185" w:rsidRDefault="00550424" w:rsidP="00550424">
      <w:pPr>
        <w:spacing w:after="0" w:line="240" w:lineRule="auto"/>
        <w:rPr>
          <w:rFonts w:ascii="Times New Roman" w:eastAsia="Times New Roman" w:hAnsi="Times New Roman" w:cs="Times New Roman"/>
          <w:sz w:val="24"/>
          <w:szCs w:val="24"/>
          <w:lang w:val="en-US"/>
        </w:rPr>
      </w:pPr>
      <w:r w:rsidRPr="008E5185">
        <w:rPr>
          <w:rFonts w:ascii="Times New Roman" w:eastAsia="Times New Roman" w:hAnsi="Symbol" w:cs="Times New Roman"/>
          <w:sz w:val="24"/>
          <w:szCs w:val="24"/>
          <w:lang w:val="en-US"/>
        </w:rPr>
        <w:t></w:t>
      </w:r>
      <w:r w:rsidRPr="008E5185">
        <w:rPr>
          <w:rFonts w:ascii="Times New Roman" w:eastAsia="Times New Roman" w:hAnsi="Times New Roman" w:cs="Times New Roman"/>
          <w:sz w:val="24"/>
          <w:szCs w:val="24"/>
          <w:lang w:val="en-US"/>
        </w:rPr>
        <w:t xml:space="preserve">  </w:t>
      </w:r>
      <w:proofErr w:type="spellStart"/>
      <w:r w:rsidRPr="008E5185">
        <w:rPr>
          <w:rFonts w:ascii="Times New Roman" w:eastAsia="Times New Roman" w:hAnsi="Times New Roman" w:cs="Times New Roman"/>
          <w:sz w:val="24"/>
          <w:szCs w:val="24"/>
          <w:lang w:val="en-US"/>
        </w:rPr>
        <w:t>Shakhatreh</w:t>
      </w:r>
      <w:proofErr w:type="spellEnd"/>
      <w:r w:rsidRPr="008E5185">
        <w:rPr>
          <w:rFonts w:ascii="Times New Roman" w:eastAsia="Times New Roman" w:hAnsi="Times New Roman" w:cs="Times New Roman"/>
          <w:sz w:val="24"/>
          <w:szCs w:val="24"/>
          <w:lang w:val="en-US"/>
        </w:rPr>
        <w:t xml:space="preserve">, M. A., &amp; </w:t>
      </w:r>
      <w:proofErr w:type="spellStart"/>
      <w:r w:rsidRPr="008E5185">
        <w:rPr>
          <w:rFonts w:ascii="Times New Roman" w:eastAsia="Times New Roman" w:hAnsi="Times New Roman" w:cs="Times New Roman"/>
          <w:sz w:val="24"/>
          <w:szCs w:val="24"/>
          <w:lang w:val="en-US"/>
        </w:rPr>
        <w:t>Qawasmeh</w:t>
      </w:r>
      <w:proofErr w:type="spellEnd"/>
      <w:r w:rsidRPr="008E5185">
        <w:rPr>
          <w:rFonts w:ascii="Times New Roman" w:eastAsia="Times New Roman" w:hAnsi="Times New Roman" w:cs="Times New Roman"/>
          <w:sz w:val="24"/>
          <w:szCs w:val="24"/>
          <w:lang w:val="en-US"/>
        </w:rPr>
        <w:t xml:space="preserve">, T. A. (2020). Associativity of max-min composition of three fuzzy relations. </w:t>
      </w:r>
      <w:r w:rsidRPr="008E5185">
        <w:rPr>
          <w:rFonts w:ascii="Times New Roman" w:eastAsia="Times New Roman" w:hAnsi="Times New Roman" w:cs="Times New Roman"/>
          <w:i/>
          <w:iCs/>
          <w:sz w:val="24"/>
          <w:szCs w:val="24"/>
          <w:lang w:val="en-US"/>
        </w:rPr>
        <w:t>Italian Journal of Pure and Applied Mathematics, 44</w:t>
      </w:r>
      <w:r w:rsidRPr="008E5185">
        <w:rPr>
          <w:rFonts w:ascii="Times New Roman" w:eastAsia="Times New Roman" w:hAnsi="Times New Roman" w:cs="Times New Roman"/>
          <w:sz w:val="24"/>
          <w:szCs w:val="24"/>
          <w:lang w:val="en-US"/>
        </w:rPr>
        <w:t xml:space="preserve">, 224–228. </w:t>
      </w:r>
      <w:hyperlink r:id="rId225" w:tgtFrame="_new" w:history="1">
        <w:r w:rsidRPr="008E5185">
          <w:rPr>
            <w:rFonts w:ascii="Times New Roman" w:eastAsia="Times New Roman" w:hAnsi="Times New Roman" w:cs="Times New Roman"/>
            <w:color w:val="0000FF"/>
            <w:sz w:val="24"/>
            <w:szCs w:val="24"/>
            <w:u w:val="single"/>
            <w:lang w:val="en-US"/>
          </w:rPr>
          <w:t>https://ijpam.uniud.it/online_issue/202044/20%20Shakhatreh-Qawasmeh.pdf</w:t>
        </w:r>
      </w:hyperlink>
      <w:r w:rsidRPr="008E5185">
        <w:rPr>
          <w:rFonts w:ascii="Times New Roman" w:eastAsia="Times New Roman" w:hAnsi="Times New Roman" w:cs="Times New Roman"/>
          <w:sz w:val="24"/>
          <w:szCs w:val="24"/>
          <w:lang w:val="en-US"/>
        </w:rPr>
        <w:t xml:space="preserve"> </w:t>
      </w:r>
    </w:p>
    <w:p w14:paraId="576F6A7C" w14:textId="77777777" w:rsidR="00550424" w:rsidRPr="008E5185" w:rsidRDefault="00550424" w:rsidP="00550424">
      <w:pPr>
        <w:spacing w:after="0" w:line="240" w:lineRule="auto"/>
        <w:rPr>
          <w:rFonts w:ascii="Times New Roman" w:eastAsia="Times New Roman" w:hAnsi="Times New Roman" w:cs="Times New Roman"/>
          <w:sz w:val="24"/>
          <w:szCs w:val="24"/>
          <w:lang w:val="en-US"/>
        </w:rPr>
      </w:pPr>
      <w:r w:rsidRPr="008E5185">
        <w:rPr>
          <w:rFonts w:ascii="Times New Roman" w:eastAsia="Times New Roman" w:hAnsi="Symbol" w:cs="Times New Roman"/>
          <w:sz w:val="24"/>
          <w:szCs w:val="24"/>
          <w:lang w:val="en-US"/>
        </w:rPr>
        <w:t></w:t>
      </w:r>
      <w:r w:rsidRPr="008E5185">
        <w:rPr>
          <w:rFonts w:ascii="Times New Roman" w:eastAsia="Times New Roman" w:hAnsi="Times New Roman" w:cs="Times New Roman"/>
          <w:sz w:val="24"/>
          <w:szCs w:val="24"/>
          <w:lang w:val="en-US"/>
        </w:rPr>
        <w:t xml:space="preserve">  Wu, Y.-K. (2007). Optimization of fuzzy relational equations with max-av composition. </w:t>
      </w:r>
      <w:r w:rsidRPr="008E5185">
        <w:rPr>
          <w:rFonts w:ascii="Times New Roman" w:eastAsia="Times New Roman" w:hAnsi="Times New Roman" w:cs="Times New Roman"/>
          <w:i/>
          <w:iCs/>
          <w:sz w:val="24"/>
          <w:szCs w:val="24"/>
          <w:lang w:val="en-US"/>
        </w:rPr>
        <w:t>Information Sciences, 177</w:t>
      </w:r>
      <w:r w:rsidRPr="008E5185">
        <w:rPr>
          <w:rFonts w:ascii="Times New Roman" w:eastAsia="Times New Roman" w:hAnsi="Times New Roman" w:cs="Times New Roman"/>
          <w:sz w:val="24"/>
          <w:szCs w:val="24"/>
          <w:lang w:val="en-US"/>
        </w:rPr>
        <w:t xml:space="preserve">(19), 4216–4229. </w:t>
      </w:r>
      <w:hyperlink r:id="rId226" w:tgtFrame="_new" w:history="1">
        <w:r w:rsidRPr="008E5185">
          <w:rPr>
            <w:rFonts w:ascii="Times New Roman" w:eastAsia="Times New Roman" w:hAnsi="Times New Roman" w:cs="Times New Roman"/>
            <w:color w:val="0000FF"/>
            <w:sz w:val="24"/>
            <w:szCs w:val="24"/>
            <w:u w:val="single"/>
            <w:lang w:val="en-US"/>
          </w:rPr>
          <w:t>https://doi.org/10.1016/j.ins.2007.02.037</w:t>
        </w:r>
      </w:hyperlink>
      <w:r w:rsidRPr="008E5185">
        <w:rPr>
          <w:rFonts w:ascii="Times New Roman" w:eastAsia="Times New Roman" w:hAnsi="Times New Roman" w:cs="Times New Roman"/>
          <w:sz w:val="24"/>
          <w:szCs w:val="24"/>
          <w:lang w:val="en-US"/>
        </w:rPr>
        <w:t xml:space="preserve"> </w:t>
      </w:r>
    </w:p>
    <w:p w14:paraId="68550BDC" w14:textId="77777777" w:rsidR="00550424" w:rsidRPr="008E5185" w:rsidRDefault="00550424" w:rsidP="00550424">
      <w:pPr>
        <w:spacing w:after="0" w:line="240" w:lineRule="auto"/>
        <w:rPr>
          <w:rFonts w:ascii="Times New Roman" w:eastAsia="Times New Roman" w:hAnsi="Times New Roman" w:cs="Times New Roman"/>
          <w:sz w:val="24"/>
          <w:szCs w:val="24"/>
          <w:lang w:val="en-US"/>
        </w:rPr>
      </w:pPr>
      <w:r w:rsidRPr="008E5185">
        <w:rPr>
          <w:rFonts w:ascii="Times New Roman" w:eastAsia="Times New Roman" w:hAnsi="Symbol" w:cs="Times New Roman"/>
          <w:sz w:val="24"/>
          <w:szCs w:val="24"/>
          <w:lang w:val="en-US"/>
        </w:rPr>
        <w:t></w:t>
      </w:r>
      <w:r w:rsidRPr="008E5185">
        <w:rPr>
          <w:rFonts w:ascii="Times New Roman" w:eastAsia="Times New Roman" w:hAnsi="Times New Roman" w:cs="Times New Roman"/>
          <w:sz w:val="24"/>
          <w:szCs w:val="24"/>
          <w:lang w:val="en-US"/>
        </w:rPr>
        <w:t xml:space="preserve">  Zadeh, L. A. (1965). Fuzzy sets. </w:t>
      </w:r>
      <w:r w:rsidRPr="008E5185">
        <w:rPr>
          <w:rFonts w:ascii="Times New Roman" w:eastAsia="Times New Roman" w:hAnsi="Times New Roman" w:cs="Times New Roman"/>
          <w:i/>
          <w:iCs/>
          <w:sz w:val="24"/>
          <w:szCs w:val="24"/>
          <w:lang w:val="en-US"/>
        </w:rPr>
        <w:t>Information and Control, 8</w:t>
      </w:r>
      <w:r w:rsidRPr="008E5185">
        <w:rPr>
          <w:rFonts w:ascii="Times New Roman" w:eastAsia="Times New Roman" w:hAnsi="Times New Roman" w:cs="Times New Roman"/>
          <w:sz w:val="24"/>
          <w:szCs w:val="24"/>
          <w:lang w:val="en-US"/>
        </w:rPr>
        <w:t xml:space="preserve">(3), 338–353. </w:t>
      </w:r>
      <w:hyperlink r:id="rId227" w:tgtFrame="_new" w:history="1">
        <w:r w:rsidRPr="008E5185">
          <w:rPr>
            <w:rFonts w:ascii="Times New Roman" w:eastAsia="Times New Roman" w:hAnsi="Times New Roman" w:cs="Times New Roman"/>
            <w:color w:val="0000FF"/>
            <w:sz w:val="24"/>
            <w:szCs w:val="24"/>
            <w:u w:val="single"/>
            <w:lang w:val="en-US"/>
          </w:rPr>
          <w:t>https://doi.org/10.1016/S0019-9958(65)90241-X</w:t>
        </w:r>
      </w:hyperlink>
      <w:r w:rsidRPr="008E5185">
        <w:rPr>
          <w:rFonts w:ascii="Times New Roman" w:eastAsia="Times New Roman" w:hAnsi="Times New Roman" w:cs="Times New Roman"/>
          <w:sz w:val="24"/>
          <w:szCs w:val="24"/>
          <w:lang w:val="en-US"/>
        </w:rPr>
        <w:t xml:space="preserve"> </w:t>
      </w:r>
    </w:p>
    <w:p w14:paraId="21B4D795" w14:textId="77777777" w:rsidR="00372320" w:rsidRPr="008E5185" w:rsidRDefault="00000000">
      <w:pPr>
        <w:spacing w:line="360" w:lineRule="auto"/>
        <w:ind w:left="720" w:hanging="720"/>
        <w:jc w:val="both"/>
      </w:pPr>
      <w:r w:rsidRPr="008E5185">
        <w:rPr>
          <w:b/>
          <w:sz w:val="24"/>
        </w:rPr>
        <w:lastRenderedPageBreak/>
        <w:t>  Zhu, G., Wang, Z., &amp; Yang, X. (2024). On the minimal solution for max-product fuzzy relation inequalities. AIMS Mathematics, 9(11), 30667-30685. https://doi.org/10.3934/math.20241481</w:t>
      </w:r>
    </w:p>
    <w:p w14:paraId="31BF2EBF" w14:textId="77777777" w:rsidR="00550424" w:rsidRPr="00D44D3E" w:rsidRDefault="00550424" w:rsidP="00550424">
      <w:pPr>
        <w:spacing w:line="360" w:lineRule="auto"/>
        <w:ind w:left="720" w:hanging="720"/>
        <w:jc w:val="both"/>
        <w:rPr>
          <w:rFonts w:ascii="Times New Roman" w:hAnsi="Times New Roman" w:cs="Times New Roman"/>
          <w:sz w:val="24"/>
          <w:szCs w:val="24"/>
        </w:rPr>
      </w:pPr>
      <w:r w:rsidRPr="008E5185">
        <w:rPr>
          <w:rFonts w:ascii="Times New Roman" w:eastAsia="Times New Roman" w:hAnsi="Symbol" w:cs="Times New Roman"/>
          <w:sz w:val="24"/>
          <w:szCs w:val="24"/>
          <w:lang w:val="en-US"/>
        </w:rPr>
        <w:t></w:t>
      </w:r>
      <w:r w:rsidRPr="008E5185">
        <w:rPr>
          <w:rFonts w:ascii="Times New Roman" w:eastAsia="Times New Roman" w:hAnsi="Times New Roman" w:cs="Times New Roman"/>
          <w:sz w:val="24"/>
          <w:szCs w:val="24"/>
          <w:lang w:val="en-US"/>
        </w:rPr>
        <w:t xml:space="preserve">  Zimmermann, H.-J. (1996). </w:t>
      </w:r>
      <w:r w:rsidRPr="008E5185">
        <w:rPr>
          <w:rFonts w:ascii="Times New Roman" w:eastAsia="Times New Roman" w:hAnsi="Times New Roman" w:cs="Times New Roman"/>
          <w:i/>
          <w:iCs/>
          <w:sz w:val="24"/>
          <w:szCs w:val="24"/>
          <w:lang w:val="en-US"/>
        </w:rPr>
        <w:t>Fuzzy set theory—and its applications</w:t>
      </w:r>
      <w:r w:rsidRPr="008E5185">
        <w:rPr>
          <w:rFonts w:ascii="Times New Roman" w:eastAsia="Times New Roman" w:hAnsi="Times New Roman" w:cs="Times New Roman"/>
          <w:sz w:val="24"/>
          <w:szCs w:val="24"/>
          <w:lang w:val="en-US"/>
        </w:rPr>
        <w:t xml:space="preserve"> (3rd ed.). Kluwer Academic Publishers. </w:t>
      </w:r>
      <w:hyperlink r:id="rId228" w:tgtFrame="_new" w:history="1">
        <w:r w:rsidRPr="008E5185">
          <w:rPr>
            <w:rFonts w:ascii="Times New Roman" w:eastAsia="Times New Roman" w:hAnsi="Times New Roman" w:cs="Times New Roman"/>
            <w:color w:val="0000FF"/>
            <w:sz w:val="24"/>
            <w:szCs w:val="24"/>
            <w:u w:val="single"/>
            <w:lang w:val="en-US"/>
          </w:rPr>
          <w:t>https://doi.org/10.1007/978-94-015-8702-0</w:t>
        </w:r>
      </w:hyperlink>
    </w:p>
    <w:p w14:paraId="0E711108" w14:textId="77777777" w:rsidR="00E44589" w:rsidRPr="00D44D3E" w:rsidRDefault="00E44589" w:rsidP="00AA0BD7">
      <w:pPr>
        <w:spacing w:line="360" w:lineRule="auto"/>
        <w:ind w:left="720" w:hanging="720"/>
        <w:jc w:val="both"/>
        <w:rPr>
          <w:rFonts w:ascii="Times New Roman" w:hAnsi="Times New Roman" w:cs="Times New Roman"/>
          <w:sz w:val="24"/>
          <w:szCs w:val="24"/>
        </w:rPr>
      </w:pPr>
    </w:p>
    <w:sectPr w:rsidR="00E44589" w:rsidRPr="00D44D3E" w:rsidSect="00740529">
      <w:pgSz w:w="12242" w:h="15842"/>
      <w:pgMar w:top="1440" w:right="1008" w:bottom="1440" w:left="100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D28B6" w14:textId="77777777" w:rsidR="00761240" w:rsidRDefault="00761240" w:rsidP="00B329E5">
      <w:pPr>
        <w:spacing w:after="0" w:line="240" w:lineRule="auto"/>
      </w:pPr>
      <w:r>
        <w:separator/>
      </w:r>
    </w:p>
  </w:endnote>
  <w:endnote w:type="continuationSeparator" w:id="0">
    <w:p w14:paraId="52AA8162" w14:textId="77777777" w:rsidR="00761240" w:rsidRDefault="00761240" w:rsidP="00B329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RWPalladioL-Roma">
    <w:altName w:val="Calibri"/>
    <w:panose1 w:val="00000000000000000000"/>
    <w:charset w:val="00"/>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D2EF1" w14:textId="77777777" w:rsidR="00761240" w:rsidRDefault="00761240" w:rsidP="00B329E5">
      <w:pPr>
        <w:spacing w:after="0" w:line="240" w:lineRule="auto"/>
      </w:pPr>
      <w:r>
        <w:separator/>
      </w:r>
    </w:p>
  </w:footnote>
  <w:footnote w:type="continuationSeparator" w:id="0">
    <w:p w14:paraId="60717651" w14:textId="77777777" w:rsidR="00761240" w:rsidRDefault="00761240" w:rsidP="00B329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700E5"/>
    <w:multiLevelType w:val="hybridMultilevel"/>
    <w:tmpl w:val="509A8A94"/>
    <w:lvl w:ilvl="0" w:tplc="98D6C6DA">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1EE0215"/>
    <w:multiLevelType w:val="hybridMultilevel"/>
    <w:tmpl w:val="2A48750E"/>
    <w:lvl w:ilvl="0" w:tplc="6DFE2704">
      <w:start w:val="1"/>
      <w:numFmt w:val="lowerRoman"/>
      <w:lvlText w:val="(%1)"/>
      <w:lvlJc w:val="left"/>
      <w:pPr>
        <w:ind w:left="2880" w:hanging="72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2" w15:restartNumberingAfterBreak="0">
    <w:nsid w:val="166561DE"/>
    <w:multiLevelType w:val="hybridMultilevel"/>
    <w:tmpl w:val="22080BC4"/>
    <w:lvl w:ilvl="0" w:tplc="4009000F">
      <w:start w:val="3"/>
      <w:numFmt w:val="decimal"/>
      <w:lvlText w:val="%1."/>
      <w:lvlJc w:val="left"/>
      <w:pPr>
        <w:ind w:left="36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C2C039B"/>
    <w:multiLevelType w:val="hybridMultilevel"/>
    <w:tmpl w:val="14BE356C"/>
    <w:lvl w:ilvl="0" w:tplc="9116897E">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2AC69FF"/>
    <w:multiLevelType w:val="multilevel"/>
    <w:tmpl w:val="46803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B75701"/>
    <w:multiLevelType w:val="multilevel"/>
    <w:tmpl w:val="FC88B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2C2933"/>
    <w:multiLevelType w:val="hybridMultilevel"/>
    <w:tmpl w:val="82B84B8E"/>
    <w:lvl w:ilvl="0" w:tplc="786ADFE2">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4E66709F"/>
    <w:multiLevelType w:val="hybridMultilevel"/>
    <w:tmpl w:val="8020B714"/>
    <w:lvl w:ilvl="0" w:tplc="A5F417B2">
      <w:start w:val="4"/>
      <w:numFmt w:val="decimal"/>
      <w:lvlText w:val="%1."/>
      <w:lvlJc w:val="left"/>
      <w:pPr>
        <w:ind w:left="720" w:hanging="360"/>
      </w:pPr>
      <w:rPr>
        <w:rFonts w:hint="default"/>
        <w:b/>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69702D2C"/>
    <w:multiLevelType w:val="hybridMultilevel"/>
    <w:tmpl w:val="9B92A3F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711D27FE"/>
    <w:multiLevelType w:val="hybridMultilevel"/>
    <w:tmpl w:val="B41C0F6E"/>
    <w:lvl w:ilvl="0" w:tplc="C6321644">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723A741B"/>
    <w:multiLevelType w:val="hybridMultilevel"/>
    <w:tmpl w:val="08A2A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BA6F75"/>
    <w:multiLevelType w:val="hybridMultilevel"/>
    <w:tmpl w:val="69324130"/>
    <w:lvl w:ilvl="0" w:tplc="E13C7CD4">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794C2BC6"/>
    <w:multiLevelType w:val="multilevel"/>
    <w:tmpl w:val="0D584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6085987">
    <w:abstractNumId w:val="0"/>
  </w:num>
  <w:num w:numId="2" w16cid:durableId="240526817">
    <w:abstractNumId w:val="9"/>
  </w:num>
  <w:num w:numId="3" w16cid:durableId="1457792226">
    <w:abstractNumId w:val="7"/>
  </w:num>
  <w:num w:numId="4" w16cid:durableId="1370840475">
    <w:abstractNumId w:val="6"/>
  </w:num>
  <w:num w:numId="5" w16cid:durableId="981545959">
    <w:abstractNumId w:val="3"/>
  </w:num>
  <w:num w:numId="6" w16cid:durableId="1468936870">
    <w:abstractNumId w:val="11"/>
  </w:num>
  <w:num w:numId="7" w16cid:durableId="293174073">
    <w:abstractNumId w:val="12"/>
  </w:num>
  <w:num w:numId="8" w16cid:durableId="57559166">
    <w:abstractNumId w:val="4"/>
  </w:num>
  <w:num w:numId="9" w16cid:durableId="1527870798">
    <w:abstractNumId w:val="8"/>
  </w:num>
  <w:num w:numId="10" w16cid:durableId="1967348334">
    <w:abstractNumId w:val="5"/>
  </w:num>
  <w:num w:numId="11" w16cid:durableId="183715838">
    <w:abstractNumId w:val="1"/>
  </w:num>
  <w:num w:numId="12" w16cid:durableId="1867669571">
    <w:abstractNumId w:val="2"/>
  </w:num>
  <w:num w:numId="13" w16cid:durableId="10034330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jAwNzY1tDA1MTY2NjFV0lEKTi0uzszPAykwrAUAxglO5SwAAAA="/>
  </w:docVars>
  <w:rsids>
    <w:rsidRoot w:val="002F53A1"/>
    <w:rsid w:val="000048C3"/>
    <w:rsid w:val="000125EB"/>
    <w:rsid w:val="000139B9"/>
    <w:rsid w:val="00016017"/>
    <w:rsid w:val="00026786"/>
    <w:rsid w:val="000339B4"/>
    <w:rsid w:val="00035EE6"/>
    <w:rsid w:val="000404EE"/>
    <w:rsid w:val="00042041"/>
    <w:rsid w:val="0004393D"/>
    <w:rsid w:val="00044D8A"/>
    <w:rsid w:val="00047AE1"/>
    <w:rsid w:val="000800AD"/>
    <w:rsid w:val="00083A2B"/>
    <w:rsid w:val="000928DB"/>
    <w:rsid w:val="00092E8D"/>
    <w:rsid w:val="00095D0F"/>
    <w:rsid w:val="000A4873"/>
    <w:rsid w:val="000B38BB"/>
    <w:rsid w:val="000B3C92"/>
    <w:rsid w:val="000B5EA8"/>
    <w:rsid w:val="000C5354"/>
    <w:rsid w:val="000C7D9B"/>
    <w:rsid w:val="000D0C5C"/>
    <w:rsid w:val="000E36C4"/>
    <w:rsid w:val="000E5EC9"/>
    <w:rsid w:val="000F2370"/>
    <w:rsid w:val="000F5034"/>
    <w:rsid w:val="000F7859"/>
    <w:rsid w:val="00101B51"/>
    <w:rsid w:val="001051FB"/>
    <w:rsid w:val="00106103"/>
    <w:rsid w:val="00106C5F"/>
    <w:rsid w:val="00114F2F"/>
    <w:rsid w:val="00133830"/>
    <w:rsid w:val="00136189"/>
    <w:rsid w:val="0014474B"/>
    <w:rsid w:val="0015137A"/>
    <w:rsid w:val="001517E7"/>
    <w:rsid w:val="001520D5"/>
    <w:rsid w:val="0015409D"/>
    <w:rsid w:val="00154ACF"/>
    <w:rsid w:val="0016460E"/>
    <w:rsid w:val="00167368"/>
    <w:rsid w:val="00167485"/>
    <w:rsid w:val="00173566"/>
    <w:rsid w:val="00180372"/>
    <w:rsid w:val="00187085"/>
    <w:rsid w:val="001914C3"/>
    <w:rsid w:val="001A49D0"/>
    <w:rsid w:val="001A4AB2"/>
    <w:rsid w:val="001A4F28"/>
    <w:rsid w:val="001A79E2"/>
    <w:rsid w:val="001C47B8"/>
    <w:rsid w:val="001C58A9"/>
    <w:rsid w:val="001C71F1"/>
    <w:rsid w:val="001C74BB"/>
    <w:rsid w:val="001D4B35"/>
    <w:rsid w:val="001D78D0"/>
    <w:rsid w:val="001E39CA"/>
    <w:rsid w:val="001F55F2"/>
    <w:rsid w:val="001F57D7"/>
    <w:rsid w:val="00200C3A"/>
    <w:rsid w:val="00202802"/>
    <w:rsid w:val="00206F3F"/>
    <w:rsid w:val="002103B0"/>
    <w:rsid w:val="00216B0B"/>
    <w:rsid w:val="00217540"/>
    <w:rsid w:val="00223CD0"/>
    <w:rsid w:val="00224029"/>
    <w:rsid w:val="002273C1"/>
    <w:rsid w:val="002404EC"/>
    <w:rsid w:val="00242261"/>
    <w:rsid w:val="00243B92"/>
    <w:rsid w:val="00244BD8"/>
    <w:rsid w:val="00246C43"/>
    <w:rsid w:val="002475C9"/>
    <w:rsid w:val="00254C5A"/>
    <w:rsid w:val="00263EAA"/>
    <w:rsid w:val="00264CA1"/>
    <w:rsid w:val="0026674C"/>
    <w:rsid w:val="0026676A"/>
    <w:rsid w:val="00267968"/>
    <w:rsid w:val="00281C7A"/>
    <w:rsid w:val="00282B63"/>
    <w:rsid w:val="002B18D2"/>
    <w:rsid w:val="002B2876"/>
    <w:rsid w:val="002B7CD2"/>
    <w:rsid w:val="002C04BA"/>
    <w:rsid w:val="002C731E"/>
    <w:rsid w:val="002C7DDA"/>
    <w:rsid w:val="002E17E6"/>
    <w:rsid w:val="002E2A9A"/>
    <w:rsid w:val="002F02C4"/>
    <w:rsid w:val="002F1439"/>
    <w:rsid w:val="002F53A1"/>
    <w:rsid w:val="002F53E2"/>
    <w:rsid w:val="003044FC"/>
    <w:rsid w:val="00311D33"/>
    <w:rsid w:val="00312CAD"/>
    <w:rsid w:val="00313ABC"/>
    <w:rsid w:val="00315696"/>
    <w:rsid w:val="00317B12"/>
    <w:rsid w:val="00323614"/>
    <w:rsid w:val="003347B3"/>
    <w:rsid w:val="003479BB"/>
    <w:rsid w:val="003505A6"/>
    <w:rsid w:val="003579A7"/>
    <w:rsid w:val="00362012"/>
    <w:rsid w:val="00362466"/>
    <w:rsid w:val="00372320"/>
    <w:rsid w:val="003736B5"/>
    <w:rsid w:val="00377B6D"/>
    <w:rsid w:val="003815F3"/>
    <w:rsid w:val="003830F9"/>
    <w:rsid w:val="00383F17"/>
    <w:rsid w:val="00384F23"/>
    <w:rsid w:val="003852D3"/>
    <w:rsid w:val="00392C8E"/>
    <w:rsid w:val="003A0B21"/>
    <w:rsid w:val="003A17FF"/>
    <w:rsid w:val="003A5BCA"/>
    <w:rsid w:val="003A6312"/>
    <w:rsid w:val="003A783A"/>
    <w:rsid w:val="003A78F0"/>
    <w:rsid w:val="003B02A7"/>
    <w:rsid w:val="003B02C8"/>
    <w:rsid w:val="003B257D"/>
    <w:rsid w:val="003C0D0A"/>
    <w:rsid w:val="003C21F5"/>
    <w:rsid w:val="003C3E2B"/>
    <w:rsid w:val="003C6CD0"/>
    <w:rsid w:val="003D2C52"/>
    <w:rsid w:val="003E6070"/>
    <w:rsid w:val="003F5BFA"/>
    <w:rsid w:val="0040430A"/>
    <w:rsid w:val="004116C8"/>
    <w:rsid w:val="0042000B"/>
    <w:rsid w:val="00423078"/>
    <w:rsid w:val="004244A7"/>
    <w:rsid w:val="00435528"/>
    <w:rsid w:val="0043566F"/>
    <w:rsid w:val="00435AF5"/>
    <w:rsid w:val="004360D3"/>
    <w:rsid w:val="00444DD8"/>
    <w:rsid w:val="00447C53"/>
    <w:rsid w:val="004501B8"/>
    <w:rsid w:val="00454706"/>
    <w:rsid w:val="00454ECF"/>
    <w:rsid w:val="0046174F"/>
    <w:rsid w:val="00464707"/>
    <w:rsid w:val="004649E9"/>
    <w:rsid w:val="004657C2"/>
    <w:rsid w:val="004661E7"/>
    <w:rsid w:val="00467E15"/>
    <w:rsid w:val="00471B50"/>
    <w:rsid w:val="00472582"/>
    <w:rsid w:val="004738E9"/>
    <w:rsid w:val="00483104"/>
    <w:rsid w:val="00485E90"/>
    <w:rsid w:val="0049440F"/>
    <w:rsid w:val="00494CDA"/>
    <w:rsid w:val="004964E0"/>
    <w:rsid w:val="004A208C"/>
    <w:rsid w:val="004A3681"/>
    <w:rsid w:val="004A425F"/>
    <w:rsid w:val="004B158C"/>
    <w:rsid w:val="004B32DC"/>
    <w:rsid w:val="004B5FFC"/>
    <w:rsid w:val="004B7DF6"/>
    <w:rsid w:val="004C0152"/>
    <w:rsid w:val="004D6EE5"/>
    <w:rsid w:val="004E0982"/>
    <w:rsid w:val="004E17A3"/>
    <w:rsid w:val="004E4180"/>
    <w:rsid w:val="004F0FB9"/>
    <w:rsid w:val="00507154"/>
    <w:rsid w:val="005222F8"/>
    <w:rsid w:val="00523BF3"/>
    <w:rsid w:val="0052594B"/>
    <w:rsid w:val="00542466"/>
    <w:rsid w:val="00550424"/>
    <w:rsid w:val="00551775"/>
    <w:rsid w:val="00553668"/>
    <w:rsid w:val="00564052"/>
    <w:rsid w:val="0057178A"/>
    <w:rsid w:val="005737C8"/>
    <w:rsid w:val="005807B0"/>
    <w:rsid w:val="00592086"/>
    <w:rsid w:val="00592D2E"/>
    <w:rsid w:val="00597068"/>
    <w:rsid w:val="005973E9"/>
    <w:rsid w:val="005A37B6"/>
    <w:rsid w:val="005A4037"/>
    <w:rsid w:val="005A4FA1"/>
    <w:rsid w:val="005A589E"/>
    <w:rsid w:val="005B6378"/>
    <w:rsid w:val="005C3D43"/>
    <w:rsid w:val="005C5544"/>
    <w:rsid w:val="005D612D"/>
    <w:rsid w:val="005D6F78"/>
    <w:rsid w:val="005E0480"/>
    <w:rsid w:val="005F0A73"/>
    <w:rsid w:val="00601F3B"/>
    <w:rsid w:val="00602EF9"/>
    <w:rsid w:val="006050FD"/>
    <w:rsid w:val="00606F07"/>
    <w:rsid w:val="00606F1B"/>
    <w:rsid w:val="0060718D"/>
    <w:rsid w:val="00607348"/>
    <w:rsid w:val="0061392D"/>
    <w:rsid w:val="00613B4B"/>
    <w:rsid w:val="00615203"/>
    <w:rsid w:val="00621A9F"/>
    <w:rsid w:val="006275CC"/>
    <w:rsid w:val="00636AF8"/>
    <w:rsid w:val="006469E0"/>
    <w:rsid w:val="006473E8"/>
    <w:rsid w:val="00652EDD"/>
    <w:rsid w:val="00655282"/>
    <w:rsid w:val="0066022B"/>
    <w:rsid w:val="00662B24"/>
    <w:rsid w:val="006701BC"/>
    <w:rsid w:val="006764F1"/>
    <w:rsid w:val="006767E3"/>
    <w:rsid w:val="00687F72"/>
    <w:rsid w:val="00690AA0"/>
    <w:rsid w:val="00692B17"/>
    <w:rsid w:val="006A1F7A"/>
    <w:rsid w:val="006A355C"/>
    <w:rsid w:val="006A38F2"/>
    <w:rsid w:val="006B129E"/>
    <w:rsid w:val="006C0371"/>
    <w:rsid w:val="006C0720"/>
    <w:rsid w:val="006C1028"/>
    <w:rsid w:val="006C2A2C"/>
    <w:rsid w:val="006C4BD4"/>
    <w:rsid w:val="006D1A22"/>
    <w:rsid w:val="006E0F4A"/>
    <w:rsid w:val="006E3351"/>
    <w:rsid w:val="006F0C2A"/>
    <w:rsid w:val="006F5AF3"/>
    <w:rsid w:val="006F7501"/>
    <w:rsid w:val="00702866"/>
    <w:rsid w:val="00705272"/>
    <w:rsid w:val="00712AB9"/>
    <w:rsid w:val="00712ABD"/>
    <w:rsid w:val="00737108"/>
    <w:rsid w:val="00740529"/>
    <w:rsid w:val="00745408"/>
    <w:rsid w:val="00761240"/>
    <w:rsid w:val="00764FA4"/>
    <w:rsid w:val="00771C75"/>
    <w:rsid w:val="00774221"/>
    <w:rsid w:val="00782F33"/>
    <w:rsid w:val="007915CB"/>
    <w:rsid w:val="007A5383"/>
    <w:rsid w:val="007B329E"/>
    <w:rsid w:val="007C213C"/>
    <w:rsid w:val="007C3903"/>
    <w:rsid w:val="007C5AAA"/>
    <w:rsid w:val="007C60ED"/>
    <w:rsid w:val="007D6B68"/>
    <w:rsid w:val="007F2077"/>
    <w:rsid w:val="007F6A57"/>
    <w:rsid w:val="00810440"/>
    <w:rsid w:val="0081257A"/>
    <w:rsid w:val="00812D80"/>
    <w:rsid w:val="00815F61"/>
    <w:rsid w:val="00816971"/>
    <w:rsid w:val="00821D33"/>
    <w:rsid w:val="00822F35"/>
    <w:rsid w:val="00825920"/>
    <w:rsid w:val="0082769E"/>
    <w:rsid w:val="00835B75"/>
    <w:rsid w:val="0083626A"/>
    <w:rsid w:val="00840C16"/>
    <w:rsid w:val="00842582"/>
    <w:rsid w:val="00847CED"/>
    <w:rsid w:val="00851140"/>
    <w:rsid w:val="00854385"/>
    <w:rsid w:val="008666B2"/>
    <w:rsid w:val="00871081"/>
    <w:rsid w:val="00873125"/>
    <w:rsid w:val="00892515"/>
    <w:rsid w:val="00893440"/>
    <w:rsid w:val="00895909"/>
    <w:rsid w:val="008A07DD"/>
    <w:rsid w:val="008A2465"/>
    <w:rsid w:val="008A4EB0"/>
    <w:rsid w:val="008B3949"/>
    <w:rsid w:val="008C2E52"/>
    <w:rsid w:val="008C6EB0"/>
    <w:rsid w:val="008D44F9"/>
    <w:rsid w:val="008D581B"/>
    <w:rsid w:val="008D7C6E"/>
    <w:rsid w:val="008E0346"/>
    <w:rsid w:val="008E3748"/>
    <w:rsid w:val="008E5185"/>
    <w:rsid w:val="008E6D88"/>
    <w:rsid w:val="008F0722"/>
    <w:rsid w:val="008F2201"/>
    <w:rsid w:val="008F6B33"/>
    <w:rsid w:val="00903976"/>
    <w:rsid w:val="00905E02"/>
    <w:rsid w:val="00915260"/>
    <w:rsid w:val="00916B8C"/>
    <w:rsid w:val="009258F3"/>
    <w:rsid w:val="00930762"/>
    <w:rsid w:val="00934ED6"/>
    <w:rsid w:val="00935394"/>
    <w:rsid w:val="009429EF"/>
    <w:rsid w:val="00942A86"/>
    <w:rsid w:val="009503F7"/>
    <w:rsid w:val="009556B3"/>
    <w:rsid w:val="009616E9"/>
    <w:rsid w:val="00966076"/>
    <w:rsid w:val="00966E34"/>
    <w:rsid w:val="00967108"/>
    <w:rsid w:val="00970D77"/>
    <w:rsid w:val="00972DB7"/>
    <w:rsid w:val="009738A7"/>
    <w:rsid w:val="009762B5"/>
    <w:rsid w:val="00976F12"/>
    <w:rsid w:val="009825F3"/>
    <w:rsid w:val="00982CCE"/>
    <w:rsid w:val="00986867"/>
    <w:rsid w:val="00987F4B"/>
    <w:rsid w:val="0099111C"/>
    <w:rsid w:val="00994863"/>
    <w:rsid w:val="00994B5B"/>
    <w:rsid w:val="009A0CC5"/>
    <w:rsid w:val="009A65F0"/>
    <w:rsid w:val="009B068C"/>
    <w:rsid w:val="009B1B47"/>
    <w:rsid w:val="009B3EB6"/>
    <w:rsid w:val="009B6F49"/>
    <w:rsid w:val="009B7A54"/>
    <w:rsid w:val="009D788F"/>
    <w:rsid w:val="009D79DF"/>
    <w:rsid w:val="009E6725"/>
    <w:rsid w:val="009E6DD1"/>
    <w:rsid w:val="009F14EE"/>
    <w:rsid w:val="009F22E4"/>
    <w:rsid w:val="009F3186"/>
    <w:rsid w:val="009F3F0B"/>
    <w:rsid w:val="009F5344"/>
    <w:rsid w:val="009F7540"/>
    <w:rsid w:val="00A0392C"/>
    <w:rsid w:val="00A050FB"/>
    <w:rsid w:val="00A06EAF"/>
    <w:rsid w:val="00A12042"/>
    <w:rsid w:val="00A12A08"/>
    <w:rsid w:val="00A1450C"/>
    <w:rsid w:val="00A1504F"/>
    <w:rsid w:val="00A312B4"/>
    <w:rsid w:val="00A36CD9"/>
    <w:rsid w:val="00A37887"/>
    <w:rsid w:val="00A445AE"/>
    <w:rsid w:val="00A52B1C"/>
    <w:rsid w:val="00A541C9"/>
    <w:rsid w:val="00A56CC9"/>
    <w:rsid w:val="00A628E1"/>
    <w:rsid w:val="00A63DCD"/>
    <w:rsid w:val="00A656FD"/>
    <w:rsid w:val="00A709D4"/>
    <w:rsid w:val="00A70D01"/>
    <w:rsid w:val="00A7217F"/>
    <w:rsid w:val="00A756A5"/>
    <w:rsid w:val="00A763BB"/>
    <w:rsid w:val="00A924A4"/>
    <w:rsid w:val="00A9568A"/>
    <w:rsid w:val="00AA0BD7"/>
    <w:rsid w:val="00AA4BBE"/>
    <w:rsid w:val="00AB2B16"/>
    <w:rsid w:val="00AB6721"/>
    <w:rsid w:val="00AB7999"/>
    <w:rsid w:val="00AC100E"/>
    <w:rsid w:val="00AD0BC3"/>
    <w:rsid w:val="00AD5B28"/>
    <w:rsid w:val="00AE3E08"/>
    <w:rsid w:val="00AE7807"/>
    <w:rsid w:val="00AF7109"/>
    <w:rsid w:val="00B06176"/>
    <w:rsid w:val="00B27322"/>
    <w:rsid w:val="00B27B93"/>
    <w:rsid w:val="00B31CA9"/>
    <w:rsid w:val="00B329E5"/>
    <w:rsid w:val="00B377E2"/>
    <w:rsid w:val="00B40C35"/>
    <w:rsid w:val="00B56776"/>
    <w:rsid w:val="00B57DBC"/>
    <w:rsid w:val="00B61348"/>
    <w:rsid w:val="00B6219E"/>
    <w:rsid w:val="00B652D5"/>
    <w:rsid w:val="00B6701A"/>
    <w:rsid w:val="00B71066"/>
    <w:rsid w:val="00B728EB"/>
    <w:rsid w:val="00B7468A"/>
    <w:rsid w:val="00B85450"/>
    <w:rsid w:val="00B911D4"/>
    <w:rsid w:val="00B96C46"/>
    <w:rsid w:val="00BA4CB0"/>
    <w:rsid w:val="00BB23C6"/>
    <w:rsid w:val="00BC574A"/>
    <w:rsid w:val="00BC6495"/>
    <w:rsid w:val="00BD1F7F"/>
    <w:rsid w:val="00BD4B18"/>
    <w:rsid w:val="00BF0417"/>
    <w:rsid w:val="00C11128"/>
    <w:rsid w:val="00C15DF9"/>
    <w:rsid w:val="00C2152B"/>
    <w:rsid w:val="00C318AF"/>
    <w:rsid w:val="00C33221"/>
    <w:rsid w:val="00C36F51"/>
    <w:rsid w:val="00C45A43"/>
    <w:rsid w:val="00C6085A"/>
    <w:rsid w:val="00C6488D"/>
    <w:rsid w:val="00C664F1"/>
    <w:rsid w:val="00C67FEB"/>
    <w:rsid w:val="00C7620B"/>
    <w:rsid w:val="00C81399"/>
    <w:rsid w:val="00C82956"/>
    <w:rsid w:val="00C856CF"/>
    <w:rsid w:val="00C90B89"/>
    <w:rsid w:val="00C93C21"/>
    <w:rsid w:val="00C969A4"/>
    <w:rsid w:val="00CA49D7"/>
    <w:rsid w:val="00CB0866"/>
    <w:rsid w:val="00CB1C59"/>
    <w:rsid w:val="00CB7218"/>
    <w:rsid w:val="00CB736E"/>
    <w:rsid w:val="00CC07E3"/>
    <w:rsid w:val="00CC229D"/>
    <w:rsid w:val="00CC5455"/>
    <w:rsid w:val="00CC6172"/>
    <w:rsid w:val="00CD4E37"/>
    <w:rsid w:val="00CE0D5E"/>
    <w:rsid w:val="00CE2D6E"/>
    <w:rsid w:val="00CE6138"/>
    <w:rsid w:val="00CE671C"/>
    <w:rsid w:val="00CE67C9"/>
    <w:rsid w:val="00CE6AAD"/>
    <w:rsid w:val="00CF0ACB"/>
    <w:rsid w:val="00CF1A33"/>
    <w:rsid w:val="00D04B31"/>
    <w:rsid w:val="00D059C8"/>
    <w:rsid w:val="00D15B19"/>
    <w:rsid w:val="00D17986"/>
    <w:rsid w:val="00D21604"/>
    <w:rsid w:val="00D2643B"/>
    <w:rsid w:val="00D31F6E"/>
    <w:rsid w:val="00D32112"/>
    <w:rsid w:val="00D35124"/>
    <w:rsid w:val="00D410C6"/>
    <w:rsid w:val="00D44D3E"/>
    <w:rsid w:val="00D47321"/>
    <w:rsid w:val="00D51412"/>
    <w:rsid w:val="00D601AD"/>
    <w:rsid w:val="00D61EEB"/>
    <w:rsid w:val="00D67980"/>
    <w:rsid w:val="00D7171B"/>
    <w:rsid w:val="00D8399E"/>
    <w:rsid w:val="00D844BF"/>
    <w:rsid w:val="00D90C95"/>
    <w:rsid w:val="00D947C5"/>
    <w:rsid w:val="00D94D4C"/>
    <w:rsid w:val="00D95419"/>
    <w:rsid w:val="00DA0701"/>
    <w:rsid w:val="00DA3BC7"/>
    <w:rsid w:val="00DB2BA0"/>
    <w:rsid w:val="00DB592D"/>
    <w:rsid w:val="00DB5B5A"/>
    <w:rsid w:val="00DC49BF"/>
    <w:rsid w:val="00DD12EA"/>
    <w:rsid w:val="00DD30A6"/>
    <w:rsid w:val="00DD4C5B"/>
    <w:rsid w:val="00DE0220"/>
    <w:rsid w:val="00DE2018"/>
    <w:rsid w:val="00DE606C"/>
    <w:rsid w:val="00DE7A44"/>
    <w:rsid w:val="00DF4EC5"/>
    <w:rsid w:val="00E04795"/>
    <w:rsid w:val="00E156EC"/>
    <w:rsid w:val="00E16BD3"/>
    <w:rsid w:val="00E20E98"/>
    <w:rsid w:val="00E43088"/>
    <w:rsid w:val="00E44589"/>
    <w:rsid w:val="00E50E2B"/>
    <w:rsid w:val="00E51C84"/>
    <w:rsid w:val="00E566E9"/>
    <w:rsid w:val="00E608D4"/>
    <w:rsid w:val="00E64C43"/>
    <w:rsid w:val="00E727EA"/>
    <w:rsid w:val="00E807DA"/>
    <w:rsid w:val="00E92167"/>
    <w:rsid w:val="00EA231B"/>
    <w:rsid w:val="00EA443E"/>
    <w:rsid w:val="00EA7EB8"/>
    <w:rsid w:val="00EB11C6"/>
    <w:rsid w:val="00EB2AE4"/>
    <w:rsid w:val="00EC1C70"/>
    <w:rsid w:val="00EC4D02"/>
    <w:rsid w:val="00EC792B"/>
    <w:rsid w:val="00ED06B0"/>
    <w:rsid w:val="00ED12A9"/>
    <w:rsid w:val="00ED6331"/>
    <w:rsid w:val="00EE1ABF"/>
    <w:rsid w:val="00EE2BE5"/>
    <w:rsid w:val="00EF672C"/>
    <w:rsid w:val="00EF7019"/>
    <w:rsid w:val="00F0098F"/>
    <w:rsid w:val="00F0337E"/>
    <w:rsid w:val="00F03C7C"/>
    <w:rsid w:val="00F05BE6"/>
    <w:rsid w:val="00F05C51"/>
    <w:rsid w:val="00F113DF"/>
    <w:rsid w:val="00F117F1"/>
    <w:rsid w:val="00F129CC"/>
    <w:rsid w:val="00F159D9"/>
    <w:rsid w:val="00F262CC"/>
    <w:rsid w:val="00F27B9E"/>
    <w:rsid w:val="00F34719"/>
    <w:rsid w:val="00F4353F"/>
    <w:rsid w:val="00F443D0"/>
    <w:rsid w:val="00F51267"/>
    <w:rsid w:val="00F57469"/>
    <w:rsid w:val="00F824CE"/>
    <w:rsid w:val="00F8413D"/>
    <w:rsid w:val="00F86124"/>
    <w:rsid w:val="00F9342E"/>
    <w:rsid w:val="00F9650F"/>
    <w:rsid w:val="00FA0E30"/>
    <w:rsid w:val="00FA1795"/>
    <w:rsid w:val="00FB479F"/>
    <w:rsid w:val="00FD1875"/>
    <w:rsid w:val="00FD189A"/>
    <w:rsid w:val="00FD74A8"/>
    <w:rsid w:val="00FF2EC2"/>
    <w:rsid w:val="00FF6CE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9864A"/>
  <w15:docId w15:val="{A99103C9-5D62-4223-8CAB-CF256A76B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840C1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840C16"/>
    <w:rPr>
      <w:rFonts w:ascii="Consolas" w:hAnsi="Consolas"/>
      <w:sz w:val="20"/>
      <w:szCs w:val="20"/>
    </w:rPr>
  </w:style>
  <w:style w:type="paragraph" w:styleId="ListParagraph">
    <w:name w:val="List Paragraph"/>
    <w:basedOn w:val="Normal"/>
    <w:uiPriority w:val="34"/>
    <w:qFormat/>
    <w:rsid w:val="00607348"/>
    <w:pPr>
      <w:ind w:left="720"/>
      <w:contextualSpacing/>
    </w:pPr>
  </w:style>
  <w:style w:type="table" w:styleId="TableGrid">
    <w:name w:val="Table Grid"/>
    <w:basedOn w:val="TableNormal"/>
    <w:uiPriority w:val="59"/>
    <w:rsid w:val="001C58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42041"/>
    <w:rPr>
      <w:color w:val="0000FF"/>
      <w:u w:val="single"/>
    </w:rPr>
  </w:style>
  <w:style w:type="paragraph" w:customStyle="1" w:styleId="isselectedend">
    <w:name w:val="isselectedend"/>
    <w:basedOn w:val="Normal"/>
    <w:rsid w:val="004B5FFC"/>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4B5FFC"/>
    <w:rPr>
      <w:b/>
      <w:bCs/>
    </w:rPr>
  </w:style>
  <w:style w:type="paragraph" w:styleId="NormalWeb">
    <w:name w:val="Normal (Web)"/>
    <w:basedOn w:val="Normal"/>
    <w:uiPriority w:val="99"/>
    <w:unhideWhenUsed/>
    <w:rsid w:val="004B5FF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Default">
    <w:name w:val="Default"/>
    <w:rsid w:val="0054246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ext-token-text-primary">
    <w:name w:val="text-token-text-primary"/>
    <w:basedOn w:val="DefaultParagraphFont"/>
    <w:rsid w:val="009F7540"/>
  </w:style>
  <w:style w:type="paragraph" w:customStyle="1" w:styleId="Abstract">
    <w:name w:val="Abstract"/>
    <w:basedOn w:val="Normal"/>
    <w:next w:val="Normal"/>
    <w:rsid w:val="00A06EAF"/>
    <w:pPr>
      <w:autoSpaceDE w:val="0"/>
      <w:autoSpaceDN w:val="0"/>
      <w:spacing w:before="20" w:after="0" w:line="240" w:lineRule="auto"/>
      <w:ind w:firstLine="202"/>
      <w:jc w:val="both"/>
    </w:pPr>
    <w:rPr>
      <w:rFonts w:ascii="Times New Roman" w:eastAsia="Times New Roman" w:hAnsi="Times New Roman" w:cs="Times New Roman"/>
      <w:b/>
      <w:bCs/>
      <w:sz w:val="18"/>
      <w:szCs w:val="18"/>
      <w:lang w:val="en-US"/>
    </w:rPr>
  </w:style>
  <w:style w:type="paragraph" w:styleId="Header">
    <w:name w:val="header"/>
    <w:basedOn w:val="Normal"/>
    <w:link w:val="HeaderChar"/>
    <w:uiPriority w:val="99"/>
    <w:unhideWhenUsed/>
    <w:rsid w:val="00B329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29E5"/>
  </w:style>
  <w:style w:type="paragraph" w:styleId="Footer">
    <w:name w:val="footer"/>
    <w:basedOn w:val="Normal"/>
    <w:link w:val="FooterChar"/>
    <w:uiPriority w:val="99"/>
    <w:unhideWhenUsed/>
    <w:rsid w:val="00B329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29E5"/>
  </w:style>
  <w:style w:type="paragraph" w:customStyle="1" w:styleId="Body">
    <w:name w:val="Body"/>
    <w:basedOn w:val="Normal"/>
    <w:rsid w:val="0083626A"/>
    <w:pPr>
      <w:spacing w:after="240" w:line="240" w:lineRule="auto"/>
      <w:jc w:val="both"/>
    </w:pPr>
    <w:rPr>
      <w:rFonts w:ascii="Helvetica" w:eastAsia="Times New Roman" w:hAnsi="Helvetica" w:cs="Times New Roman"/>
      <w:sz w:val="20"/>
      <w:szCs w:val="20"/>
      <w:lang w:val="en-US"/>
    </w:rPr>
  </w:style>
  <w:style w:type="paragraph" w:customStyle="1" w:styleId="AcknHead">
    <w:name w:val="Ackn Head"/>
    <w:basedOn w:val="Normal"/>
    <w:rsid w:val="0083626A"/>
    <w:pPr>
      <w:keepNext/>
      <w:spacing w:after="240" w:line="240" w:lineRule="auto"/>
    </w:pPr>
    <w:rPr>
      <w:rFonts w:ascii="Helvetica" w:eastAsia="Times New Roman" w:hAnsi="Helvetica" w:cs="Times New Roman"/>
      <w:b/>
      <w:caps/>
      <w:szCs w:val="20"/>
      <w:lang w:val="en-US"/>
    </w:rPr>
  </w:style>
  <w:style w:type="paragraph" w:styleId="BalloonText">
    <w:name w:val="Balloon Text"/>
    <w:basedOn w:val="Normal"/>
    <w:link w:val="BalloonTextChar"/>
    <w:uiPriority w:val="99"/>
    <w:semiHidden/>
    <w:unhideWhenUsed/>
    <w:rsid w:val="00E430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3088"/>
    <w:rPr>
      <w:rFonts w:ascii="Tahoma" w:hAnsi="Tahoma" w:cs="Tahoma"/>
      <w:sz w:val="16"/>
      <w:szCs w:val="16"/>
    </w:rPr>
  </w:style>
  <w:style w:type="character" w:customStyle="1" w:styleId="katex-mathml">
    <w:name w:val="katex-mathml"/>
    <w:basedOn w:val="DefaultParagraphFont"/>
    <w:rsid w:val="003347B3"/>
  </w:style>
  <w:style w:type="paragraph" w:customStyle="1" w:styleId="pdq2pgselectionanchorcontainer">
    <w:name w:val="pdq2pg_selectionanchorcontainer"/>
    <w:basedOn w:val="Normal"/>
    <w:rsid w:val="000C5354"/>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928582">
      <w:bodyDiv w:val="1"/>
      <w:marLeft w:val="0"/>
      <w:marRight w:val="0"/>
      <w:marTop w:val="0"/>
      <w:marBottom w:val="0"/>
      <w:divBdr>
        <w:top w:val="none" w:sz="0" w:space="0" w:color="auto"/>
        <w:left w:val="none" w:sz="0" w:space="0" w:color="auto"/>
        <w:bottom w:val="none" w:sz="0" w:space="0" w:color="auto"/>
        <w:right w:val="none" w:sz="0" w:space="0" w:color="auto"/>
      </w:divBdr>
    </w:div>
    <w:div w:id="241717633">
      <w:bodyDiv w:val="1"/>
      <w:marLeft w:val="0"/>
      <w:marRight w:val="0"/>
      <w:marTop w:val="0"/>
      <w:marBottom w:val="0"/>
      <w:divBdr>
        <w:top w:val="none" w:sz="0" w:space="0" w:color="auto"/>
        <w:left w:val="none" w:sz="0" w:space="0" w:color="auto"/>
        <w:bottom w:val="none" w:sz="0" w:space="0" w:color="auto"/>
        <w:right w:val="none" w:sz="0" w:space="0" w:color="auto"/>
      </w:divBdr>
    </w:div>
    <w:div w:id="254216529">
      <w:bodyDiv w:val="1"/>
      <w:marLeft w:val="0"/>
      <w:marRight w:val="0"/>
      <w:marTop w:val="0"/>
      <w:marBottom w:val="0"/>
      <w:divBdr>
        <w:top w:val="none" w:sz="0" w:space="0" w:color="auto"/>
        <w:left w:val="none" w:sz="0" w:space="0" w:color="auto"/>
        <w:bottom w:val="none" w:sz="0" w:space="0" w:color="auto"/>
        <w:right w:val="none" w:sz="0" w:space="0" w:color="auto"/>
      </w:divBdr>
    </w:div>
    <w:div w:id="256982696">
      <w:bodyDiv w:val="1"/>
      <w:marLeft w:val="0"/>
      <w:marRight w:val="0"/>
      <w:marTop w:val="0"/>
      <w:marBottom w:val="0"/>
      <w:divBdr>
        <w:top w:val="none" w:sz="0" w:space="0" w:color="auto"/>
        <w:left w:val="none" w:sz="0" w:space="0" w:color="auto"/>
        <w:bottom w:val="none" w:sz="0" w:space="0" w:color="auto"/>
        <w:right w:val="none" w:sz="0" w:space="0" w:color="auto"/>
      </w:divBdr>
    </w:div>
    <w:div w:id="430978693">
      <w:bodyDiv w:val="1"/>
      <w:marLeft w:val="0"/>
      <w:marRight w:val="0"/>
      <w:marTop w:val="0"/>
      <w:marBottom w:val="0"/>
      <w:divBdr>
        <w:top w:val="none" w:sz="0" w:space="0" w:color="auto"/>
        <w:left w:val="none" w:sz="0" w:space="0" w:color="auto"/>
        <w:bottom w:val="none" w:sz="0" w:space="0" w:color="auto"/>
        <w:right w:val="none" w:sz="0" w:space="0" w:color="auto"/>
      </w:divBdr>
    </w:div>
    <w:div w:id="454177592">
      <w:bodyDiv w:val="1"/>
      <w:marLeft w:val="0"/>
      <w:marRight w:val="0"/>
      <w:marTop w:val="0"/>
      <w:marBottom w:val="0"/>
      <w:divBdr>
        <w:top w:val="none" w:sz="0" w:space="0" w:color="auto"/>
        <w:left w:val="none" w:sz="0" w:space="0" w:color="auto"/>
        <w:bottom w:val="none" w:sz="0" w:space="0" w:color="auto"/>
        <w:right w:val="none" w:sz="0" w:space="0" w:color="auto"/>
      </w:divBdr>
    </w:div>
    <w:div w:id="538470506">
      <w:bodyDiv w:val="1"/>
      <w:marLeft w:val="0"/>
      <w:marRight w:val="0"/>
      <w:marTop w:val="0"/>
      <w:marBottom w:val="0"/>
      <w:divBdr>
        <w:top w:val="none" w:sz="0" w:space="0" w:color="auto"/>
        <w:left w:val="none" w:sz="0" w:space="0" w:color="auto"/>
        <w:bottom w:val="none" w:sz="0" w:space="0" w:color="auto"/>
        <w:right w:val="none" w:sz="0" w:space="0" w:color="auto"/>
      </w:divBdr>
      <w:divsChild>
        <w:div w:id="1316446600">
          <w:blockQuote w:val="1"/>
          <w:marLeft w:val="720"/>
          <w:marRight w:val="720"/>
          <w:marTop w:val="100"/>
          <w:marBottom w:val="100"/>
          <w:divBdr>
            <w:top w:val="none" w:sz="0" w:space="0" w:color="auto"/>
            <w:left w:val="none" w:sz="0" w:space="0" w:color="auto"/>
            <w:bottom w:val="none" w:sz="0" w:space="0" w:color="auto"/>
            <w:right w:val="none" w:sz="0" w:space="0" w:color="auto"/>
          </w:divBdr>
        </w:div>
        <w:div w:id="13852542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6406549">
      <w:bodyDiv w:val="1"/>
      <w:marLeft w:val="0"/>
      <w:marRight w:val="0"/>
      <w:marTop w:val="0"/>
      <w:marBottom w:val="0"/>
      <w:divBdr>
        <w:top w:val="none" w:sz="0" w:space="0" w:color="auto"/>
        <w:left w:val="none" w:sz="0" w:space="0" w:color="auto"/>
        <w:bottom w:val="none" w:sz="0" w:space="0" w:color="auto"/>
        <w:right w:val="none" w:sz="0" w:space="0" w:color="auto"/>
      </w:divBdr>
    </w:div>
    <w:div w:id="795292410">
      <w:bodyDiv w:val="1"/>
      <w:marLeft w:val="0"/>
      <w:marRight w:val="0"/>
      <w:marTop w:val="0"/>
      <w:marBottom w:val="0"/>
      <w:divBdr>
        <w:top w:val="none" w:sz="0" w:space="0" w:color="auto"/>
        <w:left w:val="none" w:sz="0" w:space="0" w:color="auto"/>
        <w:bottom w:val="none" w:sz="0" w:space="0" w:color="auto"/>
        <w:right w:val="none" w:sz="0" w:space="0" w:color="auto"/>
      </w:divBdr>
    </w:div>
    <w:div w:id="923878553">
      <w:bodyDiv w:val="1"/>
      <w:marLeft w:val="0"/>
      <w:marRight w:val="0"/>
      <w:marTop w:val="0"/>
      <w:marBottom w:val="0"/>
      <w:divBdr>
        <w:top w:val="none" w:sz="0" w:space="0" w:color="auto"/>
        <w:left w:val="none" w:sz="0" w:space="0" w:color="auto"/>
        <w:bottom w:val="none" w:sz="0" w:space="0" w:color="auto"/>
        <w:right w:val="none" w:sz="0" w:space="0" w:color="auto"/>
      </w:divBdr>
      <w:divsChild>
        <w:div w:id="56707194">
          <w:marLeft w:val="0"/>
          <w:marRight w:val="0"/>
          <w:marTop w:val="0"/>
          <w:marBottom w:val="75"/>
          <w:divBdr>
            <w:top w:val="none" w:sz="0" w:space="0" w:color="auto"/>
            <w:left w:val="none" w:sz="0" w:space="0" w:color="auto"/>
            <w:bottom w:val="none" w:sz="0" w:space="0" w:color="auto"/>
            <w:right w:val="none" w:sz="0" w:space="0" w:color="auto"/>
          </w:divBdr>
        </w:div>
        <w:div w:id="275873168">
          <w:marLeft w:val="0"/>
          <w:marRight w:val="0"/>
          <w:marTop w:val="150"/>
          <w:marBottom w:val="150"/>
          <w:divBdr>
            <w:top w:val="none" w:sz="0" w:space="0" w:color="auto"/>
            <w:left w:val="none" w:sz="0" w:space="0" w:color="auto"/>
            <w:bottom w:val="none" w:sz="0" w:space="0" w:color="auto"/>
            <w:right w:val="none" w:sz="0" w:space="0" w:color="auto"/>
          </w:divBdr>
        </w:div>
      </w:divsChild>
    </w:div>
    <w:div w:id="930577775">
      <w:bodyDiv w:val="1"/>
      <w:marLeft w:val="0"/>
      <w:marRight w:val="0"/>
      <w:marTop w:val="0"/>
      <w:marBottom w:val="0"/>
      <w:divBdr>
        <w:top w:val="none" w:sz="0" w:space="0" w:color="auto"/>
        <w:left w:val="none" w:sz="0" w:space="0" w:color="auto"/>
        <w:bottom w:val="none" w:sz="0" w:space="0" w:color="auto"/>
        <w:right w:val="none" w:sz="0" w:space="0" w:color="auto"/>
      </w:divBdr>
    </w:div>
    <w:div w:id="967979247">
      <w:bodyDiv w:val="1"/>
      <w:marLeft w:val="0"/>
      <w:marRight w:val="0"/>
      <w:marTop w:val="0"/>
      <w:marBottom w:val="0"/>
      <w:divBdr>
        <w:top w:val="none" w:sz="0" w:space="0" w:color="auto"/>
        <w:left w:val="none" w:sz="0" w:space="0" w:color="auto"/>
        <w:bottom w:val="none" w:sz="0" w:space="0" w:color="auto"/>
        <w:right w:val="none" w:sz="0" w:space="0" w:color="auto"/>
      </w:divBdr>
    </w:div>
    <w:div w:id="983967674">
      <w:bodyDiv w:val="1"/>
      <w:marLeft w:val="0"/>
      <w:marRight w:val="0"/>
      <w:marTop w:val="0"/>
      <w:marBottom w:val="0"/>
      <w:divBdr>
        <w:top w:val="none" w:sz="0" w:space="0" w:color="auto"/>
        <w:left w:val="none" w:sz="0" w:space="0" w:color="auto"/>
        <w:bottom w:val="none" w:sz="0" w:space="0" w:color="auto"/>
        <w:right w:val="none" w:sz="0" w:space="0" w:color="auto"/>
      </w:divBdr>
    </w:div>
    <w:div w:id="1098212347">
      <w:bodyDiv w:val="1"/>
      <w:marLeft w:val="0"/>
      <w:marRight w:val="0"/>
      <w:marTop w:val="0"/>
      <w:marBottom w:val="0"/>
      <w:divBdr>
        <w:top w:val="none" w:sz="0" w:space="0" w:color="auto"/>
        <w:left w:val="none" w:sz="0" w:space="0" w:color="auto"/>
        <w:bottom w:val="none" w:sz="0" w:space="0" w:color="auto"/>
        <w:right w:val="none" w:sz="0" w:space="0" w:color="auto"/>
      </w:divBdr>
    </w:div>
    <w:div w:id="1317954936">
      <w:bodyDiv w:val="1"/>
      <w:marLeft w:val="0"/>
      <w:marRight w:val="0"/>
      <w:marTop w:val="0"/>
      <w:marBottom w:val="0"/>
      <w:divBdr>
        <w:top w:val="none" w:sz="0" w:space="0" w:color="auto"/>
        <w:left w:val="none" w:sz="0" w:space="0" w:color="auto"/>
        <w:bottom w:val="none" w:sz="0" w:space="0" w:color="auto"/>
        <w:right w:val="none" w:sz="0" w:space="0" w:color="auto"/>
      </w:divBdr>
    </w:div>
    <w:div w:id="1334607796">
      <w:bodyDiv w:val="1"/>
      <w:marLeft w:val="0"/>
      <w:marRight w:val="0"/>
      <w:marTop w:val="0"/>
      <w:marBottom w:val="0"/>
      <w:divBdr>
        <w:top w:val="none" w:sz="0" w:space="0" w:color="auto"/>
        <w:left w:val="none" w:sz="0" w:space="0" w:color="auto"/>
        <w:bottom w:val="none" w:sz="0" w:space="0" w:color="auto"/>
        <w:right w:val="none" w:sz="0" w:space="0" w:color="auto"/>
      </w:divBdr>
    </w:div>
    <w:div w:id="1423185766">
      <w:bodyDiv w:val="1"/>
      <w:marLeft w:val="0"/>
      <w:marRight w:val="0"/>
      <w:marTop w:val="0"/>
      <w:marBottom w:val="0"/>
      <w:divBdr>
        <w:top w:val="none" w:sz="0" w:space="0" w:color="auto"/>
        <w:left w:val="none" w:sz="0" w:space="0" w:color="auto"/>
        <w:bottom w:val="none" w:sz="0" w:space="0" w:color="auto"/>
        <w:right w:val="none" w:sz="0" w:space="0" w:color="auto"/>
      </w:divBdr>
    </w:div>
    <w:div w:id="1444379434">
      <w:bodyDiv w:val="1"/>
      <w:marLeft w:val="0"/>
      <w:marRight w:val="0"/>
      <w:marTop w:val="0"/>
      <w:marBottom w:val="0"/>
      <w:divBdr>
        <w:top w:val="none" w:sz="0" w:space="0" w:color="auto"/>
        <w:left w:val="none" w:sz="0" w:space="0" w:color="auto"/>
        <w:bottom w:val="none" w:sz="0" w:space="0" w:color="auto"/>
        <w:right w:val="none" w:sz="0" w:space="0" w:color="auto"/>
      </w:divBdr>
    </w:div>
    <w:div w:id="1482455545">
      <w:bodyDiv w:val="1"/>
      <w:marLeft w:val="0"/>
      <w:marRight w:val="0"/>
      <w:marTop w:val="0"/>
      <w:marBottom w:val="0"/>
      <w:divBdr>
        <w:top w:val="none" w:sz="0" w:space="0" w:color="auto"/>
        <w:left w:val="none" w:sz="0" w:space="0" w:color="auto"/>
        <w:bottom w:val="none" w:sz="0" w:space="0" w:color="auto"/>
        <w:right w:val="none" w:sz="0" w:space="0" w:color="auto"/>
      </w:divBdr>
    </w:div>
    <w:div w:id="1515415133">
      <w:bodyDiv w:val="1"/>
      <w:marLeft w:val="0"/>
      <w:marRight w:val="0"/>
      <w:marTop w:val="0"/>
      <w:marBottom w:val="0"/>
      <w:divBdr>
        <w:top w:val="none" w:sz="0" w:space="0" w:color="auto"/>
        <w:left w:val="none" w:sz="0" w:space="0" w:color="auto"/>
        <w:bottom w:val="none" w:sz="0" w:space="0" w:color="auto"/>
        <w:right w:val="none" w:sz="0" w:space="0" w:color="auto"/>
      </w:divBdr>
    </w:div>
    <w:div w:id="1601835941">
      <w:bodyDiv w:val="1"/>
      <w:marLeft w:val="0"/>
      <w:marRight w:val="0"/>
      <w:marTop w:val="0"/>
      <w:marBottom w:val="0"/>
      <w:divBdr>
        <w:top w:val="none" w:sz="0" w:space="0" w:color="auto"/>
        <w:left w:val="none" w:sz="0" w:space="0" w:color="auto"/>
        <w:bottom w:val="none" w:sz="0" w:space="0" w:color="auto"/>
        <w:right w:val="none" w:sz="0" w:space="0" w:color="auto"/>
      </w:divBdr>
    </w:div>
    <w:div w:id="1709138955">
      <w:bodyDiv w:val="1"/>
      <w:marLeft w:val="0"/>
      <w:marRight w:val="0"/>
      <w:marTop w:val="0"/>
      <w:marBottom w:val="0"/>
      <w:divBdr>
        <w:top w:val="none" w:sz="0" w:space="0" w:color="auto"/>
        <w:left w:val="none" w:sz="0" w:space="0" w:color="auto"/>
        <w:bottom w:val="none" w:sz="0" w:space="0" w:color="auto"/>
        <w:right w:val="none" w:sz="0" w:space="0" w:color="auto"/>
      </w:divBdr>
    </w:div>
    <w:div w:id="1835606779">
      <w:bodyDiv w:val="1"/>
      <w:marLeft w:val="0"/>
      <w:marRight w:val="0"/>
      <w:marTop w:val="0"/>
      <w:marBottom w:val="0"/>
      <w:divBdr>
        <w:top w:val="none" w:sz="0" w:space="0" w:color="auto"/>
        <w:left w:val="none" w:sz="0" w:space="0" w:color="auto"/>
        <w:bottom w:val="none" w:sz="0" w:space="0" w:color="auto"/>
        <w:right w:val="none" w:sz="0" w:space="0" w:color="auto"/>
      </w:divBdr>
    </w:div>
    <w:div w:id="1975990221">
      <w:bodyDiv w:val="1"/>
      <w:marLeft w:val="0"/>
      <w:marRight w:val="0"/>
      <w:marTop w:val="0"/>
      <w:marBottom w:val="0"/>
      <w:divBdr>
        <w:top w:val="none" w:sz="0" w:space="0" w:color="auto"/>
        <w:left w:val="none" w:sz="0" w:space="0" w:color="auto"/>
        <w:bottom w:val="none" w:sz="0" w:space="0" w:color="auto"/>
        <w:right w:val="none" w:sz="0" w:space="0" w:color="auto"/>
      </w:divBdr>
    </w:div>
    <w:div w:id="2011520156">
      <w:bodyDiv w:val="1"/>
      <w:marLeft w:val="0"/>
      <w:marRight w:val="0"/>
      <w:marTop w:val="0"/>
      <w:marBottom w:val="0"/>
      <w:divBdr>
        <w:top w:val="none" w:sz="0" w:space="0" w:color="auto"/>
        <w:left w:val="none" w:sz="0" w:space="0" w:color="auto"/>
        <w:bottom w:val="none" w:sz="0" w:space="0" w:color="auto"/>
        <w:right w:val="none" w:sz="0" w:space="0" w:color="auto"/>
      </w:divBdr>
    </w:div>
    <w:div w:id="2037192734">
      <w:bodyDiv w:val="1"/>
      <w:marLeft w:val="0"/>
      <w:marRight w:val="0"/>
      <w:marTop w:val="0"/>
      <w:marBottom w:val="0"/>
      <w:divBdr>
        <w:top w:val="none" w:sz="0" w:space="0" w:color="auto"/>
        <w:left w:val="none" w:sz="0" w:space="0" w:color="auto"/>
        <w:bottom w:val="none" w:sz="0" w:space="0" w:color="auto"/>
        <w:right w:val="none" w:sz="0" w:space="0" w:color="auto"/>
      </w:divBdr>
    </w:div>
    <w:div w:id="2108308343">
      <w:bodyDiv w:val="1"/>
      <w:marLeft w:val="0"/>
      <w:marRight w:val="0"/>
      <w:marTop w:val="0"/>
      <w:marBottom w:val="0"/>
      <w:divBdr>
        <w:top w:val="none" w:sz="0" w:space="0" w:color="auto"/>
        <w:left w:val="none" w:sz="0" w:space="0" w:color="auto"/>
        <w:bottom w:val="none" w:sz="0" w:space="0" w:color="auto"/>
        <w:right w:val="none" w:sz="0" w:space="0" w:color="auto"/>
      </w:divBdr>
    </w:div>
    <w:div w:id="2116750819">
      <w:bodyDiv w:val="1"/>
      <w:marLeft w:val="0"/>
      <w:marRight w:val="0"/>
      <w:marTop w:val="0"/>
      <w:marBottom w:val="0"/>
      <w:divBdr>
        <w:top w:val="none" w:sz="0" w:space="0" w:color="auto"/>
        <w:left w:val="none" w:sz="0" w:space="0" w:color="auto"/>
        <w:bottom w:val="none" w:sz="0" w:space="0" w:color="auto"/>
        <w:right w:val="none" w:sz="0" w:space="0" w:color="auto"/>
      </w:divBdr>
      <w:divsChild>
        <w:div w:id="232275715">
          <w:marLeft w:val="0"/>
          <w:marRight w:val="0"/>
          <w:marTop w:val="0"/>
          <w:marBottom w:val="0"/>
          <w:divBdr>
            <w:top w:val="none" w:sz="0" w:space="0" w:color="auto"/>
            <w:left w:val="none" w:sz="0" w:space="0" w:color="auto"/>
            <w:bottom w:val="none" w:sz="0" w:space="0" w:color="auto"/>
            <w:right w:val="none" w:sz="0" w:space="0" w:color="auto"/>
          </w:divBdr>
          <w:divsChild>
            <w:div w:id="804347921">
              <w:marLeft w:val="0"/>
              <w:marRight w:val="0"/>
              <w:marTop w:val="0"/>
              <w:marBottom w:val="0"/>
              <w:divBdr>
                <w:top w:val="none" w:sz="0" w:space="0" w:color="auto"/>
                <w:left w:val="none" w:sz="0" w:space="0" w:color="auto"/>
                <w:bottom w:val="none" w:sz="0" w:space="0" w:color="auto"/>
                <w:right w:val="none" w:sz="0" w:space="0" w:color="auto"/>
              </w:divBdr>
              <w:divsChild>
                <w:div w:id="1939176208">
                  <w:marLeft w:val="0"/>
                  <w:marRight w:val="0"/>
                  <w:marTop w:val="0"/>
                  <w:marBottom w:val="0"/>
                  <w:divBdr>
                    <w:top w:val="none" w:sz="0" w:space="0" w:color="auto"/>
                    <w:left w:val="none" w:sz="0" w:space="0" w:color="auto"/>
                    <w:bottom w:val="none" w:sz="0" w:space="0" w:color="auto"/>
                    <w:right w:val="none" w:sz="0" w:space="0" w:color="auto"/>
                  </w:divBdr>
                  <w:divsChild>
                    <w:div w:id="1472406427">
                      <w:marLeft w:val="0"/>
                      <w:marRight w:val="0"/>
                      <w:marTop w:val="0"/>
                      <w:marBottom w:val="0"/>
                      <w:divBdr>
                        <w:top w:val="none" w:sz="0" w:space="0" w:color="auto"/>
                        <w:left w:val="none" w:sz="0" w:space="0" w:color="auto"/>
                        <w:bottom w:val="none" w:sz="0" w:space="0" w:color="auto"/>
                        <w:right w:val="none" w:sz="0" w:space="0" w:color="auto"/>
                      </w:divBdr>
                      <w:divsChild>
                        <w:div w:id="722215320">
                          <w:marLeft w:val="0"/>
                          <w:marRight w:val="0"/>
                          <w:marTop w:val="0"/>
                          <w:marBottom w:val="0"/>
                          <w:divBdr>
                            <w:top w:val="none" w:sz="0" w:space="0" w:color="auto"/>
                            <w:left w:val="none" w:sz="0" w:space="0" w:color="auto"/>
                            <w:bottom w:val="none" w:sz="0" w:space="0" w:color="auto"/>
                            <w:right w:val="none" w:sz="0" w:space="0" w:color="auto"/>
                          </w:divBdr>
                          <w:divsChild>
                            <w:div w:id="78592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8062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7.bin"/><Relationship Id="rId21" Type="http://schemas.openxmlformats.org/officeDocument/2006/relationships/oleObject" Target="embeddings/oleObject7.bin"/><Relationship Id="rId42" Type="http://schemas.openxmlformats.org/officeDocument/2006/relationships/image" Target="media/image19.wmf"/><Relationship Id="rId63" Type="http://schemas.openxmlformats.org/officeDocument/2006/relationships/oleObject" Target="embeddings/oleObject28.bin"/><Relationship Id="rId84" Type="http://schemas.openxmlformats.org/officeDocument/2006/relationships/image" Target="media/image39.wmf"/><Relationship Id="rId138" Type="http://schemas.openxmlformats.org/officeDocument/2006/relationships/oleObject" Target="embeddings/oleObject69.bin"/><Relationship Id="rId159" Type="http://schemas.openxmlformats.org/officeDocument/2006/relationships/image" Target="media/image74.wmf"/><Relationship Id="rId170" Type="http://schemas.openxmlformats.org/officeDocument/2006/relationships/oleObject" Target="embeddings/oleObject85.bin"/><Relationship Id="rId191" Type="http://schemas.openxmlformats.org/officeDocument/2006/relationships/image" Target="media/image90.wmf"/><Relationship Id="rId205" Type="http://schemas.openxmlformats.org/officeDocument/2006/relationships/image" Target="media/image97.wmf"/><Relationship Id="rId226" Type="http://schemas.openxmlformats.org/officeDocument/2006/relationships/hyperlink" Target="https://doi.org/10.1016/j.ins.2007.02.037" TargetMode="External"/><Relationship Id="rId107" Type="http://schemas.openxmlformats.org/officeDocument/2006/relationships/image" Target="media/image51.wmf"/><Relationship Id="rId11" Type="http://schemas.openxmlformats.org/officeDocument/2006/relationships/oleObject" Target="embeddings/oleObject2.bin"/><Relationship Id="rId32" Type="http://schemas.openxmlformats.org/officeDocument/2006/relationships/image" Target="media/image14.wmf"/><Relationship Id="rId53" Type="http://schemas.openxmlformats.org/officeDocument/2006/relationships/oleObject" Target="embeddings/oleObject23.bin"/><Relationship Id="rId74" Type="http://schemas.openxmlformats.org/officeDocument/2006/relationships/image" Target="media/image35.wmf"/><Relationship Id="rId128" Type="http://schemas.openxmlformats.org/officeDocument/2006/relationships/oleObject" Target="embeddings/oleObject64.bin"/><Relationship Id="rId149" Type="http://schemas.openxmlformats.org/officeDocument/2006/relationships/image" Target="media/image69.wmf"/><Relationship Id="rId5" Type="http://schemas.openxmlformats.org/officeDocument/2006/relationships/footnotes" Target="footnotes.xml"/><Relationship Id="rId95" Type="http://schemas.openxmlformats.org/officeDocument/2006/relationships/oleObject" Target="embeddings/oleObject45.bin"/><Relationship Id="rId160" Type="http://schemas.openxmlformats.org/officeDocument/2006/relationships/oleObject" Target="embeddings/oleObject80.bin"/><Relationship Id="rId181" Type="http://schemas.openxmlformats.org/officeDocument/2006/relationships/image" Target="media/image85.wmf"/><Relationship Id="rId216" Type="http://schemas.openxmlformats.org/officeDocument/2006/relationships/hyperlink" Target="https://doi.org/10.1016/S0165-0114(96)00246-1" TargetMode="External"/><Relationship Id="rId22" Type="http://schemas.openxmlformats.org/officeDocument/2006/relationships/image" Target="media/image9.wmf"/><Relationship Id="rId43" Type="http://schemas.openxmlformats.org/officeDocument/2006/relationships/oleObject" Target="embeddings/oleObject18.bin"/><Relationship Id="rId64" Type="http://schemas.openxmlformats.org/officeDocument/2006/relationships/image" Target="media/image30.wmf"/><Relationship Id="rId118" Type="http://schemas.openxmlformats.org/officeDocument/2006/relationships/image" Target="media/image55.wmf"/><Relationship Id="rId139" Type="http://schemas.openxmlformats.org/officeDocument/2006/relationships/image" Target="media/image64.wmf"/><Relationship Id="rId85" Type="http://schemas.openxmlformats.org/officeDocument/2006/relationships/oleObject" Target="embeddings/oleObject40.bin"/><Relationship Id="rId150" Type="http://schemas.openxmlformats.org/officeDocument/2006/relationships/oleObject" Target="embeddings/oleObject75.bin"/><Relationship Id="rId171" Type="http://schemas.openxmlformats.org/officeDocument/2006/relationships/image" Target="media/image80.wmf"/><Relationship Id="rId192" Type="http://schemas.openxmlformats.org/officeDocument/2006/relationships/oleObject" Target="embeddings/oleObject96.bin"/><Relationship Id="rId206" Type="http://schemas.openxmlformats.org/officeDocument/2006/relationships/oleObject" Target="embeddings/oleObject103.bin"/><Relationship Id="rId227" Type="http://schemas.openxmlformats.org/officeDocument/2006/relationships/hyperlink" Target="https://doi.org/10.1016/S0019-9958(65)90241-X" TargetMode="External"/><Relationship Id="rId12" Type="http://schemas.openxmlformats.org/officeDocument/2006/relationships/image" Target="media/image4.wmf"/><Relationship Id="rId33" Type="http://schemas.openxmlformats.org/officeDocument/2006/relationships/oleObject" Target="embeddings/oleObject13.bin"/><Relationship Id="rId108" Type="http://schemas.openxmlformats.org/officeDocument/2006/relationships/oleObject" Target="embeddings/oleObject51.bin"/><Relationship Id="rId129" Type="http://schemas.openxmlformats.org/officeDocument/2006/relationships/image" Target="media/image59.wmf"/><Relationship Id="rId54" Type="http://schemas.openxmlformats.org/officeDocument/2006/relationships/image" Target="media/image25.wmf"/><Relationship Id="rId75" Type="http://schemas.openxmlformats.org/officeDocument/2006/relationships/oleObject" Target="embeddings/oleObject34.bin"/><Relationship Id="rId96" Type="http://schemas.openxmlformats.org/officeDocument/2006/relationships/image" Target="media/image45.wmf"/><Relationship Id="rId140" Type="http://schemas.openxmlformats.org/officeDocument/2006/relationships/oleObject" Target="embeddings/oleObject70.bin"/><Relationship Id="rId161" Type="http://schemas.openxmlformats.org/officeDocument/2006/relationships/image" Target="media/image75.wmf"/><Relationship Id="rId182" Type="http://schemas.openxmlformats.org/officeDocument/2006/relationships/oleObject" Target="embeddings/oleObject91.bin"/><Relationship Id="rId217" Type="http://schemas.openxmlformats.org/officeDocument/2006/relationships/hyperlink" Target="https://doi.org/10.1016/j.amc.2005.12.027" TargetMode="External"/><Relationship Id="rId6" Type="http://schemas.openxmlformats.org/officeDocument/2006/relationships/endnotes" Target="endnotes.xml"/><Relationship Id="rId23" Type="http://schemas.openxmlformats.org/officeDocument/2006/relationships/oleObject" Target="embeddings/oleObject8.bin"/><Relationship Id="rId119" Type="http://schemas.openxmlformats.org/officeDocument/2006/relationships/oleObject" Target="embeddings/oleObject58.bin"/><Relationship Id="rId44" Type="http://schemas.openxmlformats.org/officeDocument/2006/relationships/image" Target="media/image20.wmf"/><Relationship Id="rId65" Type="http://schemas.openxmlformats.org/officeDocument/2006/relationships/oleObject" Target="embeddings/oleObject29.bin"/><Relationship Id="rId86" Type="http://schemas.openxmlformats.org/officeDocument/2006/relationships/image" Target="media/image40.wmf"/><Relationship Id="rId130" Type="http://schemas.openxmlformats.org/officeDocument/2006/relationships/oleObject" Target="embeddings/oleObject65.bin"/><Relationship Id="rId151" Type="http://schemas.openxmlformats.org/officeDocument/2006/relationships/image" Target="media/image70.wmf"/><Relationship Id="rId172" Type="http://schemas.openxmlformats.org/officeDocument/2006/relationships/oleObject" Target="embeddings/oleObject86.bin"/><Relationship Id="rId193" Type="http://schemas.openxmlformats.org/officeDocument/2006/relationships/image" Target="media/image91.wmf"/><Relationship Id="rId207" Type="http://schemas.openxmlformats.org/officeDocument/2006/relationships/image" Target="media/image98.wmf"/><Relationship Id="rId228" Type="http://schemas.openxmlformats.org/officeDocument/2006/relationships/hyperlink" Target="https://doi.org/10.1007/978-94-015-8702-0" TargetMode="External"/><Relationship Id="rId13" Type="http://schemas.openxmlformats.org/officeDocument/2006/relationships/oleObject" Target="embeddings/oleObject3.bin"/><Relationship Id="rId109" Type="http://schemas.openxmlformats.org/officeDocument/2006/relationships/image" Target="media/image52.wmf"/><Relationship Id="rId34" Type="http://schemas.openxmlformats.org/officeDocument/2006/relationships/image" Target="media/image15.wmf"/><Relationship Id="rId55" Type="http://schemas.openxmlformats.org/officeDocument/2006/relationships/oleObject" Target="embeddings/oleObject24.bin"/><Relationship Id="rId76" Type="http://schemas.openxmlformats.org/officeDocument/2006/relationships/image" Target="media/image36.wmf"/><Relationship Id="rId97" Type="http://schemas.openxmlformats.org/officeDocument/2006/relationships/oleObject" Target="embeddings/oleObject46.bin"/><Relationship Id="rId120" Type="http://schemas.openxmlformats.org/officeDocument/2006/relationships/oleObject" Target="embeddings/oleObject59.bin"/><Relationship Id="rId141" Type="http://schemas.openxmlformats.org/officeDocument/2006/relationships/image" Target="media/image65.wmf"/><Relationship Id="rId7" Type="http://schemas.openxmlformats.org/officeDocument/2006/relationships/image" Target="media/image1.wmf"/><Relationship Id="rId162" Type="http://schemas.openxmlformats.org/officeDocument/2006/relationships/oleObject" Target="embeddings/oleObject81.bin"/><Relationship Id="rId183" Type="http://schemas.openxmlformats.org/officeDocument/2006/relationships/image" Target="media/image86.wmf"/><Relationship Id="rId218" Type="http://schemas.openxmlformats.org/officeDocument/2006/relationships/hyperlink" Target="https://doi.org/10.35940/ijmh.E0514.014520?utm_source=chatgpt.com" TargetMode="External"/><Relationship Id="rId24" Type="http://schemas.openxmlformats.org/officeDocument/2006/relationships/image" Target="media/image10.wmf"/><Relationship Id="rId45" Type="http://schemas.openxmlformats.org/officeDocument/2006/relationships/oleObject" Target="embeddings/oleObject19.bin"/><Relationship Id="rId66" Type="http://schemas.openxmlformats.org/officeDocument/2006/relationships/image" Target="media/image31.wmf"/><Relationship Id="rId87" Type="http://schemas.openxmlformats.org/officeDocument/2006/relationships/oleObject" Target="embeddings/oleObject41.bin"/><Relationship Id="rId110" Type="http://schemas.openxmlformats.org/officeDocument/2006/relationships/oleObject" Target="embeddings/oleObject52.bin"/><Relationship Id="rId131" Type="http://schemas.openxmlformats.org/officeDocument/2006/relationships/image" Target="media/image60.wmf"/><Relationship Id="rId152" Type="http://schemas.openxmlformats.org/officeDocument/2006/relationships/oleObject" Target="embeddings/oleObject76.bin"/><Relationship Id="rId173" Type="http://schemas.openxmlformats.org/officeDocument/2006/relationships/image" Target="media/image81.wmf"/><Relationship Id="rId194" Type="http://schemas.openxmlformats.org/officeDocument/2006/relationships/oleObject" Target="embeddings/oleObject97.bin"/><Relationship Id="rId208" Type="http://schemas.openxmlformats.org/officeDocument/2006/relationships/oleObject" Target="embeddings/oleObject104.bin"/><Relationship Id="rId229" Type="http://schemas.openxmlformats.org/officeDocument/2006/relationships/fontTable" Target="fontTable.xml"/><Relationship Id="rId14" Type="http://schemas.openxmlformats.org/officeDocument/2006/relationships/image" Target="media/image5.wmf"/><Relationship Id="rId35" Type="http://schemas.openxmlformats.org/officeDocument/2006/relationships/oleObject" Target="embeddings/oleObject14.bin"/><Relationship Id="rId56" Type="http://schemas.openxmlformats.org/officeDocument/2006/relationships/image" Target="media/image26.wmf"/><Relationship Id="rId77" Type="http://schemas.openxmlformats.org/officeDocument/2006/relationships/oleObject" Target="embeddings/oleObject35.bin"/><Relationship Id="rId100" Type="http://schemas.openxmlformats.org/officeDocument/2006/relationships/oleObject" Target="embeddings/oleObject48.bin"/><Relationship Id="rId8" Type="http://schemas.openxmlformats.org/officeDocument/2006/relationships/oleObject" Target="embeddings/oleObject1.bin"/><Relationship Id="rId98" Type="http://schemas.openxmlformats.org/officeDocument/2006/relationships/oleObject" Target="embeddings/oleObject47.bin"/><Relationship Id="rId121" Type="http://schemas.openxmlformats.org/officeDocument/2006/relationships/image" Target="media/image56.wmf"/><Relationship Id="rId142" Type="http://schemas.openxmlformats.org/officeDocument/2006/relationships/oleObject" Target="embeddings/oleObject71.bin"/><Relationship Id="rId163" Type="http://schemas.openxmlformats.org/officeDocument/2006/relationships/image" Target="media/image76.wmf"/><Relationship Id="rId184" Type="http://schemas.openxmlformats.org/officeDocument/2006/relationships/oleObject" Target="embeddings/oleObject92.bin"/><Relationship Id="rId219" Type="http://schemas.openxmlformats.org/officeDocument/2006/relationships/hyperlink" Target="https://doi.org/10.22161/ijaers.134.11" TargetMode="External"/><Relationship Id="rId230" Type="http://schemas.openxmlformats.org/officeDocument/2006/relationships/theme" Target="theme/theme1.xml"/><Relationship Id="rId25" Type="http://schemas.openxmlformats.org/officeDocument/2006/relationships/oleObject" Target="embeddings/oleObject9.bin"/><Relationship Id="rId46" Type="http://schemas.openxmlformats.org/officeDocument/2006/relationships/image" Target="media/image21.wmf"/><Relationship Id="rId67" Type="http://schemas.openxmlformats.org/officeDocument/2006/relationships/oleObject" Target="embeddings/oleObject30.bin"/><Relationship Id="rId116" Type="http://schemas.openxmlformats.org/officeDocument/2006/relationships/image" Target="media/image54.wmf"/><Relationship Id="rId137" Type="http://schemas.openxmlformats.org/officeDocument/2006/relationships/image" Target="media/image63.wmf"/><Relationship Id="rId158" Type="http://schemas.openxmlformats.org/officeDocument/2006/relationships/oleObject" Target="embeddings/oleObject79.bin"/><Relationship Id="rId20" Type="http://schemas.openxmlformats.org/officeDocument/2006/relationships/image" Target="media/image8.wmf"/><Relationship Id="rId41" Type="http://schemas.openxmlformats.org/officeDocument/2006/relationships/oleObject" Target="embeddings/oleObject17.bin"/><Relationship Id="rId62" Type="http://schemas.openxmlformats.org/officeDocument/2006/relationships/image" Target="media/image29.wmf"/><Relationship Id="rId83" Type="http://schemas.openxmlformats.org/officeDocument/2006/relationships/oleObject" Target="embeddings/oleObject39.bin"/><Relationship Id="rId88" Type="http://schemas.openxmlformats.org/officeDocument/2006/relationships/image" Target="media/image41.wmf"/><Relationship Id="rId111" Type="http://schemas.openxmlformats.org/officeDocument/2006/relationships/image" Target="media/image53.wmf"/><Relationship Id="rId132" Type="http://schemas.openxmlformats.org/officeDocument/2006/relationships/oleObject" Target="embeddings/oleObject66.bin"/><Relationship Id="rId153" Type="http://schemas.openxmlformats.org/officeDocument/2006/relationships/image" Target="media/image71.wmf"/><Relationship Id="rId174" Type="http://schemas.openxmlformats.org/officeDocument/2006/relationships/oleObject" Target="embeddings/oleObject87.bin"/><Relationship Id="rId179" Type="http://schemas.openxmlformats.org/officeDocument/2006/relationships/image" Target="media/image84.wmf"/><Relationship Id="rId195" Type="http://schemas.openxmlformats.org/officeDocument/2006/relationships/image" Target="media/image92.wmf"/><Relationship Id="rId209" Type="http://schemas.openxmlformats.org/officeDocument/2006/relationships/image" Target="media/image99.wmf"/><Relationship Id="rId190" Type="http://schemas.openxmlformats.org/officeDocument/2006/relationships/oleObject" Target="embeddings/oleObject95.bin"/><Relationship Id="rId204" Type="http://schemas.openxmlformats.org/officeDocument/2006/relationships/oleObject" Target="embeddings/oleObject102.bin"/><Relationship Id="rId220" Type="http://schemas.openxmlformats.org/officeDocument/2006/relationships/hyperlink" Target="https://doi.org/10.1007/s00500-006-0103-5" TargetMode="External"/><Relationship Id="rId225" Type="http://schemas.openxmlformats.org/officeDocument/2006/relationships/hyperlink" Target="https://ijpam.uniud.it/online_issue/202044/20%20Shakhatreh-Qawasmeh.pdf?utm_source=chatgpt.com" TargetMode="External"/><Relationship Id="rId15" Type="http://schemas.openxmlformats.org/officeDocument/2006/relationships/oleObject" Target="embeddings/oleObject4.bin"/><Relationship Id="rId36" Type="http://schemas.openxmlformats.org/officeDocument/2006/relationships/image" Target="media/image16.wmf"/><Relationship Id="rId57" Type="http://schemas.openxmlformats.org/officeDocument/2006/relationships/oleObject" Target="embeddings/oleObject25.bin"/><Relationship Id="rId106" Type="http://schemas.openxmlformats.org/officeDocument/2006/relationships/oleObject" Target="embeddings/oleObject50.bin"/><Relationship Id="rId127" Type="http://schemas.openxmlformats.org/officeDocument/2006/relationships/oleObject" Target="embeddings/oleObject63.bin"/><Relationship Id="rId10" Type="http://schemas.openxmlformats.org/officeDocument/2006/relationships/image" Target="media/image3.wmf"/><Relationship Id="rId31" Type="http://schemas.openxmlformats.org/officeDocument/2006/relationships/oleObject" Target="embeddings/oleObject12.bin"/><Relationship Id="rId52" Type="http://schemas.openxmlformats.org/officeDocument/2006/relationships/image" Target="media/image24.wmf"/><Relationship Id="rId73" Type="http://schemas.openxmlformats.org/officeDocument/2006/relationships/oleObject" Target="embeddings/oleObject33.bin"/><Relationship Id="rId78" Type="http://schemas.openxmlformats.org/officeDocument/2006/relationships/oleObject" Target="embeddings/oleObject36.bin"/><Relationship Id="rId94" Type="http://schemas.openxmlformats.org/officeDocument/2006/relationships/image" Target="media/image44.wmf"/><Relationship Id="rId99" Type="http://schemas.openxmlformats.org/officeDocument/2006/relationships/image" Target="media/image46.wmf"/><Relationship Id="rId101" Type="http://schemas.openxmlformats.org/officeDocument/2006/relationships/image" Target="media/image47.wmf"/><Relationship Id="rId122" Type="http://schemas.openxmlformats.org/officeDocument/2006/relationships/oleObject" Target="embeddings/oleObject60.bin"/><Relationship Id="rId143" Type="http://schemas.openxmlformats.org/officeDocument/2006/relationships/image" Target="media/image66.wmf"/><Relationship Id="rId148" Type="http://schemas.openxmlformats.org/officeDocument/2006/relationships/oleObject" Target="embeddings/oleObject74.bin"/><Relationship Id="rId164" Type="http://schemas.openxmlformats.org/officeDocument/2006/relationships/oleObject" Target="embeddings/oleObject82.bin"/><Relationship Id="rId169" Type="http://schemas.openxmlformats.org/officeDocument/2006/relationships/image" Target="media/image79.wmf"/><Relationship Id="rId185" Type="http://schemas.openxmlformats.org/officeDocument/2006/relationships/image" Target="media/image87.wmf"/><Relationship Id="rId4" Type="http://schemas.openxmlformats.org/officeDocument/2006/relationships/webSettings" Target="webSettings.xml"/><Relationship Id="rId9" Type="http://schemas.openxmlformats.org/officeDocument/2006/relationships/image" Target="media/image2.wmf"/><Relationship Id="rId180" Type="http://schemas.openxmlformats.org/officeDocument/2006/relationships/oleObject" Target="embeddings/oleObject90.bin"/><Relationship Id="rId210" Type="http://schemas.openxmlformats.org/officeDocument/2006/relationships/oleObject" Target="embeddings/oleObject105.bin"/><Relationship Id="rId215" Type="http://schemas.openxmlformats.org/officeDocument/2006/relationships/hyperlink" Target="https://doi.org/10.1016/0165-0114(78)90012-X" TargetMode="External"/><Relationship Id="rId26" Type="http://schemas.openxmlformats.org/officeDocument/2006/relationships/image" Target="media/image11.wmf"/><Relationship Id="rId47" Type="http://schemas.openxmlformats.org/officeDocument/2006/relationships/oleObject" Target="embeddings/oleObject20.bin"/><Relationship Id="rId68" Type="http://schemas.openxmlformats.org/officeDocument/2006/relationships/image" Target="media/image32.wmf"/><Relationship Id="rId89" Type="http://schemas.openxmlformats.org/officeDocument/2006/relationships/oleObject" Target="embeddings/oleObject42.bin"/><Relationship Id="rId112" Type="http://schemas.openxmlformats.org/officeDocument/2006/relationships/oleObject" Target="embeddings/oleObject53.bin"/><Relationship Id="rId133" Type="http://schemas.openxmlformats.org/officeDocument/2006/relationships/image" Target="media/image61.wmf"/><Relationship Id="rId154" Type="http://schemas.openxmlformats.org/officeDocument/2006/relationships/oleObject" Target="embeddings/oleObject77.bin"/><Relationship Id="rId175" Type="http://schemas.openxmlformats.org/officeDocument/2006/relationships/image" Target="media/image82.wmf"/><Relationship Id="rId196" Type="http://schemas.openxmlformats.org/officeDocument/2006/relationships/oleObject" Target="embeddings/oleObject98.bin"/><Relationship Id="rId200" Type="http://schemas.openxmlformats.org/officeDocument/2006/relationships/oleObject" Target="embeddings/oleObject100.bin"/><Relationship Id="rId16" Type="http://schemas.openxmlformats.org/officeDocument/2006/relationships/image" Target="media/image6.wmf"/><Relationship Id="rId221" Type="http://schemas.openxmlformats.org/officeDocument/2006/relationships/hyperlink" Target="https://pragationline.com/fuzzy-sets-and-their-applications-sudhir-k-pundir-rimple-pundir-pragati-prakashan-meerut/?utm_source=chatgpt.com" TargetMode="External"/><Relationship Id="rId37" Type="http://schemas.openxmlformats.org/officeDocument/2006/relationships/oleObject" Target="embeddings/oleObject15.bin"/><Relationship Id="rId58" Type="http://schemas.openxmlformats.org/officeDocument/2006/relationships/image" Target="media/image27.wmf"/><Relationship Id="rId79" Type="http://schemas.openxmlformats.org/officeDocument/2006/relationships/oleObject" Target="embeddings/oleObject37.bin"/><Relationship Id="rId102" Type="http://schemas.openxmlformats.org/officeDocument/2006/relationships/oleObject" Target="embeddings/oleObject49.bin"/><Relationship Id="rId123" Type="http://schemas.openxmlformats.org/officeDocument/2006/relationships/image" Target="media/image57.wmf"/><Relationship Id="rId144" Type="http://schemas.openxmlformats.org/officeDocument/2006/relationships/oleObject" Target="embeddings/oleObject72.bin"/><Relationship Id="rId90" Type="http://schemas.openxmlformats.org/officeDocument/2006/relationships/image" Target="media/image42.wmf"/><Relationship Id="rId165" Type="http://schemas.openxmlformats.org/officeDocument/2006/relationships/image" Target="media/image77.wmf"/><Relationship Id="rId186" Type="http://schemas.openxmlformats.org/officeDocument/2006/relationships/oleObject" Target="embeddings/oleObject93.bin"/><Relationship Id="rId211" Type="http://schemas.openxmlformats.org/officeDocument/2006/relationships/image" Target="media/image100.wmf"/><Relationship Id="rId27" Type="http://schemas.openxmlformats.org/officeDocument/2006/relationships/oleObject" Target="embeddings/oleObject10.bin"/><Relationship Id="rId48" Type="http://schemas.openxmlformats.org/officeDocument/2006/relationships/image" Target="media/image22.wmf"/><Relationship Id="rId69" Type="http://schemas.openxmlformats.org/officeDocument/2006/relationships/oleObject" Target="embeddings/oleObject31.bin"/><Relationship Id="rId113" Type="http://schemas.openxmlformats.org/officeDocument/2006/relationships/oleObject" Target="embeddings/oleObject54.bin"/><Relationship Id="rId134" Type="http://schemas.openxmlformats.org/officeDocument/2006/relationships/oleObject" Target="embeddings/oleObject67.bin"/><Relationship Id="rId80" Type="http://schemas.openxmlformats.org/officeDocument/2006/relationships/image" Target="media/image37.wmf"/><Relationship Id="rId155" Type="http://schemas.openxmlformats.org/officeDocument/2006/relationships/image" Target="media/image72.wmf"/><Relationship Id="rId176" Type="http://schemas.openxmlformats.org/officeDocument/2006/relationships/oleObject" Target="embeddings/oleObject88.bin"/><Relationship Id="rId197" Type="http://schemas.openxmlformats.org/officeDocument/2006/relationships/image" Target="media/image93.wmf"/><Relationship Id="rId201" Type="http://schemas.openxmlformats.org/officeDocument/2006/relationships/image" Target="media/image95.wmf"/><Relationship Id="rId222" Type="http://schemas.openxmlformats.org/officeDocument/2006/relationships/hyperlink" Target="https://www.unm.edu/~ross/publications.htm?utm_source=chatgpt.com" TargetMode="External"/><Relationship Id="rId17" Type="http://schemas.openxmlformats.org/officeDocument/2006/relationships/oleObject" Target="embeddings/oleObject5.bin"/><Relationship Id="rId38" Type="http://schemas.openxmlformats.org/officeDocument/2006/relationships/image" Target="media/image17.wmf"/><Relationship Id="rId59" Type="http://schemas.openxmlformats.org/officeDocument/2006/relationships/oleObject" Target="embeddings/oleObject26.bin"/><Relationship Id="rId103" Type="http://schemas.openxmlformats.org/officeDocument/2006/relationships/image" Target="media/image48.wmf"/><Relationship Id="rId124" Type="http://schemas.openxmlformats.org/officeDocument/2006/relationships/oleObject" Target="embeddings/oleObject61.bin"/><Relationship Id="rId70" Type="http://schemas.openxmlformats.org/officeDocument/2006/relationships/image" Target="media/image33.wmf"/><Relationship Id="rId91" Type="http://schemas.openxmlformats.org/officeDocument/2006/relationships/oleObject" Target="embeddings/oleObject43.bin"/><Relationship Id="rId145" Type="http://schemas.openxmlformats.org/officeDocument/2006/relationships/image" Target="media/image67.wmf"/><Relationship Id="rId166" Type="http://schemas.openxmlformats.org/officeDocument/2006/relationships/oleObject" Target="embeddings/oleObject83.bin"/><Relationship Id="rId187" Type="http://schemas.openxmlformats.org/officeDocument/2006/relationships/image" Target="media/image88.wmf"/><Relationship Id="rId1" Type="http://schemas.openxmlformats.org/officeDocument/2006/relationships/numbering" Target="numbering.xml"/><Relationship Id="rId212" Type="http://schemas.openxmlformats.org/officeDocument/2006/relationships/oleObject" Target="embeddings/oleObject106.bin"/><Relationship Id="rId28" Type="http://schemas.openxmlformats.org/officeDocument/2006/relationships/image" Target="media/image12.wmf"/><Relationship Id="rId49" Type="http://schemas.openxmlformats.org/officeDocument/2006/relationships/oleObject" Target="embeddings/oleObject21.bin"/><Relationship Id="rId114" Type="http://schemas.openxmlformats.org/officeDocument/2006/relationships/oleObject" Target="embeddings/oleObject55.bin"/><Relationship Id="rId60" Type="http://schemas.openxmlformats.org/officeDocument/2006/relationships/image" Target="media/image28.wmf"/><Relationship Id="rId81" Type="http://schemas.openxmlformats.org/officeDocument/2006/relationships/oleObject" Target="embeddings/oleObject38.bin"/><Relationship Id="rId135" Type="http://schemas.openxmlformats.org/officeDocument/2006/relationships/image" Target="media/image62.wmf"/><Relationship Id="rId156" Type="http://schemas.openxmlformats.org/officeDocument/2006/relationships/oleObject" Target="embeddings/oleObject78.bin"/><Relationship Id="rId177" Type="http://schemas.openxmlformats.org/officeDocument/2006/relationships/image" Target="media/image83.wmf"/><Relationship Id="rId198" Type="http://schemas.openxmlformats.org/officeDocument/2006/relationships/oleObject" Target="embeddings/oleObject99.bin"/><Relationship Id="rId202" Type="http://schemas.openxmlformats.org/officeDocument/2006/relationships/oleObject" Target="embeddings/oleObject101.bin"/><Relationship Id="rId223" Type="http://schemas.openxmlformats.org/officeDocument/2006/relationships/hyperlink" Target="https://doi.org/10.1016/S0019-9958(76)90446-0" TargetMode="External"/><Relationship Id="rId18" Type="http://schemas.openxmlformats.org/officeDocument/2006/relationships/image" Target="media/image7.wmf"/><Relationship Id="rId39" Type="http://schemas.openxmlformats.org/officeDocument/2006/relationships/oleObject" Target="embeddings/oleObject16.bin"/><Relationship Id="rId50" Type="http://schemas.openxmlformats.org/officeDocument/2006/relationships/image" Target="media/image23.wmf"/><Relationship Id="rId104" Type="http://schemas.openxmlformats.org/officeDocument/2006/relationships/image" Target="media/image49.wmf"/><Relationship Id="rId125" Type="http://schemas.openxmlformats.org/officeDocument/2006/relationships/image" Target="media/image58.wmf"/><Relationship Id="rId146" Type="http://schemas.openxmlformats.org/officeDocument/2006/relationships/oleObject" Target="embeddings/oleObject73.bin"/><Relationship Id="rId167" Type="http://schemas.openxmlformats.org/officeDocument/2006/relationships/image" Target="media/image78.wmf"/><Relationship Id="rId188" Type="http://schemas.openxmlformats.org/officeDocument/2006/relationships/oleObject" Target="embeddings/oleObject94.bin"/><Relationship Id="rId71" Type="http://schemas.openxmlformats.org/officeDocument/2006/relationships/oleObject" Target="embeddings/oleObject32.bin"/><Relationship Id="rId92" Type="http://schemas.openxmlformats.org/officeDocument/2006/relationships/image" Target="media/image43.wmf"/><Relationship Id="rId213" Type="http://schemas.openxmlformats.org/officeDocument/2006/relationships/image" Target="media/image101.wmf"/><Relationship Id="rId2" Type="http://schemas.openxmlformats.org/officeDocument/2006/relationships/styles" Target="styles.xml"/><Relationship Id="rId29" Type="http://schemas.openxmlformats.org/officeDocument/2006/relationships/oleObject" Target="embeddings/oleObject11.bin"/><Relationship Id="rId40" Type="http://schemas.openxmlformats.org/officeDocument/2006/relationships/image" Target="media/image18.wmf"/><Relationship Id="rId115" Type="http://schemas.openxmlformats.org/officeDocument/2006/relationships/oleObject" Target="embeddings/oleObject56.bin"/><Relationship Id="rId136" Type="http://schemas.openxmlformats.org/officeDocument/2006/relationships/oleObject" Target="embeddings/oleObject68.bin"/><Relationship Id="rId157" Type="http://schemas.openxmlformats.org/officeDocument/2006/relationships/image" Target="media/image73.wmf"/><Relationship Id="rId178" Type="http://schemas.openxmlformats.org/officeDocument/2006/relationships/oleObject" Target="embeddings/oleObject89.bin"/><Relationship Id="rId61" Type="http://schemas.openxmlformats.org/officeDocument/2006/relationships/oleObject" Target="embeddings/oleObject27.bin"/><Relationship Id="rId82" Type="http://schemas.openxmlformats.org/officeDocument/2006/relationships/image" Target="media/image38.wmf"/><Relationship Id="rId199" Type="http://schemas.openxmlformats.org/officeDocument/2006/relationships/image" Target="media/image94.wmf"/><Relationship Id="rId203" Type="http://schemas.openxmlformats.org/officeDocument/2006/relationships/image" Target="media/image96.wmf"/><Relationship Id="rId19" Type="http://schemas.openxmlformats.org/officeDocument/2006/relationships/oleObject" Target="embeddings/oleObject6.bin"/><Relationship Id="rId224" Type="http://schemas.openxmlformats.org/officeDocument/2006/relationships/hyperlink" Target="https://doi.org/10.3126/ppj.v3i2.66201" TargetMode="External"/><Relationship Id="rId30" Type="http://schemas.openxmlformats.org/officeDocument/2006/relationships/image" Target="media/image13.wmf"/><Relationship Id="rId105" Type="http://schemas.openxmlformats.org/officeDocument/2006/relationships/image" Target="media/image50.wmf"/><Relationship Id="rId126" Type="http://schemas.openxmlformats.org/officeDocument/2006/relationships/oleObject" Target="embeddings/oleObject62.bin"/><Relationship Id="rId147" Type="http://schemas.openxmlformats.org/officeDocument/2006/relationships/image" Target="media/image68.wmf"/><Relationship Id="rId168" Type="http://schemas.openxmlformats.org/officeDocument/2006/relationships/oleObject" Target="embeddings/oleObject84.bin"/><Relationship Id="rId51" Type="http://schemas.openxmlformats.org/officeDocument/2006/relationships/oleObject" Target="embeddings/oleObject22.bin"/><Relationship Id="rId72" Type="http://schemas.openxmlformats.org/officeDocument/2006/relationships/image" Target="media/image34.wmf"/><Relationship Id="rId93" Type="http://schemas.openxmlformats.org/officeDocument/2006/relationships/oleObject" Target="embeddings/oleObject44.bin"/><Relationship Id="rId189" Type="http://schemas.openxmlformats.org/officeDocument/2006/relationships/image" Target="media/image89.wmf"/><Relationship Id="rId3" Type="http://schemas.openxmlformats.org/officeDocument/2006/relationships/settings" Target="settings.xml"/><Relationship Id="rId214" Type="http://schemas.openxmlformats.org/officeDocument/2006/relationships/oleObject" Target="embeddings/oleObject107.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2274</TotalTime>
  <Pages>9</Pages>
  <Words>3516</Words>
  <Characters>20046</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SDI 1020</cp:lastModifiedBy>
  <cp:revision>420</cp:revision>
  <cp:lastPrinted>2026-07-07T13:49:00Z</cp:lastPrinted>
  <dcterms:created xsi:type="dcterms:W3CDTF">2025-04-04T12:19:00Z</dcterms:created>
  <dcterms:modified xsi:type="dcterms:W3CDTF">2026-07-09T12:25:00Z</dcterms:modified>
</cp:coreProperties>
</file>