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6F3485" w:rsidRPr="00117621" w14:paraId="1ED6C730" w14:textId="77777777">
        <w:trPr>
          <w:trHeight w:val="20"/>
          <w:jc w:val="center"/>
        </w:trPr>
        <w:tc>
          <w:tcPr>
            <w:tcW w:w="1186" w:type="pct"/>
          </w:tcPr>
          <w:p w14:paraId="54FE230E" w14:textId="77777777" w:rsidR="006F3485" w:rsidRPr="00117621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1762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493A2BC" w14:textId="77777777" w:rsidR="006F3485" w:rsidRPr="00117621" w:rsidRDefault="006F3485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117621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International Research in Medical and Pharmaceutical Sciences</w:t>
              </w:r>
            </w:hyperlink>
          </w:p>
        </w:tc>
      </w:tr>
      <w:tr w:rsidR="006F3485" w:rsidRPr="00117621" w14:paraId="660FA0C3" w14:textId="77777777">
        <w:trPr>
          <w:trHeight w:val="20"/>
          <w:jc w:val="center"/>
        </w:trPr>
        <w:tc>
          <w:tcPr>
            <w:tcW w:w="1186" w:type="pct"/>
          </w:tcPr>
          <w:p w14:paraId="30A43B74" w14:textId="77777777" w:rsidR="006F3485" w:rsidRPr="00117621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1762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89A1C4" w14:textId="598A0B37" w:rsidR="006F3485" w:rsidRPr="00117621" w:rsidRDefault="00F133E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76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Ms_JIRMEPS_15242</w:t>
            </w:r>
          </w:p>
        </w:tc>
      </w:tr>
      <w:tr w:rsidR="006F3485" w:rsidRPr="00117621" w14:paraId="011C683C" w14:textId="77777777">
        <w:trPr>
          <w:trHeight w:val="20"/>
          <w:jc w:val="center"/>
        </w:trPr>
        <w:tc>
          <w:tcPr>
            <w:tcW w:w="1186" w:type="pct"/>
          </w:tcPr>
          <w:p w14:paraId="00973A67" w14:textId="77777777" w:rsidR="006F3485" w:rsidRPr="00117621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1762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44A82190" w14:textId="2983F288" w:rsidR="006F3485" w:rsidRPr="00117621" w:rsidRDefault="00F133E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1762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Recent Progress in </w:t>
            </w:r>
            <w:proofErr w:type="spellStart"/>
            <w:r w:rsidRPr="00117621">
              <w:rPr>
                <w:rFonts w:ascii="Arial" w:hAnsi="Arial" w:cs="Arial"/>
                <w:b/>
                <w:sz w:val="20"/>
                <w:szCs w:val="20"/>
                <w:lang w:val="en-GB"/>
              </w:rPr>
              <w:t>Cubosome</w:t>
            </w:r>
            <w:proofErr w:type="spellEnd"/>
            <w:r w:rsidRPr="0011762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Technology: Formulation Principles, Characterization Techniques, And Biomedical Applications</w:t>
            </w:r>
          </w:p>
        </w:tc>
      </w:tr>
      <w:tr w:rsidR="006F3485" w:rsidRPr="00117621" w14:paraId="0FD76663" w14:textId="77777777">
        <w:trPr>
          <w:trHeight w:val="20"/>
          <w:jc w:val="center"/>
        </w:trPr>
        <w:tc>
          <w:tcPr>
            <w:tcW w:w="1186" w:type="pct"/>
          </w:tcPr>
          <w:p w14:paraId="39D77959" w14:textId="77777777" w:rsidR="006F3485" w:rsidRPr="00117621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1762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A5723FA" w14:textId="77777777" w:rsidR="006F3485" w:rsidRPr="00117621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17621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1C0BE831" w14:textId="77777777" w:rsidR="006F3485" w:rsidRPr="00117621" w:rsidRDefault="006F348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557F9B7C" w14:textId="77777777" w:rsidR="006F3485" w:rsidRPr="00117621" w:rsidRDefault="006F348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7D9EDB5" w14:textId="77777777" w:rsidR="006F3485" w:rsidRPr="00117621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117621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6E8113DD" w14:textId="77777777" w:rsidR="006F3485" w:rsidRPr="00117621" w:rsidRDefault="006F3485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68E400B1" w14:textId="77777777" w:rsidR="006F3485" w:rsidRPr="00117621" w:rsidRDefault="006F3485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6F3485" w:rsidRPr="00117621" w14:paraId="5182FE95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FB6670" w14:textId="77777777" w:rsidR="006F3485" w:rsidRPr="00117621" w:rsidRDefault="006F3485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0958BE4" w14:textId="77777777" w:rsidR="006F3485" w:rsidRPr="0011762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1762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4245BF6" w14:textId="77777777" w:rsidR="006F3485" w:rsidRPr="00117621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11762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1762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01E88D57" w14:textId="77777777" w:rsidR="006F3485" w:rsidRPr="00117621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117621" w14:paraId="39206B68" w14:textId="77777777">
        <w:trPr>
          <w:trHeight w:val="20"/>
          <w:jc w:val="center"/>
        </w:trPr>
        <w:tc>
          <w:tcPr>
            <w:tcW w:w="1666" w:type="pct"/>
            <w:noWrap/>
          </w:tcPr>
          <w:p w14:paraId="296D68A2" w14:textId="77777777" w:rsidR="006F3485" w:rsidRPr="0011762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7621">
              <w:rPr>
                <w:rFonts w:ascii="Arial" w:hAnsi="Arial" w:cs="Arial"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6553E757" w14:textId="77777777" w:rsidR="006F3485" w:rsidRPr="00117621" w:rsidRDefault="006F3485">
            <w:pPr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4A44D4F" w14:textId="77777777" w:rsidR="009E22D2" w:rsidRPr="00117621" w:rsidRDefault="009E22D2" w:rsidP="009E22D2">
            <w:pPr>
              <w:contextualSpacing/>
              <w:jc w:val="both"/>
              <w:rPr>
                <w:rFonts w:ascii="Arial" w:eastAsiaTheme="minorEastAsia" w:hAnsi="Arial" w:cs="Arial"/>
                <w:sz w:val="20"/>
                <w:szCs w:val="20"/>
                <w:lang w:val="en-GB" w:eastAsia="zh-CN"/>
              </w:rPr>
            </w:pPr>
            <w:r w:rsidRPr="00117621">
              <w:rPr>
                <w:rFonts w:ascii="Arial" w:hAnsi="Arial" w:cs="Arial"/>
                <w:sz w:val="20"/>
                <w:szCs w:val="20"/>
                <w:lang w:val="en-GB"/>
              </w:rPr>
              <w:t xml:space="preserve">This </w:t>
            </w:r>
            <w:r w:rsidRPr="00117621">
              <w:rPr>
                <w:rFonts w:ascii="Arial" w:eastAsiaTheme="minorEastAsia" w:hAnsi="Arial" w:cs="Arial"/>
                <w:sz w:val="20"/>
                <w:szCs w:val="20"/>
                <w:lang w:val="en-GB" w:eastAsia="zh-CN"/>
              </w:rPr>
              <w:t>review</w:t>
            </w:r>
            <w:r w:rsidRPr="00117621">
              <w:rPr>
                <w:rFonts w:ascii="Arial" w:hAnsi="Arial" w:cs="Arial"/>
                <w:sz w:val="20"/>
                <w:szCs w:val="20"/>
                <w:lang w:val="en-GB"/>
              </w:rPr>
              <w:t xml:space="preserve"> on </w:t>
            </w:r>
            <w:proofErr w:type="spellStart"/>
            <w:r w:rsidRPr="00117621">
              <w:rPr>
                <w:rFonts w:ascii="Arial" w:hAnsi="Arial" w:cs="Arial"/>
                <w:sz w:val="20"/>
                <w:szCs w:val="20"/>
                <w:lang w:val="en-GB"/>
              </w:rPr>
              <w:t>cubosome</w:t>
            </w:r>
            <w:proofErr w:type="spellEnd"/>
            <w:r w:rsidRPr="00117621">
              <w:rPr>
                <w:rFonts w:ascii="Arial" w:hAnsi="Arial" w:cs="Arial"/>
                <w:sz w:val="20"/>
                <w:szCs w:val="20"/>
                <w:lang w:val="en-GB"/>
              </w:rPr>
              <w:t xml:space="preserve"> technology </w:t>
            </w:r>
            <w:r w:rsidRPr="00117621">
              <w:rPr>
                <w:rFonts w:ascii="Arial" w:eastAsiaTheme="minorEastAsia" w:hAnsi="Arial" w:cs="Arial"/>
                <w:sz w:val="20"/>
                <w:szCs w:val="20"/>
                <w:lang w:val="en-GB" w:eastAsia="zh-CN"/>
              </w:rPr>
              <w:t xml:space="preserve">depicts </w:t>
            </w:r>
            <w:r w:rsidRPr="00117621">
              <w:rPr>
                <w:rFonts w:ascii="Arial" w:hAnsi="Arial" w:cs="Arial"/>
                <w:sz w:val="20"/>
                <w:szCs w:val="20"/>
                <w:lang w:val="en-GB"/>
              </w:rPr>
              <w:t xml:space="preserve">consolidating knowledge across formulation, characterization </w:t>
            </w:r>
            <w:r w:rsidRPr="00117621">
              <w:rPr>
                <w:rFonts w:ascii="Arial" w:eastAsiaTheme="minorEastAsia" w:hAnsi="Arial" w:cs="Arial"/>
                <w:sz w:val="20"/>
                <w:szCs w:val="20"/>
                <w:lang w:val="en-GB" w:eastAsia="zh-CN"/>
              </w:rPr>
              <w:t>techniques</w:t>
            </w:r>
            <w:r w:rsidRPr="00117621">
              <w:rPr>
                <w:rFonts w:ascii="Arial" w:hAnsi="Arial" w:cs="Arial"/>
                <w:sz w:val="20"/>
                <w:szCs w:val="20"/>
                <w:lang w:val="en-GB"/>
              </w:rPr>
              <w:t xml:space="preserve">, and biomedical applications into a single reference that </w:t>
            </w:r>
            <w:r w:rsidRPr="00117621">
              <w:rPr>
                <w:rFonts w:ascii="Arial" w:eastAsiaTheme="minorEastAsia" w:hAnsi="Arial" w:cs="Arial"/>
                <w:sz w:val="20"/>
                <w:szCs w:val="20"/>
                <w:lang w:val="en-GB" w:eastAsia="zh-CN"/>
              </w:rPr>
              <w:t xml:space="preserve">could be </w:t>
            </w:r>
            <w:r w:rsidRPr="00117621">
              <w:rPr>
                <w:rFonts w:ascii="Arial" w:hAnsi="Arial" w:cs="Arial"/>
                <w:sz w:val="20"/>
                <w:szCs w:val="20"/>
                <w:lang w:val="en-GB"/>
              </w:rPr>
              <w:t>benefi</w:t>
            </w:r>
            <w:r w:rsidRPr="00117621">
              <w:rPr>
                <w:rFonts w:ascii="Arial" w:eastAsiaTheme="minorEastAsia" w:hAnsi="Arial" w:cs="Arial"/>
                <w:sz w:val="20"/>
                <w:szCs w:val="20"/>
                <w:lang w:val="en-GB" w:eastAsia="zh-CN"/>
              </w:rPr>
              <w:t>cial for</w:t>
            </w:r>
            <w:r w:rsidRPr="00117621">
              <w:rPr>
                <w:rFonts w:ascii="Arial" w:hAnsi="Arial" w:cs="Arial"/>
                <w:sz w:val="20"/>
                <w:szCs w:val="20"/>
                <w:lang w:val="en-GB"/>
              </w:rPr>
              <w:t xml:space="preserve"> researchers </w:t>
            </w:r>
            <w:r w:rsidRPr="00117621">
              <w:rPr>
                <w:rFonts w:ascii="Arial" w:eastAsiaTheme="minorEastAsia" w:hAnsi="Arial" w:cs="Arial"/>
                <w:sz w:val="20"/>
                <w:szCs w:val="20"/>
                <w:lang w:val="en-GB" w:eastAsia="zh-CN"/>
              </w:rPr>
              <w:t>working in</w:t>
            </w:r>
            <w:r w:rsidRPr="00117621">
              <w:rPr>
                <w:rFonts w:ascii="Arial" w:hAnsi="Arial" w:cs="Arial"/>
                <w:sz w:val="20"/>
                <w:szCs w:val="20"/>
                <w:lang w:val="en-GB"/>
              </w:rPr>
              <w:t xml:space="preserve"> nanomedicine.</w:t>
            </w:r>
          </w:p>
          <w:p w14:paraId="5EDEE24D" w14:textId="2C196146" w:rsidR="006F3485" w:rsidRPr="00117621" w:rsidRDefault="009E22D2" w:rsidP="009E22D2">
            <w:pPr>
              <w:contextualSpacing/>
              <w:jc w:val="both"/>
              <w:rPr>
                <w:rFonts w:ascii="Arial" w:eastAsiaTheme="minorEastAsia" w:hAnsi="Arial" w:cs="Arial"/>
                <w:sz w:val="20"/>
                <w:szCs w:val="20"/>
                <w:lang w:val="en-GB" w:eastAsia="zh-CN"/>
              </w:rPr>
            </w:pPr>
            <w:r w:rsidRPr="00117621">
              <w:rPr>
                <w:rFonts w:ascii="Arial" w:eastAsiaTheme="minorEastAsia" w:hAnsi="Arial" w:cs="Arial"/>
                <w:sz w:val="20"/>
                <w:szCs w:val="20"/>
                <w:lang w:val="en-GB" w:eastAsia="zh-CN"/>
              </w:rPr>
              <w:t>The</w:t>
            </w:r>
            <w:r w:rsidRPr="00117621">
              <w:rPr>
                <w:rFonts w:ascii="Arial" w:hAnsi="Arial" w:cs="Arial"/>
                <w:sz w:val="20"/>
                <w:szCs w:val="20"/>
                <w:lang w:val="en-GB"/>
              </w:rPr>
              <w:t xml:space="preserve"> discussion of surface modification strategies</w:t>
            </w:r>
            <w:r w:rsidRPr="00117621">
              <w:rPr>
                <w:rFonts w:ascii="Arial" w:eastAsiaTheme="minorEastAsia" w:hAnsi="Arial" w:cs="Arial"/>
                <w:sz w:val="20"/>
                <w:szCs w:val="20"/>
                <w:lang w:val="en-GB" w:eastAsia="zh-CN"/>
              </w:rPr>
              <w:t>/</w:t>
            </w:r>
            <w:r w:rsidRPr="00117621">
              <w:rPr>
                <w:rFonts w:ascii="Arial" w:hAnsi="Arial" w:cs="Arial"/>
                <w:sz w:val="20"/>
                <w:szCs w:val="20"/>
                <w:lang w:val="en-GB"/>
              </w:rPr>
              <w:t xml:space="preserve"> ligand-targeted systems, stimuli-responsive</w:t>
            </w:r>
            <w:r w:rsidRPr="00117621">
              <w:rPr>
                <w:rFonts w:ascii="Arial" w:eastAsiaTheme="minorEastAsia" w:hAnsi="Arial" w:cs="Arial"/>
                <w:sz w:val="20"/>
                <w:szCs w:val="20"/>
                <w:lang w:val="en-GB" w:eastAsia="zh-CN"/>
              </w:rPr>
              <w:t>ness</w:t>
            </w:r>
            <w:r w:rsidRPr="00117621">
              <w:rPr>
                <w:rFonts w:ascii="Arial" w:hAnsi="Arial" w:cs="Arial"/>
                <w:sz w:val="20"/>
                <w:szCs w:val="20"/>
                <w:lang w:val="en-GB"/>
              </w:rPr>
              <w:t xml:space="preserve">, connects fundamental </w:t>
            </w:r>
            <w:proofErr w:type="spellStart"/>
            <w:r w:rsidRPr="00117621">
              <w:rPr>
                <w:rFonts w:ascii="Arial" w:hAnsi="Arial" w:cs="Arial"/>
                <w:sz w:val="20"/>
                <w:szCs w:val="20"/>
                <w:lang w:val="en-GB"/>
              </w:rPr>
              <w:t>cubosome</w:t>
            </w:r>
            <w:proofErr w:type="spellEnd"/>
            <w:r w:rsidRPr="00117621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17621">
              <w:rPr>
                <w:rFonts w:ascii="Arial" w:hAnsi="Arial" w:cs="Arial"/>
                <w:sz w:val="20"/>
                <w:szCs w:val="20"/>
                <w:lang w:val="en-GB"/>
              </w:rPr>
              <w:t>physicochemistry</w:t>
            </w:r>
            <w:proofErr w:type="spellEnd"/>
            <w:r w:rsidRPr="00117621">
              <w:rPr>
                <w:rFonts w:ascii="Arial" w:hAnsi="Arial" w:cs="Arial"/>
                <w:sz w:val="20"/>
                <w:szCs w:val="20"/>
                <w:lang w:val="en-GB"/>
              </w:rPr>
              <w:t xml:space="preserve"> to cutting-edge therapeutic </w:t>
            </w:r>
            <w:r w:rsidR="00BD64C8" w:rsidRPr="00117621">
              <w:rPr>
                <w:rFonts w:ascii="Arial" w:eastAsiaTheme="minorEastAsia" w:hAnsi="Arial" w:cs="Arial"/>
                <w:sz w:val="20"/>
                <w:szCs w:val="20"/>
                <w:lang w:val="en-GB" w:eastAsia="zh-CN"/>
              </w:rPr>
              <w:t xml:space="preserve">biomedical </w:t>
            </w:r>
            <w:r w:rsidRPr="00117621">
              <w:rPr>
                <w:rFonts w:ascii="Arial" w:hAnsi="Arial" w:cs="Arial"/>
                <w:sz w:val="20"/>
                <w:szCs w:val="20"/>
                <w:lang w:val="en-GB"/>
              </w:rPr>
              <w:t xml:space="preserve">applications. </w:t>
            </w:r>
            <w:r w:rsidR="00BD64C8" w:rsidRPr="00117621">
              <w:rPr>
                <w:rFonts w:ascii="Arial" w:eastAsia="DengXian" w:hAnsi="Arial" w:cs="Arial"/>
                <w:sz w:val="20"/>
                <w:szCs w:val="20"/>
                <w:lang w:val="en-GB" w:eastAsia="zh-CN"/>
              </w:rPr>
              <w:t>T</w:t>
            </w:r>
            <w:r w:rsidR="00BD64C8" w:rsidRPr="00117621">
              <w:rPr>
                <w:rFonts w:ascii="Arial" w:hAnsi="Arial" w:cs="Arial"/>
                <w:sz w:val="20"/>
                <w:szCs w:val="20"/>
                <w:lang w:val="en-GB"/>
              </w:rPr>
              <w:t xml:space="preserve">he manuscript </w:t>
            </w:r>
            <w:r w:rsidR="00BD64C8" w:rsidRPr="00117621">
              <w:rPr>
                <w:rFonts w:ascii="Arial" w:eastAsia="DengXian" w:hAnsi="Arial" w:cs="Arial"/>
                <w:sz w:val="20"/>
                <w:szCs w:val="20"/>
                <w:lang w:val="en-GB" w:eastAsia="zh-CN"/>
              </w:rPr>
              <w:t>discusses</w:t>
            </w:r>
            <w:r w:rsidR="00BD64C8" w:rsidRPr="00117621">
              <w:rPr>
                <w:rFonts w:ascii="Arial" w:hAnsi="Arial" w:cs="Arial"/>
                <w:sz w:val="20"/>
                <w:szCs w:val="20"/>
                <w:lang w:val="en-GB"/>
              </w:rPr>
              <w:t xml:space="preserve"> cross-disciplinary </w:t>
            </w:r>
            <w:r w:rsidR="00BD64C8" w:rsidRPr="00117621">
              <w:rPr>
                <w:rFonts w:ascii="Arial" w:eastAsia="DengXian" w:hAnsi="Arial" w:cs="Arial"/>
                <w:sz w:val="20"/>
                <w:szCs w:val="20"/>
                <w:lang w:val="en-GB" w:eastAsia="zh-CN"/>
              </w:rPr>
              <w:t>areas</w:t>
            </w:r>
            <w:r w:rsidR="00BD64C8" w:rsidRPr="00117621">
              <w:rPr>
                <w:rFonts w:ascii="Arial" w:hAnsi="Arial" w:cs="Arial"/>
                <w:sz w:val="20"/>
                <w:szCs w:val="20"/>
                <w:lang w:val="en-GB"/>
              </w:rPr>
              <w:t xml:space="preserve"> between materials scientists, pharmacologists, and clinicians necessary to advance </w:t>
            </w:r>
            <w:proofErr w:type="spellStart"/>
            <w:r w:rsidR="00BD64C8" w:rsidRPr="00117621">
              <w:rPr>
                <w:rFonts w:ascii="Arial" w:hAnsi="Arial" w:cs="Arial"/>
                <w:sz w:val="20"/>
                <w:szCs w:val="20"/>
                <w:lang w:val="en-GB"/>
              </w:rPr>
              <w:t>cubosomes</w:t>
            </w:r>
            <w:proofErr w:type="spellEnd"/>
            <w:r w:rsidR="00BD64C8" w:rsidRPr="00117621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BD64C8" w:rsidRPr="00117621">
              <w:rPr>
                <w:rFonts w:ascii="Arial" w:eastAsia="DengXian" w:hAnsi="Arial" w:cs="Arial"/>
                <w:sz w:val="20"/>
                <w:szCs w:val="20"/>
                <w:lang w:val="en-GB" w:eastAsia="zh-CN"/>
              </w:rPr>
              <w:t xml:space="preserve">technology </w:t>
            </w:r>
            <w:r w:rsidR="00BD64C8" w:rsidRPr="00117621">
              <w:rPr>
                <w:rFonts w:ascii="Arial" w:hAnsi="Arial" w:cs="Arial"/>
                <w:sz w:val="20"/>
                <w:szCs w:val="20"/>
                <w:lang w:val="en-GB"/>
              </w:rPr>
              <w:t xml:space="preserve">from laboratory to </w:t>
            </w:r>
            <w:r w:rsidR="00BD64C8" w:rsidRPr="00117621">
              <w:rPr>
                <w:rFonts w:ascii="Arial" w:eastAsia="DengXian" w:hAnsi="Arial" w:cs="Arial"/>
                <w:sz w:val="20"/>
                <w:szCs w:val="20"/>
                <w:lang w:val="en-GB" w:eastAsia="zh-CN"/>
              </w:rPr>
              <w:t>clinical practice</w:t>
            </w:r>
            <w:r w:rsidR="00BD64C8" w:rsidRPr="00117621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 w:rsidR="00BD64C8" w:rsidRPr="00117621">
              <w:rPr>
                <w:rFonts w:ascii="Arial" w:eastAsiaTheme="minorEastAsia" w:hAnsi="Arial" w:cs="Arial"/>
                <w:sz w:val="20"/>
                <w:szCs w:val="20"/>
                <w:lang w:val="en-GB" w:eastAsia="zh-CN"/>
              </w:rPr>
              <w:t xml:space="preserve"> </w:t>
            </w:r>
            <w:r w:rsidRPr="00117621">
              <w:rPr>
                <w:rFonts w:ascii="Arial" w:hAnsi="Arial" w:cs="Arial"/>
                <w:sz w:val="20"/>
                <w:szCs w:val="20"/>
                <w:lang w:val="en-GB"/>
              </w:rPr>
              <w:t xml:space="preserve">For the scientific community, this </w:t>
            </w:r>
            <w:r w:rsidR="00BD64C8" w:rsidRPr="00117621">
              <w:rPr>
                <w:rFonts w:ascii="Arial" w:eastAsiaTheme="minorEastAsia" w:hAnsi="Arial" w:cs="Arial"/>
                <w:sz w:val="20"/>
                <w:szCs w:val="20"/>
                <w:lang w:val="en-GB" w:eastAsia="zh-CN"/>
              </w:rPr>
              <w:t>review</w:t>
            </w:r>
            <w:r w:rsidRPr="00117621">
              <w:rPr>
                <w:rFonts w:ascii="Arial" w:hAnsi="Arial" w:cs="Arial"/>
                <w:sz w:val="20"/>
                <w:szCs w:val="20"/>
                <w:lang w:val="en-GB"/>
              </w:rPr>
              <w:t xml:space="preserve"> underscores the relevance of lyotropic liquid crystalline systems in an era dominated by liposomes and LNP platforms, re</w:t>
            </w:r>
            <w:r w:rsidR="00BD64C8" w:rsidRPr="00117621">
              <w:rPr>
                <w:rFonts w:ascii="Arial" w:eastAsiaTheme="minorEastAsia" w:hAnsi="Arial" w:cs="Arial"/>
                <w:sz w:val="20"/>
                <w:szCs w:val="20"/>
                <w:lang w:val="en-GB" w:eastAsia="zh-CN"/>
              </w:rPr>
              <w:t>calling</w:t>
            </w:r>
            <w:r w:rsidRPr="00117621">
              <w:rPr>
                <w:rFonts w:ascii="Arial" w:hAnsi="Arial" w:cs="Arial"/>
                <w:sz w:val="20"/>
                <w:szCs w:val="20"/>
                <w:lang w:val="en-GB"/>
              </w:rPr>
              <w:t xml:space="preserve"> researchers that alternative lipid architectures may offer distinct advantages for specific drug classes and administration routes. </w:t>
            </w:r>
          </w:p>
        </w:tc>
        <w:tc>
          <w:tcPr>
            <w:tcW w:w="1667" w:type="pct"/>
          </w:tcPr>
          <w:p w14:paraId="279C7AD1" w14:textId="77777777" w:rsidR="006F3485" w:rsidRPr="00117621" w:rsidRDefault="006F3485">
            <w:pPr>
              <w:outlineLvl w:val="1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</w:p>
        </w:tc>
      </w:tr>
    </w:tbl>
    <w:p w14:paraId="4D09A88D" w14:textId="77777777" w:rsidR="006F3485" w:rsidRPr="00117621" w:rsidRDefault="006F3485">
      <w:pPr>
        <w:rPr>
          <w:rFonts w:ascii="Arial" w:hAnsi="Arial" w:cs="Arial"/>
          <w:sz w:val="20"/>
          <w:szCs w:val="20"/>
          <w:lang w:val="en-GB"/>
        </w:rPr>
      </w:pPr>
    </w:p>
    <w:p w14:paraId="7FDFB64E" w14:textId="77777777" w:rsidR="00B73797" w:rsidRPr="00117621" w:rsidRDefault="00B73797" w:rsidP="00B73797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11762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906BA4E" w14:textId="77777777" w:rsidR="006F3485" w:rsidRPr="00117621" w:rsidRDefault="006F3485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6F3485" w:rsidRPr="00117621" w14:paraId="5819BA1D" w14:textId="77777777">
        <w:trPr>
          <w:trHeight w:val="20"/>
          <w:jc w:val="center"/>
        </w:trPr>
        <w:tc>
          <w:tcPr>
            <w:tcW w:w="1666" w:type="pct"/>
            <w:noWrap/>
          </w:tcPr>
          <w:p w14:paraId="12264B62" w14:textId="77777777" w:rsidR="006F3485" w:rsidRPr="00117621" w:rsidRDefault="006F3485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226AA9E" w14:textId="77777777" w:rsidR="006F3485" w:rsidRPr="0011762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1762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006C5C33" w14:textId="0F8A74EA" w:rsidR="006F3485" w:rsidRPr="00117621" w:rsidRDefault="00000000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1762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1762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F775F6" w:rsidRPr="00117621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F775F6" w:rsidRPr="00117621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6F3485" w:rsidRPr="00117621" w14:paraId="4A69A9B5" w14:textId="77777777">
        <w:trPr>
          <w:trHeight w:val="20"/>
          <w:jc w:val="center"/>
        </w:trPr>
        <w:tc>
          <w:tcPr>
            <w:tcW w:w="1666" w:type="pct"/>
            <w:noWrap/>
          </w:tcPr>
          <w:p w14:paraId="6E05BD1B" w14:textId="77777777" w:rsidR="006F3485" w:rsidRPr="00117621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76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6D34A08E" w14:textId="77777777" w:rsidR="006F3485" w:rsidRPr="0011762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176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7004938" w14:textId="77777777" w:rsidR="006F3485" w:rsidRPr="00117621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176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05B6E6" w14:textId="6D51E6E0" w:rsidR="006F3485" w:rsidRPr="00117621" w:rsidRDefault="00BD64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76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534648F4" w14:textId="77777777" w:rsidR="006F3485" w:rsidRPr="00117621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117621" w14:paraId="13925CDE" w14:textId="77777777">
        <w:trPr>
          <w:trHeight w:val="20"/>
          <w:jc w:val="center"/>
        </w:trPr>
        <w:tc>
          <w:tcPr>
            <w:tcW w:w="1666" w:type="pct"/>
            <w:noWrap/>
          </w:tcPr>
          <w:p w14:paraId="52A06DBA" w14:textId="77777777" w:rsidR="006F3485" w:rsidRPr="0011762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1762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F9E64C4" w14:textId="77777777" w:rsidR="006F3485" w:rsidRPr="0011762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176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8C9822" w14:textId="77777777" w:rsidR="006F3485" w:rsidRPr="0011762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76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EB51D9A" w14:textId="70559E99" w:rsidR="006F3485" w:rsidRPr="00117621" w:rsidRDefault="00BD64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76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353D8133" w14:textId="77777777" w:rsidR="006F3485" w:rsidRPr="00117621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117621" w14:paraId="001BA7C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101743B" w14:textId="77777777" w:rsidR="006F3485" w:rsidRPr="0011762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1762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5FD4F57D" w14:textId="77777777" w:rsidR="006F3485" w:rsidRPr="0011762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176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DAB892" w14:textId="77777777" w:rsidR="006F3485" w:rsidRPr="00117621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176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CE76BB0" w14:textId="358AE607" w:rsidR="006F3485" w:rsidRPr="00117621" w:rsidRDefault="00BD64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76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051B370D" w14:textId="77777777" w:rsidR="006F3485" w:rsidRPr="00117621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117621" w14:paraId="4D5C6AC0" w14:textId="77777777">
        <w:trPr>
          <w:trHeight w:val="20"/>
          <w:jc w:val="center"/>
        </w:trPr>
        <w:tc>
          <w:tcPr>
            <w:tcW w:w="1666" w:type="pct"/>
            <w:noWrap/>
          </w:tcPr>
          <w:p w14:paraId="4000E7D2" w14:textId="77777777" w:rsidR="006F3485" w:rsidRPr="0011762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1762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DCA2B4B" w14:textId="77777777" w:rsidR="006F3485" w:rsidRPr="0011762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176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FEBD9D3" w14:textId="77777777" w:rsidR="006F3485" w:rsidRPr="00117621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176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6105DFA" w14:textId="2CEEAD82" w:rsidR="006F3485" w:rsidRPr="00117621" w:rsidRDefault="00BD64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76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5CF20FFE" w14:textId="77777777" w:rsidR="006F3485" w:rsidRPr="00117621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117621" w14:paraId="45A35C2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D781BAB" w14:textId="77777777" w:rsidR="006F3485" w:rsidRPr="0011762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1762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33CA59BF" w14:textId="77777777" w:rsidR="006F3485" w:rsidRPr="0011762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176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E1BA24" w14:textId="77777777" w:rsidR="006F3485" w:rsidRPr="00117621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176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AEFB68" w14:textId="315796FA" w:rsidR="006F3485" w:rsidRPr="00117621" w:rsidRDefault="00BD64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76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5DEF6FDD" w14:textId="77777777" w:rsidR="006F3485" w:rsidRPr="00117621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117621" w14:paraId="50D5C16F" w14:textId="77777777">
        <w:trPr>
          <w:trHeight w:val="20"/>
          <w:jc w:val="center"/>
        </w:trPr>
        <w:tc>
          <w:tcPr>
            <w:tcW w:w="1666" w:type="pct"/>
            <w:noWrap/>
          </w:tcPr>
          <w:p w14:paraId="27125EF1" w14:textId="77777777" w:rsidR="006F3485" w:rsidRPr="0011762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1762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06D10E2F" w14:textId="77777777" w:rsidR="006F3485" w:rsidRPr="0011762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176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19D141" w14:textId="77777777" w:rsidR="006F3485" w:rsidRPr="00117621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176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7D7C97" w14:textId="5D66FE45" w:rsidR="006F3485" w:rsidRPr="00117621" w:rsidRDefault="00BD64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76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23215565" w14:textId="77777777" w:rsidR="006F3485" w:rsidRPr="00117621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117621" w14:paraId="5398ECE2" w14:textId="77777777">
        <w:trPr>
          <w:trHeight w:val="20"/>
          <w:jc w:val="center"/>
        </w:trPr>
        <w:tc>
          <w:tcPr>
            <w:tcW w:w="1666" w:type="pct"/>
            <w:noWrap/>
          </w:tcPr>
          <w:p w14:paraId="336AA394" w14:textId="77777777" w:rsidR="006F3485" w:rsidRPr="0011762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1762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1D123FF5" w14:textId="77777777" w:rsidR="006F3485" w:rsidRPr="0011762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176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2C4FA7" w14:textId="77777777" w:rsidR="006F3485" w:rsidRPr="0011762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17621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EF8959B" w14:textId="764909EA" w:rsidR="006F3485" w:rsidRPr="00117621" w:rsidRDefault="00BD64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76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41903047" w14:textId="77777777" w:rsidR="006F3485" w:rsidRPr="00117621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117621" w14:paraId="55305B85" w14:textId="77777777">
        <w:trPr>
          <w:trHeight w:val="20"/>
          <w:jc w:val="center"/>
        </w:trPr>
        <w:tc>
          <w:tcPr>
            <w:tcW w:w="1666" w:type="pct"/>
            <w:noWrap/>
          </w:tcPr>
          <w:p w14:paraId="2CC472D1" w14:textId="77777777" w:rsidR="006F3485" w:rsidRPr="0011762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1762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0775982B" w14:textId="77777777" w:rsidR="006F3485" w:rsidRPr="0011762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176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5B4DBD" w14:textId="77777777" w:rsidR="006F3485" w:rsidRPr="0011762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76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C21444" w14:textId="2CEA887D" w:rsidR="006F3485" w:rsidRPr="00117621" w:rsidRDefault="001C626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76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62904EEA" w14:textId="77777777" w:rsidR="006F3485" w:rsidRPr="00117621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117621" w14:paraId="77D1E46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33E877" w14:textId="77777777" w:rsidR="006F3485" w:rsidRPr="0011762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1762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5169ED54" w14:textId="77777777" w:rsidR="006F3485" w:rsidRPr="0011762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176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C29005" w14:textId="77777777" w:rsidR="006F3485" w:rsidRPr="00117621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176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E1C0E39" w14:textId="34472FE2" w:rsidR="006F3485" w:rsidRPr="00117621" w:rsidRDefault="00BD64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76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2 = Needs Improvement</w:t>
            </w:r>
          </w:p>
        </w:tc>
        <w:tc>
          <w:tcPr>
            <w:tcW w:w="1667" w:type="pct"/>
          </w:tcPr>
          <w:p w14:paraId="055A6499" w14:textId="77777777" w:rsidR="006F3485" w:rsidRPr="00117621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117621" w14:paraId="5649941D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34EED5" w14:textId="77777777" w:rsidR="006F3485" w:rsidRPr="0011762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1762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117621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done </w:t>
            </w:r>
            <w:r w:rsidRPr="00117621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</w:p>
          <w:p w14:paraId="6BBB34EC" w14:textId="77777777" w:rsidR="006F3485" w:rsidRPr="0011762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176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EA2FE2" w14:textId="77777777" w:rsidR="006F3485" w:rsidRPr="0011762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176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E3BA52D" w14:textId="77777777" w:rsidR="006F3485" w:rsidRPr="00117621" w:rsidRDefault="006F348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13C9268" w14:textId="2B6199A9" w:rsidR="006F3485" w:rsidRPr="00117621" w:rsidRDefault="00BD64C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176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5BC95833" w14:textId="77777777" w:rsidR="006F3485" w:rsidRPr="00117621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117621" w14:paraId="7D793E81" w14:textId="77777777">
        <w:trPr>
          <w:trHeight w:val="20"/>
          <w:jc w:val="center"/>
        </w:trPr>
        <w:tc>
          <w:tcPr>
            <w:tcW w:w="1666" w:type="pct"/>
            <w:noWrap/>
          </w:tcPr>
          <w:p w14:paraId="5FC3F27A" w14:textId="77777777" w:rsidR="006F3485" w:rsidRPr="0011762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17621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7B3A1945" w14:textId="77777777" w:rsidR="006F3485" w:rsidRPr="0011762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176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EE85BEE" w14:textId="77777777" w:rsidR="006F3485" w:rsidRPr="0011762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76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1BC102" w14:textId="4078E76C" w:rsidR="006F3485" w:rsidRPr="00117621" w:rsidRDefault="00BD64C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176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4AC833D5" w14:textId="77777777" w:rsidR="006F3485" w:rsidRPr="00117621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117621" w14:paraId="3E7C74D1" w14:textId="77777777">
        <w:trPr>
          <w:trHeight w:val="20"/>
          <w:jc w:val="center"/>
        </w:trPr>
        <w:tc>
          <w:tcPr>
            <w:tcW w:w="1666" w:type="pct"/>
            <w:noWrap/>
          </w:tcPr>
          <w:p w14:paraId="2F5FC9AF" w14:textId="77777777" w:rsidR="006F3485" w:rsidRPr="0011762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17621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08C90AEE" w14:textId="77777777" w:rsidR="006F3485" w:rsidRPr="0011762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176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B50376" w14:textId="77777777" w:rsidR="006F3485" w:rsidRPr="0011762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76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25285C7" w14:textId="0E101F46" w:rsidR="006F3485" w:rsidRPr="00117621" w:rsidRDefault="00BD64C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176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62E3212C" w14:textId="77777777" w:rsidR="006F3485" w:rsidRPr="00117621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117621" w14:paraId="09BE6B91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9A5BFA" w14:textId="77777777" w:rsidR="006F3485" w:rsidRPr="0011762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1762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117621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07C76ECC" w14:textId="77777777" w:rsidR="006F3485" w:rsidRPr="0011762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176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F24DF2" w14:textId="77777777" w:rsidR="006F3485" w:rsidRPr="0011762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176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2A4FB7A" w14:textId="77777777" w:rsidR="006F3485" w:rsidRPr="0011762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76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E506ADD" w14:textId="6355D373" w:rsidR="006F3485" w:rsidRPr="00117621" w:rsidRDefault="00BD64C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176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2 = Needs Improvement</w:t>
            </w:r>
          </w:p>
        </w:tc>
        <w:tc>
          <w:tcPr>
            <w:tcW w:w="1667" w:type="pct"/>
          </w:tcPr>
          <w:p w14:paraId="0E205736" w14:textId="77777777" w:rsidR="006F3485" w:rsidRPr="00117621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117621" w14:paraId="338844C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314EF3" w14:textId="77777777" w:rsidR="006F3485" w:rsidRPr="0011762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17621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23AE9FBD" w14:textId="77777777" w:rsidR="006F3485" w:rsidRPr="0011762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176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32D8DE" w14:textId="77777777" w:rsidR="006F3485" w:rsidRPr="0011762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176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2B6BA3B" w14:textId="77777777" w:rsidR="006F3485" w:rsidRPr="0011762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76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7132D64" w14:textId="5842EB26" w:rsidR="006F3485" w:rsidRPr="00117621" w:rsidRDefault="00BD64C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176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15C14BDE" w14:textId="77777777" w:rsidR="006F3485" w:rsidRPr="00117621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DC2C0C3" w14:textId="77777777" w:rsidR="006F3485" w:rsidRPr="00117621" w:rsidRDefault="006F3485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A885422" w14:textId="77777777" w:rsidR="006F3485" w:rsidRPr="00117621" w:rsidRDefault="0000000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11762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104CFB" w14:textId="77777777" w:rsidR="006F3485" w:rsidRPr="00117621" w:rsidRDefault="006F3485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6F3485" w:rsidRPr="00117621" w14:paraId="45568E1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B660E9A" w14:textId="77777777" w:rsidR="006F3485" w:rsidRPr="00117621" w:rsidRDefault="006F3485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54B067C" w14:textId="77777777" w:rsidR="006F3485" w:rsidRPr="0011762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1762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2A44830A" w14:textId="77777777" w:rsidR="006F3485" w:rsidRPr="00117621" w:rsidRDefault="006F348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163CEC2" w14:textId="77777777" w:rsidR="006F3485" w:rsidRPr="00117621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1762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1762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117621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0CFF9DD4" w14:textId="77777777" w:rsidR="006F3485" w:rsidRPr="00117621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117621" w14:paraId="2E9027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4957AB8" w14:textId="77777777" w:rsidR="006F3485" w:rsidRPr="00117621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76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591BC70" w14:textId="77777777" w:rsidR="006F3485" w:rsidRPr="00117621" w:rsidRDefault="006F348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2F6D521" w14:textId="77777777" w:rsidR="006F3485" w:rsidRPr="00117621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1762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225B0E8F" w14:textId="0390AE29" w:rsidR="006F3485" w:rsidRPr="00117621" w:rsidRDefault="00BD64C8">
            <w:pPr>
              <w:ind w:left="360"/>
              <w:rPr>
                <w:rFonts w:ascii="Arial" w:eastAsiaTheme="minorEastAsia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117621">
              <w:rPr>
                <w:rFonts w:ascii="Arial" w:eastAsiaTheme="minorEastAsia" w:hAnsi="Arial" w:cs="Arial"/>
                <w:b/>
                <w:bCs/>
                <w:sz w:val="20"/>
                <w:szCs w:val="20"/>
                <w:lang w:val="en-GB" w:eastAsia="zh-CN"/>
              </w:rPr>
              <w:t>YES</w:t>
            </w:r>
          </w:p>
        </w:tc>
        <w:tc>
          <w:tcPr>
            <w:tcW w:w="1667" w:type="pct"/>
          </w:tcPr>
          <w:p w14:paraId="1A4A46F0" w14:textId="77777777" w:rsidR="006F3485" w:rsidRPr="00117621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117621" w14:paraId="499A7FA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B4829D2" w14:textId="77777777" w:rsidR="006F3485" w:rsidRPr="0011762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1762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A7952B4" w14:textId="77777777" w:rsidR="006F3485" w:rsidRPr="00117621" w:rsidRDefault="006F348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B668F25" w14:textId="77777777" w:rsidR="006F3485" w:rsidRPr="0011762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762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88E4A6C" w14:textId="7A4FEF26" w:rsidR="006F3485" w:rsidRPr="00117621" w:rsidRDefault="00BD64C8">
            <w:pPr>
              <w:ind w:left="360"/>
              <w:rPr>
                <w:rFonts w:ascii="Arial" w:eastAsiaTheme="minorEastAsia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117621">
              <w:rPr>
                <w:rFonts w:ascii="Arial" w:eastAsiaTheme="minorEastAsia" w:hAnsi="Arial" w:cs="Arial"/>
                <w:b/>
                <w:bCs/>
                <w:sz w:val="20"/>
                <w:szCs w:val="20"/>
                <w:lang w:val="en-GB" w:eastAsia="zh-CN"/>
              </w:rPr>
              <w:t>YES</w:t>
            </w:r>
          </w:p>
        </w:tc>
        <w:tc>
          <w:tcPr>
            <w:tcW w:w="1667" w:type="pct"/>
          </w:tcPr>
          <w:p w14:paraId="25C9CBC1" w14:textId="77777777" w:rsidR="006F3485" w:rsidRPr="00117621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117621" w14:paraId="3887AC8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1F3F7F" w14:textId="77777777" w:rsidR="006F3485" w:rsidRPr="00117621" w:rsidRDefault="0000000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1762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11762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14D3B638" w14:textId="77777777" w:rsidR="006F3485" w:rsidRPr="0011762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1762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90235F9" w14:textId="259229D5" w:rsidR="006F3485" w:rsidRPr="00117621" w:rsidRDefault="00BD64C8" w:rsidP="001C6266">
            <w:pPr>
              <w:ind w:firstLineChars="200" w:firstLine="400"/>
              <w:contextualSpacing/>
              <w:rPr>
                <w:rFonts w:ascii="Arial" w:eastAsiaTheme="minorEastAsia" w:hAnsi="Arial" w:cs="Arial"/>
                <w:b/>
                <w:sz w:val="20"/>
                <w:szCs w:val="20"/>
                <w:lang w:val="en-GB" w:eastAsia="zh-CN"/>
              </w:rPr>
            </w:pPr>
            <w:r w:rsidRPr="00117621">
              <w:rPr>
                <w:rFonts w:ascii="Arial" w:eastAsiaTheme="minorEastAsia" w:hAnsi="Arial" w:cs="Arial"/>
                <w:b/>
                <w:sz w:val="20"/>
                <w:szCs w:val="20"/>
                <w:lang w:val="en-GB" w:eastAsia="zh-CN"/>
              </w:rPr>
              <w:t>YES</w:t>
            </w:r>
          </w:p>
        </w:tc>
        <w:tc>
          <w:tcPr>
            <w:tcW w:w="1667" w:type="pct"/>
          </w:tcPr>
          <w:p w14:paraId="04DD4AB5" w14:textId="77777777" w:rsidR="006F3485" w:rsidRPr="00117621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117621" w14:paraId="5A939917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F2F91B" w14:textId="77777777" w:rsidR="006F3485" w:rsidRPr="00117621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76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F4B6BE1" w14:textId="77777777" w:rsidR="006F3485" w:rsidRPr="00117621" w:rsidRDefault="006F348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B76863C" w14:textId="77777777" w:rsidR="006F3485" w:rsidRPr="00117621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762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39813D4D" w14:textId="77777777" w:rsidR="001C6266" w:rsidRPr="00117621" w:rsidRDefault="001C6266" w:rsidP="001C6266">
            <w:pPr>
              <w:contextualSpacing/>
              <w:jc w:val="both"/>
              <w:rPr>
                <w:rFonts w:ascii="Arial" w:eastAsiaTheme="minorEastAsia" w:hAnsi="Arial" w:cs="Arial"/>
                <w:bCs/>
                <w:sz w:val="20"/>
                <w:szCs w:val="20"/>
                <w:lang w:val="en-GB" w:eastAsia="zh-CN"/>
              </w:rPr>
            </w:pPr>
            <w:r w:rsidRPr="00117621">
              <w:rPr>
                <w:rFonts w:ascii="Arial" w:eastAsiaTheme="minorEastAsia" w:hAnsi="Arial" w:cs="Arial"/>
                <w:b/>
                <w:sz w:val="20"/>
                <w:szCs w:val="20"/>
                <w:lang w:val="en-GB" w:eastAsia="zh-CN"/>
              </w:rPr>
              <w:t>NO</w:t>
            </w:r>
            <w:r w:rsidRPr="00117621">
              <w:rPr>
                <w:rFonts w:ascii="Arial" w:eastAsiaTheme="minorEastAsia" w:hAnsi="Arial" w:cs="Arial"/>
                <w:bCs/>
                <w:sz w:val="20"/>
                <w:szCs w:val="20"/>
                <w:lang w:val="en-GB" w:eastAsia="zh-CN"/>
              </w:rPr>
              <w:t xml:space="preserve">. </w:t>
            </w:r>
          </w:p>
          <w:p w14:paraId="1651FFD3" w14:textId="38F8344D" w:rsidR="006F3485" w:rsidRPr="00117621" w:rsidRDefault="001C6266" w:rsidP="001C6266">
            <w:pPr>
              <w:contextualSpacing/>
              <w:jc w:val="both"/>
              <w:rPr>
                <w:rFonts w:ascii="Arial" w:eastAsiaTheme="minorEastAsia" w:hAnsi="Arial" w:cs="Arial"/>
                <w:sz w:val="20"/>
                <w:szCs w:val="20"/>
                <w:lang w:eastAsia="zh-CN"/>
              </w:rPr>
            </w:pPr>
            <w:r w:rsidRPr="00117621">
              <w:rPr>
                <w:rFonts w:ascii="Arial" w:eastAsiaTheme="minorEastAsia" w:hAnsi="Arial" w:cs="Arial"/>
                <w:bCs/>
                <w:sz w:val="20"/>
                <w:szCs w:val="20"/>
                <w:lang w:val="en-GB" w:eastAsia="zh-CN"/>
              </w:rPr>
              <w:t>1. please include and refer recent characterization techniques (</w:t>
            </w:r>
            <w:r w:rsidRPr="00117621">
              <w:rPr>
                <w:rFonts w:ascii="Arial" w:hAnsi="Arial" w:cs="Arial"/>
                <w:sz w:val="20"/>
                <w:szCs w:val="20"/>
              </w:rPr>
              <w:t>Cryo-Electron Tomography</w:t>
            </w:r>
            <w:r w:rsidRPr="00117621">
              <w:rPr>
                <w:rFonts w:ascii="Arial" w:eastAsiaTheme="minorEastAsia" w:hAnsi="Arial" w:cs="Arial"/>
                <w:sz w:val="20"/>
                <w:szCs w:val="20"/>
                <w:lang w:eastAsia="zh-CN"/>
              </w:rPr>
              <w:t xml:space="preserve">, 3D tomography, AFM </w:t>
            </w:r>
            <w:proofErr w:type="spellStart"/>
            <w:r w:rsidRPr="00117621">
              <w:rPr>
                <w:rFonts w:ascii="Arial" w:eastAsiaTheme="minorEastAsia" w:hAnsi="Arial" w:cs="Arial"/>
                <w:sz w:val="20"/>
                <w:szCs w:val="20"/>
                <w:lang w:eastAsia="zh-CN"/>
              </w:rPr>
              <w:t>etc</w:t>
            </w:r>
            <w:proofErr w:type="spellEnd"/>
            <w:r w:rsidRPr="00117621">
              <w:rPr>
                <w:rFonts w:ascii="Arial" w:eastAsiaTheme="minorEastAsia" w:hAnsi="Arial" w:cs="Arial"/>
                <w:sz w:val="20"/>
                <w:szCs w:val="20"/>
                <w:lang w:eastAsia="zh-CN"/>
              </w:rPr>
              <w:t xml:space="preserve">). </w:t>
            </w:r>
          </w:p>
          <w:p w14:paraId="2D086A10" w14:textId="3E8742AF" w:rsidR="001C6266" w:rsidRPr="00117621" w:rsidRDefault="001C6266" w:rsidP="001C6266">
            <w:pPr>
              <w:contextualSpacing/>
              <w:jc w:val="both"/>
              <w:rPr>
                <w:rFonts w:ascii="Arial" w:eastAsiaTheme="minorEastAsia" w:hAnsi="Arial" w:cs="Arial"/>
                <w:bCs/>
                <w:sz w:val="20"/>
                <w:szCs w:val="20"/>
                <w:lang w:val="en-GB" w:eastAsia="zh-CN"/>
              </w:rPr>
            </w:pPr>
            <w:r w:rsidRPr="00117621">
              <w:rPr>
                <w:rFonts w:ascii="Arial" w:eastAsiaTheme="minorEastAsia" w:hAnsi="Arial" w:cs="Arial"/>
                <w:bCs/>
                <w:sz w:val="20"/>
                <w:szCs w:val="20"/>
                <w:lang w:eastAsia="zh-CN"/>
              </w:rPr>
              <w:t xml:space="preserve">2. Please add more recent biomedical applications of </w:t>
            </w:r>
            <w:proofErr w:type="spellStart"/>
            <w:r w:rsidRPr="00117621">
              <w:rPr>
                <w:rFonts w:ascii="Arial" w:eastAsiaTheme="minorEastAsia" w:hAnsi="Arial" w:cs="Arial"/>
                <w:bCs/>
                <w:sz w:val="20"/>
                <w:szCs w:val="20"/>
                <w:lang w:eastAsia="zh-CN"/>
              </w:rPr>
              <w:t>Cubosomes</w:t>
            </w:r>
            <w:proofErr w:type="spellEnd"/>
            <w:r w:rsidRPr="00117621">
              <w:rPr>
                <w:rFonts w:ascii="Arial" w:eastAsiaTheme="minorEastAsia" w:hAnsi="Arial" w:cs="Arial"/>
                <w:bCs/>
                <w:sz w:val="20"/>
                <w:szCs w:val="20"/>
                <w:lang w:eastAsia="zh-CN"/>
              </w:rPr>
              <w:t xml:space="preserve"> and refer more recently published articles,</w:t>
            </w:r>
          </w:p>
        </w:tc>
        <w:tc>
          <w:tcPr>
            <w:tcW w:w="1667" w:type="pct"/>
          </w:tcPr>
          <w:p w14:paraId="36D9BF7B" w14:textId="77777777" w:rsidR="006F3485" w:rsidRPr="00117621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117621" w14:paraId="3EF2C4B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B64E52A" w14:textId="77777777" w:rsidR="006F3485" w:rsidRPr="00117621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76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8B865FC" w14:textId="77777777" w:rsidR="006F3485" w:rsidRPr="0011762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1762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52D3369" w14:textId="77777777" w:rsidR="006F3485" w:rsidRPr="00117621" w:rsidRDefault="006F348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21A2C31" w14:textId="77777777" w:rsidR="006F3485" w:rsidRPr="0011762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17621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11E471E" w14:textId="77777777" w:rsidR="006F3485" w:rsidRPr="00117621" w:rsidRDefault="006F348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19B1248" w14:textId="7943B3B3" w:rsidR="006F3485" w:rsidRPr="00117621" w:rsidRDefault="001C6266">
            <w:pPr>
              <w:contextualSpacing/>
              <w:rPr>
                <w:rFonts w:ascii="Arial" w:eastAsiaTheme="minorEastAsia" w:hAnsi="Arial" w:cs="Arial"/>
                <w:b/>
                <w:sz w:val="20"/>
                <w:szCs w:val="20"/>
                <w:lang w:val="en-GB" w:eastAsia="zh-CN"/>
              </w:rPr>
            </w:pPr>
            <w:r w:rsidRPr="00117621">
              <w:rPr>
                <w:rFonts w:ascii="Arial" w:eastAsiaTheme="minorEastAsia" w:hAnsi="Arial" w:cs="Arial"/>
                <w:b/>
                <w:sz w:val="20"/>
                <w:szCs w:val="20"/>
                <w:lang w:val="en-GB" w:eastAsia="zh-CN"/>
              </w:rPr>
              <w:t>NO</w:t>
            </w:r>
          </w:p>
        </w:tc>
        <w:tc>
          <w:tcPr>
            <w:tcW w:w="1667" w:type="pct"/>
          </w:tcPr>
          <w:p w14:paraId="55191977" w14:textId="77777777" w:rsidR="006F3485" w:rsidRPr="00117621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0006E11" w14:textId="77777777" w:rsidR="00F1728A" w:rsidRPr="00117621" w:rsidRDefault="00F1728A" w:rsidP="00F1728A">
      <w:pPr>
        <w:rPr>
          <w:rFonts w:ascii="Arial" w:hAnsi="Arial" w:cs="Arial"/>
          <w:b/>
          <w:sz w:val="20"/>
          <w:szCs w:val="20"/>
        </w:rPr>
      </w:pPr>
    </w:p>
    <w:p w14:paraId="5B8B811A" w14:textId="77777777" w:rsidR="00F1728A" w:rsidRPr="00117621" w:rsidRDefault="00F1728A" w:rsidP="00F1728A">
      <w:pPr>
        <w:rPr>
          <w:rFonts w:ascii="Arial" w:hAnsi="Arial" w:cs="Arial"/>
          <w:b/>
          <w:sz w:val="20"/>
          <w:szCs w:val="20"/>
          <w:u w:val="single"/>
        </w:rPr>
      </w:pPr>
      <w:r w:rsidRPr="00117621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1E4B743" w14:textId="77777777" w:rsidR="00F1728A" w:rsidRPr="00117621" w:rsidRDefault="00F1728A" w:rsidP="00F1728A">
      <w:pPr>
        <w:rPr>
          <w:rFonts w:ascii="Arial" w:hAnsi="Arial" w:cs="Arial"/>
          <w:sz w:val="20"/>
          <w:szCs w:val="20"/>
        </w:rPr>
      </w:pPr>
      <w:r w:rsidRPr="00117621">
        <w:rPr>
          <w:rFonts w:ascii="Arial" w:hAnsi="Arial" w:cs="Arial"/>
          <w:color w:val="000000"/>
          <w:sz w:val="20"/>
          <w:szCs w:val="20"/>
        </w:rPr>
        <w:t xml:space="preserve">Saikat Kumar Panja, Hangzhou Institute of Medicine Chinese Academy of Sciences </w:t>
      </w:r>
      <w:r w:rsidRPr="00117621">
        <w:rPr>
          <w:rFonts w:ascii="Arial" w:hAnsi="Arial" w:cs="Arial"/>
          <w:sz w:val="20"/>
          <w:szCs w:val="20"/>
        </w:rPr>
        <w:t xml:space="preserve">, </w:t>
      </w:r>
      <w:r w:rsidRPr="00117621">
        <w:rPr>
          <w:rFonts w:ascii="Arial" w:hAnsi="Arial" w:cs="Arial"/>
          <w:color w:val="000000"/>
          <w:sz w:val="20"/>
          <w:szCs w:val="20"/>
        </w:rPr>
        <w:t>China</w:t>
      </w:r>
    </w:p>
    <w:p w14:paraId="2888F673" w14:textId="77777777" w:rsidR="006F3485" w:rsidRPr="00117621" w:rsidRDefault="006F3485" w:rsidP="00FC06E1">
      <w:pPr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6F3485" w:rsidRPr="00117621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8FE5D" w14:textId="77777777" w:rsidR="00B9470C" w:rsidRDefault="00B9470C">
      <w:r>
        <w:separator/>
      </w:r>
    </w:p>
  </w:endnote>
  <w:endnote w:type="continuationSeparator" w:id="0">
    <w:p w14:paraId="27B5DA54" w14:textId="77777777" w:rsidR="00B9470C" w:rsidRDefault="00B94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183FD" w14:textId="77777777" w:rsidR="006F3485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52C16CBB" w14:textId="77777777" w:rsidR="006F3485" w:rsidRDefault="006F3485">
    <w:pPr>
      <w:pStyle w:val="Footer"/>
      <w:jc w:val="right"/>
    </w:pPr>
  </w:p>
  <w:p w14:paraId="61752A75" w14:textId="77777777" w:rsidR="006F3485" w:rsidRDefault="006F3485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4F018" w14:textId="77777777" w:rsidR="00B9470C" w:rsidRDefault="00B9470C">
      <w:r>
        <w:separator/>
      </w:r>
    </w:p>
  </w:footnote>
  <w:footnote w:type="continuationSeparator" w:id="0">
    <w:p w14:paraId="554B5AEA" w14:textId="77777777" w:rsidR="00B9470C" w:rsidRDefault="00B94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F7C06" w14:textId="77777777" w:rsidR="006F3485" w:rsidRDefault="006F3485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425B338" w14:textId="77777777" w:rsidR="006F3485" w:rsidRDefault="00000000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78041379">
    <w:abstractNumId w:val="4"/>
  </w:num>
  <w:num w:numId="2" w16cid:durableId="755858573">
    <w:abstractNumId w:val="8"/>
  </w:num>
  <w:num w:numId="3" w16cid:durableId="1762486528">
    <w:abstractNumId w:val="7"/>
  </w:num>
  <w:num w:numId="4" w16cid:durableId="937719751">
    <w:abstractNumId w:val="9"/>
  </w:num>
  <w:num w:numId="5" w16cid:durableId="1334606653">
    <w:abstractNumId w:val="6"/>
  </w:num>
  <w:num w:numId="6" w16cid:durableId="902452098">
    <w:abstractNumId w:val="0"/>
  </w:num>
  <w:num w:numId="7" w16cid:durableId="110054111">
    <w:abstractNumId w:val="3"/>
  </w:num>
  <w:num w:numId="8" w16cid:durableId="2032341335">
    <w:abstractNumId w:val="11"/>
  </w:num>
  <w:num w:numId="9" w16cid:durableId="244806833">
    <w:abstractNumId w:val="10"/>
  </w:num>
  <w:num w:numId="10" w16cid:durableId="102267782">
    <w:abstractNumId w:val="2"/>
  </w:num>
  <w:num w:numId="11" w16cid:durableId="654720108">
    <w:abstractNumId w:val="1"/>
  </w:num>
  <w:num w:numId="12" w16cid:durableId="20065457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485"/>
    <w:rsid w:val="000F19A3"/>
    <w:rsid w:val="00117621"/>
    <w:rsid w:val="001C6266"/>
    <w:rsid w:val="002E0C55"/>
    <w:rsid w:val="004001BC"/>
    <w:rsid w:val="00481A9E"/>
    <w:rsid w:val="005078FF"/>
    <w:rsid w:val="00570414"/>
    <w:rsid w:val="006F3485"/>
    <w:rsid w:val="007D656A"/>
    <w:rsid w:val="009E22D2"/>
    <w:rsid w:val="00AA0B81"/>
    <w:rsid w:val="00B01890"/>
    <w:rsid w:val="00B36289"/>
    <w:rsid w:val="00B73797"/>
    <w:rsid w:val="00B9470C"/>
    <w:rsid w:val="00BD64C8"/>
    <w:rsid w:val="00C140B2"/>
    <w:rsid w:val="00C35F1D"/>
    <w:rsid w:val="00C76A14"/>
    <w:rsid w:val="00CB416B"/>
    <w:rsid w:val="00D211A3"/>
    <w:rsid w:val="00DD3DAE"/>
    <w:rsid w:val="00F133E5"/>
    <w:rsid w:val="00F1728A"/>
    <w:rsid w:val="00F775F6"/>
    <w:rsid w:val="00FC0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0189AB"/>
  <w15:chartTrackingRefBased/>
  <w15:docId w15:val="{BE4CE4BE-6288-453F-9056-E77DDD4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2D2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irmep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797</Words>
  <Characters>4549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5336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15</cp:revision>
  <dcterms:created xsi:type="dcterms:W3CDTF">2026-06-25T03:11:00Z</dcterms:created>
  <dcterms:modified xsi:type="dcterms:W3CDTF">2026-06-30T09:49:00Z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