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96ADB" w:rsidRPr="00B01BB4" w14:paraId="592E0E48" w14:textId="77777777">
        <w:trPr>
          <w:trHeight w:val="20"/>
          <w:jc w:val="center"/>
        </w:trPr>
        <w:tc>
          <w:tcPr>
            <w:tcW w:w="1186" w:type="pct"/>
          </w:tcPr>
          <w:p w14:paraId="6E70ED04" w14:textId="77777777" w:rsidR="00B96ADB" w:rsidRPr="00B01BB4" w:rsidRDefault="00BA207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D419CEC" w14:textId="77777777" w:rsidR="00B96ADB" w:rsidRPr="00B01BB4" w:rsidRDefault="00BA207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01BB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B96ADB" w:rsidRPr="00B01BB4" w14:paraId="2A3782F1" w14:textId="77777777">
        <w:trPr>
          <w:trHeight w:val="20"/>
          <w:jc w:val="center"/>
        </w:trPr>
        <w:tc>
          <w:tcPr>
            <w:tcW w:w="1186" w:type="pct"/>
          </w:tcPr>
          <w:p w14:paraId="56E6C66F" w14:textId="77777777" w:rsidR="00B96ADB" w:rsidRPr="00B01BB4" w:rsidRDefault="00BA207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6E5767D7" w14:textId="77777777" w:rsidR="00B96ADB" w:rsidRPr="00B01BB4" w:rsidRDefault="00B907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Ms_AJRIB_15028</w:t>
            </w:r>
          </w:p>
        </w:tc>
      </w:tr>
      <w:tr w:rsidR="00B96ADB" w:rsidRPr="00B01BB4" w14:paraId="4C753670" w14:textId="77777777">
        <w:trPr>
          <w:trHeight w:val="20"/>
          <w:jc w:val="center"/>
        </w:trPr>
        <w:tc>
          <w:tcPr>
            <w:tcW w:w="1186" w:type="pct"/>
          </w:tcPr>
          <w:p w14:paraId="2EA71751" w14:textId="77777777" w:rsidR="00B96ADB" w:rsidRPr="00B01BB4" w:rsidRDefault="00BA207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5B364801" w14:textId="77777777" w:rsidR="00B96ADB" w:rsidRPr="00B01BB4" w:rsidRDefault="00D839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Antioxidant Evaluation of Jatropha </w:t>
            </w:r>
            <w:proofErr w:type="spellStart"/>
            <w:r w:rsidRPr="00B01BB4">
              <w:rPr>
                <w:rFonts w:ascii="Arial" w:hAnsi="Arial" w:cs="Arial"/>
                <w:b/>
                <w:sz w:val="20"/>
                <w:szCs w:val="20"/>
                <w:lang w:val="en-GB"/>
              </w:rPr>
              <w:t>gossypiifolia</w:t>
            </w:r>
            <w:proofErr w:type="spellEnd"/>
            <w:r w:rsidRPr="00B01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Leaf and Stem Bark Extract: Phytochemical Assays, Chemical Fingerprinting, and Molecular Docking Studies</w:t>
            </w:r>
          </w:p>
        </w:tc>
      </w:tr>
      <w:tr w:rsidR="00B96ADB" w:rsidRPr="00B01BB4" w14:paraId="1B06E543" w14:textId="77777777">
        <w:trPr>
          <w:trHeight w:val="20"/>
          <w:jc w:val="center"/>
        </w:trPr>
        <w:tc>
          <w:tcPr>
            <w:tcW w:w="1186" w:type="pct"/>
          </w:tcPr>
          <w:p w14:paraId="47B64BFE" w14:textId="77777777" w:rsidR="00B96ADB" w:rsidRPr="00B01BB4" w:rsidRDefault="00BA207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378E18EE" w14:textId="77777777" w:rsidR="00B96ADB" w:rsidRPr="00B01BB4" w:rsidRDefault="00BA207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15F2B24" w14:textId="77777777" w:rsidR="00B96ADB" w:rsidRPr="00B01BB4" w:rsidRDefault="00B96A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91A183F" w14:textId="77777777" w:rsidR="00B96ADB" w:rsidRPr="00B01BB4" w:rsidRDefault="00B96ADB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0920F744" w14:textId="77777777" w:rsidR="00B96ADB" w:rsidRPr="00B01BB4" w:rsidRDefault="00BA207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B01BB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0BA9F07" w14:textId="77777777" w:rsidR="00B96ADB" w:rsidRPr="00B01BB4" w:rsidRDefault="00B96AD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96ADB" w:rsidRPr="00B01BB4" w14:paraId="757E94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73B9A5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CA5AA36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A7FA719" w14:textId="77777777" w:rsidR="00B96ADB" w:rsidRPr="00B01BB4" w:rsidRDefault="00BA207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01B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5E3A1683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38829C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1E736F" w14:textId="77777777" w:rsidR="00B96ADB" w:rsidRPr="00B01BB4" w:rsidRDefault="00BA20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F3F1468" w14:textId="77777777" w:rsidR="00B96ADB" w:rsidRPr="00B01BB4" w:rsidRDefault="00BA207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1FEC4A1" w14:textId="77777777" w:rsidR="00B96ADB" w:rsidRPr="00B01BB4" w:rsidRDefault="00AB3E18" w:rsidP="00AB3E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manuscript presents a comprehensive investigation into the antioxidant and molecular docking potential of </w:t>
            </w:r>
            <w:r w:rsidRPr="00B01BB4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 xml:space="preserve">Jatropha </w:t>
            </w:r>
            <w:proofErr w:type="spellStart"/>
            <w:r w:rsidRPr="00B01BB4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gossypiifolia</w:t>
            </w:r>
            <w:proofErr w:type="spellEnd"/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leaf and stem bark extracts. The authors have presented a detailed interpretation of FTIR spectra and the systematic correlation between spectral changes and antioxidant mechanisms. The rationale for selecting bacterial target proteins </w:t>
            </w:r>
            <w:r w:rsidR="002C72E0"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is clearly explained and the docking results demonstrates promising antibacterial activity of the extract. But few details of the study are missing, which are indicated in the manuscript. Overall, this is </w:t>
            </w:r>
            <w:proofErr w:type="spellStart"/>
            <w:proofErr w:type="gramStart"/>
            <w:r w:rsidR="002C72E0"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a</w:t>
            </w:r>
            <w:proofErr w:type="spellEnd"/>
            <w:proofErr w:type="gramEnd"/>
            <w:r w:rsidR="002C72E0"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informative manuscript with substantial scientific merit.</w:t>
            </w: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667" w:type="pct"/>
          </w:tcPr>
          <w:p w14:paraId="05CA2F3B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5BFE785" w14:textId="77777777" w:rsidR="00B96ADB" w:rsidRPr="00B01BB4" w:rsidRDefault="00B96ADB">
      <w:pPr>
        <w:rPr>
          <w:rFonts w:ascii="Arial" w:hAnsi="Arial" w:cs="Arial"/>
          <w:sz w:val="20"/>
          <w:szCs w:val="20"/>
          <w:lang w:val="en-GB"/>
        </w:rPr>
      </w:pPr>
    </w:p>
    <w:p w14:paraId="571205B4" w14:textId="77777777" w:rsidR="00B96ADB" w:rsidRPr="00B01BB4" w:rsidRDefault="00BA207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01BB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971ABA5" w14:textId="77777777" w:rsidR="00B96ADB" w:rsidRPr="00B01BB4" w:rsidRDefault="00B96AD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96ADB" w:rsidRPr="00B01BB4" w14:paraId="2C4269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D2D04D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A8E015F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4D78CD4" w14:textId="77777777" w:rsidR="00B96ADB" w:rsidRPr="00B01BB4" w:rsidRDefault="00BA207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1B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B96ADB" w:rsidRPr="00B01BB4" w14:paraId="540713A5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D2335E" w14:textId="77777777" w:rsidR="00B96ADB" w:rsidRPr="00B01BB4" w:rsidRDefault="00BA20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D09514D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80BAA2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A84B384" w14:textId="77777777" w:rsidR="00B96ADB" w:rsidRPr="00B01BB4" w:rsidRDefault="002C72E0" w:rsidP="002C72E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E7A08C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5CCB5D97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89734A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A18A942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223ED7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FD18D3A" w14:textId="77777777" w:rsidR="00B96ADB" w:rsidRPr="00B01BB4" w:rsidRDefault="002C72E0" w:rsidP="002C72E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23E314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389A64F1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D25635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041D565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A448A1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1830BA9" w14:textId="77777777" w:rsidR="00B96ADB" w:rsidRPr="00B01BB4" w:rsidRDefault="002C72E0" w:rsidP="002C72E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63394F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0573117E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1F31D8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5C7D91A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E085AD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674FF69" w14:textId="77777777" w:rsidR="00B96ADB" w:rsidRPr="00B01BB4" w:rsidRDefault="002C72E0" w:rsidP="002C72E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1773682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68AE9685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72B06B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CE6C1B4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A1DF26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BFA7697" w14:textId="77777777" w:rsidR="00B96ADB" w:rsidRPr="00B01BB4" w:rsidRDefault="002C72E0" w:rsidP="002C72E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A46B21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34DA8D2B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D15BBD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56B918F5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FF4ACB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DE514C6" w14:textId="77777777" w:rsidR="00B96ADB" w:rsidRPr="00B01BB4" w:rsidRDefault="002C72E0" w:rsidP="002C72E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85AF7A0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79B4AAA8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666E82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57AA3A6E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90798F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994367F" w14:textId="77777777" w:rsidR="00B96ADB" w:rsidRPr="00B01BB4" w:rsidRDefault="002C72E0" w:rsidP="002C72E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FB6DEB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314E0872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03EA84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8488A9D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FA9FDF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6D40AFF" w14:textId="77777777" w:rsidR="00B96ADB" w:rsidRPr="00B01BB4" w:rsidRDefault="002C72E0" w:rsidP="002C72E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4FB6C26F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000B580A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A6DB60" w14:textId="77777777" w:rsidR="00B96ADB" w:rsidRPr="00B01BB4" w:rsidRDefault="00BA207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13AC32C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5E4BE5" w14:textId="77777777" w:rsidR="00B96ADB" w:rsidRPr="00B01BB4" w:rsidRDefault="00BA20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A927305" w14:textId="77777777" w:rsidR="00B96ADB" w:rsidRPr="00B01BB4" w:rsidRDefault="002C72E0" w:rsidP="002C72E0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53770F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02DBA9D5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3D2616" w14:textId="77777777" w:rsidR="00B96ADB" w:rsidRPr="00B01BB4" w:rsidRDefault="00BA207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AEB0B83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2568D2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  <w:p w14:paraId="24331E07" w14:textId="77777777" w:rsidR="00B96ADB" w:rsidRPr="00B01BB4" w:rsidRDefault="00B96A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813AEEF" w14:textId="77777777" w:rsidR="00B96ADB" w:rsidRPr="00B01BB4" w:rsidRDefault="00B96A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062AF01A" w14:textId="77777777" w:rsidR="00B96ADB" w:rsidRPr="00B01BB4" w:rsidRDefault="002C72E0" w:rsidP="002C72E0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3849D0CA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3CF097F1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F8B1" w14:textId="77777777" w:rsidR="00B96ADB" w:rsidRPr="00B01BB4" w:rsidRDefault="00BA207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9676D81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E0B81E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B0430F6" w14:textId="77777777" w:rsidR="00B96ADB" w:rsidRPr="00B01BB4" w:rsidRDefault="002C72E0" w:rsidP="002C72E0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D733F2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59313516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01C7E6" w14:textId="77777777" w:rsidR="00B96ADB" w:rsidRPr="00B01BB4" w:rsidRDefault="00BA207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05EAA1B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B0A8D9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64A5AE8" w14:textId="77777777" w:rsidR="00B96ADB" w:rsidRPr="00B01BB4" w:rsidRDefault="002C72E0" w:rsidP="002C72E0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8E5A75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0E49886A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CE6D20" w14:textId="77777777" w:rsidR="00B96ADB" w:rsidRPr="00B01BB4" w:rsidRDefault="00BA207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D3D4030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D449ED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824F6CA" w14:textId="77777777" w:rsidR="00B96ADB" w:rsidRPr="00B01BB4" w:rsidRDefault="002C72E0" w:rsidP="002C72E0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3D1CA097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0CCBBA97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030FE4" w14:textId="77777777" w:rsidR="00B96ADB" w:rsidRPr="00B01BB4" w:rsidRDefault="00BA207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E857F50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71DF9A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9BF1FB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7A9F1E9E" w14:textId="77777777" w:rsidR="00B96ADB" w:rsidRPr="00B01BB4" w:rsidRDefault="002C72E0" w:rsidP="002C72E0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5669E17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3E6C0878" w14:textId="77777777" w:rsidTr="002C72E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C1EB59" w14:textId="77777777" w:rsidR="00B96ADB" w:rsidRPr="00B01BB4" w:rsidRDefault="00BA207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06EB3E2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F7DD5C" w14:textId="77777777" w:rsidR="00B96ADB" w:rsidRPr="00B01BB4" w:rsidRDefault="00BA20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F400CA" w14:textId="77777777" w:rsidR="00B96ADB" w:rsidRPr="00B01BB4" w:rsidRDefault="00BA2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37CF3494" w14:textId="77777777" w:rsidR="00B96ADB" w:rsidRPr="00B01BB4" w:rsidRDefault="002C72E0" w:rsidP="002C72E0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320DA86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8DA980" w14:textId="77777777" w:rsidR="00B96ADB" w:rsidRPr="00B01BB4" w:rsidRDefault="00B96AD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EA0351B" w14:textId="77777777" w:rsidR="00B96ADB" w:rsidRPr="00B01BB4" w:rsidRDefault="00BA207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01BB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32250D6" w14:textId="77777777" w:rsidR="00B96ADB" w:rsidRPr="00B01BB4" w:rsidRDefault="00B96AD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96ADB" w:rsidRPr="00B01BB4" w14:paraId="653CCB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83D751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E81365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43CE2C8" w14:textId="77777777" w:rsidR="00B96ADB" w:rsidRPr="00B01BB4" w:rsidRDefault="00B96A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D4EB5F" w14:textId="77777777" w:rsidR="00B96ADB" w:rsidRPr="00B01BB4" w:rsidRDefault="00BA207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01B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01BB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95677BF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3FE7F5A6" w14:textId="77777777" w:rsidTr="002C72E0">
        <w:trPr>
          <w:trHeight w:val="20"/>
          <w:jc w:val="center"/>
        </w:trPr>
        <w:tc>
          <w:tcPr>
            <w:tcW w:w="1666" w:type="pct"/>
            <w:noWrap/>
          </w:tcPr>
          <w:p w14:paraId="684D5F09" w14:textId="77777777" w:rsidR="00B96ADB" w:rsidRPr="00B01BB4" w:rsidRDefault="00BA20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B43DCD8" w14:textId="77777777" w:rsidR="00B96ADB" w:rsidRPr="00B01BB4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57C3EFB" w14:textId="77777777" w:rsidR="00B96ADB" w:rsidRPr="00B01BB4" w:rsidRDefault="00BA20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A890E68" w14:textId="77777777" w:rsidR="00B96ADB" w:rsidRPr="00B01BB4" w:rsidRDefault="00B96AD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36FA82EC" w14:textId="77777777" w:rsidR="00B96ADB" w:rsidRPr="00B01BB4" w:rsidRDefault="002C72E0" w:rsidP="002C72E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37D7B17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16F43A33" w14:textId="77777777" w:rsidTr="00277045">
        <w:trPr>
          <w:trHeight w:val="20"/>
          <w:jc w:val="center"/>
        </w:trPr>
        <w:tc>
          <w:tcPr>
            <w:tcW w:w="1666" w:type="pct"/>
            <w:noWrap/>
          </w:tcPr>
          <w:p w14:paraId="40C7C868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B601539" w14:textId="77777777" w:rsidR="00B96ADB" w:rsidRPr="00B01BB4" w:rsidRDefault="00BA20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01B0493" w14:textId="77777777" w:rsidR="00B96ADB" w:rsidRPr="00B01BB4" w:rsidRDefault="00BA20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78B3F36" w14:textId="77777777" w:rsidR="00B96ADB" w:rsidRPr="00B01BB4" w:rsidRDefault="00B96A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6404E337" w14:textId="77777777" w:rsidR="00B96ADB" w:rsidRPr="00B01BB4" w:rsidRDefault="00277045" w:rsidP="00277045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comprehensive but it is missing the conclusion of the study.</w:t>
            </w:r>
          </w:p>
        </w:tc>
        <w:tc>
          <w:tcPr>
            <w:tcW w:w="1667" w:type="pct"/>
          </w:tcPr>
          <w:p w14:paraId="2A8DA4B3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2F80F02E" w14:textId="77777777" w:rsidTr="0027704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6981D5" w14:textId="77777777" w:rsidR="00B96ADB" w:rsidRPr="00B01BB4" w:rsidRDefault="00BA207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01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4A690EA" w14:textId="77777777" w:rsidR="00B96ADB" w:rsidRPr="00B01BB4" w:rsidRDefault="00BA20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5120DE4" w14:textId="77777777" w:rsidR="00B96ADB" w:rsidRPr="00B01BB4" w:rsidRDefault="00BA207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  <w:vAlign w:val="center"/>
          </w:tcPr>
          <w:p w14:paraId="30ABB61A" w14:textId="77777777" w:rsidR="00B96ADB" w:rsidRPr="00B01BB4" w:rsidRDefault="00277045" w:rsidP="00277045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675C7DB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3EC88F6B" w14:textId="77777777" w:rsidTr="00277045">
        <w:trPr>
          <w:trHeight w:val="20"/>
          <w:jc w:val="center"/>
        </w:trPr>
        <w:tc>
          <w:tcPr>
            <w:tcW w:w="1666" w:type="pct"/>
            <w:noWrap/>
          </w:tcPr>
          <w:p w14:paraId="008AE377" w14:textId="77777777" w:rsidR="00B96ADB" w:rsidRPr="00B01BB4" w:rsidRDefault="00BA20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B44FC08" w14:textId="77777777" w:rsidR="00B96ADB" w:rsidRPr="00B01BB4" w:rsidRDefault="00BA20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85BAC3" w14:textId="77777777" w:rsidR="00B96ADB" w:rsidRPr="00B01BB4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55AB9F6" w14:textId="77777777" w:rsidR="00B96ADB" w:rsidRPr="00B01BB4" w:rsidRDefault="00BA20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49CD427" w14:textId="77777777" w:rsidR="00B96ADB" w:rsidRPr="00B01BB4" w:rsidRDefault="00B96A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3F83C871" w14:textId="77777777" w:rsidR="00B96ADB" w:rsidRPr="00B01BB4" w:rsidRDefault="00277045" w:rsidP="00277045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were found to be recent but still more references are to be added to substantiate the findings.</w:t>
            </w:r>
          </w:p>
        </w:tc>
        <w:tc>
          <w:tcPr>
            <w:tcW w:w="1667" w:type="pct"/>
          </w:tcPr>
          <w:p w14:paraId="3DAD5CA9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01BB4" w14:paraId="3DD02BA5" w14:textId="77777777" w:rsidTr="00277045">
        <w:trPr>
          <w:trHeight w:val="20"/>
          <w:jc w:val="center"/>
        </w:trPr>
        <w:tc>
          <w:tcPr>
            <w:tcW w:w="1666" w:type="pct"/>
            <w:noWrap/>
          </w:tcPr>
          <w:p w14:paraId="2F32D569" w14:textId="77777777" w:rsidR="00B96ADB" w:rsidRPr="00B01BB4" w:rsidRDefault="00BA20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C31F94E" w14:textId="77777777" w:rsidR="00B96ADB" w:rsidRPr="00B01BB4" w:rsidRDefault="00BA20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4360F36" w14:textId="77777777" w:rsidR="00B96ADB" w:rsidRPr="00B01BB4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F25759" w14:textId="77777777" w:rsidR="00B96ADB" w:rsidRPr="00B01BB4" w:rsidRDefault="00BA20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40DA4CF" w14:textId="77777777" w:rsidR="00B96ADB" w:rsidRPr="00B01BB4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3A786ADF" w14:textId="77777777" w:rsidR="00B96ADB" w:rsidRPr="00B01BB4" w:rsidRDefault="00277045" w:rsidP="00277045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1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8A8C667" w14:textId="77777777" w:rsidR="00B96ADB" w:rsidRPr="00B01BB4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01F3911" w14:textId="77777777" w:rsidR="00F762E7" w:rsidRPr="00B01BB4" w:rsidRDefault="00F762E7" w:rsidP="00F762E7">
      <w:pPr>
        <w:rPr>
          <w:rFonts w:ascii="Arial" w:hAnsi="Arial" w:cs="Arial"/>
          <w:b/>
          <w:sz w:val="20"/>
          <w:szCs w:val="20"/>
          <w:u w:val="single"/>
        </w:rPr>
      </w:pPr>
      <w:r w:rsidRPr="00B01BB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8DD2102" w14:textId="77777777" w:rsidR="00F762E7" w:rsidRPr="00B01BB4" w:rsidRDefault="00F762E7" w:rsidP="00F762E7">
      <w:pPr>
        <w:rPr>
          <w:rFonts w:ascii="Arial" w:hAnsi="Arial" w:cs="Arial"/>
          <w:sz w:val="20"/>
          <w:szCs w:val="20"/>
        </w:rPr>
      </w:pPr>
      <w:r w:rsidRPr="00B01BB4">
        <w:rPr>
          <w:rFonts w:ascii="Arial" w:hAnsi="Arial" w:cs="Arial"/>
          <w:color w:val="000000"/>
          <w:sz w:val="20"/>
          <w:szCs w:val="20"/>
        </w:rPr>
        <w:t xml:space="preserve">P. Veeresh Babu, Gokaraju </w:t>
      </w:r>
      <w:proofErr w:type="spellStart"/>
      <w:r w:rsidRPr="00B01BB4">
        <w:rPr>
          <w:rFonts w:ascii="Arial" w:hAnsi="Arial" w:cs="Arial"/>
          <w:color w:val="000000"/>
          <w:sz w:val="20"/>
          <w:szCs w:val="20"/>
        </w:rPr>
        <w:t>Rangaraju</w:t>
      </w:r>
      <w:proofErr w:type="spellEnd"/>
      <w:r w:rsidRPr="00B01BB4">
        <w:rPr>
          <w:rFonts w:ascii="Arial" w:hAnsi="Arial" w:cs="Arial"/>
          <w:color w:val="000000"/>
          <w:sz w:val="20"/>
          <w:szCs w:val="20"/>
        </w:rPr>
        <w:t xml:space="preserve"> College of Pharmacy, India</w:t>
      </w:r>
      <w:r w:rsidRPr="00B01BB4">
        <w:rPr>
          <w:rFonts w:ascii="Arial" w:hAnsi="Arial" w:cs="Arial"/>
          <w:color w:val="000000"/>
          <w:sz w:val="20"/>
          <w:szCs w:val="20"/>
        </w:rPr>
        <w:br/>
      </w:r>
    </w:p>
    <w:p w14:paraId="690CC18D" w14:textId="77777777" w:rsidR="00B96ADB" w:rsidRPr="00B01BB4" w:rsidRDefault="00B96ADB" w:rsidP="00F762E7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B96ADB" w:rsidRPr="00B01BB4" w:rsidSect="00BF06B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E1B7A" w14:textId="77777777" w:rsidR="00213AC8" w:rsidRDefault="00213AC8">
      <w:r>
        <w:separator/>
      </w:r>
    </w:p>
  </w:endnote>
  <w:endnote w:type="continuationSeparator" w:id="0">
    <w:p w14:paraId="6701B863" w14:textId="77777777" w:rsidR="00213AC8" w:rsidRDefault="0021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9449A" w14:textId="77777777" w:rsidR="00B96ADB" w:rsidRDefault="00B96ADB">
    <w:pPr>
      <w:pStyle w:val="Footer"/>
      <w:jc w:val="right"/>
    </w:pPr>
  </w:p>
  <w:p w14:paraId="5B498682" w14:textId="77777777" w:rsidR="00B96ADB" w:rsidRDefault="00BA207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BF06BE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BF06BE">
      <w:rPr>
        <w:b/>
        <w:sz w:val="20"/>
      </w:rPr>
      <w:fldChar w:fldCharType="separate"/>
    </w:r>
    <w:r>
      <w:rPr>
        <w:b/>
        <w:noProof/>
        <w:sz w:val="20"/>
      </w:rPr>
      <w:t>1</w:t>
    </w:r>
    <w:r w:rsidR="00BF06BE">
      <w:rPr>
        <w:b/>
        <w:sz w:val="20"/>
      </w:rPr>
      <w:fldChar w:fldCharType="end"/>
    </w:r>
    <w:r>
      <w:rPr>
        <w:sz w:val="20"/>
      </w:rPr>
      <w:t xml:space="preserve"> of </w:t>
    </w:r>
    <w:r w:rsidR="00BF06BE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BF06BE">
      <w:rPr>
        <w:b/>
        <w:sz w:val="20"/>
      </w:rPr>
      <w:fldChar w:fldCharType="separate"/>
    </w:r>
    <w:r>
      <w:rPr>
        <w:b/>
        <w:noProof/>
        <w:sz w:val="20"/>
      </w:rPr>
      <w:t>1</w:t>
    </w:r>
    <w:r w:rsidR="00BF06BE">
      <w:rPr>
        <w:b/>
        <w:sz w:val="20"/>
      </w:rPr>
      <w:fldChar w:fldCharType="end"/>
    </w:r>
  </w:p>
  <w:p w14:paraId="2EBA1CC4" w14:textId="77777777" w:rsidR="00B96ADB" w:rsidRDefault="00BA207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4EE687D" w14:textId="77777777" w:rsidR="00B96ADB" w:rsidRDefault="00B96ADB">
    <w:pPr>
      <w:pStyle w:val="Footer"/>
      <w:jc w:val="right"/>
    </w:pPr>
  </w:p>
  <w:p w14:paraId="392B62B8" w14:textId="77777777" w:rsidR="00B96ADB" w:rsidRDefault="00B96AD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C50E5" w14:textId="77777777" w:rsidR="00213AC8" w:rsidRDefault="00213AC8">
      <w:r>
        <w:separator/>
      </w:r>
    </w:p>
  </w:footnote>
  <w:footnote w:type="continuationSeparator" w:id="0">
    <w:p w14:paraId="30590E05" w14:textId="77777777" w:rsidR="00213AC8" w:rsidRDefault="00213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A869" w14:textId="77777777" w:rsidR="00B96ADB" w:rsidRDefault="00B96AD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AD7D162" w14:textId="77777777" w:rsidR="00B96ADB" w:rsidRDefault="00BA207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7972568">
    <w:abstractNumId w:val="4"/>
  </w:num>
  <w:num w:numId="2" w16cid:durableId="1556618930">
    <w:abstractNumId w:val="8"/>
  </w:num>
  <w:num w:numId="3" w16cid:durableId="1304387388">
    <w:abstractNumId w:val="7"/>
  </w:num>
  <w:num w:numId="4" w16cid:durableId="1028488850">
    <w:abstractNumId w:val="9"/>
  </w:num>
  <w:num w:numId="5" w16cid:durableId="1074400831">
    <w:abstractNumId w:val="6"/>
  </w:num>
  <w:num w:numId="6" w16cid:durableId="1532573585">
    <w:abstractNumId w:val="0"/>
  </w:num>
  <w:num w:numId="7" w16cid:durableId="205065987">
    <w:abstractNumId w:val="3"/>
  </w:num>
  <w:num w:numId="8" w16cid:durableId="989094070">
    <w:abstractNumId w:val="11"/>
  </w:num>
  <w:num w:numId="9" w16cid:durableId="1423918965">
    <w:abstractNumId w:val="10"/>
  </w:num>
  <w:num w:numId="10" w16cid:durableId="1857647856">
    <w:abstractNumId w:val="2"/>
  </w:num>
  <w:num w:numId="11" w16cid:durableId="477577344">
    <w:abstractNumId w:val="1"/>
  </w:num>
  <w:num w:numId="12" w16cid:durableId="390540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ADB"/>
    <w:rsid w:val="000142AA"/>
    <w:rsid w:val="001E76C2"/>
    <w:rsid w:val="00213AC8"/>
    <w:rsid w:val="00277045"/>
    <w:rsid w:val="002C72E0"/>
    <w:rsid w:val="002F5D5F"/>
    <w:rsid w:val="0036434A"/>
    <w:rsid w:val="004C148E"/>
    <w:rsid w:val="008542C7"/>
    <w:rsid w:val="00997541"/>
    <w:rsid w:val="009C6DFE"/>
    <w:rsid w:val="00A85538"/>
    <w:rsid w:val="00AB06B1"/>
    <w:rsid w:val="00AB1921"/>
    <w:rsid w:val="00AB3E18"/>
    <w:rsid w:val="00AB5D00"/>
    <w:rsid w:val="00AB71A4"/>
    <w:rsid w:val="00AC62E6"/>
    <w:rsid w:val="00AD716B"/>
    <w:rsid w:val="00B01BB4"/>
    <w:rsid w:val="00B9078E"/>
    <w:rsid w:val="00B96ADB"/>
    <w:rsid w:val="00BA2079"/>
    <w:rsid w:val="00BF06BE"/>
    <w:rsid w:val="00D77B9B"/>
    <w:rsid w:val="00D839FC"/>
    <w:rsid w:val="00E45C11"/>
    <w:rsid w:val="00E540A8"/>
    <w:rsid w:val="00F762E7"/>
    <w:rsid w:val="00FD0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D99E2"/>
  <w15:docId w15:val="{6E7B4570-30ED-4345-A7D7-808EFE06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DFE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F06BE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BF06BE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F06BE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BF06BE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BF06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BF06BE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BF06BE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BF06B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F06B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06B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F06B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F06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F06BE"/>
    <w:pPr>
      <w:ind w:left="720"/>
      <w:contextualSpacing/>
    </w:pPr>
  </w:style>
  <w:style w:type="paragraph" w:styleId="Revision">
    <w:name w:val="Revision"/>
    <w:hidden/>
    <w:uiPriority w:val="99"/>
    <w:semiHidden/>
    <w:rsid w:val="00BF06BE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BF06BE"/>
    <w:rPr>
      <w:color w:val="800080"/>
      <w:u w:val="single"/>
    </w:rPr>
  </w:style>
  <w:style w:type="table" w:styleId="TableGrid">
    <w:name w:val="Table Grid"/>
    <w:basedOn w:val="TableNormal"/>
    <w:uiPriority w:val="59"/>
    <w:rsid w:val="00BF06B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BF06BE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BF06B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C6DFE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D0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55</cp:revision>
  <dcterms:created xsi:type="dcterms:W3CDTF">2026-03-24T06:15:00Z</dcterms:created>
  <dcterms:modified xsi:type="dcterms:W3CDTF">2026-06-16T10:50:00Z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