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C16C2A" w:rsidRPr="002E6DAE" w14:paraId="2385BDB5" w14:textId="77777777">
        <w:trPr>
          <w:trHeight w:val="20"/>
          <w:jc w:val="center"/>
        </w:trPr>
        <w:tc>
          <w:tcPr>
            <w:tcW w:w="1186" w:type="pct"/>
          </w:tcPr>
          <w:p w14:paraId="4A0350B4" w14:textId="77777777" w:rsidR="00C16C2A" w:rsidRPr="002E6DAE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E6DA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7C3BF728" w14:textId="77777777" w:rsidR="00C16C2A" w:rsidRPr="002E6DAE" w:rsidRDefault="00C16C2A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2E6DAE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Current Research</w:t>
              </w:r>
            </w:hyperlink>
          </w:p>
        </w:tc>
      </w:tr>
      <w:tr w:rsidR="00C16C2A" w:rsidRPr="002E6DAE" w14:paraId="15A55706" w14:textId="77777777">
        <w:trPr>
          <w:trHeight w:val="20"/>
          <w:jc w:val="center"/>
        </w:trPr>
        <w:tc>
          <w:tcPr>
            <w:tcW w:w="1186" w:type="pct"/>
          </w:tcPr>
          <w:p w14:paraId="5CCB8C1D" w14:textId="77777777" w:rsidR="00C16C2A" w:rsidRPr="002E6DAE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E6DA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07CB19B1" w14:textId="6F1E3EC0" w:rsidR="00C16C2A" w:rsidRPr="002E6DAE" w:rsidRDefault="00C015F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6D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Ms_AJOCR_15272</w:t>
            </w:r>
          </w:p>
        </w:tc>
      </w:tr>
      <w:tr w:rsidR="00C16C2A" w:rsidRPr="002E6DAE" w14:paraId="14C2B3CC" w14:textId="77777777">
        <w:trPr>
          <w:trHeight w:val="20"/>
          <w:jc w:val="center"/>
        </w:trPr>
        <w:tc>
          <w:tcPr>
            <w:tcW w:w="1186" w:type="pct"/>
          </w:tcPr>
          <w:p w14:paraId="03082BBE" w14:textId="77777777" w:rsidR="00C16C2A" w:rsidRPr="002E6DAE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E6DA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6B82D217" w14:textId="56B116DE" w:rsidR="00C16C2A" w:rsidRPr="002E6DAE" w:rsidRDefault="00C015F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E6DAE">
              <w:rPr>
                <w:rFonts w:ascii="Arial" w:hAnsi="Arial" w:cs="Arial"/>
                <w:b/>
                <w:sz w:val="20"/>
                <w:szCs w:val="20"/>
                <w:lang w:val="en-GB"/>
              </w:rPr>
              <w:t>Bridging the Gap Between Data Analytics and Public Health Policy: A Review of Translational Barriers and Opportunities</w:t>
            </w:r>
          </w:p>
        </w:tc>
      </w:tr>
      <w:tr w:rsidR="00C16C2A" w:rsidRPr="002E6DAE" w14:paraId="1EDBD8CD" w14:textId="77777777">
        <w:trPr>
          <w:trHeight w:val="20"/>
          <w:jc w:val="center"/>
        </w:trPr>
        <w:tc>
          <w:tcPr>
            <w:tcW w:w="1186" w:type="pct"/>
          </w:tcPr>
          <w:p w14:paraId="0C7851D5" w14:textId="77777777" w:rsidR="00C16C2A" w:rsidRPr="002E6DAE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E6DA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7EE81F1C" w14:textId="77777777" w:rsidR="00C16C2A" w:rsidRPr="002E6DAE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E6DAE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29FE60FF" w14:textId="77777777" w:rsidR="00C16C2A" w:rsidRPr="002E6DAE" w:rsidRDefault="00C16C2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277F8DF8" w14:textId="77777777" w:rsidR="00C16C2A" w:rsidRPr="002E6DAE" w:rsidRDefault="00C16C2A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637620FC" w14:textId="77777777" w:rsidR="00C16C2A" w:rsidRPr="002E6DAE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2E6DAE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45DC3EBC" w14:textId="77777777" w:rsidR="00C16C2A" w:rsidRPr="002E6DAE" w:rsidRDefault="00C16C2A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p w14:paraId="2D5F8E4F" w14:textId="77777777" w:rsidR="00C16C2A" w:rsidRPr="002E6DAE" w:rsidRDefault="00C16C2A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C16C2A" w:rsidRPr="002E6DAE" w14:paraId="6019F9B1" w14:textId="77777777">
        <w:trPr>
          <w:trHeight w:val="20"/>
          <w:jc w:val="center"/>
        </w:trPr>
        <w:tc>
          <w:tcPr>
            <w:tcW w:w="1666" w:type="pct"/>
            <w:noWrap/>
          </w:tcPr>
          <w:p w14:paraId="45E348A3" w14:textId="77777777" w:rsidR="00C16C2A" w:rsidRPr="002E6DAE" w:rsidRDefault="00C16C2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B666A2F" w14:textId="77777777" w:rsidR="00C16C2A" w:rsidRPr="002E6DAE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E6DA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6304662A" w14:textId="77777777" w:rsidR="00C16C2A" w:rsidRPr="002E6DAE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2E6DA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2E6DA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3AD031F9" w14:textId="77777777" w:rsidR="00C16C2A" w:rsidRPr="002E6DAE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C2A" w:rsidRPr="002E6DAE" w14:paraId="5572135E" w14:textId="77777777" w:rsidTr="005C2402">
        <w:trPr>
          <w:trHeight w:val="546"/>
          <w:jc w:val="center"/>
        </w:trPr>
        <w:tc>
          <w:tcPr>
            <w:tcW w:w="1666" w:type="pct"/>
            <w:noWrap/>
          </w:tcPr>
          <w:p w14:paraId="5F8CEC24" w14:textId="77777777" w:rsidR="00C16C2A" w:rsidRPr="002E6DAE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6D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2E6DA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3C4C100C" w14:textId="77777777" w:rsidR="00C16C2A" w:rsidRPr="002E6DAE" w:rsidRDefault="00C16C2A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D107693" w14:textId="2E855AE6" w:rsidR="00C16C2A" w:rsidRPr="002E6DAE" w:rsidRDefault="0066720B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6DAE">
              <w:rPr>
                <w:rFonts w:ascii="Arial" w:hAnsi="Arial" w:cs="Arial"/>
                <w:b/>
                <w:bCs/>
                <w:sz w:val="20"/>
                <w:szCs w:val="20"/>
              </w:rPr>
              <w:t>The paper provides a review of the challenges and opportunities in translating data analytics into evidence-based public health policy. It offers valuable insights into data governance, AI ethics, workforce capacity, and knowledge translation, serving as a useful resource for researchers and policymakers. The findings can guide future research and support the development of more effective, equitable, and data-driven public health systems.</w:t>
            </w:r>
          </w:p>
        </w:tc>
        <w:tc>
          <w:tcPr>
            <w:tcW w:w="1667" w:type="pct"/>
          </w:tcPr>
          <w:p w14:paraId="0BA1B38E" w14:textId="77777777" w:rsidR="00C16C2A" w:rsidRPr="002E6DAE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357882D" w14:textId="77777777" w:rsidR="00C16C2A" w:rsidRPr="002E6DAE" w:rsidRDefault="00C16C2A">
      <w:pPr>
        <w:rPr>
          <w:rFonts w:ascii="Arial" w:hAnsi="Arial" w:cs="Arial"/>
          <w:sz w:val="20"/>
          <w:szCs w:val="20"/>
          <w:lang w:val="en-GB"/>
        </w:rPr>
      </w:pPr>
    </w:p>
    <w:p w14:paraId="49998F69" w14:textId="77777777" w:rsidR="00E05828" w:rsidRPr="002E6DAE" w:rsidRDefault="00E05828" w:rsidP="00E05828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2E6DA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65EC414" w14:textId="77777777" w:rsidR="00C16C2A" w:rsidRPr="002E6DAE" w:rsidRDefault="00C16C2A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C16C2A" w:rsidRPr="002E6DAE" w14:paraId="0825AD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7C94DD13" w14:textId="77777777" w:rsidR="00C16C2A" w:rsidRPr="002E6DAE" w:rsidRDefault="00C16C2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5F21708" w14:textId="77777777" w:rsidR="00C16C2A" w:rsidRPr="002E6DAE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E6DA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636A82B8" w14:textId="6065ADA9" w:rsidR="00C16C2A" w:rsidRPr="002E6DAE" w:rsidRDefault="00000000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E6DA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2E6DA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C22A99" w:rsidRPr="002E6DAE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C22A99" w:rsidRPr="002E6DAE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C16C2A" w:rsidRPr="002E6DAE" w14:paraId="574E8D8B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80CD5A" w14:textId="77777777" w:rsidR="00C16C2A" w:rsidRPr="002E6DAE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6D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7052AD37" w14:textId="77777777" w:rsidR="00C16C2A" w:rsidRPr="002E6DA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E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CC07AD" w14:textId="77777777" w:rsidR="00C16C2A" w:rsidRPr="002E6DAE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2E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4F3284" w14:textId="4CFCEC8A" w:rsidR="00C16C2A" w:rsidRPr="002E6DAE" w:rsidRDefault="0066720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6D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D51D469" w14:textId="77777777" w:rsidR="00C16C2A" w:rsidRPr="002E6DAE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C2A" w:rsidRPr="002E6DAE" w14:paraId="1360886C" w14:textId="77777777">
        <w:trPr>
          <w:trHeight w:val="20"/>
          <w:jc w:val="center"/>
        </w:trPr>
        <w:tc>
          <w:tcPr>
            <w:tcW w:w="1666" w:type="pct"/>
            <w:noWrap/>
          </w:tcPr>
          <w:p w14:paraId="7B98FFAF" w14:textId="77777777" w:rsidR="00C16C2A" w:rsidRPr="002E6DAE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E6DA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3795D5E2" w14:textId="77777777" w:rsidR="00C16C2A" w:rsidRPr="002E6DA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E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3B1BF1" w14:textId="77777777" w:rsidR="00C16C2A" w:rsidRPr="002E6DAE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E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8ABA20D" w14:textId="1E0B52CF" w:rsidR="00C16C2A" w:rsidRPr="002E6DAE" w:rsidRDefault="0066720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6D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B749ABA" w14:textId="77777777" w:rsidR="00C16C2A" w:rsidRPr="002E6DAE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C2A" w:rsidRPr="002E6DAE" w14:paraId="54D9ED84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5E4935" w14:textId="77777777" w:rsidR="00C16C2A" w:rsidRPr="002E6DAE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E6DA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12B7C60" w14:textId="77777777" w:rsidR="00C16C2A" w:rsidRPr="002E6DA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E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C4F4E1B" w14:textId="77777777" w:rsidR="00C16C2A" w:rsidRPr="002E6DAE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E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9745CD7" w14:textId="67C1B01A" w:rsidR="00C16C2A" w:rsidRPr="002E6DAE" w:rsidRDefault="0066720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6D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01A87D6" w14:textId="77777777" w:rsidR="00C16C2A" w:rsidRPr="002E6DAE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C2A" w:rsidRPr="002E6DAE" w14:paraId="381519D9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79B373" w14:textId="77777777" w:rsidR="00C16C2A" w:rsidRPr="002E6DAE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E6DA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22E61C18" w14:textId="77777777" w:rsidR="00C16C2A" w:rsidRPr="002E6DA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E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D08BF9" w14:textId="77777777" w:rsidR="00C16C2A" w:rsidRPr="002E6DAE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E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96C5B3" w14:textId="0C8DCFE2" w:rsidR="00C16C2A" w:rsidRPr="002E6DAE" w:rsidRDefault="0066720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6D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22B096B" w14:textId="77777777" w:rsidR="00C16C2A" w:rsidRPr="002E6DAE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C2A" w:rsidRPr="002E6DAE" w14:paraId="7BFD5655" w14:textId="77777777">
        <w:trPr>
          <w:trHeight w:val="20"/>
          <w:jc w:val="center"/>
        </w:trPr>
        <w:tc>
          <w:tcPr>
            <w:tcW w:w="1666" w:type="pct"/>
            <w:noWrap/>
          </w:tcPr>
          <w:p w14:paraId="1C8D7AB8" w14:textId="77777777" w:rsidR="00C16C2A" w:rsidRPr="002E6DAE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E6DA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objectives clearly stated?</w:t>
            </w:r>
          </w:p>
          <w:p w14:paraId="7AA992FF" w14:textId="77777777" w:rsidR="00C16C2A" w:rsidRPr="002E6DA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E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793CA4" w14:textId="77777777" w:rsidR="00C16C2A" w:rsidRPr="002E6DAE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E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4185119" w14:textId="376CBCEF" w:rsidR="00C16C2A" w:rsidRPr="002E6DAE" w:rsidRDefault="0066720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6D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3EBE6AD" w14:textId="77777777" w:rsidR="00C16C2A" w:rsidRPr="002E6DAE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C2A" w:rsidRPr="002E6DAE" w14:paraId="6F97E7D5" w14:textId="77777777">
        <w:trPr>
          <w:trHeight w:val="20"/>
          <w:jc w:val="center"/>
        </w:trPr>
        <w:tc>
          <w:tcPr>
            <w:tcW w:w="1666" w:type="pct"/>
            <w:noWrap/>
          </w:tcPr>
          <w:p w14:paraId="40E5F2C4" w14:textId="77777777" w:rsidR="00C16C2A" w:rsidRPr="002E6DAE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E6DA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509F14A8" w14:textId="77777777" w:rsidR="00C16C2A" w:rsidRPr="002E6DA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E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1E84781" w14:textId="77777777" w:rsidR="00C16C2A" w:rsidRPr="002E6DAE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E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70BC481" w14:textId="619900A1" w:rsidR="00C16C2A" w:rsidRPr="002E6DAE" w:rsidRDefault="0066720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6D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97E5BE3" w14:textId="77777777" w:rsidR="00C16C2A" w:rsidRPr="002E6DAE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C2A" w:rsidRPr="002E6DAE" w14:paraId="61B4A0F4" w14:textId="77777777">
        <w:trPr>
          <w:trHeight w:val="20"/>
          <w:jc w:val="center"/>
        </w:trPr>
        <w:tc>
          <w:tcPr>
            <w:tcW w:w="1666" w:type="pct"/>
            <w:noWrap/>
          </w:tcPr>
          <w:p w14:paraId="31A5C473" w14:textId="77777777" w:rsidR="00C16C2A" w:rsidRPr="002E6DAE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E6DA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literature review recent?</w:t>
            </w:r>
          </w:p>
          <w:p w14:paraId="3F6E432C" w14:textId="77777777" w:rsidR="00C16C2A" w:rsidRPr="002E6DA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E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13CF32" w14:textId="77777777" w:rsidR="00C16C2A" w:rsidRPr="002E6DAE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E6DAE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7006D56" w14:textId="45B9F83B" w:rsidR="00C16C2A" w:rsidRPr="002E6DAE" w:rsidRDefault="0066720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6D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66F2A40" w14:textId="77777777" w:rsidR="00C16C2A" w:rsidRPr="002E6DAE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C2A" w:rsidRPr="002E6DAE" w14:paraId="0D537010" w14:textId="77777777">
        <w:trPr>
          <w:trHeight w:val="20"/>
          <w:jc w:val="center"/>
        </w:trPr>
        <w:tc>
          <w:tcPr>
            <w:tcW w:w="1666" w:type="pct"/>
            <w:noWrap/>
          </w:tcPr>
          <w:p w14:paraId="698FAA52" w14:textId="77777777" w:rsidR="00C16C2A" w:rsidRPr="002E6DAE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E6DA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47860B64" w14:textId="77777777" w:rsidR="00C16C2A" w:rsidRPr="002E6DA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E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C6FE1FA" w14:textId="77777777" w:rsidR="00C16C2A" w:rsidRPr="002E6DAE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E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B3D2E2D" w14:textId="0A74BDD0" w:rsidR="00C16C2A" w:rsidRPr="002E6DAE" w:rsidRDefault="0066720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6D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5216604" w14:textId="77777777" w:rsidR="00C16C2A" w:rsidRPr="002E6DAE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C2A" w:rsidRPr="002E6DAE" w14:paraId="2D5CD4FE" w14:textId="77777777">
        <w:trPr>
          <w:trHeight w:val="20"/>
          <w:jc w:val="center"/>
        </w:trPr>
        <w:tc>
          <w:tcPr>
            <w:tcW w:w="1666" w:type="pct"/>
            <w:noWrap/>
          </w:tcPr>
          <w:p w14:paraId="54FEC9A9" w14:textId="77777777" w:rsidR="00C16C2A" w:rsidRPr="002E6DAE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E6DA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9. Is the Critical analysis of literature done?</w:t>
            </w:r>
          </w:p>
          <w:p w14:paraId="4D8B4CE8" w14:textId="77777777" w:rsidR="00C16C2A" w:rsidRPr="002E6DA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E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124B6D" w14:textId="77777777" w:rsidR="00C16C2A" w:rsidRPr="002E6DAE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E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CE48B0E" w14:textId="3BA287E4" w:rsidR="00C16C2A" w:rsidRPr="002E6DAE" w:rsidRDefault="0066720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6D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6B79F08" w14:textId="77777777" w:rsidR="00C16C2A" w:rsidRPr="002E6DAE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C2A" w:rsidRPr="002E6DAE" w14:paraId="337271B1" w14:textId="77777777">
        <w:trPr>
          <w:trHeight w:val="20"/>
          <w:jc w:val="center"/>
        </w:trPr>
        <w:tc>
          <w:tcPr>
            <w:tcW w:w="1666" w:type="pct"/>
            <w:noWrap/>
          </w:tcPr>
          <w:p w14:paraId="5D63DB01" w14:textId="77777777" w:rsidR="00C16C2A" w:rsidRPr="002E6DAE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E6DA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2E6DAE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done </w:t>
            </w:r>
            <w:r w:rsidRPr="002E6DAE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</w:p>
          <w:p w14:paraId="5AD5A12F" w14:textId="77777777" w:rsidR="00C16C2A" w:rsidRPr="002E6DA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E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0957086" w14:textId="77777777" w:rsidR="00C16C2A" w:rsidRPr="002E6DA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E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100AA677" w14:textId="77777777" w:rsidR="00C16C2A" w:rsidRPr="002E6DAE" w:rsidRDefault="00C16C2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3A0D849" w14:textId="6543F990" w:rsidR="00C16C2A" w:rsidRPr="002E6DAE" w:rsidRDefault="0066720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6DA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C960CB6" w14:textId="77777777" w:rsidR="00C16C2A" w:rsidRPr="002E6DAE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C2A" w:rsidRPr="002E6DAE" w14:paraId="7C9F9A28" w14:textId="77777777">
        <w:trPr>
          <w:trHeight w:val="20"/>
          <w:jc w:val="center"/>
        </w:trPr>
        <w:tc>
          <w:tcPr>
            <w:tcW w:w="1666" w:type="pct"/>
            <w:noWrap/>
          </w:tcPr>
          <w:p w14:paraId="48806965" w14:textId="77777777" w:rsidR="00C16C2A" w:rsidRPr="002E6DAE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E6DAE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01581638" w14:textId="77777777" w:rsidR="00C16C2A" w:rsidRPr="002E6DA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E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B59239C" w14:textId="77777777" w:rsidR="00C16C2A" w:rsidRPr="002E6DAE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E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5B7D32B" w14:textId="7BC9EAF1" w:rsidR="00C16C2A" w:rsidRPr="002E6DAE" w:rsidRDefault="0066720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6DAE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482CE024" w14:textId="77777777" w:rsidR="00C16C2A" w:rsidRPr="002E6DAE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C2A" w:rsidRPr="002E6DAE" w14:paraId="30C6B1EF" w14:textId="77777777">
        <w:trPr>
          <w:trHeight w:val="20"/>
          <w:jc w:val="center"/>
        </w:trPr>
        <w:tc>
          <w:tcPr>
            <w:tcW w:w="1666" w:type="pct"/>
            <w:noWrap/>
          </w:tcPr>
          <w:p w14:paraId="11E9E739" w14:textId="77777777" w:rsidR="00C16C2A" w:rsidRPr="002E6DAE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E6DAE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limitations of the paper discussed?</w:t>
            </w:r>
          </w:p>
          <w:p w14:paraId="55581E64" w14:textId="77777777" w:rsidR="00C16C2A" w:rsidRPr="002E6DA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E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092D45F" w14:textId="77777777" w:rsidR="00C16C2A" w:rsidRPr="002E6DAE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E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EA0586" w14:textId="0C471365" w:rsidR="00C16C2A" w:rsidRPr="002E6DAE" w:rsidRDefault="0066720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6DA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BE2A452" w14:textId="77777777" w:rsidR="00C16C2A" w:rsidRPr="002E6DAE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C2A" w:rsidRPr="002E6DAE" w14:paraId="6C070058" w14:textId="77777777">
        <w:trPr>
          <w:trHeight w:val="20"/>
          <w:jc w:val="center"/>
        </w:trPr>
        <w:tc>
          <w:tcPr>
            <w:tcW w:w="1666" w:type="pct"/>
            <w:noWrap/>
          </w:tcPr>
          <w:p w14:paraId="51A4F6FD" w14:textId="77777777" w:rsidR="00C16C2A" w:rsidRPr="002E6DAE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E6DA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2E6DAE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40A42798" w14:textId="77777777" w:rsidR="00C16C2A" w:rsidRPr="002E6DA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E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8FCA55" w14:textId="77777777" w:rsidR="00C16C2A" w:rsidRPr="002E6DA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E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B521018" w14:textId="77777777" w:rsidR="00C16C2A" w:rsidRPr="002E6DAE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E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640543E" w14:textId="0334FFD7" w:rsidR="00C16C2A" w:rsidRPr="002E6DAE" w:rsidRDefault="0066720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6DAE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CEC9B1B" w14:textId="77777777" w:rsidR="00C16C2A" w:rsidRPr="002E6DAE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C2A" w:rsidRPr="002E6DAE" w14:paraId="30093CB3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A5303E" w14:textId="77777777" w:rsidR="00C16C2A" w:rsidRPr="002E6DAE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E6DAE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5338B987" w14:textId="77777777" w:rsidR="00C16C2A" w:rsidRPr="002E6DA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E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2324550" w14:textId="77777777" w:rsidR="00C16C2A" w:rsidRPr="002E6DA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E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D99DCAA" w14:textId="77777777" w:rsidR="00C16C2A" w:rsidRPr="002E6DAE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E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2B32DFD" w14:textId="23478598" w:rsidR="00C16C2A" w:rsidRPr="002E6DAE" w:rsidRDefault="0066720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6DA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EF820A6" w14:textId="77777777" w:rsidR="00C16C2A" w:rsidRPr="002E6DAE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53C15E5" w14:textId="77777777" w:rsidR="00C16C2A" w:rsidRPr="002E6DAE" w:rsidRDefault="00C16C2A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D20C6A4" w14:textId="77777777" w:rsidR="00C16C2A" w:rsidRPr="002E6DAE" w:rsidRDefault="00000000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2E6DA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3D7129E4" w14:textId="77777777" w:rsidR="00C16C2A" w:rsidRPr="002E6DAE" w:rsidRDefault="00C16C2A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C16C2A" w:rsidRPr="002E6DAE" w14:paraId="3C347F6A" w14:textId="77777777">
        <w:trPr>
          <w:trHeight w:val="20"/>
          <w:jc w:val="center"/>
        </w:trPr>
        <w:tc>
          <w:tcPr>
            <w:tcW w:w="1666" w:type="pct"/>
            <w:noWrap/>
          </w:tcPr>
          <w:p w14:paraId="3960DF07" w14:textId="77777777" w:rsidR="00C16C2A" w:rsidRPr="002E6DAE" w:rsidRDefault="00C16C2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458E928" w14:textId="77777777" w:rsidR="00C16C2A" w:rsidRPr="002E6DAE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E6DA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F586A9" w14:textId="77777777" w:rsidR="00C16C2A" w:rsidRPr="002E6DAE" w:rsidRDefault="00C16C2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33BE725" w14:textId="77777777" w:rsidR="00C16C2A" w:rsidRPr="002E6DAE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2E6DA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2E6DAE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2E6DAE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5C1F6A0E" w14:textId="77777777" w:rsidR="00C16C2A" w:rsidRPr="002E6DAE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C2A" w:rsidRPr="002E6DAE" w14:paraId="19DF9150" w14:textId="77777777">
        <w:trPr>
          <w:trHeight w:val="20"/>
          <w:jc w:val="center"/>
        </w:trPr>
        <w:tc>
          <w:tcPr>
            <w:tcW w:w="1666" w:type="pct"/>
            <w:noWrap/>
          </w:tcPr>
          <w:p w14:paraId="4508E7AA" w14:textId="77777777" w:rsidR="00C16C2A" w:rsidRPr="002E6DAE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6D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1AC3CA7" w14:textId="77777777" w:rsidR="00C16C2A" w:rsidRPr="002E6DAE" w:rsidRDefault="00C16C2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79F889E" w14:textId="77777777" w:rsidR="00C16C2A" w:rsidRPr="002E6DAE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2E6DA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4E48E6D9" w14:textId="66734C79" w:rsidR="00C16C2A" w:rsidRPr="002E6DAE" w:rsidRDefault="0066720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6D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DCCEE51" w14:textId="77777777" w:rsidR="00C16C2A" w:rsidRPr="002E6DAE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C2A" w:rsidRPr="002E6DAE" w14:paraId="1E2187E7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D67584" w14:textId="77777777" w:rsidR="00C16C2A" w:rsidRPr="002E6DAE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E6DA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2E671F6C" w14:textId="77777777" w:rsidR="00C16C2A" w:rsidRPr="002E6DAE" w:rsidRDefault="00C16C2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52D3D3D" w14:textId="77777777" w:rsidR="00C16C2A" w:rsidRPr="002E6DAE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E6DA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7393202E" w14:textId="4080A295" w:rsidR="00C16C2A" w:rsidRPr="002E6DAE" w:rsidRDefault="0066720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6D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E466870" w14:textId="77777777" w:rsidR="00C16C2A" w:rsidRPr="002E6DAE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C2A" w:rsidRPr="002E6DAE" w14:paraId="5E8002A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7675C19" w14:textId="77777777" w:rsidR="00C16C2A" w:rsidRPr="002E6DAE" w:rsidRDefault="0000000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2E6DA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2E6DA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344E0E2" w14:textId="77777777" w:rsidR="00C16C2A" w:rsidRPr="002E6DAE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E6DA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2474019D" w14:textId="25A1D516" w:rsidR="00C16C2A" w:rsidRPr="002E6DAE" w:rsidRDefault="0066720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6DAE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16EB0C4" w14:textId="77777777" w:rsidR="00C16C2A" w:rsidRPr="002E6DAE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C2A" w:rsidRPr="002E6DAE" w14:paraId="66796554" w14:textId="77777777">
        <w:trPr>
          <w:trHeight w:val="20"/>
          <w:jc w:val="center"/>
        </w:trPr>
        <w:tc>
          <w:tcPr>
            <w:tcW w:w="1666" w:type="pct"/>
            <w:noWrap/>
          </w:tcPr>
          <w:p w14:paraId="6FF39EE1" w14:textId="77777777" w:rsidR="00C16C2A" w:rsidRPr="002E6DAE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6D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70231D7D" w14:textId="77777777" w:rsidR="00C16C2A" w:rsidRPr="002E6DAE" w:rsidRDefault="00C16C2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E2F3914" w14:textId="77777777" w:rsidR="00C16C2A" w:rsidRPr="002E6DAE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6DA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44AD60B3" w14:textId="5151A67B" w:rsidR="00C16C2A" w:rsidRPr="002E6DAE" w:rsidRDefault="0066720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6DAE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A6381DA" w14:textId="77777777" w:rsidR="00C16C2A" w:rsidRPr="002E6DAE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C2A" w:rsidRPr="002E6DAE" w14:paraId="2A7DD365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313F40" w14:textId="77777777" w:rsidR="00C16C2A" w:rsidRPr="002E6DAE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6D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E545E21" w14:textId="77777777" w:rsidR="00C16C2A" w:rsidRPr="002E6DAE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6DAE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5ABF6B2" w14:textId="77777777" w:rsidR="00C16C2A" w:rsidRPr="002E6DAE" w:rsidRDefault="00C16C2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123FB48" w14:textId="77777777" w:rsidR="00C16C2A" w:rsidRPr="002E6DAE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6DAE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C6BD34C" w14:textId="77777777" w:rsidR="00C16C2A" w:rsidRPr="002E6DAE" w:rsidRDefault="00C16C2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F95D1CB" w14:textId="596032FB" w:rsidR="00C16C2A" w:rsidRPr="002E6DAE" w:rsidRDefault="0066720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6DAE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019E21A8" w14:textId="77777777" w:rsidR="00C16C2A" w:rsidRPr="002E6DAE" w:rsidRDefault="00C16C2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8F856F4" w14:textId="77777777" w:rsidR="002E6DAE" w:rsidRPr="002E6DAE" w:rsidRDefault="002E6DAE" w:rsidP="002E6DAE">
      <w:pPr>
        <w:rPr>
          <w:rFonts w:ascii="Arial" w:hAnsi="Arial" w:cs="Arial"/>
          <w:b/>
          <w:sz w:val="20"/>
          <w:szCs w:val="20"/>
          <w:u w:val="single"/>
        </w:rPr>
      </w:pPr>
      <w:r w:rsidRPr="002E6DAE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3A2C7D52" w14:textId="77777777" w:rsidR="002E6DAE" w:rsidRPr="002E6DAE" w:rsidRDefault="002E6DAE" w:rsidP="002E6DAE">
      <w:pPr>
        <w:rPr>
          <w:rFonts w:ascii="Arial" w:hAnsi="Arial" w:cs="Arial"/>
          <w:sz w:val="20"/>
          <w:szCs w:val="20"/>
        </w:rPr>
      </w:pPr>
      <w:r w:rsidRPr="002E6DAE">
        <w:rPr>
          <w:rFonts w:ascii="Arial" w:hAnsi="Arial" w:cs="Arial"/>
          <w:color w:val="000000"/>
          <w:sz w:val="20"/>
          <w:szCs w:val="20"/>
        </w:rPr>
        <w:t>Vinay Kumar Singh, Amity University Chhattisgarh, India</w:t>
      </w:r>
      <w:r w:rsidRPr="002E6DAE">
        <w:rPr>
          <w:rFonts w:ascii="Arial" w:hAnsi="Arial" w:cs="Arial"/>
          <w:color w:val="000000"/>
          <w:sz w:val="20"/>
          <w:szCs w:val="20"/>
        </w:rPr>
        <w:br/>
      </w:r>
    </w:p>
    <w:p w14:paraId="2DF2AA16" w14:textId="77777777" w:rsidR="00C16C2A" w:rsidRPr="002E6DAE" w:rsidRDefault="00C16C2A" w:rsidP="002E6DAE">
      <w:pPr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C16C2A" w:rsidRPr="002E6DAE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C2483" w14:textId="77777777" w:rsidR="00CC08DA" w:rsidRDefault="00CC08DA">
      <w:r>
        <w:separator/>
      </w:r>
    </w:p>
  </w:endnote>
  <w:endnote w:type="continuationSeparator" w:id="0">
    <w:p w14:paraId="33054701" w14:textId="77777777" w:rsidR="00CC08DA" w:rsidRDefault="00CC0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619B4" w14:textId="77777777" w:rsidR="00C16C2A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569517A8" w14:textId="77777777" w:rsidR="00C16C2A" w:rsidRDefault="00C16C2A">
    <w:pPr>
      <w:pStyle w:val="Footer"/>
      <w:jc w:val="right"/>
    </w:pPr>
  </w:p>
  <w:p w14:paraId="30B97F3E" w14:textId="77777777" w:rsidR="00C16C2A" w:rsidRDefault="00C16C2A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CC9F3" w14:textId="77777777" w:rsidR="00CC08DA" w:rsidRDefault="00CC08DA">
      <w:r>
        <w:separator/>
      </w:r>
    </w:p>
  </w:footnote>
  <w:footnote w:type="continuationSeparator" w:id="0">
    <w:p w14:paraId="02B8A2C4" w14:textId="77777777" w:rsidR="00CC08DA" w:rsidRDefault="00CC0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F38E5" w14:textId="77777777" w:rsidR="00C16C2A" w:rsidRDefault="00C16C2A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EB67027" w14:textId="77777777" w:rsidR="00C16C2A" w:rsidRDefault="00000000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09768272">
    <w:abstractNumId w:val="4"/>
  </w:num>
  <w:num w:numId="2" w16cid:durableId="235894284">
    <w:abstractNumId w:val="8"/>
  </w:num>
  <w:num w:numId="3" w16cid:durableId="570846407">
    <w:abstractNumId w:val="7"/>
  </w:num>
  <w:num w:numId="4" w16cid:durableId="1801725238">
    <w:abstractNumId w:val="9"/>
  </w:num>
  <w:num w:numId="5" w16cid:durableId="1564754665">
    <w:abstractNumId w:val="6"/>
  </w:num>
  <w:num w:numId="6" w16cid:durableId="824931963">
    <w:abstractNumId w:val="0"/>
  </w:num>
  <w:num w:numId="7" w16cid:durableId="240140704">
    <w:abstractNumId w:val="3"/>
  </w:num>
  <w:num w:numId="8" w16cid:durableId="1870947578">
    <w:abstractNumId w:val="11"/>
  </w:num>
  <w:num w:numId="9" w16cid:durableId="338584368">
    <w:abstractNumId w:val="10"/>
  </w:num>
  <w:num w:numId="10" w16cid:durableId="415051693">
    <w:abstractNumId w:val="2"/>
  </w:num>
  <w:num w:numId="11" w16cid:durableId="1489050306">
    <w:abstractNumId w:val="1"/>
  </w:num>
  <w:num w:numId="12" w16cid:durableId="1081593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6C2A"/>
    <w:rsid w:val="002E6DAE"/>
    <w:rsid w:val="003379C1"/>
    <w:rsid w:val="00456968"/>
    <w:rsid w:val="005A4329"/>
    <w:rsid w:val="005C2402"/>
    <w:rsid w:val="00664F56"/>
    <w:rsid w:val="0066720B"/>
    <w:rsid w:val="00671C2A"/>
    <w:rsid w:val="00746022"/>
    <w:rsid w:val="00776ACE"/>
    <w:rsid w:val="008D1E79"/>
    <w:rsid w:val="00923A61"/>
    <w:rsid w:val="00B01890"/>
    <w:rsid w:val="00B755DB"/>
    <w:rsid w:val="00C015FE"/>
    <w:rsid w:val="00C16C2A"/>
    <w:rsid w:val="00C22A99"/>
    <w:rsid w:val="00C61702"/>
    <w:rsid w:val="00CC08DA"/>
    <w:rsid w:val="00E05828"/>
    <w:rsid w:val="00E24B10"/>
    <w:rsid w:val="00F31FD8"/>
    <w:rsid w:val="00F3551E"/>
    <w:rsid w:val="00FD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B7B767"/>
  <w15:chartTrackingRefBased/>
  <w15:docId w15:val="{BE4CE4BE-6288-453F-9056-E77DDD43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oc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650</Words>
  <Characters>3706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4348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43</cp:revision>
  <dcterms:created xsi:type="dcterms:W3CDTF">2026-03-24T06:32:00Z</dcterms:created>
  <dcterms:modified xsi:type="dcterms:W3CDTF">2026-07-03T10:29:00Z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