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A66AA" w14:textId="77777777" w:rsidR="00B8014F" w:rsidRPr="00B8014F" w:rsidRDefault="00B8014F" w:rsidP="00B8014F">
      <w:pPr>
        <w:shd w:val="clear" w:color="auto" w:fill="FFFFFF"/>
        <w:jc w:val="center"/>
        <w:rPr>
          <w:b/>
          <w:bCs/>
          <w:color w:val="222222"/>
        </w:rPr>
      </w:pPr>
      <w:r w:rsidRPr="00B8014F">
        <w:rPr>
          <w:b/>
          <w:bCs/>
          <w:color w:val="222222"/>
        </w:rPr>
        <w:t xml:space="preserve">Efficacy </w:t>
      </w:r>
      <w:r w:rsidR="00834333">
        <w:rPr>
          <w:b/>
          <w:bCs/>
          <w:color w:val="222222"/>
        </w:rPr>
        <w:t>e</w:t>
      </w:r>
      <w:r w:rsidRPr="00B8014F">
        <w:rPr>
          <w:b/>
          <w:bCs/>
          <w:color w:val="222222"/>
        </w:rPr>
        <w:t xml:space="preserve">valuation of </w:t>
      </w:r>
      <w:r w:rsidR="00671CAD">
        <w:rPr>
          <w:b/>
          <w:bCs/>
          <w:color w:val="222222"/>
        </w:rPr>
        <w:t xml:space="preserve">bio-stimulant </w:t>
      </w:r>
      <w:r w:rsidRPr="00B8014F">
        <w:rPr>
          <w:b/>
          <w:bCs/>
          <w:color w:val="222222"/>
        </w:rPr>
        <w:t xml:space="preserve">HYPER on </w:t>
      </w:r>
      <w:r w:rsidR="00834333">
        <w:rPr>
          <w:b/>
          <w:bCs/>
          <w:color w:val="222222"/>
        </w:rPr>
        <w:t xml:space="preserve">growth and yield of </w:t>
      </w:r>
      <w:proofErr w:type="spellStart"/>
      <w:r w:rsidR="00834333">
        <w:rPr>
          <w:b/>
          <w:bCs/>
          <w:color w:val="222222"/>
        </w:rPr>
        <w:t>b</w:t>
      </w:r>
      <w:r w:rsidRPr="00B8014F">
        <w:rPr>
          <w:b/>
          <w:bCs/>
          <w:color w:val="222222"/>
        </w:rPr>
        <w:t>lackgram</w:t>
      </w:r>
      <w:proofErr w:type="spellEnd"/>
      <w:r w:rsidRPr="00B8014F">
        <w:rPr>
          <w:b/>
          <w:bCs/>
          <w:color w:val="222222"/>
        </w:rPr>
        <w:t xml:space="preserve"> (Vigna mungo L.) </w:t>
      </w:r>
      <w:r w:rsidR="00834333">
        <w:rPr>
          <w:b/>
          <w:bCs/>
          <w:color w:val="222222"/>
        </w:rPr>
        <w:t>under</w:t>
      </w:r>
      <w:r w:rsidRPr="00B8014F">
        <w:rPr>
          <w:b/>
          <w:bCs/>
          <w:color w:val="222222"/>
        </w:rPr>
        <w:t xml:space="preserve"> </w:t>
      </w:r>
      <w:proofErr w:type="spellStart"/>
      <w:r w:rsidRPr="00B8014F">
        <w:rPr>
          <w:b/>
          <w:bCs/>
          <w:color w:val="222222"/>
        </w:rPr>
        <w:t>vertisols</w:t>
      </w:r>
      <w:proofErr w:type="spellEnd"/>
      <w:r w:rsidRPr="00B8014F">
        <w:rPr>
          <w:b/>
          <w:bCs/>
          <w:color w:val="222222"/>
        </w:rPr>
        <w:t>.</w:t>
      </w:r>
    </w:p>
    <w:p w14:paraId="111139BD" w14:textId="77777777" w:rsidR="00B8014F" w:rsidRDefault="00B8014F" w:rsidP="00B8014F">
      <w:pPr>
        <w:spacing w:line="360" w:lineRule="auto"/>
        <w:jc w:val="center"/>
        <w:rPr>
          <w:b/>
          <w:bCs/>
        </w:rPr>
      </w:pPr>
    </w:p>
    <w:p w14:paraId="5CE0C10E" w14:textId="77777777" w:rsidR="00B8014F" w:rsidRDefault="00B8014F" w:rsidP="00B8014F">
      <w:pPr>
        <w:spacing w:line="360" w:lineRule="auto"/>
        <w:rPr>
          <w:b/>
          <w:bCs/>
        </w:rPr>
      </w:pPr>
    </w:p>
    <w:p w14:paraId="355B152C" w14:textId="77777777" w:rsidR="00ED7FB9" w:rsidRDefault="00ED7FB9" w:rsidP="00B8014F">
      <w:pPr>
        <w:spacing w:line="360" w:lineRule="auto"/>
      </w:pPr>
    </w:p>
    <w:p w14:paraId="0247FFB9" w14:textId="77777777" w:rsidR="00B8014F" w:rsidRPr="00B8014F" w:rsidRDefault="00B8014F" w:rsidP="00B8014F">
      <w:pPr>
        <w:shd w:val="clear" w:color="auto" w:fill="FFFFFF"/>
        <w:rPr>
          <w:b/>
          <w:bCs/>
          <w:color w:val="222222"/>
        </w:rPr>
      </w:pPr>
      <w:r w:rsidRPr="00B8014F">
        <w:rPr>
          <w:b/>
          <w:bCs/>
          <w:color w:val="222222"/>
        </w:rPr>
        <w:t>Abstract</w:t>
      </w:r>
    </w:p>
    <w:p w14:paraId="1F29FB4E" w14:textId="77777777" w:rsidR="00804D3C" w:rsidRDefault="00804D3C" w:rsidP="00DB0045">
      <w:pPr>
        <w:shd w:val="clear" w:color="auto" w:fill="FFFFFF"/>
        <w:ind w:firstLine="720"/>
        <w:jc w:val="both"/>
      </w:pPr>
    </w:p>
    <w:p w14:paraId="289AA16D" w14:textId="77777777" w:rsidR="00B8014F" w:rsidRPr="00FE296B" w:rsidRDefault="009519F4" w:rsidP="00C1339E">
      <w:pPr>
        <w:pStyle w:val="Default"/>
        <w:spacing w:line="360" w:lineRule="auto"/>
        <w:ind w:firstLine="720"/>
        <w:jc w:val="both"/>
        <w:rPr>
          <w:color w:val="222222"/>
        </w:rPr>
      </w:pPr>
      <w:r w:rsidRPr="00FE296B">
        <w:t xml:space="preserve">A field experiment was conducted at Agriculture Research Station, </w:t>
      </w:r>
      <w:proofErr w:type="spellStart"/>
      <w:r w:rsidRPr="00FE296B">
        <w:t>Achalpur</w:t>
      </w:r>
      <w:proofErr w:type="spellEnd"/>
      <w:r w:rsidRPr="00FE296B">
        <w:t xml:space="preserve">, Dist. Amravati under Dr. </w:t>
      </w:r>
      <w:proofErr w:type="spellStart"/>
      <w:r w:rsidRPr="00FE296B">
        <w:t>Panjabrao</w:t>
      </w:r>
      <w:proofErr w:type="spellEnd"/>
      <w:r w:rsidRPr="00FE296B">
        <w:t xml:space="preserve"> Deshmukh Krishi Vidyapeeth, Akola during the season </w:t>
      </w:r>
      <w:r w:rsidRPr="00FE296B">
        <w:rPr>
          <w:i/>
        </w:rPr>
        <w:t>kharif</w:t>
      </w:r>
      <w:r w:rsidRPr="00FE296B">
        <w:t xml:space="preserve"> 2024-25</w:t>
      </w:r>
      <w:r w:rsidR="008948B9" w:rsidRPr="00FE296B">
        <w:rPr>
          <w:color w:val="222222"/>
        </w:rPr>
        <w:t xml:space="preserve"> to evaluate the efficacy of HYPER on growth, yield, and soil nutrient status of </w:t>
      </w:r>
      <w:proofErr w:type="spellStart"/>
      <w:r w:rsidR="008948B9" w:rsidRPr="00FE296B">
        <w:rPr>
          <w:color w:val="222222"/>
        </w:rPr>
        <w:t>blackgram</w:t>
      </w:r>
      <w:proofErr w:type="spellEnd"/>
      <w:r w:rsidR="008948B9" w:rsidRPr="00FE296B">
        <w:rPr>
          <w:color w:val="222222"/>
        </w:rPr>
        <w:t xml:space="preserve"> (</w:t>
      </w:r>
      <w:proofErr w:type="spellStart"/>
      <w:r w:rsidR="008948B9" w:rsidRPr="00FE296B">
        <w:rPr>
          <w:color w:val="222222"/>
        </w:rPr>
        <w:t>Udid</w:t>
      </w:r>
      <w:proofErr w:type="spellEnd"/>
      <w:r w:rsidR="008948B9" w:rsidRPr="00FE296B">
        <w:rPr>
          <w:color w:val="222222"/>
        </w:rPr>
        <w:t>)</w:t>
      </w:r>
      <w:r w:rsidRPr="00FE296B">
        <w:t xml:space="preserve">. </w:t>
      </w:r>
      <w:r w:rsidR="00FE296B" w:rsidRPr="00FE296B">
        <w:t xml:space="preserve"> A plant bio</w:t>
      </w:r>
      <w:r w:rsidR="007F64E0">
        <w:t>-</w:t>
      </w:r>
      <w:r w:rsidR="00FE296B" w:rsidRPr="00FE296B">
        <w:t xml:space="preserve">stimulant is any substance applied to plants with the aim to enhance nutritional efficiency, abiotic stress tolerance and crop quality traits, regardless of its nutrients content. </w:t>
      </w:r>
      <w:r w:rsidRPr="00FE296B">
        <w:t xml:space="preserve">The topography of the field was fairly uniform and leveled. </w:t>
      </w:r>
      <w:r w:rsidR="00B8014F" w:rsidRPr="00FE296B">
        <w:rPr>
          <w:color w:val="222222"/>
        </w:rPr>
        <w:t xml:space="preserve">The experiment was laid out in a Randomized Block Design with six treatments and four replications. </w:t>
      </w:r>
      <w:r w:rsidR="00804D3C" w:rsidRPr="00FE296B">
        <w:rPr>
          <w:color w:val="222222"/>
        </w:rPr>
        <w:t>T</w:t>
      </w:r>
      <w:r w:rsidR="00804D3C" w:rsidRPr="00FE296B">
        <w:rPr>
          <w:lang w:val="en-IN"/>
        </w:rPr>
        <w:t xml:space="preserve">he </w:t>
      </w:r>
      <w:r w:rsidR="00804D3C" w:rsidRPr="00FE296B">
        <w:t xml:space="preserve">mean number of seeds /pods (5.45) was significantly higher with treatment </w:t>
      </w:r>
      <w:r w:rsidR="00804D3C" w:rsidRPr="00FE296B">
        <w:rPr>
          <w:lang w:val="en-IN"/>
        </w:rPr>
        <w:t>Urea Briquette and T</w:t>
      </w:r>
      <w:r w:rsidR="00804D3C" w:rsidRPr="00FE296B">
        <w:rPr>
          <w:vertAlign w:val="subscript"/>
          <w:lang w:val="en-IN"/>
        </w:rPr>
        <w:t>5</w:t>
      </w:r>
      <w:r w:rsidR="00804D3C" w:rsidRPr="00FE296B">
        <w:rPr>
          <w:lang w:val="en-IN"/>
        </w:rPr>
        <w:t xml:space="preserve">: RDF + HYPER 2.5 ml / litre of water. The </w:t>
      </w:r>
      <w:r w:rsidR="00804D3C" w:rsidRPr="00FE296B">
        <w:t xml:space="preserve">grain yield (1196.23 kg/ha) was significantly higher with treatment </w:t>
      </w:r>
      <w:r w:rsidR="00804D3C" w:rsidRPr="00FE296B">
        <w:rPr>
          <w:lang w:val="en-IN"/>
        </w:rPr>
        <w:t>T</w:t>
      </w:r>
      <w:r w:rsidR="00804D3C" w:rsidRPr="00FE296B">
        <w:rPr>
          <w:vertAlign w:val="subscript"/>
          <w:lang w:val="en-IN"/>
        </w:rPr>
        <w:t>6</w:t>
      </w:r>
      <w:r w:rsidR="00804D3C" w:rsidRPr="00FE296B">
        <w:rPr>
          <w:lang w:val="en-IN"/>
        </w:rPr>
        <w:t>: RDF + HYPER 3 ml / litre of water and it was at par with treatment T</w:t>
      </w:r>
      <w:r w:rsidR="00804D3C" w:rsidRPr="00FE296B">
        <w:rPr>
          <w:vertAlign w:val="subscript"/>
          <w:lang w:val="en-IN"/>
        </w:rPr>
        <w:t>4</w:t>
      </w:r>
      <w:r w:rsidR="00804D3C" w:rsidRPr="00FE296B">
        <w:rPr>
          <w:lang w:val="en-IN"/>
        </w:rPr>
        <w:t xml:space="preserve">: RDF + HYPER 2 ml / litre of water </w:t>
      </w:r>
      <w:r w:rsidR="00804D3C" w:rsidRPr="00FE296B">
        <w:t>(1151.91 kg/ha)</w:t>
      </w:r>
      <w:r w:rsidR="00804D3C" w:rsidRPr="00FE296B">
        <w:rPr>
          <w:lang w:val="en-IN"/>
        </w:rPr>
        <w:t xml:space="preserve">. </w:t>
      </w:r>
      <w:r w:rsidR="00B8014F" w:rsidRPr="00FE296B">
        <w:rPr>
          <w:color w:val="222222"/>
        </w:rPr>
        <w:t>RDF + HYPER @ 3 ml/</w:t>
      </w:r>
      <w:proofErr w:type="spellStart"/>
      <w:r w:rsidR="00B8014F" w:rsidRPr="00FE296B">
        <w:rPr>
          <w:color w:val="222222"/>
        </w:rPr>
        <w:t>litre</w:t>
      </w:r>
      <w:proofErr w:type="spellEnd"/>
      <w:r w:rsidR="00B8014F" w:rsidRPr="00FE296B">
        <w:rPr>
          <w:color w:val="222222"/>
        </w:rPr>
        <w:t xml:space="preserve"> of water recorded the highest grain yield (1196.23 kg/ha), followed by RDF + HYPER @ 2.5 ml/</w:t>
      </w:r>
      <w:proofErr w:type="spellStart"/>
      <w:r w:rsidR="00B8014F" w:rsidRPr="00FE296B">
        <w:rPr>
          <w:color w:val="222222"/>
        </w:rPr>
        <w:t>litre</w:t>
      </w:r>
      <w:proofErr w:type="spellEnd"/>
      <w:r w:rsidR="00B8014F" w:rsidRPr="00FE296B">
        <w:rPr>
          <w:color w:val="222222"/>
        </w:rPr>
        <w:t xml:space="preserve"> (1165.03 kg/ha). Growth parameters such as plant height, number of branches, and pod characteristics were significantly improved with HYPER application. Soil nutrient availability (N, P, K) also increased after harvest in treated plots. The </w:t>
      </w:r>
      <w:r w:rsidR="00367F48" w:rsidRPr="00FE296B">
        <w:rPr>
          <w:lang w:val="en-IN"/>
        </w:rPr>
        <w:t xml:space="preserve">RDF + HYPER 2 ml / litre of water </w:t>
      </w:r>
      <w:r w:rsidR="00B8014F" w:rsidRPr="00FE296B">
        <w:rPr>
          <w:color w:val="222222"/>
        </w:rPr>
        <w:t xml:space="preserve">application </w:t>
      </w:r>
      <w:r w:rsidR="00FB0E96" w:rsidRPr="00FE296B">
        <w:rPr>
          <w:color w:val="222222"/>
        </w:rPr>
        <w:t>enhance</w:t>
      </w:r>
      <w:r w:rsidR="00B8014F" w:rsidRPr="00FE296B">
        <w:rPr>
          <w:color w:val="222222"/>
        </w:rPr>
        <w:t xml:space="preserve"> </w:t>
      </w:r>
      <w:r w:rsidR="00367F48">
        <w:rPr>
          <w:color w:val="222222"/>
        </w:rPr>
        <w:t xml:space="preserve">significantly higher </w:t>
      </w:r>
      <w:r w:rsidR="00B8014F" w:rsidRPr="00FE296B">
        <w:rPr>
          <w:color w:val="222222"/>
        </w:rPr>
        <w:t xml:space="preserve">productivity and soil fertility in </w:t>
      </w:r>
      <w:proofErr w:type="spellStart"/>
      <w:r w:rsidR="00B8014F" w:rsidRPr="00FE296B">
        <w:rPr>
          <w:color w:val="222222"/>
        </w:rPr>
        <w:t>blackgram</w:t>
      </w:r>
      <w:proofErr w:type="spellEnd"/>
      <w:r w:rsidR="00B8014F" w:rsidRPr="00FE296B">
        <w:rPr>
          <w:color w:val="222222"/>
        </w:rPr>
        <w:t>.</w:t>
      </w:r>
    </w:p>
    <w:p w14:paraId="4F2FA505" w14:textId="77777777" w:rsidR="00B8014F" w:rsidRDefault="00B8014F" w:rsidP="00DB0045">
      <w:pPr>
        <w:shd w:val="clear" w:color="auto" w:fill="FFFFFF"/>
        <w:jc w:val="both"/>
        <w:rPr>
          <w:color w:val="222222"/>
        </w:rPr>
      </w:pPr>
    </w:p>
    <w:p w14:paraId="71DA8329" w14:textId="77777777" w:rsidR="00B8014F" w:rsidRPr="00B33590" w:rsidRDefault="00B8014F" w:rsidP="00004597">
      <w:pPr>
        <w:shd w:val="clear" w:color="auto" w:fill="FFFFFF"/>
        <w:ind w:firstLine="720"/>
        <w:jc w:val="both"/>
        <w:rPr>
          <w:color w:val="222222"/>
        </w:rPr>
      </w:pPr>
      <w:commentRangeStart w:id="0"/>
      <w:proofErr w:type="gramStart"/>
      <w:r w:rsidRPr="00DB0045">
        <w:rPr>
          <w:b/>
          <w:bCs/>
          <w:color w:val="222222"/>
        </w:rPr>
        <w:t>Keywords :</w:t>
      </w:r>
      <w:proofErr w:type="gramEnd"/>
      <w:r w:rsidRPr="00DB0045">
        <w:rPr>
          <w:b/>
          <w:bCs/>
          <w:color w:val="222222"/>
        </w:rPr>
        <w:t xml:space="preserve"> </w:t>
      </w:r>
      <w:proofErr w:type="spellStart"/>
      <w:r w:rsidRPr="00B33590">
        <w:rPr>
          <w:color w:val="222222"/>
        </w:rPr>
        <w:t>Blackgram</w:t>
      </w:r>
      <w:proofErr w:type="spellEnd"/>
      <w:r w:rsidRPr="00B33590">
        <w:rPr>
          <w:color w:val="222222"/>
        </w:rPr>
        <w:t xml:space="preserve">, </w:t>
      </w:r>
      <w:r w:rsidR="0061501B">
        <w:rPr>
          <w:color w:val="222222"/>
        </w:rPr>
        <w:t>Bio-stimulants</w:t>
      </w:r>
      <w:r w:rsidRPr="00B33590">
        <w:rPr>
          <w:color w:val="222222"/>
        </w:rPr>
        <w:t>, yield</w:t>
      </w:r>
      <w:commentRangeEnd w:id="0"/>
      <w:r w:rsidR="00F92AE1">
        <w:rPr>
          <w:rStyle w:val="Refdecomentario"/>
        </w:rPr>
        <w:commentReference w:id="0"/>
      </w:r>
    </w:p>
    <w:p w14:paraId="66E6ADA2" w14:textId="77777777" w:rsidR="00B8014F" w:rsidRDefault="00B8014F" w:rsidP="00DB0045">
      <w:pPr>
        <w:spacing w:line="360" w:lineRule="auto"/>
        <w:jc w:val="both"/>
      </w:pPr>
    </w:p>
    <w:p w14:paraId="3AA015DD" w14:textId="77777777" w:rsidR="00B33590" w:rsidRPr="0061501B" w:rsidRDefault="00B33590" w:rsidP="00DB0045">
      <w:pPr>
        <w:shd w:val="clear" w:color="auto" w:fill="FFFFFF"/>
        <w:jc w:val="both"/>
        <w:rPr>
          <w:b/>
          <w:bCs/>
          <w:color w:val="222222"/>
        </w:rPr>
      </w:pPr>
      <w:r w:rsidRPr="0061501B">
        <w:rPr>
          <w:b/>
          <w:bCs/>
          <w:color w:val="222222"/>
        </w:rPr>
        <w:t>Introduction</w:t>
      </w:r>
    </w:p>
    <w:p w14:paraId="2A739C59" w14:textId="77777777" w:rsidR="00B8653A" w:rsidRDefault="00B8653A" w:rsidP="00B8653A">
      <w:pPr>
        <w:pStyle w:val="Default"/>
        <w:spacing w:line="360" w:lineRule="auto"/>
        <w:ind w:firstLine="720"/>
        <w:jc w:val="both"/>
        <w:rPr>
          <w:color w:val="222222"/>
        </w:rPr>
      </w:pPr>
    </w:p>
    <w:p w14:paraId="3041CCBD" w14:textId="77777777" w:rsidR="00C17C92" w:rsidRPr="003B0EF2" w:rsidRDefault="00B33590" w:rsidP="00CA1CEF">
      <w:pPr>
        <w:pStyle w:val="Default"/>
        <w:spacing w:line="360" w:lineRule="auto"/>
        <w:ind w:firstLine="720"/>
        <w:jc w:val="both"/>
      </w:pPr>
      <w:commentRangeStart w:id="2"/>
      <w:proofErr w:type="spellStart"/>
      <w:r w:rsidRPr="003B0EF2">
        <w:rPr>
          <w:color w:val="222222"/>
        </w:rPr>
        <w:t>Blackgram</w:t>
      </w:r>
      <w:proofErr w:type="spellEnd"/>
      <w:r w:rsidRPr="003B0EF2">
        <w:rPr>
          <w:color w:val="222222"/>
        </w:rPr>
        <w:t xml:space="preserve"> (Vigna mungo L.) is an important pulse crop in India, valued for its protein-rich grains and soil-enriching properties through nitrogen fixation. </w:t>
      </w:r>
      <w:r w:rsidR="00181750" w:rsidRPr="003B0EF2">
        <w:t>Among these grain legumes, black gram is an ancient and well</w:t>
      </w:r>
      <w:r w:rsidR="008E5511">
        <w:t xml:space="preserve"> known leguminous crop of Asia </w:t>
      </w:r>
      <w:r w:rsidR="00181750" w:rsidRPr="003B0EF2">
        <w:t xml:space="preserve">and it can be grown as a sole or inter </w:t>
      </w:r>
      <w:r w:rsidR="008E5511">
        <w:t>and</w:t>
      </w:r>
      <w:r w:rsidR="00181750" w:rsidRPr="003B0EF2">
        <w:t xml:space="preserve"> fallow crop. It is popular because of its nutritional quality having rich protein</w:t>
      </w:r>
      <w:r w:rsidR="008E5511">
        <w:t>, carbohydrates</w:t>
      </w:r>
      <w:r w:rsidR="00181750" w:rsidRPr="003B0EF2">
        <w:t>, fat</w:t>
      </w:r>
      <w:r w:rsidR="008E5511">
        <w:t>,</w:t>
      </w:r>
      <w:r w:rsidR="00181750" w:rsidRPr="003B0EF2">
        <w:t xml:space="preserve"> minerals, amino acids, phosphoric acid, and vitamins. </w:t>
      </w:r>
      <w:r w:rsidR="006655AF" w:rsidRPr="003B0EF2">
        <w:rPr>
          <w:lang w:bidi="mr-IN"/>
        </w:rPr>
        <w:t>H</w:t>
      </w:r>
      <w:r w:rsidR="00AE21FD" w:rsidRPr="003B0EF2">
        <w:rPr>
          <w:lang w:bidi="mr-IN"/>
        </w:rPr>
        <w:t>ighly sensitive to abiotic stresses. Being observed, the productivity of black gram is low in India as well as in Maharashtra due t</w:t>
      </w:r>
      <w:r w:rsidR="006655AF" w:rsidRPr="003B0EF2">
        <w:rPr>
          <w:lang w:bidi="mr-IN"/>
        </w:rPr>
        <w:t xml:space="preserve">o lack of </w:t>
      </w:r>
      <w:r w:rsidR="008E5511">
        <w:rPr>
          <w:lang w:bidi="mr-IN"/>
        </w:rPr>
        <w:lastRenderedPageBreak/>
        <w:t xml:space="preserve">scientific </w:t>
      </w:r>
      <w:r w:rsidR="006655AF" w:rsidRPr="003B0EF2">
        <w:rPr>
          <w:lang w:bidi="mr-IN"/>
        </w:rPr>
        <w:t>knowledge</w:t>
      </w:r>
      <w:r w:rsidR="008E5511">
        <w:rPr>
          <w:lang w:bidi="mr-IN"/>
        </w:rPr>
        <w:t xml:space="preserve"> of production technology</w:t>
      </w:r>
      <w:r w:rsidR="006655AF" w:rsidRPr="003B0EF2">
        <w:rPr>
          <w:lang w:bidi="mr-IN"/>
        </w:rPr>
        <w:t>.</w:t>
      </w:r>
      <w:r w:rsidR="006655AF" w:rsidRPr="003B0EF2">
        <w:t xml:space="preserve"> In India, black gram is grown on 3.10 million hectare area with a production of 1.40 million </w:t>
      </w:r>
      <w:proofErr w:type="spellStart"/>
      <w:r w:rsidR="006655AF" w:rsidRPr="003B0EF2">
        <w:t>tonnes</w:t>
      </w:r>
      <w:proofErr w:type="spellEnd"/>
      <w:r w:rsidR="006655AF" w:rsidRPr="003B0EF2">
        <w:t xml:space="preserve">. </w:t>
      </w:r>
      <w:r w:rsidR="00AE21FD" w:rsidRPr="003B0EF2">
        <w:rPr>
          <w:lang w:bidi="mr-IN"/>
        </w:rPr>
        <w:t xml:space="preserve"> Black gram grains are an important pulse diet of the nation and used in different food preparations (Dhandapani et al., 2023). The global scenario observed that the area under pulses in India during 2019-2020 was 148.30 lakh hectares producing 80.91 lakh </w:t>
      </w:r>
      <w:proofErr w:type="spellStart"/>
      <w:r w:rsidR="00AE21FD" w:rsidRPr="003B0EF2">
        <w:rPr>
          <w:lang w:bidi="mr-IN"/>
        </w:rPr>
        <w:t>tonnes</w:t>
      </w:r>
      <w:proofErr w:type="spellEnd"/>
      <w:r w:rsidR="00AE21FD" w:rsidRPr="003B0EF2">
        <w:rPr>
          <w:lang w:bidi="mr-IN"/>
        </w:rPr>
        <w:t xml:space="preserve">. All over India area under Black gram during 2019-20 was 36.44 lakh hectares producing 16.93 lakh </w:t>
      </w:r>
      <w:proofErr w:type="spellStart"/>
      <w:r w:rsidR="00AE21FD" w:rsidRPr="003B0EF2">
        <w:rPr>
          <w:lang w:bidi="mr-IN"/>
        </w:rPr>
        <w:t>tonnes</w:t>
      </w:r>
      <w:proofErr w:type="spellEnd"/>
      <w:r w:rsidR="00AE21FD" w:rsidRPr="003B0EF2">
        <w:rPr>
          <w:lang w:bidi="mr-IN"/>
        </w:rPr>
        <w:t xml:space="preserve"> (Swaminathan et al., 2023; </w:t>
      </w:r>
      <w:proofErr w:type="spellStart"/>
      <w:r w:rsidR="00AE21FD" w:rsidRPr="003B0EF2">
        <w:rPr>
          <w:lang w:bidi="mr-IN"/>
        </w:rPr>
        <w:t>Prioty</w:t>
      </w:r>
      <w:proofErr w:type="spellEnd"/>
      <w:r w:rsidR="00AE21FD" w:rsidRPr="003B0EF2">
        <w:rPr>
          <w:lang w:bidi="mr-IN"/>
        </w:rPr>
        <w:t xml:space="preserve"> et al., 2023). A large portion of </w:t>
      </w:r>
      <w:proofErr w:type="spellStart"/>
      <w:r w:rsidR="00AE21FD" w:rsidRPr="003B0EF2">
        <w:rPr>
          <w:lang w:bidi="mr-IN"/>
        </w:rPr>
        <w:t>Udid</w:t>
      </w:r>
      <w:proofErr w:type="spellEnd"/>
      <w:r w:rsidR="00AE21FD" w:rsidRPr="003B0EF2">
        <w:rPr>
          <w:lang w:bidi="mr-IN"/>
        </w:rPr>
        <w:t xml:space="preserve"> is consumed in </w:t>
      </w:r>
      <w:r w:rsidR="00685470">
        <w:rPr>
          <w:lang w:bidi="mr-IN"/>
        </w:rPr>
        <w:t>India</w:t>
      </w:r>
      <w:r w:rsidR="00AE21FD" w:rsidRPr="003B0EF2">
        <w:rPr>
          <w:lang w:bidi="mr-IN"/>
        </w:rPr>
        <w:t xml:space="preserve"> where </w:t>
      </w:r>
      <w:r w:rsidR="00685470">
        <w:rPr>
          <w:lang w:bidi="mr-IN"/>
        </w:rPr>
        <w:t>it is</w:t>
      </w:r>
      <w:r w:rsidR="00AE21FD" w:rsidRPr="003B0EF2">
        <w:rPr>
          <w:lang w:bidi="mr-IN"/>
        </w:rPr>
        <w:t xml:space="preserve"> produced. India alone accounts for more than 50 per cent of the world's production (Meena &amp; Ram, 2016). “About 95 per cent of </w:t>
      </w:r>
      <w:proofErr w:type="spellStart"/>
      <w:r w:rsidR="00AE21FD" w:rsidRPr="003B0EF2">
        <w:rPr>
          <w:lang w:bidi="mr-IN"/>
        </w:rPr>
        <w:t>Blackgram</w:t>
      </w:r>
      <w:proofErr w:type="spellEnd"/>
      <w:r w:rsidR="00AE21FD" w:rsidRPr="003B0EF2">
        <w:rPr>
          <w:lang w:bidi="mr-IN"/>
        </w:rPr>
        <w:t xml:space="preserve"> production comes from 10 states of Madhya Pradesh, Rajasthan, Andhra Pradesh, Uttar Pradesh, Tamil Nadu, Maharashtra, Jharkhand, Gujarat, Karnataka and West Bengal” (Prasanthi &amp; Kumar, 2023). </w:t>
      </w:r>
    </w:p>
    <w:p w14:paraId="6758304C" w14:textId="77777777" w:rsidR="00DF7588" w:rsidRPr="003B0EF2" w:rsidRDefault="00C17C92" w:rsidP="000B6E2B">
      <w:pPr>
        <w:pStyle w:val="Default"/>
        <w:spacing w:line="360" w:lineRule="auto"/>
        <w:ind w:firstLine="720"/>
        <w:jc w:val="both"/>
      </w:pPr>
      <w:commentRangeStart w:id="3"/>
      <w:r w:rsidRPr="003B0EF2">
        <w:t>There is need for enhancement of the productivity of black gram by proper agronomic practices. Several strategies have been initiated to boost</w:t>
      </w:r>
      <w:r w:rsidR="002455B6">
        <w:t xml:space="preserve"> up</w:t>
      </w:r>
      <w:r w:rsidRPr="003B0EF2">
        <w:t xml:space="preserve"> the </w:t>
      </w:r>
      <w:r w:rsidRPr="00577D98">
        <w:rPr>
          <w:highlight w:val="yellow"/>
        </w:rPr>
        <w:t>productivity</w:t>
      </w:r>
      <w:r w:rsidRPr="003B0EF2">
        <w:t xml:space="preserve"> of black gram. One among them is foliar application </w:t>
      </w:r>
      <w:r w:rsidR="00A40254" w:rsidRPr="003B0EF2">
        <w:t xml:space="preserve">of </w:t>
      </w:r>
      <w:r w:rsidR="00A40254" w:rsidRPr="00577D98">
        <w:rPr>
          <w:highlight w:val="yellow"/>
        </w:rPr>
        <w:t>bio-stimulants</w:t>
      </w:r>
      <w:r w:rsidR="00A40254" w:rsidRPr="003B0EF2">
        <w:t xml:space="preserve">. </w:t>
      </w:r>
      <w:r w:rsidRPr="003B0EF2">
        <w:t xml:space="preserve">The plant </w:t>
      </w:r>
      <w:r w:rsidRPr="00577D98">
        <w:rPr>
          <w:highlight w:val="yellow"/>
        </w:rPr>
        <w:t>bio</w:t>
      </w:r>
      <w:r w:rsidR="000B6E2B" w:rsidRPr="00577D98">
        <w:rPr>
          <w:highlight w:val="yellow"/>
        </w:rPr>
        <w:t>-</w:t>
      </w:r>
      <w:r w:rsidRPr="00577D98">
        <w:rPr>
          <w:highlight w:val="yellow"/>
        </w:rPr>
        <w:t>stimulants</w:t>
      </w:r>
      <w:r w:rsidRPr="003B0EF2">
        <w:t xml:space="preserve"> have been considered as software for plant development and improvement in crop </w:t>
      </w:r>
      <w:r w:rsidRPr="00577D98">
        <w:rPr>
          <w:highlight w:val="yellow"/>
        </w:rPr>
        <w:t>productivity</w:t>
      </w:r>
      <w:r w:rsidRPr="003B0EF2">
        <w:t xml:space="preserve"> (Malik, 1995).</w:t>
      </w:r>
      <w:r w:rsidR="000B6E2B">
        <w:t xml:space="preserve"> </w:t>
      </w:r>
      <w:r w:rsidRPr="003B0EF2">
        <w:t xml:space="preserve">Growth regulating substances/growth regulators are known to influence a wide array of physio- logical parameters like alteration of plant architecture, assimilate partitioning, promotion of photo- synthesis, uptake of nutrients (mineral ions), enhancing nitrogen metabolism, promotion of flowering, uniform pod formation, increased mobilization of assimilates to defined sinks, improved seed quality, induction of synchrony in flowering, and delayed senescence of leaves (Sharma </w:t>
      </w:r>
      <w:r w:rsidRPr="003B0EF2">
        <w:rPr>
          <w:i/>
          <w:iCs/>
        </w:rPr>
        <w:t xml:space="preserve">et al., </w:t>
      </w:r>
      <w:r w:rsidRPr="003B0EF2">
        <w:t xml:space="preserve">2013). Since, the source is highly limited in pulses with lowering translocation of assimilates to the growing reproductive sinks. Hence, leaf area is important parameters to obtain higher sources in terms of higher assimilation production. Apart from this, major physiological constraints in flower drop and fruit drop (Krishna Surendar </w:t>
      </w:r>
      <w:r w:rsidRPr="003B0EF2">
        <w:rPr>
          <w:i/>
          <w:iCs/>
        </w:rPr>
        <w:t xml:space="preserve">et al., </w:t>
      </w:r>
      <w:r w:rsidR="000B6E2B">
        <w:t>2013)</w:t>
      </w:r>
      <w:r w:rsidRPr="003B0EF2">
        <w:t xml:space="preserve">. </w:t>
      </w:r>
    </w:p>
    <w:p w14:paraId="3D41B1F2" w14:textId="77777777" w:rsidR="00C1339E" w:rsidRPr="003B0EF2" w:rsidRDefault="00C17C92" w:rsidP="00B2465E">
      <w:pPr>
        <w:pStyle w:val="Default"/>
        <w:spacing w:line="360" w:lineRule="auto"/>
        <w:ind w:firstLine="720"/>
        <w:jc w:val="both"/>
        <w:rPr>
          <w:color w:val="222222"/>
        </w:rPr>
      </w:pPr>
      <w:r w:rsidRPr="003B0EF2">
        <w:t>The bio</w:t>
      </w:r>
      <w:r w:rsidR="000B6E2B">
        <w:t>-</w:t>
      </w:r>
      <w:r w:rsidRPr="003B0EF2">
        <w:t>stimulants when applied as foliar spray at proper crop growth stage in optimum concentration could play a significant role in increasing crop yield and quality of produce in different field crops (</w:t>
      </w:r>
      <w:proofErr w:type="spellStart"/>
      <w:r w:rsidRPr="003B0EF2">
        <w:t>Nagasubramaniam</w:t>
      </w:r>
      <w:proofErr w:type="spellEnd"/>
      <w:r w:rsidRPr="003B0EF2">
        <w:t xml:space="preserve"> </w:t>
      </w:r>
      <w:r w:rsidRPr="003B0EF2">
        <w:rPr>
          <w:i/>
          <w:iCs/>
        </w:rPr>
        <w:t xml:space="preserve">et al., </w:t>
      </w:r>
      <w:r w:rsidRPr="003B0EF2">
        <w:t xml:space="preserve">2007). Foliar application of nutrients using is one of the possible ways to enhance the </w:t>
      </w:r>
      <w:r w:rsidRPr="00577D98">
        <w:rPr>
          <w:highlight w:val="yellow"/>
        </w:rPr>
        <w:t>productivity</w:t>
      </w:r>
      <w:r w:rsidRPr="003B0EF2">
        <w:t xml:space="preserve"> of pulses like black gram. </w:t>
      </w:r>
      <w:r w:rsidR="00DF7588" w:rsidRPr="00DF47B1">
        <w:rPr>
          <w:i/>
          <w:iCs/>
          <w:color w:val="auto"/>
          <w:highlight w:val="yellow"/>
        </w:rPr>
        <w:t>HYPER</w:t>
      </w:r>
      <w:r w:rsidR="00DF7588" w:rsidRPr="003B0EF2">
        <w:rPr>
          <w:i/>
          <w:iCs/>
          <w:color w:val="auto"/>
        </w:rPr>
        <w:t xml:space="preserve"> </w:t>
      </w:r>
      <w:r w:rsidRPr="003B0EF2">
        <w:rPr>
          <w:i/>
          <w:iCs/>
          <w:color w:val="auto"/>
        </w:rPr>
        <w:t xml:space="preserve"> </w:t>
      </w:r>
      <w:r w:rsidRPr="003B0EF2">
        <w:rPr>
          <w:color w:val="auto"/>
        </w:rPr>
        <w:t xml:space="preserve">a foliar bio-stimulant for plants is a proprietary product of </w:t>
      </w:r>
      <w:r w:rsidR="00F80D23" w:rsidRPr="003B0EF2">
        <w:rPr>
          <w:color w:val="auto"/>
        </w:rPr>
        <w:t xml:space="preserve">M/s Y. K. Laboratories, Hyderabad. </w:t>
      </w:r>
      <w:r w:rsidR="00C1339E" w:rsidRPr="003B0EF2">
        <w:rPr>
          <w:color w:val="auto"/>
        </w:rPr>
        <w:t xml:space="preserve">However, </w:t>
      </w:r>
      <w:r w:rsidR="00C1339E" w:rsidRPr="00577D98">
        <w:rPr>
          <w:color w:val="auto"/>
          <w:highlight w:val="yellow"/>
        </w:rPr>
        <w:t>productivity</w:t>
      </w:r>
      <w:r w:rsidR="00C1339E" w:rsidRPr="003B0EF2">
        <w:rPr>
          <w:color w:val="auto"/>
        </w:rPr>
        <w:t xml:space="preserve"> is often limited due to</w:t>
      </w:r>
      <w:r w:rsidR="00C1339E" w:rsidRPr="003B0EF2">
        <w:rPr>
          <w:color w:val="222222"/>
        </w:rPr>
        <w:t xml:space="preserve"> nutrient imbalance and suboptimal crop management. The use of plant growth enhancers like </w:t>
      </w:r>
      <w:r w:rsidR="00C1339E" w:rsidRPr="00DF47B1">
        <w:rPr>
          <w:color w:val="222222"/>
          <w:highlight w:val="yellow"/>
        </w:rPr>
        <w:t>HYPER</w:t>
      </w:r>
      <w:r w:rsidR="00C1339E" w:rsidRPr="003B0EF2">
        <w:rPr>
          <w:color w:val="222222"/>
        </w:rPr>
        <w:t xml:space="preserve">, along with recommended fertilizers (RDF), may improve </w:t>
      </w:r>
      <w:r w:rsidR="00C1339E" w:rsidRPr="003B0EF2">
        <w:rPr>
          <w:color w:val="222222"/>
        </w:rPr>
        <w:lastRenderedPageBreak/>
        <w:t xml:space="preserve">crop performance and soil health. Therefore, the present study was undertaken to evaluate the effect of </w:t>
      </w:r>
      <w:r w:rsidR="00C1339E" w:rsidRPr="00DF47B1">
        <w:rPr>
          <w:color w:val="222222"/>
          <w:highlight w:val="yellow"/>
        </w:rPr>
        <w:t>HYPER</w:t>
      </w:r>
      <w:r w:rsidR="00C1339E" w:rsidRPr="003B0EF2">
        <w:rPr>
          <w:color w:val="222222"/>
        </w:rPr>
        <w:t xml:space="preserve"> on growth, yield, and nutrient availability in </w:t>
      </w:r>
      <w:proofErr w:type="spellStart"/>
      <w:r w:rsidR="00C1339E" w:rsidRPr="003B0EF2">
        <w:rPr>
          <w:color w:val="222222"/>
        </w:rPr>
        <w:t>blackgram</w:t>
      </w:r>
      <w:proofErr w:type="spellEnd"/>
      <w:r w:rsidR="00C1339E" w:rsidRPr="003B0EF2">
        <w:rPr>
          <w:color w:val="222222"/>
        </w:rPr>
        <w:t>.</w:t>
      </w:r>
      <w:commentRangeEnd w:id="2"/>
      <w:r w:rsidR="00F86E9F">
        <w:rPr>
          <w:rStyle w:val="Refdecomentario"/>
          <w:color w:val="auto"/>
          <w:lang w:bidi="ar-SA"/>
        </w:rPr>
        <w:commentReference w:id="2"/>
      </w:r>
      <w:commentRangeEnd w:id="3"/>
      <w:r w:rsidR="00F86E9F">
        <w:rPr>
          <w:rStyle w:val="Refdecomentario"/>
          <w:color w:val="auto"/>
          <w:lang w:bidi="ar-SA"/>
        </w:rPr>
        <w:commentReference w:id="3"/>
      </w:r>
    </w:p>
    <w:p w14:paraId="1C545EB1" w14:textId="77777777" w:rsidR="00AE21FD" w:rsidRDefault="00C17C92" w:rsidP="0061501B">
      <w:pPr>
        <w:shd w:val="clear" w:color="auto" w:fill="FFFFFF"/>
        <w:jc w:val="both"/>
        <w:rPr>
          <w:b/>
          <w:bCs/>
          <w:color w:val="222222"/>
        </w:rPr>
      </w:pPr>
      <w:r>
        <w:rPr>
          <w:rFonts w:cs="Mangal"/>
          <w:sz w:val="20"/>
          <w:szCs w:val="20"/>
        </w:rPr>
        <w:t xml:space="preserve"> </w:t>
      </w:r>
    </w:p>
    <w:p w14:paraId="6BC1749B" w14:textId="77777777" w:rsidR="00B33590" w:rsidRPr="0061501B" w:rsidRDefault="00B33590" w:rsidP="0061501B">
      <w:pPr>
        <w:shd w:val="clear" w:color="auto" w:fill="FFFFFF"/>
        <w:jc w:val="both"/>
        <w:rPr>
          <w:b/>
          <w:bCs/>
          <w:color w:val="222222"/>
        </w:rPr>
      </w:pPr>
      <w:r w:rsidRPr="0061501B">
        <w:rPr>
          <w:b/>
          <w:bCs/>
          <w:color w:val="222222"/>
        </w:rPr>
        <w:t>Materials and Methods</w:t>
      </w:r>
    </w:p>
    <w:p w14:paraId="77A34302" w14:textId="77777777" w:rsidR="009038FA" w:rsidRPr="00DA1DEE" w:rsidRDefault="009038FA" w:rsidP="00791F8E">
      <w:pPr>
        <w:tabs>
          <w:tab w:val="left" w:pos="1418"/>
        </w:tabs>
        <w:spacing w:after="80" w:line="360" w:lineRule="auto"/>
        <w:ind w:left="90" w:right="27" w:firstLine="1328"/>
        <w:jc w:val="both"/>
      </w:pPr>
      <w:r w:rsidRPr="00DA1DEE">
        <w:t xml:space="preserve">A field experiment was conducted at Agriculture Research Station, </w:t>
      </w:r>
      <w:proofErr w:type="spellStart"/>
      <w:r w:rsidRPr="00DA1DEE">
        <w:t>Achalpur</w:t>
      </w:r>
      <w:proofErr w:type="spellEnd"/>
      <w:r w:rsidRPr="00DA1DEE">
        <w:t xml:space="preserve">, Dist. Amravati under Dr. </w:t>
      </w:r>
      <w:proofErr w:type="spellStart"/>
      <w:r w:rsidRPr="00DA1DEE">
        <w:t>Panjabrao</w:t>
      </w:r>
      <w:proofErr w:type="spellEnd"/>
      <w:r w:rsidRPr="00DA1DEE">
        <w:t xml:space="preserve"> Deshmukh Krishi Vidyapeeth, Akola during the season </w:t>
      </w:r>
      <w:r w:rsidRPr="00DA1DEE">
        <w:rPr>
          <w:i/>
        </w:rPr>
        <w:t>kharif</w:t>
      </w:r>
      <w:r w:rsidRPr="00DA1DEE">
        <w:t xml:space="preserve"> 2024-25. The field was fairly uniform and </w:t>
      </w:r>
      <w:r w:rsidR="005C474E" w:rsidRPr="00DA1DEE">
        <w:t>leveled</w:t>
      </w:r>
      <w:r w:rsidR="005C474E" w:rsidRPr="005C474E">
        <w:t xml:space="preserve"> </w:t>
      </w:r>
      <w:r w:rsidR="005C474E">
        <w:t xml:space="preserve">in </w:t>
      </w:r>
      <w:r w:rsidR="005C474E" w:rsidRPr="00DA1DEE">
        <w:t>topography</w:t>
      </w:r>
      <w:r w:rsidRPr="00DA1DEE">
        <w:t>. The soil was medium black cotton</w:t>
      </w:r>
      <w:r w:rsidR="005C474E">
        <w:t xml:space="preserve"> having higher clay percent</w:t>
      </w:r>
      <w:r w:rsidRPr="00DA1DEE">
        <w:t xml:space="preserve"> belonging to </w:t>
      </w:r>
      <w:r w:rsidR="005C474E">
        <w:t xml:space="preserve">the </w:t>
      </w:r>
      <w:r w:rsidRPr="00DA1DEE">
        <w:t xml:space="preserve">order </w:t>
      </w:r>
      <w:proofErr w:type="spellStart"/>
      <w:r w:rsidRPr="00DA1DEE">
        <w:t>Vertisol</w:t>
      </w:r>
      <w:proofErr w:type="spellEnd"/>
      <w:r w:rsidRPr="00DA1DEE">
        <w:t xml:space="preserve">. The soil of experimental plot was clayey in texture </w:t>
      </w:r>
      <w:r w:rsidRPr="00DA1DEE">
        <w:rPr>
          <w:kern w:val="24"/>
        </w:rPr>
        <w:t>(Piper, 1966)</w:t>
      </w:r>
      <w:r w:rsidRPr="00DA1DEE">
        <w:t>. Soil was slightly alkaline in reaction (</w:t>
      </w:r>
      <w:r w:rsidRPr="00DA1DEE">
        <w:rPr>
          <w:kern w:val="24"/>
        </w:rPr>
        <w:t>pH</w:t>
      </w:r>
      <w:r w:rsidRPr="00DA1DEE">
        <w:t>-7.</w:t>
      </w:r>
      <w:r w:rsidR="006021F6">
        <w:t>2</w:t>
      </w:r>
      <w:r w:rsidRPr="00DA1DEE">
        <w:t>). Among nutrient status it ranged medium in organic carbon, low in available nitrogen</w:t>
      </w:r>
      <w:r w:rsidR="006021F6">
        <w:rPr>
          <w:kern w:val="24"/>
        </w:rPr>
        <w:t xml:space="preserve"> 112.90</w:t>
      </w:r>
      <w:r w:rsidRPr="00DA1DEE">
        <w:rPr>
          <w:kern w:val="24"/>
        </w:rPr>
        <w:t xml:space="preserve"> kg ha</w:t>
      </w:r>
      <w:r w:rsidRPr="00DA1DEE">
        <w:rPr>
          <w:kern w:val="24"/>
          <w:vertAlign w:val="superscript"/>
        </w:rPr>
        <w:t xml:space="preserve">-1 </w:t>
      </w:r>
      <w:r w:rsidRPr="00DA1DEE">
        <w:rPr>
          <w:kern w:val="24"/>
        </w:rPr>
        <w:t>(Subbiah and Asija, 1956)</w:t>
      </w:r>
      <w:r w:rsidRPr="00DA1DEE">
        <w:t xml:space="preserve">, very low in available phosphorus </w:t>
      </w:r>
      <w:r w:rsidRPr="00DA1DEE">
        <w:rPr>
          <w:kern w:val="24"/>
        </w:rPr>
        <w:t>1</w:t>
      </w:r>
      <w:r w:rsidR="005C474E">
        <w:rPr>
          <w:kern w:val="24"/>
        </w:rPr>
        <w:t>5</w:t>
      </w:r>
      <w:r w:rsidRPr="00DA1DEE">
        <w:rPr>
          <w:kern w:val="24"/>
        </w:rPr>
        <w:t>.</w:t>
      </w:r>
      <w:r w:rsidR="006021F6">
        <w:rPr>
          <w:kern w:val="24"/>
        </w:rPr>
        <w:t>90</w:t>
      </w:r>
      <w:r w:rsidRPr="00DA1DEE">
        <w:rPr>
          <w:kern w:val="24"/>
        </w:rPr>
        <w:t xml:space="preserve"> kg ha</w:t>
      </w:r>
      <w:r w:rsidRPr="00DA1DEE">
        <w:rPr>
          <w:kern w:val="24"/>
          <w:vertAlign w:val="superscript"/>
        </w:rPr>
        <w:t xml:space="preserve">-1 </w:t>
      </w:r>
      <w:r w:rsidRPr="00DA1DEE">
        <w:rPr>
          <w:kern w:val="24"/>
        </w:rPr>
        <w:t xml:space="preserve">(Olsen et al., 1954) </w:t>
      </w:r>
      <w:r w:rsidRPr="00DA1DEE">
        <w:t>and high in available potassium</w:t>
      </w:r>
      <w:r w:rsidR="006021F6">
        <w:rPr>
          <w:kern w:val="24"/>
        </w:rPr>
        <w:t xml:space="preserve"> 359.63</w:t>
      </w:r>
      <w:r w:rsidRPr="00DA1DEE">
        <w:rPr>
          <w:kern w:val="24"/>
        </w:rPr>
        <w:t xml:space="preserve"> kg ha</w:t>
      </w:r>
      <w:r w:rsidRPr="00DA1DEE">
        <w:rPr>
          <w:kern w:val="24"/>
          <w:vertAlign w:val="superscript"/>
        </w:rPr>
        <w:t xml:space="preserve">-1 </w:t>
      </w:r>
      <w:r w:rsidRPr="00DA1DEE">
        <w:rPr>
          <w:kern w:val="24"/>
        </w:rPr>
        <w:t>(Jackson, 1967)</w:t>
      </w:r>
      <w:r w:rsidRPr="00DA1DEE">
        <w:t>.</w:t>
      </w:r>
    </w:p>
    <w:p w14:paraId="4D4EA8B9" w14:textId="77777777" w:rsidR="009038FA" w:rsidRDefault="009038FA" w:rsidP="00791F8E">
      <w:pPr>
        <w:shd w:val="clear" w:color="auto" w:fill="FFFFFF"/>
        <w:spacing w:line="360" w:lineRule="auto"/>
        <w:ind w:left="90" w:firstLine="720"/>
        <w:jc w:val="both"/>
        <w:rPr>
          <w:bCs/>
        </w:rPr>
      </w:pPr>
      <w:proofErr w:type="spellStart"/>
      <w:r w:rsidRPr="00DA1DEE">
        <w:rPr>
          <w:bCs/>
        </w:rPr>
        <w:t>Achalpur</w:t>
      </w:r>
      <w:proofErr w:type="spellEnd"/>
      <w:r w:rsidRPr="00DA1DEE">
        <w:rPr>
          <w:bCs/>
        </w:rPr>
        <w:t xml:space="preserve"> is situated in the subtropical region at 21</w:t>
      </w:r>
      <w:r w:rsidRPr="00DA1DEE">
        <w:rPr>
          <w:bCs/>
          <w:vertAlign w:val="superscript"/>
        </w:rPr>
        <w:t>0</w:t>
      </w:r>
      <w:r w:rsidRPr="00DA1DEE">
        <w:rPr>
          <w:bCs/>
        </w:rPr>
        <w:t>15'26</w:t>
      </w:r>
      <w:r w:rsidRPr="00DA1DEE">
        <w:rPr>
          <w:bCs/>
          <w:vertAlign w:val="superscript"/>
        </w:rPr>
        <w:t>’’</w:t>
      </w:r>
      <w:r w:rsidRPr="00DA1DEE">
        <w:rPr>
          <w:bCs/>
        </w:rPr>
        <w:t xml:space="preserve"> North latitude and 77</w:t>
      </w:r>
      <w:r w:rsidRPr="00DA1DEE">
        <w:rPr>
          <w:bCs/>
          <w:vertAlign w:val="superscript"/>
        </w:rPr>
        <w:t>0</w:t>
      </w:r>
      <w:r w:rsidRPr="00DA1DEE">
        <w:rPr>
          <w:bCs/>
        </w:rPr>
        <w:t xml:space="preserve">30’31’’ East longitude and at an altitude of 375 m above mean sea level. Total rainfall received at Agriculture Research Station, </w:t>
      </w:r>
      <w:proofErr w:type="spellStart"/>
      <w:r w:rsidRPr="00DA1DEE">
        <w:rPr>
          <w:bCs/>
        </w:rPr>
        <w:t>Achalpur</w:t>
      </w:r>
      <w:proofErr w:type="spellEnd"/>
      <w:r w:rsidRPr="00DA1DEE">
        <w:rPr>
          <w:bCs/>
        </w:rPr>
        <w:t xml:space="preserve">, Dist. Amravati was </w:t>
      </w:r>
      <w:r w:rsidRPr="00DA1DEE">
        <w:rPr>
          <w:rFonts w:eastAsia="Calibri"/>
        </w:rPr>
        <w:t>845.6</w:t>
      </w:r>
      <w:r w:rsidRPr="00DA1DEE">
        <w:t xml:space="preserve"> mm rainfall received in </w:t>
      </w:r>
      <w:r w:rsidRPr="00DA1DEE">
        <w:rPr>
          <w:rFonts w:eastAsia="Calibri"/>
        </w:rPr>
        <w:t>54</w:t>
      </w:r>
      <w:r w:rsidRPr="00DA1DEE">
        <w:t xml:space="preserve"> rainy days. Monsoon was started during 23</w:t>
      </w:r>
      <w:r w:rsidRPr="00DA1DEE">
        <w:rPr>
          <w:vertAlign w:val="superscript"/>
        </w:rPr>
        <w:t>rd</w:t>
      </w:r>
      <w:r w:rsidRPr="00DA1DEE">
        <w:t xml:space="preserve"> MW.</w:t>
      </w:r>
      <w:r w:rsidRPr="00DA1DEE">
        <w:rPr>
          <w:bCs/>
        </w:rPr>
        <w:t xml:space="preserve">  The treatment </w:t>
      </w:r>
      <w:r>
        <w:rPr>
          <w:bCs/>
        </w:rPr>
        <w:t>includes,</w:t>
      </w:r>
      <w:r w:rsidR="00D7239F">
        <w:rPr>
          <w:bCs/>
        </w:rPr>
        <w:t xml:space="preserve"> </w:t>
      </w:r>
      <w:r w:rsidR="00D7239F" w:rsidRPr="00B33590">
        <w:rPr>
          <w:color w:val="222222"/>
        </w:rPr>
        <w:t>T</w:t>
      </w:r>
      <w:r w:rsidR="008E1BD2" w:rsidRPr="008E1BD2">
        <w:rPr>
          <w:color w:val="222222"/>
          <w:vertAlign w:val="subscript"/>
        </w:rPr>
        <w:t>1</w:t>
      </w:r>
      <w:r w:rsidR="00D7239F" w:rsidRPr="00B33590">
        <w:rPr>
          <w:color w:val="222222"/>
        </w:rPr>
        <w:t>: Absolute Control</w:t>
      </w:r>
      <w:r w:rsidR="00D7239F">
        <w:rPr>
          <w:color w:val="222222"/>
        </w:rPr>
        <w:t xml:space="preserve">, </w:t>
      </w:r>
      <w:r w:rsidR="00D7239F" w:rsidRPr="00B33590">
        <w:rPr>
          <w:color w:val="222222"/>
        </w:rPr>
        <w:t>T</w:t>
      </w:r>
      <w:r w:rsidR="008E1BD2" w:rsidRPr="008E1BD2">
        <w:rPr>
          <w:color w:val="222222"/>
          <w:vertAlign w:val="subscript"/>
        </w:rPr>
        <w:t>2</w:t>
      </w:r>
      <w:r w:rsidR="00D7239F" w:rsidRPr="00B33590">
        <w:rPr>
          <w:color w:val="222222"/>
        </w:rPr>
        <w:t>: RDF (20:40:20 N:P</w:t>
      </w:r>
      <w:r w:rsidR="008E1BD2">
        <w:rPr>
          <w:color w:val="222222"/>
          <w:vertAlign w:val="subscript"/>
        </w:rPr>
        <w:t>2</w:t>
      </w:r>
      <w:r w:rsidR="00D7239F" w:rsidRPr="00B33590">
        <w:rPr>
          <w:color w:val="222222"/>
        </w:rPr>
        <w:t>O</w:t>
      </w:r>
      <w:r w:rsidR="008E1BD2">
        <w:rPr>
          <w:color w:val="222222"/>
          <w:vertAlign w:val="subscript"/>
        </w:rPr>
        <w:t>5</w:t>
      </w:r>
      <w:r w:rsidR="00D7239F" w:rsidRPr="00B33590">
        <w:rPr>
          <w:color w:val="222222"/>
        </w:rPr>
        <w:t>:K</w:t>
      </w:r>
      <w:r w:rsidR="008E1BD2">
        <w:rPr>
          <w:color w:val="222222"/>
          <w:vertAlign w:val="subscript"/>
        </w:rPr>
        <w:t>2</w:t>
      </w:r>
      <w:r w:rsidR="00D7239F" w:rsidRPr="00B33590">
        <w:rPr>
          <w:color w:val="222222"/>
        </w:rPr>
        <w:t>O kg/ha)</w:t>
      </w:r>
      <w:r w:rsidR="00B82B75">
        <w:rPr>
          <w:color w:val="222222"/>
        </w:rPr>
        <w:t xml:space="preserve">, </w:t>
      </w:r>
      <w:r w:rsidR="00D7239F" w:rsidRPr="00B33590">
        <w:rPr>
          <w:color w:val="222222"/>
        </w:rPr>
        <w:t>T</w:t>
      </w:r>
      <w:r w:rsidR="008E1BD2">
        <w:rPr>
          <w:color w:val="222222"/>
          <w:vertAlign w:val="subscript"/>
        </w:rPr>
        <w:t>3</w:t>
      </w:r>
      <w:r w:rsidR="00D7239F" w:rsidRPr="00B33590">
        <w:rPr>
          <w:color w:val="222222"/>
        </w:rPr>
        <w:t>: Urea Briquette</w:t>
      </w:r>
      <w:r w:rsidR="00B82B75">
        <w:rPr>
          <w:color w:val="222222"/>
        </w:rPr>
        <w:t xml:space="preserve">, </w:t>
      </w:r>
      <w:r w:rsidR="00D7239F" w:rsidRPr="00B33590">
        <w:rPr>
          <w:color w:val="222222"/>
        </w:rPr>
        <w:t>T</w:t>
      </w:r>
      <w:r w:rsidR="008E1BD2">
        <w:rPr>
          <w:color w:val="222222"/>
          <w:vertAlign w:val="subscript"/>
        </w:rPr>
        <w:t>4</w:t>
      </w:r>
      <w:r w:rsidR="00D7239F" w:rsidRPr="00B33590">
        <w:rPr>
          <w:color w:val="222222"/>
        </w:rPr>
        <w:t>: RDF + HYPER @ 2 ml/</w:t>
      </w:r>
      <w:proofErr w:type="spellStart"/>
      <w:r w:rsidR="00D7239F" w:rsidRPr="00B33590">
        <w:rPr>
          <w:color w:val="222222"/>
        </w:rPr>
        <w:t>litre</w:t>
      </w:r>
      <w:proofErr w:type="spellEnd"/>
      <w:r w:rsidR="00B82B75">
        <w:rPr>
          <w:color w:val="222222"/>
        </w:rPr>
        <w:t xml:space="preserve">, </w:t>
      </w:r>
      <w:r w:rsidR="00D7239F" w:rsidRPr="00B33590">
        <w:rPr>
          <w:color w:val="222222"/>
        </w:rPr>
        <w:t>T</w:t>
      </w:r>
      <w:r w:rsidR="008E1BD2">
        <w:rPr>
          <w:color w:val="222222"/>
          <w:vertAlign w:val="subscript"/>
        </w:rPr>
        <w:t>5</w:t>
      </w:r>
      <w:r w:rsidR="00D7239F" w:rsidRPr="00B33590">
        <w:rPr>
          <w:color w:val="222222"/>
        </w:rPr>
        <w:t>: RDF + HYPER @ 2.5 ml/</w:t>
      </w:r>
      <w:proofErr w:type="spellStart"/>
      <w:r w:rsidR="00D7239F" w:rsidRPr="00B33590">
        <w:rPr>
          <w:color w:val="222222"/>
        </w:rPr>
        <w:t>litre</w:t>
      </w:r>
      <w:proofErr w:type="spellEnd"/>
      <w:r w:rsidR="00B82B75">
        <w:rPr>
          <w:color w:val="222222"/>
        </w:rPr>
        <w:t xml:space="preserve"> and </w:t>
      </w:r>
      <w:r w:rsidR="00D7239F" w:rsidRPr="00B33590">
        <w:rPr>
          <w:color w:val="222222"/>
        </w:rPr>
        <w:t>T</w:t>
      </w:r>
      <w:r w:rsidR="008E1BD2">
        <w:rPr>
          <w:color w:val="222222"/>
          <w:vertAlign w:val="subscript"/>
        </w:rPr>
        <w:t>6</w:t>
      </w:r>
      <w:r w:rsidR="00D7239F" w:rsidRPr="00B33590">
        <w:rPr>
          <w:color w:val="222222"/>
        </w:rPr>
        <w:t>: RDF + HYPER @ 3 ml/</w:t>
      </w:r>
      <w:proofErr w:type="spellStart"/>
      <w:r w:rsidR="00D7239F" w:rsidRPr="00B33590">
        <w:rPr>
          <w:color w:val="222222"/>
        </w:rPr>
        <w:t>litre</w:t>
      </w:r>
      <w:proofErr w:type="spellEnd"/>
      <w:r w:rsidR="00A77097">
        <w:rPr>
          <w:bCs/>
        </w:rPr>
        <w:t xml:space="preserve">. </w:t>
      </w:r>
      <w:commentRangeStart w:id="4"/>
      <w:r w:rsidRPr="00D5079D">
        <w:rPr>
          <w:lang w:val="en-IN"/>
        </w:rPr>
        <w:t>The s</w:t>
      </w:r>
      <w:r w:rsidRPr="00D5079D">
        <w:t>praying was done as per schedule, University practice include 2 % urea spray.</w:t>
      </w:r>
      <w:r w:rsidR="00BB3D5C">
        <w:t xml:space="preserve"> </w:t>
      </w:r>
      <w:r w:rsidRPr="00C439CA">
        <w:rPr>
          <w:bCs/>
        </w:rPr>
        <w:t xml:space="preserve">In the present investigation, healthy and viable seeds of </w:t>
      </w:r>
      <w:r w:rsidR="00B214BB" w:rsidRPr="00B33590">
        <w:rPr>
          <w:color w:val="222222"/>
        </w:rPr>
        <w:t>AKU-10-1</w:t>
      </w:r>
      <w:r w:rsidR="00B214BB">
        <w:rPr>
          <w:color w:val="222222"/>
        </w:rPr>
        <w:t xml:space="preserve"> </w:t>
      </w:r>
      <w:r w:rsidRPr="00C439CA">
        <w:rPr>
          <w:bCs/>
        </w:rPr>
        <w:t>variety of 60-70 days duration was used</w:t>
      </w:r>
      <w:commentRangeEnd w:id="4"/>
      <w:r w:rsidR="00883062">
        <w:rPr>
          <w:rStyle w:val="Refdecomentario"/>
        </w:rPr>
        <w:commentReference w:id="4"/>
      </w:r>
      <w:r w:rsidRPr="00C439CA">
        <w:rPr>
          <w:bCs/>
        </w:rPr>
        <w:t xml:space="preserve">. </w:t>
      </w:r>
      <w:proofErr w:type="spellStart"/>
      <w:r w:rsidR="00B214BB">
        <w:rPr>
          <w:bCs/>
        </w:rPr>
        <w:t>blackgram</w:t>
      </w:r>
      <w:proofErr w:type="spellEnd"/>
      <w:r w:rsidRPr="00C439CA">
        <w:rPr>
          <w:bCs/>
        </w:rPr>
        <w:t xml:space="preserve"> was sown by hand dibbling at </w:t>
      </w:r>
      <w:r w:rsidR="00B214BB">
        <w:rPr>
          <w:bCs/>
        </w:rPr>
        <w:t>30</w:t>
      </w:r>
      <w:r w:rsidRPr="00C439CA">
        <w:rPr>
          <w:bCs/>
        </w:rPr>
        <w:t xml:space="preserve"> x </w:t>
      </w:r>
      <w:r w:rsidR="00B214BB">
        <w:rPr>
          <w:bCs/>
        </w:rPr>
        <w:t>1</w:t>
      </w:r>
      <w:r w:rsidRPr="00C439CA">
        <w:rPr>
          <w:bCs/>
        </w:rPr>
        <w:t>0 cm spacing with two seeds hill</w:t>
      </w:r>
      <w:r w:rsidRPr="00C439CA">
        <w:rPr>
          <w:bCs/>
          <w:vertAlign w:val="superscript"/>
        </w:rPr>
        <w:t xml:space="preserve">-1 </w:t>
      </w:r>
      <w:r w:rsidRPr="00C439CA">
        <w:rPr>
          <w:bCs/>
        </w:rPr>
        <w:t xml:space="preserve">as per </w:t>
      </w:r>
      <w:r w:rsidR="005C474E">
        <w:rPr>
          <w:bCs/>
        </w:rPr>
        <w:t xml:space="preserve">the </w:t>
      </w:r>
      <w:r w:rsidRPr="00C439CA">
        <w:rPr>
          <w:bCs/>
        </w:rPr>
        <w:t xml:space="preserve">treatment. With fertilizer dose </w:t>
      </w:r>
      <w:r w:rsidR="00644294">
        <w:rPr>
          <w:bCs/>
        </w:rPr>
        <w:t>20</w:t>
      </w:r>
      <w:r w:rsidRPr="00C439CA">
        <w:rPr>
          <w:bCs/>
        </w:rPr>
        <w:t>:</w:t>
      </w:r>
      <w:r w:rsidR="00644294">
        <w:rPr>
          <w:bCs/>
        </w:rPr>
        <w:t>4</w:t>
      </w:r>
      <w:r w:rsidRPr="00C439CA">
        <w:rPr>
          <w:bCs/>
        </w:rPr>
        <w:t>0:</w:t>
      </w:r>
      <w:r w:rsidR="00644294">
        <w:rPr>
          <w:bCs/>
        </w:rPr>
        <w:t>2</w:t>
      </w:r>
      <w:r w:rsidRPr="00C439CA">
        <w:rPr>
          <w:bCs/>
        </w:rPr>
        <w:t xml:space="preserve">0 </w:t>
      </w:r>
      <w:r w:rsidR="008E1BD2" w:rsidRPr="00B33590">
        <w:rPr>
          <w:color w:val="222222"/>
        </w:rPr>
        <w:t>N:P</w:t>
      </w:r>
      <w:r w:rsidR="008E1BD2">
        <w:rPr>
          <w:color w:val="222222"/>
          <w:vertAlign w:val="subscript"/>
        </w:rPr>
        <w:t>2</w:t>
      </w:r>
      <w:r w:rsidR="008E1BD2" w:rsidRPr="00B33590">
        <w:rPr>
          <w:color w:val="222222"/>
        </w:rPr>
        <w:t>O</w:t>
      </w:r>
      <w:r w:rsidR="008E1BD2">
        <w:rPr>
          <w:color w:val="222222"/>
          <w:vertAlign w:val="subscript"/>
        </w:rPr>
        <w:t>5</w:t>
      </w:r>
      <w:r w:rsidR="008E1BD2" w:rsidRPr="00B33590">
        <w:rPr>
          <w:color w:val="222222"/>
        </w:rPr>
        <w:t>:K</w:t>
      </w:r>
      <w:r w:rsidR="008E1BD2">
        <w:rPr>
          <w:color w:val="222222"/>
          <w:vertAlign w:val="subscript"/>
        </w:rPr>
        <w:t>2</w:t>
      </w:r>
      <w:r w:rsidR="008E1BD2" w:rsidRPr="00B33590">
        <w:rPr>
          <w:color w:val="222222"/>
        </w:rPr>
        <w:t>O</w:t>
      </w:r>
      <w:r w:rsidRPr="00C439CA">
        <w:rPr>
          <w:bCs/>
        </w:rPr>
        <w:t xml:space="preserve"> </w:t>
      </w:r>
      <w:r w:rsidRPr="00C439CA">
        <w:rPr>
          <w:rStyle w:val="Textoennegrita"/>
          <w:b w:val="0"/>
        </w:rPr>
        <w:t>kg ha</w:t>
      </w:r>
      <w:r w:rsidRPr="00C439CA">
        <w:rPr>
          <w:rStyle w:val="Textoennegrita"/>
          <w:b w:val="0"/>
          <w:vertAlign w:val="superscript"/>
        </w:rPr>
        <w:t>-1</w:t>
      </w:r>
      <w:r w:rsidRPr="00C439CA">
        <w:rPr>
          <w:bCs/>
        </w:rPr>
        <w:t xml:space="preserve">. </w:t>
      </w:r>
      <w:commentRangeStart w:id="5"/>
      <w:r w:rsidRPr="00C439CA">
        <w:rPr>
          <w:bCs/>
        </w:rPr>
        <w:t xml:space="preserve">The statistical  design was </w:t>
      </w:r>
      <w:r w:rsidRPr="00C439CA">
        <w:rPr>
          <w:bCs/>
          <w:spacing w:val="6"/>
        </w:rPr>
        <w:t>Randomized Block Design (RBD) with four replications</w:t>
      </w:r>
      <w:r w:rsidRPr="00C439CA">
        <w:rPr>
          <w:bCs/>
        </w:rPr>
        <w:t xml:space="preserve"> and data was analyzed by “Analysis of Variance” method (</w:t>
      </w:r>
      <w:proofErr w:type="spellStart"/>
      <w:r w:rsidRPr="00C439CA">
        <w:rPr>
          <w:bCs/>
        </w:rPr>
        <w:t>Panse</w:t>
      </w:r>
      <w:proofErr w:type="spellEnd"/>
      <w:r w:rsidRPr="00C439CA">
        <w:rPr>
          <w:bCs/>
        </w:rPr>
        <w:t xml:space="preserve"> and </w:t>
      </w:r>
      <w:proofErr w:type="spellStart"/>
      <w:r w:rsidRPr="00C439CA">
        <w:rPr>
          <w:bCs/>
        </w:rPr>
        <w:t>Sukhtame</w:t>
      </w:r>
      <w:proofErr w:type="spellEnd"/>
      <w:r w:rsidRPr="00C439CA">
        <w:rPr>
          <w:bCs/>
        </w:rPr>
        <w:t>, 19</w:t>
      </w:r>
      <w:r w:rsidR="00D15DB8">
        <w:rPr>
          <w:bCs/>
        </w:rPr>
        <w:t>78</w:t>
      </w:r>
      <w:r w:rsidRPr="00C439CA">
        <w:rPr>
          <w:bCs/>
        </w:rPr>
        <w:t xml:space="preserve">) and F test of significance was used for testing. Study the effect of </w:t>
      </w:r>
      <w:r w:rsidR="004D08E2">
        <w:t>b</w:t>
      </w:r>
      <w:r w:rsidR="004D08E2" w:rsidRPr="00B33590">
        <w:t>io-efficacy study on overall crop growth with yield enhancement</w:t>
      </w:r>
      <w:r w:rsidR="004D08E2" w:rsidRPr="00C439CA">
        <w:rPr>
          <w:bCs/>
        </w:rPr>
        <w:t xml:space="preserve"> </w:t>
      </w:r>
      <w:r w:rsidRPr="00C439CA">
        <w:rPr>
          <w:bCs/>
        </w:rPr>
        <w:t xml:space="preserve">of </w:t>
      </w:r>
      <w:proofErr w:type="spellStart"/>
      <w:r w:rsidR="00644294">
        <w:rPr>
          <w:bCs/>
        </w:rPr>
        <w:t>balckgram</w:t>
      </w:r>
      <w:proofErr w:type="spellEnd"/>
      <w:r w:rsidRPr="00C439CA">
        <w:rPr>
          <w:bCs/>
        </w:rPr>
        <w:t xml:space="preserve"> and soil fertility</w:t>
      </w:r>
      <w:commentRangeEnd w:id="5"/>
      <w:r w:rsidR="00CF40FD">
        <w:rPr>
          <w:rStyle w:val="Refdecomentario"/>
        </w:rPr>
        <w:commentReference w:id="5"/>
      </w:r>
      <w:r w:rsidRPr="00C439CA">
        <w:rPr>
          <w:bCs/>
        </w:rPr>
        <w:t>.</w:t>
      </w:r>
    </w:p>
    <w:p w14:paraId="5DABAAEE" w14:textId="77777777" w:rsidR="004D08E2" w:rsidRPr="00C439CA" w:rsidRDefault="004D08E2" w:rsidP="00B82B75">
      <w:pPr>
        <w:shd w:val="clear" w:color="auto" w:fill="FFFFFF"/>
        <w:jc w:val="both"/>
      </w:pPr>
    </w:p>
    <w:p w14:paraId="1DC9519E" w14:textId="77777777" w:rsidR="004C083A" w:rsidRDefault="004C083A" w:rsidP="009038FA">
      <w:pPr>
        <w:shd w:val="clear" w:color="auto" w:fill="FFFFFF"/>
        <w:jc w:val="both"/>
        <w:rPr>
          <w:b/>
          <w:bCs/>
          <w:color w:val="222222"/>
        </w:rPr>
      </w:pPr>
    </w:p>
    <w:p w14:paraId="4F4CD61E" w14:textId="77777777" w:rsidR="004C083A" w:rsidRDefault="004C083A" w:rsidP="009038FA">
      <w:pPr>
        <w:shd w:val="clear" w:color="auto" w:fill="FFFFFF"/>
        <w:jc w:val="both"/>
        <w:rPr>
          <w:b/>
          <w:bCs/>
          <w:color w:val="222222"/>
        </w:rPr>
      </w:pPr>
    </w:p>
    <w:p w14:paraId="51BF0DD2" w14:textId="77777777" w:rsidR="004C083A" w:rsidRDefault="004C083A" w:rsidP="009038FA">
      <w:pPr>
        <w:shd w:val="clear" w:color="auto" w:fill="FFFFFF"/>
        <w:jc w:val="both"/>
        <w:rPr>
          <w:b/>
          <w:bCs/>
          <w:color w:val="222222"/>
        </w:rPr>
      </w:pPr>
    </w:p>
    <w:p w14:paraId="298211B9" w14:textId="77777777" w:rsidR="004C083A" w:rsidRDefault="004C083A" w:rsidP="009038FA">
      <w:pPr>
        <w:shd w:val="clear" w:color="auto" w:fill="FFFFFF"/>
        <w:jc w:val="both"/>
        <w:rPr>
          <w:b/>
          <w:bCs/>
          <w:color w:val="222222"/>
        </w:rPr>
      </w:pPr>
    </w:p>
    <w:p w14:paraId="7DEEB747" w14:textId="77777777" w:rsidR="009F2299" w:rsidRDefault="009F2299" w:rsidP="009038FA">
      <w:pPr>
        <w:shd w:val="clear" w:color="auto" w:fill="FFFFFF"/>
        <w:jc w:val="both"/>
        <w:rPr>
          <w:b/>
          <w:bCs/>
          <w:color w:val="222222"/>
        </w:rPr>
      </w:pPr>
    </w:p>
    <w:p w14:paraId="49FA0D29" w14:textId="77777777" w:rsidR="009F2299" w:rsidRDefault="009F2299" w:rsidP="009038FA">
      <w:pPr>
        <w:shd w:val="clear" w:color="auto" w:fill="FFFFFF"/>
        <w:jc w:val="both"/>
        <w:rPr>
          <w:b/>
          <w:bCs/>
          <w:color w:val="222222"/>
        </w:rPr>
      </w:pPr>
    </w:p>
    <w:p w14:paraId="18D7CD2A" w14:textId="77777777" w:rsidR="00ED7FB9" w:rsidRDefault="00ED7FB9" w:rsidP="009038FA">
      <w:pPr>
        <w:shd w:val="clear" w:color="auto" w:fill="FFFFFF"/>
        <w:jc w:val="both"/>
        <w:rPr>
          <w:b/>
          <w:bCs/>
          <w:color w:val="222222"/>
        </w:rPr>
      </w:pPr>
    </w:p>
    <w:p w14:paraId="29E693FC" w14:textId="77777777" w:rsidR="00ED7FB9" w:rsidRDefault="00ED7FB9" w:rsidP="009038FA">
      <w:pPr>
        <w:shd w:val="clear" w:color="auto" w:fill="FFFFFF"/>
        <w:jc w:val="both"/>
        <w:rPr>
          <w:b/>
          <w:bCs/>
          <w:color w:val="222222"/>
        </w:rPr>
      </w:pPr>
    </w:p>
    <w:p w14:paraId="0DC7E837" w14:textId="77777777" w:rsidR="00ED7FB9" w:rsidRDefault="00ED7FB9" w:rsidP="009038FA">
      <w:pPr>
        <w:shd w:val="clear" w:color="auto" w:fill="FFFFFF"/>
        <w:jc w:val="both"/>
        <w:rPr>
          <w:b/>
          <w:bCs/>
          <w:color w:val="222222"/>
        </w:rPr>
      </w:pPr>
    </w:p>
    <w:p w14:paraId="49244C43" w14:textId="77777777" w:rsidR="004C083A" w:rsidRDefault="004C083A" w:rsidP="009038FA">
      <w:pPr>
        <w:shd w:val="clear" w:color="auto" w:fill="FFFFFF"/>
        <w:jc w:val="both"/>
        <w:rPr>
          <w:b/>
          <w:bCs/>
          <w:color w:val="222222"/>
        </w:rPr>
      </w:pPr>
    </w:p>
    <w:p w14:paraId="108E8EB8" w14:textId="77777777" w:rsidR="00B33590" w:rsidRPr="001E3795" w:rsidRDefault="00B33590" w:rsidP="009038FA">
      <w:pPr>
        <w:shd w:val="clear" w:color="auto" w:fill="FFFFFF"/>
        <w:jc w:val="both"/>
        <w:rPr>
          <w:b/>
          <w:bCs/>
          <w:color w:val="222222"/>
        </w:rPr>
      </w:pPr>
      <w:r w:rsidRPr="001E3795">
        <w:rPr>
          <w:b/>
          <w:bCs/>
          <w:color w:val="222222"/>
        </w:rPr>
        <w:lastRenderedPageBreak/>
        <w:t>Results and Discussion</w:t>
      </w:r>
    </w:p>
    <w:p w14:paraId="4805DD4B" w14:textId="77777777" w:rsidR="00A435E2" w:rsidRDefault="00A435E2" w:rsidP="009038FA">
      <w:pPr>
        <w:shd w:val="clear" w:color="auto" w:fill="FFFFFF"/>
        <w:jc w:val="both"/>
        <w:rPr>
          <w:color w:val="222222"/>
        </w:rPr>
      </w:pPr>
    </w:p>
    <w:p w14:paraId="240765C8" w14:textId="77777777" w:rsidR="00B33590" w:rsidRPr="000F77E0" w:rsidRDefault="00B33590" w:rsidP="004C083A">
      <w:pPr>
        <w:shd w:val="clear" w:color="auto" w:fill="FFFFFF"/>
        <w:spacing w:line="360" w:lineRule="auto"/>
        <w:jc w:val="both"/>
        <w:rPr>
          <w:b/>
          <w:bCs/>
          <w:color w:val="222222"/>
        </w:rPr>
      </w:pPr>
      <w:commentRangeStart w:id="6"/>
      <w:r w:rsidRPr="000F77E0">
        <w:rPr>
          <w:b/>
          <w:bCs/>
          <w:color w:val="222222"/>
        </w:rPr>
        <w:t>Growth and Yield Attributes</w:t>
      </w:r>
    </w:p>
    <w:p w14:paraId="4AD873D6" w14:textId="77777777" w:rsidR="00B33590" w:rsidRPr="00B33590" w:rsidRDefault="00B33590" w:rsidP="004C083A">
      <w:pPr>
        <w:shd w:val="clear" w:color="auto" w:fill="FFFFFF"/>
        <w:spacing w:line="360" w:lineRule="auto"/>
        <w:ind w:firstLine="720"/>
        <w:jc w:val="both"/>
        <w:rPr>
          <w:color w:val="222222"/>
        </w:rPr>
      </w:pPr>
      <w:r w:rsidRPr="00B33590">
        <w:rPr>
          <w:color w:val="222222"/>
        </w:rPr>
        <w:t>The data indicated significant improvement in plant growth and yield parameters with HYPER application</w:t>
      </w:r>
      <w:r w:rsidR="00A435E2">
        <w:rPr>
          <w:color w:val="222222"/>
        </w:rPr>
        <w:t xml:space="preserve"> was recorded</w:t>
      </w:r>
      <w:r w:rsidRPr="00B33590">
        <w:rPr>
          <w:color w:val="222222"/>
        </w:rPr>
        <w:t>.</w:t>
      </w:r>
      <w:r w:rsidR="00BB03DE">
        <w:rPr>
          <w:color w:val="222222"/>
        </w:rPr>
        <w:t xml:space="preserve"> </w:t>
      </w:r>
      <w:r w:rsidR="00BB03DE" w:rsidRPr="00B33590">
        <w:t>No severe phytotoxic effect was observed on the growing crop during the investigation and recommended practices adopted for pest control and insect population was maintaining below the economic injury level.</w:t>
      </w:r>
      <w:r w:rsidR="003768D5">
        <w:t xml:space="preserve"> </w:t>
      </w:r>
    </w:p>
    <w:p w14:paraId="6CE0ABD6" w14:textId="77777777" w:rsidR="00BB03DE" w:rsidRDefault="00BB03DE" w:rsidP="00A435E2">
      <w:pPr>
        <w:ind w:left="851" w:hanging="851"/>
        <w:rPr>
          <w:b/>
          <w:bCs/>
        </w:rPr>
      </w:pPr>
    </w:p>
    <w:p w14:paraId="022D1B72" w14:textId="77777777" w:rsidR="00A435E2" w:rsidRPr="00B33590" w:rsidRDefault="00A435E2" w:rsidP="00A435E2">
      <w:pPr>
        <w:ind w:left="851" w:hanging="851"/>
        <w:rPr>
          <w:b/>
          <w:bCs/>
        </w:rPr>
      </w:pPr>
      <w:commentRangeStart w:id="7"/>
      <w:r w:rsidRPr="00B33590">
        <w:rPr>
          <w:b/>
          <w:bCs/>
        </w:rPr>
        <w:t xml:space="preserve">Table </w:t>
      </w:r>
      <w:r>
        <w:rPr>
          <w:b/>
          <w:bCs/>
        </w:rPr>
        <w:t>1</w:t>
      </w:r>
      <w:r w:rsidRPr="00B33590">
        <w:rPr>
          <w:b/>
          <w:bCs/>
        </w:rPr>
        <w:t xml:space="preserve"> :</w:t>
      </w:r>
      <w:r w:rsidRPr="00B33590">
        <w:t xml:space="preserve"> </w:t>
      </w:r>
      <w:r w:rsidRPr="00B33590">
        <w:rPr>
          <w:b/>
          <w:bCs/>
        </w:rPr>
        <w:t xml:space="preserve">Effect on ancillary observation of </w:t>
      </w:r>
      <w:proofErr w:type="spellStart"/>
      <w:r w:rsidRPr="00B33590">
        <w:rPr>
          <w:b/>
          <w:bCs/>
        </w:rPr>
        <w:t>blackgram</w:t>
      </w:r>
      <w:proofErr w:type="spellEnd"/>
      <w:r w:rsidRPr="00B33590">
        <w:rPr>
          <w:b/>
          <w:bCs/>
        </w:rPr>
        <w:t xml:space="preserve"> after HYPER application.</w:t>
      </w:r>
    </w:p>
    <w:p w14:paraId="17828AB5" w14:textId="77777777" w:rsidR="00A435E2" w:rsidRPr="00B33590" w:rsidRDefault="00A435E2" w:rsidP="00A435E2">
      <w:pPr>
        <w:ind w:left="851" w:hanging="851"/>
      </w:pP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1256"/>
        <w:gridCol w:w="1177"/>
        <w:gridCol w:w="1303"/>
        <w:gridCol w:w="1133"/>
        <w:gridCol w:w="1156"/>
      </w:tblGrid>
      <w:tr w:rsidR="00A435E2" w:rsidRPr="00B33590" w14:paraId="3235BE39" w14:textId="77777777" w:rsidTr="000627D4">
        <w:trPr>
          <w:jc w:val="center"/>
        </w:trPr>
        <w:tc>
          <w:tcPr>
            <w:tcW w:w="1570" w:type="pct"/>
          </w:tcPr>
          <w:p w14:paraId="060FEE44" w14:textId="77777777" w:rsidR="00A435E2" w:rsidRPr="00B33590" w:rsidRDefault="00A435E2" w:rsidP="004C083A">
            <w:pPr>
              <w:jc w:val="center"/>
              <w:rPr>
                <w:b/>
                <w:bCs/>
              </w:rPr>
            </w:pPr>
            <w:r w:rsidRPr="00B33590">
              <w:rPr>
                <w:b/>
                <w:bCs/>
              </w:rPr>
              <w:t>Treatments</w:t>
            </w:r>
          </w:p>
        </w:tc>
        <w:tc>
          <w:tcPr>
            <w:tcW w:w="715" w:type="pct"/>
          </w:tcPr>
          <w:p w14:paraId="2C346D23" w14:textId="77777777" w:rsidR="00A435E2" w:rsidRPr="00B33590" w:rsidRDefault="00A435E2" w:rsidP="004C083A">
            <w:pPr>
              <w:jc w:val="center"/>
              <w:rPr>
                <w:b/>
                <w:bCs/>
              </w:rPr>
            </w:pPr>
            <w:r w:rsidRPr="00B33590">
              <w:rPr>
                <w:b/>
                <w:bCs/>
              </w:rPr>
              <w:t>Plant height</w:t>
            </w:r>
          </w:p>
          <w:p w14:paraId="724BA7A9" w14:textId="77777777" w:rsidR="00A435E2" w:rsidRPr="00B33590" w:rsidRDefault="00A435E2" w:rsidP="004C083A">
            <w:pPr>
              <w:jc w:val="center"/>
              <w:rPr>
                <w:b/>
                <w:bCs/>
              </w:rPr>
            </w:pPr>
            <w:r w:rsidRPr="00B33590">
              <w:rPr>
                <w:b/>
                <w:bCs/>
              </w:rPr>
              <w:t>(cm)</w:t>
            </w:r>
          </w:p>
        </w:tc>
        <w:tc>
          <w:tcPr>
            <w:tcW w:w="670" w:type="pct"/>
          </w:tcPr>
          <w:p w14:paraId="5B6BF754" w14:textId="77777777" w:rsidR="00A435E2" w:rsidRPr="00B33590" w:rsidRDefault="00A435E2" w:rsidP="004C083A">
            <w:pPr>
              <w:jc w:val="center"/>
              <w:rPr>
                <w:b/>
                <w:bCs/>
              </w:rPr>
            </w:pPr>
            <w:r w:rsidRPr="00B33590">
              <w:rPr>
                <w:b/>
                <w:bCs/>
              </w:rPr>
              <w:t>No. of Branches</w:t>
            </w:r>
          </w:p>
        </w:tc>
        <w:tc>
          <w:tcPr>
            <w:tcW w:w="742" w:type="pct"/>
          </w:tcPr>
          <w:p w14:paraId="57FC31F2" w14:textId="77777777" w:rsidR="00A435E2" w:rsidRPr="00B33590" w:rsidRDefault="00A435E2" w:rsidP="004C083A">
            <w:pPr>
              <w:jc w:val="center"/>
              <w:rPr>
                <w:b/>
                <w:bCs/>
              </w:rPr>
            </w:pPr>
            <w:r w:rsidRPr="00B33590">
              <w:rPr>
                <w:b/>
                <w:bCs/>
              </w:rPr>
              <w:t>Mean No of seeds/pod</w:t>
            </w:r>
          </w:p>
        </w:tc>
        <w:tc>
          <w:tcPr>
            <w:tcW w:w="645" w:type="pct"/>
          </w:tcPr>
          <w:p w14:paraId="0115085B" w14:textId="77777777" w:rsidR="00A435E2" w:rsidRPr="00B33590" w:rsidRDefault="00A435E2" w:rsidP="004C083A">
            <w:pPr>
              <w:jc w:val="center"/>
              <w:rPr>
                <w:b/>
                <w:bCs/>
              </w:rPr>
            </w:pPr>
            <w:r w:rsidRPr="00B33590">
              <w:rPr>
                <w:b/>
                <w:bCs/>
              </w:rPr>
              <w:t>Length of pod (cm)</w:t>
            </w:r>
          </w:p>
        </w:tc>
        <w:tc>
          <w:tcPr>
            <w:tcW w:w="658" w:type="pct"/>
          </w:tcPr>
          <w:p w14:paraId="1EEE2CB4" w14:textId="77777777" w:rsidR="00A435E2" w:rsidRPr="00B33590" w:rsidRDefault="00A435E2" w:rsidP="004C083A">
            <w:pPr>
              <w:jc w:val="center"/>
              <w:rPr>
                <w:b/>
                <w:bCs/>
              </w:rPr>
            </w:pPr>
            <w:r w:rsidRPr="00B33590">
              <w:rPr>
                <w:b/>
                <w:bCs/>
              </w:rPr>
              <w:t>Grain Yield (kg/ha)</w:t>
            </w:r>
          </w:p>
        </w:tc>
      </w:tr>
      <w:tr w:rsidR="004A5B46" w:rsidRPr="00B33590" w14:paraId="29D3D968" w14:textId="77777777" w:rsidTr="000627D4">
        <w:trPr>
          <w:jc w:val="center"/>
        </w:trPr>
        <w:tc>
          <w:tcPr>
            <w:tcW w:w="1570" w:type="pct"/>
          </w:tcPr>
          <w:p w14:paraId="52CF64F7" w14:textId="77777777" w:rsidR="004A5B46" w:rsidRPr="00B33590" w:rsidRDefault="004A5B46" w:rsidP="00C3587A">
            <w:pPr>
              <w:rPr>
                <w:lang w:val="en-IN"/>
              </w:rPr>
            </w:pPr>
            <w:r w:rsidRPr="00B33590">
              <w:rPr>
                <w:lang w:val="en-IN"/>
              </w:rPr>
              <w:t>T</w:t>
            </w:r>
            <w:r w:rsidRPr="00B33590">
              <w:rPr>
                <w:vertAlign w:val="subscript"/>
                <w:lang w:val="en-IN"/>
              </w:rPr>
              <w:t>1</w:t>
            </w:r>
            <w:r w:rsidRPr="00B33590">
              <w:rPr>
                <w:lang w:val="en-IN"/>
              </w:rPr>
              <w:t>: Absolute Control</w:t>
            </w:r>
          </w:p>
          <w:p w14:paraId="7961282A" w14:textId="77777777" w:rsidR="004A5B46" w:rsidRPr="00B33590" w:rsidRDefault="004A5B46" w:rsidP="00C3587A">
            <w:pPr>
              <w:rPr>
                <w:lang w:val="en-IN"/>
              </w:rPr>
            </w:pPr>
          </w:p>
        </w:tc>
        <w:tc>
          <w:tcPr>
            <w:tcW w:w="715" w:type="pct"/>
            <w:vAlign w:val="center"/>
          </w:tcPr>
          <w:p w14:paraId="1F4EBFE8" w14:textId="77777777" w:rsidR="004A5B46" w:rsidRPr="00B33590" w:rsidRDefault="004A5B46" w:rsidP="004C083A">
            <w:pPr>
              <w:jc w:val="center"/>
            </w:pPr>
            <w:r w:rsidRPr="00B33590">
              <w:t>48.15</w:t>
            </w:r>
          </w:p>
        </w:tc>
        <w:tc>
          <w:tcPr>
            <w:tcW w:w="670" w:type="pct"/>
            <w:vAlign w:val="center"/>
          </w:tcPr>
          <w:p w14:paraId="2B24E972" w14:textId="77777777" w:rsidR="004A5B46" w:rsidRPr="00B33590" w:rsidRDefault="004A5B46" w:rsidP="004C083A">
            <w:pPr>
              <w:jc w:val="center"/>
            </w:pPr>
            <w:r w:rsidRPr="00B33590">
              <w:t>2.45</w:t>
            </w:r>
          </w:p>
        </w:tc>
        <w:tc>
          <w:tcPr>
            <w:tcW w:w="742" w:type="pct"/>
            <w:vAlign w:val="center"/>
          </w:tcPr>
          <w:p w14:paraId="421C7CCD" w14:textId="77777777" w:rsidR="004A5B46" w:rsidRPr="00B33590" w:rsidRDefault="004A5B46" w:rsidP="004C083A">
            <w:pPr>
              <w:jc w:val="center"/>
            </w:pPr>
            <w:r w:rsidRPr="00B33590">
              <w:t>5.35</w:t>
            </w:r>
          </w:p>
        </w:tc>
        <w:tc>
          <w:tcPr>
            <w:tcW w:w="645" w:type="pct"/>
            <w:vAlign w:val="center"/>
          </w:tcPr>
          <w:p w14:paraId="59EC9BC3" w14:textId="77777777" w:rsidR="004A5B46" w:rsidRPr="00B33590" w:rsidRDefault="004A5B46" w:rsidP="004C083A">
            <w:pPr>
              <w:jc w:val="center"/>
            </w:pPr>
            <w:r w:rsidRPr="00B33590">
              <w:t>4.22</w:t>
            </w:r>
          </w:p>
        </w:tc>
        <w:tc>
          <w:tcPr>
            <w:tcW w:w="658" w:type="pct"/>
            <w:vAlign w:val="center"/>
          </w:tcPr>
          <w:p w14:paraId="65207921" w14:textId="77777777" w:rsidR="004A5B46" w:rsidRPr="00B33590" w:rsidRDefault="004A5B46" w:rsidP="004C083A">
            <w:pPr>
              <w:jc w:val="center"/>
            </w:pPr>
            <w:r w:rsidRPr="00B33590">
              <w:t>927.56</w:t>
            </w:r>
          </w:p>
        </w:tc>
      </w:tr>
      <w:tr w:rsidR="004A5B46" w:rsidRPr="00B33590" w14:paraId="53A45770" w14:textId="77777777" w:rsidTr="000627D4">
        <w:trPr>
          <w:jc w:val="center"/>
        </w:trPr>
        <w:tc>
          <w:tcPr>
            <w:tcW w:w="1570" w:type="pct"/>
          </w:tcPr>
          <w:p w14:paraId="3F482C45" w14:textId="77777777" w:rsidR="004A5B46" w:rsidRPr="00577D98" w:rsidRDefault="004A5B46" w:rsidP="00C3587A">
            <w:pPr>
              <w:rPr>
                <w:lang w:val="es-ES"/>
              </w:rPr>
            </w:pPr>
            <w:r w:rsidRPr="00577D98">
              <w:rPr>
                <w:lang w:val="es-ES"/>
              </w:rPr>
              <w:t>T</w:t>
            </w:r>
            <w:r w:rsidRPr="00577D98">
              <w:rPr>
                <w:vertAlign w:val="subscript"/>
                <w:lang w:val="es-ES"/>
              </w:rPr>
              <w:t>2</w:t>
            </w:r>
            <w:r w:rsidRPr="00577D98">
              <w:rPr>
                <w:lang w:val="es-ES"/>
              </w:rPr>
              <w:t xml:space="preserve">: RDF (20:40:20    </w:t>
            </w:r>
          </w:p>
          <w:p w14:paraId="4ED72377" w14:textId="77777777" w:rsidR="004A5B46" w:rsidRPr="00577D98" w:rsidRDefault="004A5B46" w:rsidP="00C3587A">
            <w:pPr>
              <w:rPr>
                <w:lang w:val="es-ES"/>
              </w:rPr>
            </w:pPr>
            <w:r w:rsidRPr="00577D98">
              <w:rPr>
                <w:lang w:val="es-ES"/>
              </w:rPr>
              <w:t xml:space="preserve">      N:P</w:t>
            </w:r>
            <w:r w:rsidRPr="00577D98">
              <w:rPr>
                <w:vertAlign w:val="subscript"/>
                <w:lang w:val="es-ES"/>
              </w:rPr>
              <w:t>2</w:t>
            </w:r>
            <w:r w:rsidRPr="00577D98">
              <w:rPr>
                <w:lang w:val="es-ES"/>
              </w:rPr>
              <w:t>O</w:t>
            </w:r>
            <w:r w:rsidRPr="00577D98">
              <w:rPr>
                <w:vertAlign w:val="subscript"/>
                <w:lang w:val="es-ES"/>
              </w:rPr>
              <w:t>5</w:t>
            </w:r>
            <w:r w:rsidRPr="00577D98">
              <w:rPr>
                <w:lang w:val="es-ES"/>
              </w:rPr>
              <w:t>:K</w:t>
            </w:r>
            <w:r w:rsidRPr="00577D98">
              <w:rPr>
                <w:vertAlign w:val="subscript"/>
                <w:lang w:val="es-ES"/>
              </w:rPr>
              <w:t>2</w:t>
            </w:r>
            <w:r w:rsidRPr="00577D98">
              <w:rPr>
                <w:lang w:val="es-ES"/>
              </w:rPr>
              <w:t>O kgha</w:t>
            </w:r>
            <w:r w:rsidRPr="00577D98">
              <w:rPr>
                <w:vertAlign w:val="superscript"/>
                <w:lang w:val="es-ES"/>
              </w:rPr>
              <w:t>-1</w:t>
            </w:r>
            <w:r w:rsidRPr="00577D98">
              <w:rPr>
                <w:lang w:val="es-ES"/>
              </w:rPr>
              <w:t>)</w:t>
            </w:r>
          </w:p>
        </w:tc>
        <w:tc>
          <w:tcPr>
            <w:tcW w:w="715" w:type="pct"/>
            <w:vAlign w:val="center"/>
          </w:tcPr>
          <w:p w14:paraId="2E786240" w14:textId="77777777" w:rsidR="004A5B46" w:rsidRPr="00B33590" w:rsidRDefault="004A5B46" w:rsidP="004C083A">
            <w:pPr>
              <w:jc w:val="center"/>
            </w:pPr>
            <w:r w:rsidRPr="00B33590">
              <w:t>51.55</w:t>
            </w:r>
          </w:p>
        </w:tc>
        <w:tc>
          <w:tcPr>
            <w:tcW w:w="670" w:type="pct"/>
            <w:vAlign w:val="center"/>
          </w:tcPr>
          <w:p w14:paraId="5B5DF8CE" w14:textId="77777777" w:rsidR="004A5B46" w:rsidRPr="00B33590" w:rsidRDefault="004A5B46" w:rsidP="004C083A">
            <w:pPr>
              <w:jc w:val="center"/>
            </w:pPr>
            <w:r w:rsidRPr="00B33590">
              <w:t>2.55</w:t>
            </w:r>
          </w:p>
        </w:tc>
        <w:tc>
          <w:tcPr>
            <w:tcW w:w="742" w:type="pct"/>
            <w:vAlign w:val="center"/>
          </w:tcPr>
          <w:p w14:paraId="3F1EE295" w14:textId="77777777" w:rsidR="004A5B46" w:rsidRPr="00B33590" w:rsidRDefault="004A5B46" w:rsidP="004C083A">
            <w:pPr>
              <w:jc w:val="center"/>
            </w:pPr>
            <w:r w:rsidRPr="00B33590">
              <w:t>4.95</w:t>
            </w:r>
          </w:p>
        </w:tc>
        <w:tc>
          <w:tcPr>
            <w:tcW w:w="645" w:type="pct"/>
            <w:vAlign w:val="center"/>
          </w:tcPr>
          <w:p w14:paraId="1EE74F9D" w14:textId="77777777" w:rsidR="004A5B46" w:rsidRPr="00B33590" w:rsidRDefault="004A5B46" w:rsidP="004C083A">
            <w:pPr>
              <w:jc w:val="center"/>
            </w:pPr>
            <w:r w:rsidRPr="00B33590">
              <w:t>4.47</w:t>
            </w:r>
          </w:p>
        </w:tc>
        <w:tc>
          <w:tcPr>
            <w:tcW w:w="658" w:type="pct"/>
            <w:vAlign w:val="center"/>
          </w:tcPr>
          <w:p w14:paraId="2AE5F993" w14:textId="77777777" w:rsidR="004A5B46" w:rsidRPr="00B33590" w:rsidRDefault="004A5B46" w:rsidP="004C083A">
            <w:pPr>
              <w:jc w:val="center"/>
            </w:pPr>
            <w:r w:rsidRPr="00B33590">
              <w:t>1036.39</w:t>
            </w:r>
          </w:p>
        </w:tc>
      </w:tr>
      <w:tr w:rsidR="004A5B46" w:rsidRPr="00B33590" w14:paraId="3485AE2F" w14:textId="77777777" w:rsidTr="004C083A">
        <w:trPr>
          <w:trHeight w:val="387"/>
          <w:jc w:val="center"/>
        </w:trPr>
        <w:tc>
          <w:tcPr>
            <w:tcW w:w="1570" w:type="pct"/>
          </w:tcPr>
          <w:p w14:paraId="62BB5820" w14:textId="77777777" w:rsidR="004A5B46" w:rsidRPr="00B33590" w:rsidRDefault="004A5B46" w:rsidP="00C3587A">
            <w:pPr>
              <w:rPr>
                <w:lang w:val="en-IN"/>
              </w:rPr>
            </w:pPr>
            <w:r w:rsidRPr="00B33590">
              <w:rPr>
                <w:lang w:val="en-IN"/>
              </w:rPr>
              <w:t>T</w:t>
            </w:r>
            <w:r w:rsidRPr="00B33590">
              <w:rPr>
                <w:vertAlign w:val="subscript"/>
                <w:lang w:val="en-IN"/>
              </w:rPr>
              <w:t>3</w:t>
            </w:r>
            <w:r w:rsidRPr="00B33590">
              <w:rPr>
                <w:lang w:val="en-IN"/>
              </w:rPr>
              <w:t>: Urea Briquette</w:t>
            </w:r>
          </w:p>
          <w:p w14:paraId="4830A7CE" w14:textId="77777777" w:rsidR="004A5B46" w:rsidRPr="00B33590" w:rsidRDefault="004A5B46" w:rsidP="00C3587A">
            <w:pPr>
              <w:rPr>
                <w:lang w:val="en-IN"/>
              </w:rPr>
            </w:pPr>
          </w:p>
        </w:tc>
        <w:tc>
          <w:tcPr>
            <w:tcW w:w="715" w:type="pct"/>
            <w:vAlign w:val="center"/>
          </w:tcPr>
          <w:p w14:paraId="0DA25E0F" w14:textId="77777777" w:rsidR="004A5B46" w:rsidRPr="00B33590" w:rsidRDefault="004A5B46" w:rsidP="004C083A">
            <w:pPr>
              <w:jc w:val="center"/>
            </w:pPr>
            <w:r w:rsidRPr="00B33590">
              <w:t>49.25</w:t>
            </w:r>
          </w:p>
        </w:tc>
        <w:tc>
          <w:tcPr>
            <w:tcW w:w="670" w:type="pct"/>
            <w:vAlign w:val="center"/>
          </w:tcPr>
          <w:p w14:paraId="28FF1F38" w14:textId="77777777" w:rsidR="004A5B46" w:rsidRPr="00B33590" w:rsidRDefault="004A5B46" w:rsidP="004C083A">
            <w:pPr>
              <w:jc w:val="center"/>
            </w:pPr>
            <w:r w:rsidRPr="00B33590">
              <w:t>2.50</w:t>
            </w:r>
          </w:p>
        </w:tc>
        <w:tc>
          <w:tcPr>
            <w:tcW w:w="742" w:type="pct"/>
            <w:vAlign w:val="center"/>
          </w:tcPr>
          <w:p w14:paraId="5E5D82E8" w14:textId="77777777" w:rsidR="004A5B46" w:rsidRPr="00B33590" w:rsidRDefault="004A5B46" w:rsidP="004C083A">
            <w:pPr>
              <w:jc w:val="center"/>
            </w:pPr>
            <w:r w:rsidRPr="00B33590">
              <w:t>5.45</w:t>
            </w:r>
          </w:p>
        </w:tc>
        <w:tc>
          <w:tcPr>
            <w:tcW w:w="645" w:type="pct"/>
            <w:vAlign w:val="center"/>
          </w:tcPr>
          <w:p w14:paraId="4473D6C6" w14:textId="77777777" w:rsidR="004A5B46" w:rsidRPr="00B33590" w:rsidRDefault="004A5B46" w:rsidP="004C083A">
            <w:pPr>
              <w:jc w:val="center"/>
            </w:pPr>
            <w:r w:rsidRPr="00B33590">
              <w:t>4.46</w:t>
            </w:r>
          </w:p>
        </w:tc>
        <w:tc>
          <w:tcPr>
            <w:tcW w:w="658" w:type="pct"/>
            <w:vAlign w:val="center"/>
          </w:tcPr>
          <w:p w14:paraId="2B033143" w14:textId="77777777" w:rsidR="004A5B46" w:rsidRPr="00B33590" w:rsidRDefault="004A5B46" w:rsidP="004C083A">
            <w:pPr>
              <w:jc w:val="center"/>
            </w:pPr>
            <w:r w:rsidRPr="00B33590">
              <w:t>950.45</w:t>
            </w:r>
          </w:p>
        </w:tc>
      </w:tr>
      <w:tr w:rsidR="004A5B46" w:rsidRPr="00B33590" w14:paraId="236A2A63" w14:textId="77777777" w:rsidTr="000627D4">
        <w:trPr>
          <w:jc w:val="center"/>
        </w:trPr>
        <w:tc>
          <w:tcPr>
            <w:tcW w:w="1570" w:type="pct"/>
          </w:tcPr>
          <w:p w14:paraId="0778088F" w14:textId="77777777" w:rsidR="004A5B46" w:rsidRPr="00B33590" w:rsidRDefault="004A5B46" w:rsidP="00C3587A">
            <w:pPr>
              <w:rPr>
                <w:lang w:val="en-IN"/>
              </w:rPr>
            </w:pPr>
            <w:r w:rsidRPr="00B33590">
              <w:rPr>
                <w:lang w:val="en-IN"/>
              </w:rPr>
              <w:t>T</w:t>
            </w:r>
            <w:r w:rsidRPr="00B33590">
              <w:rPr>
                <w:vertAlign w:val="subscript"/>
                <w:lang w:val="en-IN"/>
              </w:rPr>
              <w:t>4</w:t>
            </w:r>
            <w:r w:rsidRPr="00B33590">
              <w:rPr>
                <w:lang w:val="en-IN"/>
              </w:rPr>
              <w:t xml:space="preserve">: RDF + HYPER 2 </w:t>
            </w:r>
          </w:p>
          <w:p w14:paraId="22ED145E" w14:textId="77777777" w:rsidR="004A5B46" w:rsidRPr="00B33590" w:rsidRDefault="004A5B46" w:rsidP="00C3587A">
            <w:r w:rsidRPr="00B33590">
              <w:rPr>
                <w:lang w:val="en-IN"/>
              </w:rPr>
              <w:t xml:space="preserve">    </w:t>
            </w:r>
            <w:r>
              <w:rPr>
                <w:lang w:val="en-IN"/>
              </w:rPr>
              <w:t xml:space="preserve"> </w:t>
            </w:r>
            <w:r w:rsidRPr="00B33590">
              <w:rPr>
                <w:lang w:val="en-IN"/>
              </w:rPr>
              <w:t xml:space="preserve"> ml / litre of water</w:t>
            </w:r>
          </w:p>
        </w:tc>
        <w:tc>
          <w:tcPr>
            <w:tcW w:w="715" w:type="pct"/>
            <w:vAlign w:val="center"/>
          </w:tcPr>
          <w:p w14:paraId="7C331962" w14:textId="77777777" w:rsidR="004A5B46" w:rsidRPr="00B33590" w:rsidRDefault="004A5B46" w:rsidP="004C083A">
            <w:pPr>
              <w:jc w:val="center"/>
            </w:pPr>
            <w:r w:rsidRPr="00B33590">
              <w:t>55.05</w:t>
            </w:r>
          </w:p>
        </w:tc>
        <w:tc>
          <w:tcPr>
            <w:tcW w:w="670" w:type="pct"/>
            <w:vAlign w:val="center"/>
          </w:tcPr>
          <w:p w14:paraId="4F61D07E" w14:textId="77777777" w:rsidR="004A5B46" w:rsidRPr="00B33590" w:rsidRDefault="004A5B46" w:rsidP="004C083A">
            <w:pPr>
              <w:jc w:val="center"/>
            </w:pPr>
            <w:r w:rsidRPr="00B33590">
              <w:t>2.60</w:t>
            </w:r>
          </w:p>
        </w:tc>
        <w:tc>
          <w:tcPr>
            <w:tcW w:w="742" w:type="pct"/>
            <w:vAlign w:val="center"/>
          </w:tcPr>
          <w:p w14:paraId="76885068" w14:textId="77777777" w:rsidR="004A5B46" w:rsidRPr="00B33590" w:rsidRDefault="004A5B46" w:rsidP="004C083A">
            <w:pPr>
              <w:jc w:val="center"/>
            </w:pPr>
            <w:r w:rsidRPr="00B33590">
              <w:t>4.98</w:t>
            </w:r>
          </w:p>
        </w:tc>
        <w:tc>
          <w:tcPr>
            <w:tcW w:w="645" w:type="pct"/>
            <w:vAlign w:val="center"/>
          </w:tcPr>
          <w:p w14:paraId="66818F6E" w14:textId="77777777" w:rsidR="004A5B46" w:rsidRPr="00B33590" w:rsidRDefault="004A5B46" w:rsidP="004C083A">
            <w:pPr>
              <w:jc w:val="center"/>
            </w:pPr>
            <w:r w:rsidRPr="00B33590">
              <w:t>4.47</w:t>
            </w:r>
          </w:p>
        </w:tc>
        <w:tc>
          <w:tcPr>
            <w:tcW w:w="658" w:type="pct"/>
            <w:vAlign w:val="center"/>
          </w:tcPr>
          <w:p w14:paraId="13684D4C" w14:textId="77777777" w:rsidR="004A5B46" w:rsidRPr="00B33590" w:rsidRDefault="004A5B46" w:rsidP="004C083A">
            <w:pPr>
              <w:jc w:val="center"/>
            </w:pPr>
            <w:r w:rsidRPr="00B33590">
              <w:t>1151.91</w:t>
            </w:r>
          </w:p>
        </w:tc>
      </w:tr>
      <w:tr w:rsidR="004A5B46" w:rsidRPr="00B33590" w14:paraId="5A56855F" w14:textId="77777777" w:rsidTr="000627D4">
        <w:trPr>
          <w:trHeight w:val="405"/>
          <w:jc w:val="center"/>
        </w:trPr>
        <w:tc>
          <w:tcPr>
            <w:tcW w:w="1570" w:type="pct"/>
          </w:tcPr>
          <w:p w14:paraId="3AE8E045" w14:textId="77777777" w:rsidR="004A5B46" w:rsidRDefault="004A5B46" w:rsidP="00C3587A">
            <w:pPr>
              <w:ind w:left="284" w:hanging="284"/>
              <w:rPr>
                <w:lang w:val="en-IN"/>
              </w:rPr>
            </w:pPr>
            <w:r w:rsidRPr="00B33590">
              <w:rPr>
                <w:lang w:val="en-IN"/>
              </w:rPr>
              <w:t>T</w:t>
            </w:r>
            <w:r w:rsidRPr="00B33590">
              <w:rPr>
                <w:vertAlign w:val="subscript"/>
                <w:lang w:val="en-IN"/>
              </w:rPr>
              <w:t>5</w:t>
            </w:r>
            <w:r w:rsidRPr="00B33590">
              <w:rPr>
                <w:lang w:val="en-IN"/>
              </w:rPr>
              <w:t xml:space="preserve">: RDF + HYPER 2.5 ml </w:t>
            </w:r>
            <w:r>
              <w:rPr>
                <w:lang w:val="en-IN"/>
              </w:rPr>
              <w:t xml:space="preserve"> </w:t>
            </w:r>
          </w:p>
          <w:p w14:paraId="12F09BC6" w14:textId="77777777" w:rsidR="004A5B46" w:rsidRPr="00B33590" w:rsidRDefault="004A5B46" w:rsidP="00C3587A">
            <w:pPr>
              <w:ind w:left="284" w:hanging="284"/>
              <w:rPr>
                <w:lang w:val="en-IN"/>
              </w:rPr>
            </w:pPr>
            <w:r>
              <w:rPr>
                <w:lang w:val="en-IN"/>
              </w:rPr>
              <w:t xml:space="preserve">      </w:t>
            </w:r>
            <w:r w:rsidRPr="00B33590">
              <w:rPr>
                <w:lang w:val="en-IN"/>
              </w:rPr>
              <w:t>/ litre of water</w:t>
            </w:r>
          </w:p>
        </w:tc>
        <w:tc>
          <w:tcPr>
            <w:tcW w:w="715" w:type="pct"/>
            <w:vAlign w:val="center"/>
          </w:tcPr>
          <w:p w14:paraId="3394B334" w14:textId="77777777" w:rsidR="004A5B46" w:rsidRPr="00B33590" w:rsidRDefault="004A5B46" w:rsidP="004C083A">
            <w:pPr>
              <w:jc w:val="center"/>
            </w:pPr>
            <w:r w:rsidRPr="00B33590">
              <w:t>55.30</w:t>
            </w:r>
          </w:p>
        </w:tc>
        <w:tc>
          <w:tcPr>
            <w:tcW w:w="670" w:type="pct"/>
            <w:vAlign w:val="center"/>
          </w:tcPr>
          <w:p w14:paraId="6AAB952D" w14:textId="77777777" w:rsidR="004A5B46" w:rsidRPr="00B33590" w:rsidRDefault="004A5B46" w:rsidP="004C083A">
            <w:pPr>
              <w:jc w:val="center"/>
            </w:pPr>
            <w:r w:rsidRPr="00B33590">
              <w:t>2.65</w:t>
            </w:r>
          </w:p>
        </w:tc>
        <w:tc>
          <w:tcPr>
            <w:tcW w:w="742" w:type="pct"/>
            <w:vAlign w:val="center"/>
          </w:tcPr>
          <w:p w14:paraId="5386BD88" w14:textId="77777777" w:rsidR="004A5B46" w:rsidRPr="00B33590" w:rsidRDefault="004A5B46" w:rsidP="004C083A">
            <w:pPr>
              <w:jc w:val="center"/>
            </w:pPr>
            <w:r w:rsidRPr="00B33590">
              <w:t>5.45</w:t>
            </w:r>
          </w:p>
        </w:tc>
        <w:tc>
          <w:tcPr>
            <w:tcW w:w="645" w:type="pct"/>
            <w:vAlign w:val="center"/>
          </w:tcPr>
          <w:p w14:paraId="7321F09B" w14:textId="77777777" w:rsidR="004A5B46" w:rsidRPr="00B33590" w:rsidRDefault="004A5B46" w:rsidP="004C083A">
            <w:pPr>
              <w:jc w:val="center"/>
            </w:pPr>
            <w:r w:rsidRPr="00B33590">
              <w:t>4.48</w:t>
            </w:r>
          </w:p>
        </w:tc>
        <w:tc>
          <w:tcPr>
            <w:tcW w:w="658" w:type="pct"/>
            <w:vAlign w:val="center"/>
          </w:tcPr>
          <w:p w14:paraId="78186137" w14:textId="77777777" w:rsidR="004A5B46" w:rsidRPr="00B33590" w:rsidRDefault="004A5B46" w:rsidP="004C083A">
            <w:pPr>
              <w:jc w:val="center"/>
            </w:pPr>
            <w:r w:rsidRPr="00B33590">
              <w:t>1165.03</w:t>
            </w:r>
          </w:p>
        </w:tc>
      </w:tr>
      <w:tr w:rsidR="004A5B46" w:rsidRPr="00B33590" w14:paraId="771EA668" w14:textId="77777777" w:rsidTr="000627D4">
        <w:trPr>
          <w:trHeight w:val="477"/>
          <w:jc w:val="center"/>
        </w:trPr>
        <w:tc>
          <w:tcPr>
            <w:tcW w:w="1570" w:type="pct"/>
          </w:tcPr>
          <w:p w14:paraId="44477A3C" w14:textId="77777777" w:rsidR="004A5B46" w:rsidRDefault="004A5B46" w:rsidP="00C3587A">
            <w:pPr>
              <w:ind w:left="284" w:hanging="284"/>
              <w:rPr>
                <w:lang w:val="en-IN"/>
              </w:rPr>
            </w:pPr>
            <w:r w:rsidRPr="00B33590">
              <w:rPr>
                <w:lang w:val="en-IN"/>
              </w:rPr>
              <w:t>T</w:t>
            </w:r>
            <w:r w:rsidRPr="00B33590">
              <w:rPr>
                <w:vertAlign w:val="subscript"/>
                <w:lang w:val="en-IN"/>
              </w:rPr>
              <w:t>6</w:t>
            </w:r>
            <w:r w:rsidRPr="00B33590">
              <w:rPr>
                <w:lang w:val="en-IN"/>
              </w:rPr>
              <w:t xml:space="preserve">: RDF + HYPER 3 ml / </w:t>
            </w:r>
            <w:r>
              <w:rPr>
                <w:lang w:val="en-IN"/>
              </w:rPr>
              <w:t xml:space="preserve">   </w:t>
            </w:r>
          </w:p>
          <w:p w14:paraId="052918C8" w14:textId="77777777" w:rsidR="004A5B46" w:rsidRPr="00B33590" w:rsidRDefault="004A5B46" w:rsidP="00C3587A">
            <w:pPr>
              <w:ind w:left="284" w:hanging="284"/>
              <w:rPr>
                <w:lang w:val="en-IN"/>
              </w:rPr>
            </w:pPr>
            <w:r>
              <w:rPr>
                <w:lang w:val="en-IN"/>
              </w:rPr>
              <w:t xml:space="preserve">       </w:t>
            </w:r>
            <w:r w:rsidRPr="00B33590">
              <w:rPr>
                <w:lang w:val="en-IN"/>
              </w:rPr>
              <w:t>litre of water</w:t>
            </w:r>
          </w:p>
        </w:tc>
        <w:tc>
          <w:tcPr>
            <w:tcW w:w="715" w:type="pct"/>
            <w:vAlign w:val="center"/>
          </w:tcPr>
          <w:p w14:paraId="14A860FD" w14:textId="77777777" w:rsidR="004A5B46" w:rsidRPr="00B33590" w:rsidRDefault="004A5B46" w:rsidP="004C083A">
            <w:pPr>
              <w:jc w:val="center"/>
            </w:pPr>
            <w:r w:rsidRPr="00B33590">
              <w:t>55.80</w:t>
            </w:r>
          </w:p>
        </w:tc>
        <w:tc>
          <w:tcPr>
            <w:tcW w:w="670" w:type="pct"/>
            <w:vAlign w:val="center"/>
          </w:tcPr>
          <w:p w14:paraId="1A9D8375" w14:textId="77777777" w:rsidR="004A5B46" w:rsidRPr="00B33590" w:rsidRDefault="004A5B46" w:rsidP="004C083A">
            <w:pPr>
              <w:jc w:val="center"/>
            </w:pPr>
            <w:r w:rsidRPr="00B33590">
              <w:t>2.75</w:t>
            </w:r>
          </w:p>
        </w:tc>
        <w:tc>
          <w:tcPr>
            <w:tcW w:w="742" w:type="pct"/>
            <w:vAlign w:val="center"/>
          </w:tcPr>
          <w:p w14:paraId="27C8E62A" w14:textId="77777777" w:rsidR="004A5B46" w:rsidRPr="00B33590" w:rsidRDefault="004A5B46" w:rsidP="004C083A">
            <w:pPr>
              <w:jc w:val="center"/>
            </w:pPr>
            <w:r w:rsidRPr="00B33590">
              <w:t>4.80</w:t>
            </w:r>
          </w:p>
        </w:tc>
        <w:tc>
          <w:tcPr>
            <w:tcW w:w="645" w:type="pct"/>
            <w:vAlign w:val="center"/>
          </w:tcPr>
          <w:p w14:paraId="613297BF" w14:textId="77777777" w:rsidR="004A5B46" w:rsidRPr="00B33590" w:rsidRDefault="004A5B46" w:rsidP="004C083A">
            <w:pPr>
              <w:jc w:val="center"/>
            </w:pPr>
            <w:r w:rsidRPr="00B33590">
              <w:t>4.50</w:t>
            </w:r>
          </w:p>
        </w:tc>
        <w:tc>
          <w:tcPr>
            <w:tcW w:w="658" w:type="pct"/>
            <w:vAlign w:val="center"/>
          </w:tcPr>
          <w:p w14:paraId="6CF466F5" w14:textId="77777777" w:rsidR="004A5B46" w:rsidRPr="00B33590" w:rsidRDefault="004A5B46" w:rsidP="004C083A">
            <w:pPr>
              <w:jc w:val="center"/>
            </w:pPr>
            <w:r w:rsidRPr="00B33590">
              <w:t>1196.23</w:t>
            </w:r>
          </w:p>
        </w:tc>
      </w:tr>
      <w:tr w:rsidR="00A435E2" w:rsidRPr="00B33590" w14:paraId="5F3B0490" w14:textId="77777777" w:rsidTr="000627D4">
        <w:trPr>
          <w:jc w:val="center"/>
        </w:trPr>
        <w:tc>
          <w:tcPr>
            <w:tcW w:w="1570" w:type="pct"/>
            <w:vAlign w:val="center"/>
          </w:tcPr>
          <w:p w14:paraId="6DE2E914" w14:textId="77777777" w:rsidR="00A435E2" w:rsidRPr="00B33590" w:rsidRDefault="00A435E2" w:rsidP="004C083A">
            <w:pPr>
              <w:jc w:val="right"/>
              <w:rPr>
                <w:b/>
              </w:rPr>
            </w:pPr>
            <w:r w:rsidRPr="00B33590">
              <w:rPr>
                <w:b/>
                <w:color w:val="000000"/>
              </w:rPr>
              <w:t xml:space="preserve">SE m </w:t>
            </w:r>
            <w:r w:rsidRPr="00B33590">
              <w:rPr>
                <w:b/>
                <w:color w:val="000000"/>
                <w:u w:val="single"/>
              </w:rPr>
              <w:t>+</w:t>
            </w:r>
          </w:p>
        </w:tc>
        <w:tc>
          <w:tcPr>
            <w:tcW w:w="715" w:type="pct"/>
            <w:vAlign w:val="center"/>
          </w:tcPr>
          <w:p w14:paraId="35148380" w14:textId="77777777" w:rsidR="00A435E2" w:rsidRPr="00B33590" w:rsidRDefault="00A435E2" w:rsidP="004C083A">
            <w:pPr>
              <w:jc w:val="center"/>
            </w:pPr>
            <w:r w:rsidRPr="00B33590">
              <w:t>2.21</w:t>
            </w:r>
          </w:p>
        </w:tc>
        <w:tc>
          <w:tcPr>
            <w:tcW w:w="670" w:type="pct"/>
            <w:vAlign w:val="center"/>
          </w:tcPr>
          <w:p w14:paraId="6F059A3E" w14:textId="77777777" w:rsidR="00A435E2" w:rsidRPr="00B33590" w:rsidRDefault="00A435E2" w:rsidP="004C083A">
            <w:pPr>
              <w:jc w:val="center"/>
            </w:pPr>
            <w:r w:rsidRPr="00B33590">
              <w:t>0.05</w:t>
            </w:r>
          </w:p>
        </w:tc>
        <w:tc>
          <w:tcPr>
            <w:tcW w:w="742" w:type="pct"/>
            <w:vAlign w:val="center"/>
          </w:tcPr>
          <w:p w14:paraId="44FB2712" w14:textId="77777777" w:rsidR="00A435E2" w:rsidRPr="00B33590" w:rsidRDefault="00A435E2" w:rsidP="004C083A">
            <w:pPr>
              <w:jc w:val="center"/>
            </w:pPr>
            <w:r w:rsidRPr="00B33590">
              <w:t>0.18</w:t>
            </w:r>
          </w:p>
        </w:tc>
        <w:tc>
          <w:tcPr>
            <w:tcW w:w="645" w:type="pct"/>
            <w:vAlign w:val="center"/>
          </w:tcPr>
          <w:p w14:paraId="7216C2C4" w14:textId="77777777" w:rsidR="00A435E2" w:rsidRPr="00B33590" w:rsidRDefault="00A435E2" w:rsidP="004C083A">
            <w:pPr>
              <w:jc w:val="center"/>
            </w:pPr>
            <w:r w:rsidRPr="00B33590">
              <w:t>0.04</w:t>
            </w:r>
          </w:p>
        </w:tc>
        <w:tc>
          <w:tcPr>
            <w:tcW w:w="658" w:type="pct"/>
            <w:vAlign w:val="center"/>
          </w:tcPr>
          <w:p w14:paraId="6E3AC240" w14:textId="77777777" w:rsidR="00A435E2" w:rsidRPr="00B33590" w:rsidRDefault="00A435E2" w:rsidP="004C083A">
            <w:pPr>
              <w:jc w:val="center"/>
            </w:pPr>
            <w:r w:rsidRPr="00B33590">
              <w:t>42.75</w:t>
            </w:r>
          </w:p>
        </w:tc>
      </w:tr>
      <w:tr w:rsidR="00A435E2" w:rsidRPr="00B33590" w14:paraId="4BFC87FC" w14:textId="77777777" w:rsidTr="000627D4">
        <w:trPr>
          <w:jc w:val="center"/>
        </w:trPr>
        <w:tc>
          <w:tcPr>
            <w:tcW w:w="1570" w:type="pct"/>
            <w:vAlign w:val="center"/>
          </w:tcPr>
          <w:p w14:paraId="762AF721" w14:textId="77777777" w:rsidR="00A435E2" w:rsidRPr="00B33590" w:rsidRDefault="00A435E2" w:rsidP="004C083A">
            <w:pPr>
              <w:jc w:val="right"/>
              <w:rPr>
                <w:b/>
              </w:rPr>
            </w:pPr>
            <w:r w:rsidRPr="00B33590">
              <w:rPr>
                <w:b/>
                <w:color w:val="000000"/>
              </w:rPr>
              <w:t>CD at 5%</w:t>
            </w:r>
          </w:p>
        </w:tc>
        <w:tc>
          <w:tcPr>
            <w:tcW w:w="715" w:type="pct"/>
            <w:vAlign w:val="center"/>
          </w:tcPr>
          <w:p w14:paraId="69579FA0" w14:textId="77777777" w:rsidR="00A435E2" w:rsidRPr="00B33590" w:rsidRDefault="00A435E2" w:rsidP="004C083A">
            <w:pPr>
              <w:jc w:val="center"/>
            </w:pPr>
            <w:r w:rsidRPr="00B33590">
              <w:t>6.32</w:t>
            </w:r>
          </w:p>
        </w:tc>
        <w:tc>
          <w:tcPr>
            <w:tcW w:w="670" w:type="pct"/>
            <w:vAlign w:val="center"/>
          </w:tcPr>
          <w:p w14:paraId="6193BA07" w14:textId="77777777" w:rsidR="00A435E2" w:rsidRPr="00B33590" w:rsidRDefault="00A435E2" w:rsidP="004C083A">
            <w:pPr>
              <w:jc w:val="center"/>
            </w:pPr>
            <w:r w:rsidRPr="00B33590">
              <w:t>0.14</w:t>
            </w:r>
          </w:p>
        </w:tc>
        <w:tc>
          <w:tcPr>
            <w:tcW w:w="742" w:type="pct"/>
            <w:vAlign w:val="center"/>
          </w:tcPr>
          <w:p w14:paraId="7B5496E0" w14:textId="77777777" w:rsidR="00A435E2" w:rsidRPr="00B33590" w:rsidRDefault="00A435E2" w:rsidP="004C083A">
            <w:pPr>
              <w:jc w:val="center"/>
            </w:pPr>
            <w:r w:rsidRPr="00B33590">
              <w:t>0.52</w:t>
            </w:r>
          </w:p>
        </w:tc>
        <w:tc>
          <w:tcPr>
            <w:tcW w:w="645" w:type="pct"/>
            <w:vAlign w:val="center"/>
          </w:tcPr>
          <w:p w14:paraId="772D04A2" w14:textId="77777777" w:rsidR="00A435E2" w:rsidRPr="00B33590" w:rsidRDefault="00A435E2" w:rsidP="004C083A">
            <w:pPr>
              <w:jc w:val="center"/>
            </w:pPr>
            <w:r w:rsidRPr="00B33590">
              <w:t>0.11</w:t>
            </w:r>
          </w:p>
        </w:tc>
        <w:tc>
          <w:tcPr>
            <w:tcW w:w="658" w:type="pct"/>
            <w:vAlign w:val="center"/>
          </w:tcPr>
          <w:p w14:paraId="1517C566" w14:textId="77777777" w:rsidR="00A435E2" w:rsidRPr="00B33590" w:rsidRDefault="00A435E2" w:rsidP="004C083A">
            <w:pPr>
              <w:jc w:val="center"/>
            </w:pPr>
            <w:r w:rsidRPr="00B33590">
              <w:t>122.17</w:t>
            </w:r>
          </w:p>
        </w:tc>
      </w:tr>
    </w:tbl>
    <w:commentRangeEnd w:id="7"/>
    <w:p w14:paraId="31F9B5A6" w14:textId="77777777" w:rsidR="00A435E2" w:rsidRPr="00B33590" w:rsidRDefault="000E4311" w:rsidP="00A435E2">
      <w:pPr>
        <w:spacing w:line="360" w:lineRule="auto"/>
        <w:ind w:left="-142"/>
        <w:jc w:val="both"/>
        <w:rPr>
          <w:b/>
          <w:bCs/>
        </w:rPr>
      </w:pPr>
      <w:r>
        <w:rPr>
          <w:rStyle w:val="Refdecomentario"/>
        </w:rPr>
        <w:commentReference w:id="7"/>
      </w:r>
    </w:p>
    <w:p w14:paraId="53BA78BF" w14:textId="77777777" w:rsidR="00415691" w:rsidRPr="00B33590" w:rsidRDefault="003768D5" w:rsidP="007C1288">
      <w:pPr>
        <w:pStyle w:val="Default"/>
        <w:spacing w:line="360" w:lineRule="auto"/>
        <w:jc w:val="both"/>
      </w:pPr>
      <w:r w:rsidRPr="007C1288">
        <w:rPr>
          <w:color w:val="222222"/>
        </w:rPr>
        <w:t>The different treatments showed non</w:t>
      </w:r>
      <w:r w:rsidR="00415691" w:rsidRPr="007C1288">
        <w:rPr>
          <w:color w:val="222222"/>
        </w:rPr>
        <w:t>-</w:t>
      </w:r>
      <w:r w:rsidRPr="007C1288">
        <w:rPr>
          <w:color w:val="222222"/>
        </w:rPr>
        <w:t>s</w:t>
      </w:r>
      <w:r w:rsidR="00415691" w:rsidRPr="007C1288">
        <w:rPr>
          <w:color w:val="222222"/>
        </w:rPr>
        <w:t>i</w:t>
      </w:r>
      <w:r w:rsidRPr="007C1288">
        <w:rPr>
          <w:color w:val="222222"/>
        </w:rPr>
        <w:t>gnificant effect on</w:t>
      </w:r>
      <w:r w:rsidR="004C083A" w:rsidRPr="007C1288">
        <w:rPr>
          <w:color w:val="222222"/>
        </w:rPr>
        <w:t xml:space="preserve"> soil</w:t>
      </w:r>
      <w:r w:rsidRPr="007C1288">
        <w:rPr>
          <w:color w:val="222222"/>
        </w:rPr>
        <w:t xml:space="preserve"> pH, EC and OC, however  pH (7.12), EC (0.17) and OC (0.44) was recorded at initial level. The highest was recorded with treatment </w:t>
      </w:r>
      <w:r w:rsidRPr="007C1288">
        <w:rPr>
          <w:lang w:val="en-IN"/>
        </w:rPr>
        <w:t>T</w:t>
      </w:r>
      <w:r w:rsidRPr="007C1288">
        <w:rPr>
          <w:vertAlign w:val="subscript"/>
          <w:lang w:val="en-IN"/>
        </w:rPr>
        <w:t>6</w:t>
      </w:r>
      <w:r w:rsidRPr="007C1288">
        <w:rPr>
          <w:lang w:val="en-IN"/>
        </w:rPr>
        <w:t>: RDF + HYPER 3 ml / litre of water.</w:t>
      </w:r>
      <w:r w:rsidRPr="007C1288">
        <w:rPr>
          <w:color w:val="222222"/>
        </w:rPr>
        <w:t xml:space="preserve"> </w:t>
      </w:r>
      <w:r w:rsidR="00A435E2" w:rsidRPr="007C1288">
        <w:t xml:space="preserve">Plant height, number of branches, mean number of seeds/ pod and length of pod was found to be significant with respect to the treatments. Highest plant height (55.80 cm), number of branches (2.75) and available NPK was recorded with treatment </w:t>
      </w:r>
      <w:r w:rsidR="00A435E2" w:rsidRPr="007C1288">
        <w:rPr>
          <w:lang w:val="en-IN"/>
        </w:rPr>
        <w:t>T</w:t>
      </w:r>
      <w:r w:rsidR="00A435E2" w:rsidRPr="007C1288">
        <w:rPr>
          <w:vertAlign w:val="subscript"/>
          <w:lang w:val="en-IN"/>
        </w:rPr>
        <w:t>6</w:t>
      </w:r>
      <w:r w:rsidR="00A435E2" w:rsidRPr="007C1288">
        <w:rPr>
          <w:lang w:val="en-IN"/>
        </w:rPr>
        <w:t>: RDF + HYPER 3 ml / litre of water.</w:t>
      </w:r>
      <w:r w:rsidR="00A435E2" w:rsidRPr="007C1288">
        <w:t xml:space="preserve">  </w:t>
      </w:r>
      <w:r w:rsidR="00A435E2" w:rsidRPr="007C1288">
        <w:rPr>
          <w:lang w:val="en-IN"/>
        </w:rPr>
        <w:t xml:space="preserve">The </w:t>
      </w:r>
      <w:r w:rsidR="00A435E2" w:rsidRPr="007C1288">
        <w:t xml:space="preserve">mean number of seeds /pods (5.45) was significantly higher with treatment </w:t>
      </w:r>
      <w:r w:rsidR="00A435E2" w:rsidRPr="007C1288">
        <w:rPr>
          <w:lang w:val="en-IN"/>
        </w:rPr>
        <w:t>Urea Briquette and T</w:t>
      </w:r>
      <w:r w:rsidR="00A435E2" w:rsidRPr="007C1288">
        <w:rPr>
          <w:vertAlign w:val="subscript"/>
          <w:lang w:val="en-IN"/>
        </w:rPr>
        <w:t>5</w:t>
      </w:r>
      <w:r w:rsidR="00A435E2" w:rsidRPr="007C1288">
        <w:rPr>
          <w:lang w:val="en-IN"/>
        </w:rPr>
        <w:t xml:space="preserve">: RDF + HYPER 2.5 ml / litre of water. The </w:t>
      </w:r>
      <w:r w:rsidR="00A435E2" w:rsidRPr="007C1288">
        <w:t xml:space="preserve">grain yield (1196.23 kg/ha) was significantly higher with treatment </w:t>
      </w:r>
      <w:r w:rsidR="00A435E2" w:rsidRPr="007C1288">
        <w:rPr>
          <w:lang w:val="en-IN"/>
        </w:rPr>
        <w:t>T</w:t>
      </w:r>
      <w:r w:rsidR="00A435E2" w:rsidRPr="007C1288">
        <w:rPr>
          <w:vertAlign w:val="subscript"/>
          <w:lang w:val="en-IN"/>
        </w:rPr>
        <w:t>6</w:t>
      </w:r>
      <w:r w:rsidR="00A435E2" w:rsidRPr="007C1288">
        <w:rPr>
          <w:lang w:val="en-IN"/>
        </w:rPr>
        <w:t>: RDF + HYPER 3 ml / litre of water and it was at par with treatment T</w:t>
      </w:r>
      <w:r w:rsidR="00A435E2" w:rsidRPr="007C1288">
        <w:rPr>
          <w:vertAlign w:val="subscript"/>
          <w:lang w:val="en-IN"/>
        </w:rPr>
        <w:t>4</w:t>
      </w:r>
      <w:r w:rsidR="00A435E2" w:rsidRPr="007C1288">
        <w:rPr>
          <w:lang w:val="en-IN"/>
        </w:rPr>
        <w:t xml:space="preserve">: RDF + HYPER 2 ml / litre of water </w:t>
      </w:r>
      <w:r w:rsidR="00A435E2" w:rsidRPr="007C1288">
        <w:t>(1151.91 kg/ha)</w:t>
      </w:r>
      <w:r w:rsidR="00A435E2" w:rsidRPr="007C1288">
        <w:rPr>
          <w:lang w:val="en-IN"/>
        </w:rPr>
        <w:t>.</w:t>
      </w:r>
      <w:r w:rsidR="00A50E70" w:rsidRPr="007C1288">
        <w:rPr>
          <w:lang w:val="en-IN"/>
        </w:rPr>
        <w:t xml:space="preserve"> </w:t>
      </w:r>
      <w:r w:rsidR="005672AB" w:rsidRPr="007C1288">
        <w:rPr>
          <w:lang w:bidi="mr-IN"/>
        </w:rPr>
        <w:t xml:space="preserve">The increased growth characters might be due to higher accessibility of nitrogen, which improved the plant growth as nitrogen after absorption by the plant is transformed into amino acids, building blocks </w:t>
      </w:r>
      <w:r w:rsidR="005672AB" w:rsidRPr="007C1288">
        <w:rPr>
          <w:lang w:bidi="mr-IN"/>
        </w:rPr>
        <w:lastRenderedPageBreak/>
        <w:t xml:space="preserve">of protein which might have escalated rate of meristematic activity resulting in better growth characters. These results are in conformity with the results of Choudhari et al. </w:t>
      </w:r>
      <w:r w:rsidR="005672AB" w:rsidRPr="007C1288">
        <w:rPr>
          <w:color w:val="auto"/>
          <w:lang w:bidi="mr-IN"/>
        </w:rPr>
        <w:t>(2001).</w:t>
      </w:r>
      <w:r w:rsidR="005672AB" w:rsidRPr="007C1288">
        <w:rPr>
          <w:lang w:bidi="mr-IN"/>
        </w:rPr>
        <w:t xml:space="preserve"> </w:t>
      </w:r>
      <w:r w:rsidR="00A50E70" w:rsidRPr="007C1288">
        <w:t>Foliar application of bio</w:t>
      </w:r>
      <w:r w:rsidR="007C1288">
        <w:t>-</w:t>
      </w:r>
      <w:r w:rsidR="00A50E70" w:rsidRPr="007C1288">
        <w:t>stimulant enhances the synthesis of carbohydrates and protein at critical stages of the crop growth increase the photosynthetic activity, reduce the senescence and flower drop percentage and increase the pod set</w:t>
      </w:r>
      <w:r w:rsidR="007C1288">
        <w:t xml:space="preserve"> and</w:t>
      </w:r>
      <w:r w:rsidR="00A50E70" w:rsidRPr="007C1288">
        <w:t xml:space="preserve"> </w:t>
      </w:r>
      <w:r w:rsidR="007C1288" w:rsidRPr="007C1288">
        <w:t xml:space="preserve">their transport to the site of seed formation </w:t>
      </w:r>
      <w:r w:rsidR="007C1288">
        <w:t>ultimately</w:t>
      </w:r>
      <w:r w:rsidR="00A50E70" w:rsidRPr="007C1288">
        <w:t xml:space="preserve"> resulting in increased the growth and yield of black gram.  Foliar spraying with bio</w:t>
      </w:r>
      <w:r w:rsidR="007C1288">
        <w:t>-</w:t>
      </w:r>
      <w:r w:rsidR="00A50E70" w:rsidRPr="007C1288">
        <w:t xml:space="preserve">stimulants encouraged the vegetative growth and increased the plant capacity for building metabolites. Similar results were also recorded </w:t>
      </w:r>
      <w:r w:rsidR="007C1288">
        <w:t xml:space="preserve">by </w:t>
      </w:r>
      <w:r w:rsidR="00A50E70" w:rsidRPr="007C1288">
        <w:t xml:space="preserve">Verma </w:t>
      </w:r>
      <w:r w:rsidR="00A50E70" w:rsidRPr="007C1288">
        <w:rPr>
          <w:i/>
          <w:iCs/>
        </w:rPr>
        <w:t>et al</w:t>
      </w:r>
      <w:commentRangeStart w:id="8"/>
      <w:r w:rsidR="00A50E70" w:rsidRPr="007C1288">
        <w:rPr>
          <w:i/>
          <w:iCs/>
        </w:rPr>
        <w:t>.</w:t>
      </w:r>
      <w:r w:rsidR="00A50E70" w:rsidRPr="00DF47B1">
        <w:rPr>
          <w:i/>
          <w:iCs/>
          <w:highlight w:val="yellow"/>
        </w:rPr>
        <w:t>,</w:t>
      </w:r>
      <w:commentRangeEnd w:id="8"/>
      <w:r w:rsidR="00D05F63">
        <w:rPr>
          <w:rStyle w:val="Refdecomentario"/>
          <w:color w:val="auto"/>
          <w:lang w:bidi="ar-SA"/>
        </w:rPr>
        <w:commentReference w:id="8"/>
      </w:r>
      <w:r w:rsidR="00A50E70" w:rsidRPr="007C1288">
        <w:rPr>
          <w:i/>
          <w:iCs/>
        </w:rPr>
        <w:t xml:space="preserve"> </w:t>
      </w:r>
      <w:r w:rsidR="00A50E70" w:rsidRPr="007C1288">
        <w:t xml:space="preserve">(2009).  </w:t>
      </w:r>
    </w:p>
    <w:p w14:paraId="33B71041" w14:textId="77777777" w:rsidR="00A435E2" w:rsidRDefault="00A435E2" w:rsidP="008E0F31">
      <w:pPr>
        <w:ind w:left="851" w:hanging="851"/>
        <w:rPr>
          <w:b/>
          <w:bCs/>
        </w:rPr>
      </w:pPr>
    </w:p>
    <w:p w14:paraId="10F7516D" w14:textId="77777777" w:rsidR="008E0F31" w:rsidRPr="00B33590" w:rsidRDefault="008E0F31" w:rsidP="008E0F31">
      <w:pPr>
        <w:ind w:left="851" w:hanging="851"/>
        <w:rPr>
          <w:b/>
          <w:bCs/>
        </w:rPr>
      </w:pPr>
      <w:commentRangeStart w:id="9"/>
      <w:r w:rsidRPr="00B33590">
        <w:rPr>
          <w:b/>
          <w:bCs/>
        </w:rPr>
        <w:t xml:space="preserve">Table </w:t>
      </w:r>
      <w:r w:rsidR="00BB03DE">
        <w:rPr>
          <w:b/>
          <w:bCs/>
        </w:rPr>
        <w:t>2</w:t>
      </w:r>
      <w:r w:rsidRPr="00B33590">
        <w:rPr>
          <w:b/>
          <w:bCs/>
        </w:rPr>
        <w:t xml:space="preserve"> :</w:t>
      </w:r>
      <w:r w:rsidRPr="00B33590">
        <w:t xml:space="preserve"> </w:t>
      </w:r>
      <w:r w:rsidRPr="00B33590">
        <w:rPr>
          <w:b/>
          <w:bCs/>
        </w:rPr>
        <w:t xml:space="preserve">Effect of HYPER application to </w:t>
      </w:r>
      <w:proofErr w:type="spellStart"/>
      <w:r w:rsidRPr="00B33590">
        <w:rPr>
          <w:b/>
          <w:bCs/>
        </w:rPr>
        <w:t>blackgram</w:t>
      </w:r>
      <w:proofErr w:type="spellEnd"/>
      <w:r w:rsidRPr="00B33590">
        <w:rPr>
          <w:b/>
          <w:bCs/>
        </w:rPr>
        <w:t xml:space="preserve"> on available N, P and K after harvest (kg/ha).</w:t>
      </w:r>
    </w:p>
    <w:p w14:paraId="7AFB84D5" w14:textId="77777777" w:rsidR="008E0F31" w:rsidRPr="00B33590" w:rsidRDefault="008E0F31" w:rsidP="008E0F31">
      <w:pPr>
        <w:ind w:left="851" w:hanging="851"/>
      </w:pPr>
    </w:p>
    <w:tbl>
      <w:tblPr>
        <w:tblW w:w="51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1079"/>
        <w:gridCol w:w="990"/>
        <w:gridCol w:w="991"/>
        <w:gridCol w:w="1079"/>
        <w:gridCol w:w="900"/>
        <w:gridCol w:w="905"/>
      </w:tblGrid>
      <w:tr w:rsidR="008E0F31" w:rsidRPr="00B33590" w14:paraId="500D7ECB" w14:textId="77777777" w:rsidTr="000627D4">
        <w:trPr>
          <w:jc w:val="center"/>
        </w:trPr>
        <w:tc>
          <w:tcPr>
            <w:tcW w:w="1624" w:type="pct"/>
            <w:vMerge w:val="restart"/>
          </w:tcPr>
          <w:p w14:paraId="1E23CF19" w14:textId="77777777" w:rsidR="008E0F31" w:rsidRPr="00B33590" w:rsidRDefault="008E0F31" w:rsidP="000627D4">
            <w:pPr>
              <w:jc w:val="center"/>
              <w:rPr>
                <w:b/>
                <w:bCs/>
              </w:rPr>
            </w:pPr>
            <w:r w:rsidRPr="00B33590">
              <w:rPr>
                <w:b/>
                <w:bCs/>
              </w:rPr>
              <w:t>Treatments</w:t>
            </w:r>
          </w:p>
        </w:tc>
        <w:tc>
          <w:tcPr>
            <w:tcW w:w="1738" w:type="pct"/>
            <w:gridSpan w:val="3"/>
          </w:tcPr>
          <w:p w14:paraId="5ECCC553" w14:textId="77777777" w:rsidR="008E0F31" w:rsidRPr="00B33590" w:rsidRDefault="008E0F31" w:rsidP="000627D4">
            <w:pPr>
              <w:jc w:val="center"/>
              <w:rPr>
                <w:b/>
                <w:bCs/>
              </w:rPr>
            </w:pPr>
            <w:r w:rsidRPr="00B33590">
              <w:rPr>
                <w:b/>
                <w:bCs/>
              </w:rPr>
              <w:t>Initial</w:t>
            </w:r>
          </w:p>
        </w:tc>
        <w:tc>
          <w:tcPr>
            <w:tcW w:w="1638" w:type="pct"/>
            <w:gridSpan w:val="3"/>
          </w:tcPr>
          <w:p w14:paraId="70BAF9C9" w14:textId="77777777" w:rsidR="008E0F31" w:rsidRPr="00B33590" w:rsidRDefault="008E0F31" w:rsidP="000627D4">
            <w:pPr>
              <w:jc w:val="center"/>
              <w:rPr>
                <w:b/>
                <w:bCs/>
              </w:rPr>
            </w:pPr>
            <w:r w:rsidRPr="00B33590">
              <w:rPr>
                <w:b/>
                <w:bCs/>
              </w:rPr>
              <w:t>After harvest</w:t>
            </w:r>
          </w:p>
        </w:tc>
      </w:tr>
      <w:tr w:rsidR="008E0F31" w:rsidRPr="00B33590" w14:paraId="3DBD0704" w14:textId="77777777" w:rsidTr="000627D4">
        <w:trPr>
          <w:jc w:val="center"/>
        </w:trPr>
        <w:tc>
          <w:tcPr>
            <w:tcW w:w="1624" w:type="pct"/>
            <w:vMerge/>
          </w:tcPr>
          <w:p w14:paraId="30C60571" w14:textId="77777777" w:rsidR="008E0F31" w:rsidRPr="00B33590" w:rsidRDefault="008E0F31" w:rsidP="000627D4">
            <w:pPr>
              <w:jc w:val="center"/>
              <w:rPr>
                <w:b/>
                <w:bCs/>
              </w:rPr>
            </w:pPr>
          </w:p>
        </w:tc>
        <w:tc>
          <w:tcPr>
            <w:tcW w:w="613" w:type="pct"/>
          </w:tcPr>
          <w:p w14:paraId="37CB95C5" w14:textId="77777777" w:rsidR="008E0F31" w:rsidRPr="00B33590" w:rsidRDefault="008E0F31" w:rsidP="000627D4">
            <w:pPr>
              <w:jc w:val="center"/>
              <w:rPr>
                <w:b/>
                <w:bCs/>
              </w:rPr>
            </w:pPr>
            <w:r w:rsidRPr="00B33590">
              <w:rPr>
                <w:b/>
                <w:bCs/>
              </w:rPr>
              <w:t>Ava. N</w:t>
            </w:r>
          </w:p>
        </w:tc>
        <w:tc>
          <w:tcPr>
            <w:tcW w:w="562" w:type="pct"/>
          </w:tcPr>
          <w:p w14:paraId="183D789E" w14:textId="77777777" w:rsidR="008E0F31" w:rsidRPr="00B33590" w:rsidRDefault="008E0F31" w:rsidP="000627D4">
            <w:pPr>
              <w:jc w:val="center"/>
              <w:rPr>
                <w:b/>
                <w:bCs/>
              </w:rPr>
            </w:pPr>
            <w:r w:rsidRPr="00B33590">
              <w:rPr>
                <w:b/>
                <w:bCs/>
              </w:rPr>
              <w:t>Ava. P</w:t>
            </w:r>
          </w:p>
        </w:tc>
        <w:tc>
          <w:tcPr>
            <w:tcW w:w="563" w:type="pct"/>
          </w:tcPr>
          <w:p w14:paraId="0948F4E8" w14:textId="77777777" w:rsidR="008E0F31" w:rsidRPr="00B33590" w:rsidRDefault="008E0F31" w:rsidP="000627D4">
            <w:pPr>
              <w:jc w:val="center"/>
              <w:rPr>
                <w:b/>
                <w:bCs/>
              </w:rPr>
            </w:pPr>
            <w:r w:rsidRPr="00B33590">
              <w:rPr>
                <w:b/>
                <w:bCs/>
              </w:rPr>
              <w:t>Ava. K</w:t>
            </w:r>
          </w:p>
        </w:tc>
        <w:tc>
          <w:tcPr>
            <w:tcW w:w="613" w:type="pct"/>
          </w:tcPr>
          <w:p w14:paraId="4EE821E7" w14:textId="77777777" w:rsidR="008E0F31" w:rsidRPr="00B33590" w:rsidRDefault="008E0F31" w:rsidP="000627D4">
            <w:pPr>
              <w:jc w:val="center"/>
              <w:rPr>
                <w:b/>
                <w:bCs/>
              </w:rPr>
            </w:pPr>
            <w:r w:rsidRPr="00B33590">
              <w:rPr>
                <w:b/>
                <w:bCs/>
              </w:rPr>
              <w:t>Ava. N</w:t>
            </w:r>
          </w:p>
        </w:tc>
        <w:tc>
          <w:tcPr>
            <w:tcW w:w="511" w:type="pct"/>
          </w:tcPr>
          <w:p w14:paraId="3A69688B" w14:textId="77777777" w:rsidR="008E0F31" w:rsidRPr="00B33590" w:rsidRDefault="008E0F31" w:rsidP="000627D4">
            <w:pPr>
              <w:jc w:val="center"/>
              <w:rPr>
                <w:b/>
                <w:bCs/>
              </w:rPr>
            </w:pPr>
            <w:r w:rsidRPr="00B33590">
              <w:rPr>
                <w:b/>
                <w:bCs/>
              </w:rPr>
              <w:t>Ava. P</w:t>
            </w:r>
          </w:p>
        </w:tc>
        <w:tc>
          <w:tcPr>
            <w:tcW w:w="514" w:type="pct"/>
          </w:tcPr>
          <w:p w14:paraId="78DC7D3A" w14:textId="77777777" w:rsidR="008E0F31" w:rsidRPr="00B33590" w:rsidRDefault="008E0F31" w:rsidP="000627D4">
            <w:pPr>
              <w:jc w:val="center"/>
              <w:rPr>
                <w:b/>
                <w:bCs/>
              </w:rPr>
            </w:pPr>
            <w:r w:rsidRPr="00B33590">
              <w:rPr>
                <w:b/>
                <w:bCs/>
              </w:rPr>
              <w:t>Ava. K</w:t>
            </w:r>
          </w:p>
        </w:tc>
      </w:tr>
      <w:tr w:rsidR="008E0F31" w:rsidRPr="00B33590" w14:paraId="3AED8E79" w14:textId="77777777" w:rsidTr="000627D4">
        <w:trPr>
          <w:jc w:val="center"/>
        </w:trPr>
        <w:tc>
          <w:tcPr>
            <w:tcW w:w="1624" w:type="pct"/>
          </w:tcPr>
          <w:p w14:paraId="17C3027E" w14:textId="77777777" w:rsidR="008E0F31" w:rsidRPr="00B33590" w:rsidRDefault="008E0F31" w:rsidP="000627D4">
            <w:pPr>
              <w:rPr>
                <w:lang w:val="en-IN"/>
              </w:rPr>
            </w:pPr>
            <w:r w:rsidRPr="00B33590">
              <w:rPr>
                <w:lang w:val="en-IN"/>
              </w:rPr>
              <w:t>T</w:t>
            </w:r>
            <w:r w:rsidRPr="00B33590">
              <w:rPr>
                <w:vertAlign w:val="subscript"/>
                <w:lang w:val="en-IN"/>
              </w:rPr>
              <w:t>1</w:t>
            </w:r>
            <w:r w:rsidRPr="00B33590">
              <w:rPr>
                <w:lang w:val="en-IN"/>
              </w:rPr>
              <w:t>: Absolute Control</w:t>
            </w:r>
          </w:p>
          <w:p w14:paraId="2F434DAD" w14:textId="77777777" w:rsidR="008E0F31" w:rsidRPr="00B33590" w:rsidRDefault="008E0F31" w:rsidP="000627D4">
            <w:pPr>
              <w:rPr>
                <w:lang w:val="en-IN"/>
              </w:rPr>
            </w:pPr>
          </w:p>
        </w:tc>
        <w:tc>
          <w:tcPr>
            <w:tcW w:w="613" w:type="pct"/>
            <w:vAlign w:val="center"/>
          </w:tcPr>
          <w:p w14:paraId="4407BEA3" w14:textId="77777777" w:rsidR="008E0F31" w:rsidRPr="00B33590" w:rsidRDefault="008E0F31" w:rsidP="000627D4">
            <w:pPr>
              <w:jc w:val="center"/>
            </w:pPr>
            <w:r w:rsidRPr="00B33590">
              <w:t>112.90</w:t>
            </w:r>
          </w:p>
        </w:tc>
        <w:tc>
          <w:tcPr>
            <w:tcW w:w="562" w:type="pct"/>
            <w:vAlign w:val="center"/>
          </w:tcPr>
          <w:p w14:paraId="7829566B" w14:textId="77777777" w:rsidR="008E0F31" w:rsidRPr="00B33590" w:rsidRDefault="008E0F31" w:rsidP="000627D4">
            <w:pPr>
              <w:jc w:val="center"/>
            </w:pPr>
            <w:r w:rsidRPr="00B33590">
              <w:t>15.90</w:t>
            </w:r>
          </w:p>
        </w:tc>
        <w:tc>
          <w:tcPr>
            <w:tcW w:w="563" w:type="pct"/>
            <w:vAlign w:val="center"/>
          </w:tcPr>
          <w:p w14:paraId="64E53397" w14:textId="77777777" w:rsidR="008E0F31" w:rsidRPr="00B33590" w:rsidRDefault="008E0F31" w:rsidP="000627D4">
            <w:pPr>
              <w:jc w:val="center"/>
            </w:pPr>
            <w:r w:rsidRPr="00B33590">
              <w:t>359.63</w:t>
            </w:r>
          </w:p>
        </w:tc>
        <w:tc>
          <w:tcPr>
            <w:tcW w:w="613" w:type="pct"/>
            <w:vAlign w:val="center"/>
          </w:tcPr>
          <w:p w14:paraId="47F91746" w14:textId="77777777" w:rsidR="008E0F31" w:rsidRPr="00B33590" w:rsidRDefault="008E0F31" w:rsidP="000627D4">
            <w:pPr>
              <w:jc w:val="center"/>
            </w:pPr>
            <w:r w:rsidRPr="00B33590">
              <w:t>125.44</w:t>
            </w:r>
          </w:p>
        </w:tc>
        <w:tc>
          <w:tcPr>
            <w:tcW w:w="511" w:type="pct"/>
            <w:vAlign w:val="center"/>
          </w:tcPr>
          <w:p w14:paraId="39FEB617" w14:textId="77777777" w:rsidR="008E0F31" w:rsidRPr="00B33590" w:rsidRDefault="008E0F31" w:rsidP="000627D4">
            <w:pPr>
              <w:jc w:val="center"/>
            </w:pPr>
            <w:r w:rsidRPr="00B33590">
              <w:t>14.34</w:t>
            </w:r>
          </w:p>
        </w:tc>
        <w:tc>
          <w:tcPr>
            <w:tcW w:w="514" w:type="pct"/>
            <w:vAlign w:val="center"/>
          </w:tcPr>
          <w:p w14:paraId="7B9C6C24" w14:textId="77777777" w:rsidR="008E0F31" w:rsidRPr="00B33590" w:rsidRDefault="008E0F31" w:rsidP="000627D4">
            <w:pPr>
              <w:jc w:val="center"/>
            </w:pPr>
            <w:r w:rsidRPr="00B33590">
              <w:t>485.49</w:t>
            </w:r>
          </w:p>
        </w:tc>
      </w:tr>
      <w:tr w:rsidR="008E0F31" w:rsidRPr="00B33590" w14:paraId="4F823960" w14:textId="77777777" w:rsidTr="000627D4">
        <w:trPr>
          <w:jc w:val="center"/>
        </w:trPr>
        <w:tc>
          <w:tcPr>
            <w:tcW w:w="1624" w:type="pct"/>
          </w:tcPr>
          <w:p w14:paraId="467F994A" w14:textId="77777777" w:rsidR="00BB3D5C" w:rsidRPr="00577D98" w:rsidRDefault="008E0F31" w:rsidP="005C474E">
            <w:pPr>
              <w:rPr>
                <w:lang w:val="es-ES"/>
              </w:rPr>
            </w:pPr>
            <w:r w:rsidRPr="00577D98">
              <w:rPr>
                <w:lang w:val="es-ES"/>
              </w:rPr>
              <w:t>T</w:t>
            </w:r>
            <w:r w:rsidRPr="00577D98">
              <w:rPr>
                <w:vertAlign w:val="subscript"/>
                <w:lang w:val="es-ES"/>
              </w:rPr>
              <w:t>2</w:t>
            </w:r>
            <w:r w:rsidRPr="00577D98">
              <w:rPr>
                <w:lang w:val="es-ES"/>
              </w:rPr>
              <w:t xml:space="preserve">: RDF (20:40:20 </w:t>
            </w:r>
            <w:r w:rsidR="00BB3D5C" w:rsidRPr="00577D98">
              <w:rPr>
                <w:lang w:val="es-ES"/>
              </w:rPr>
              <w:t xml:space="preserve">   </w:t>
            </w:r>
          </w:p>
          <w:p w14:paraId="282883DA" w14:textId="77777777" w:rsidR="008E0F31" w:rsidRPr="00577D98" w:rsidRDefault="00BB3D5C" w:rsidP="005C474E">
            <w:pPr>
              <w:rPr>
                <w:lang w:val="es-ES"/>
              </w:rPr>
            </w:pPr>
            <w:r w:rsidRPr="00577D98">
              <w:rPr>
                <w:lang w:val="es-ES"/>
              </w:rPr>
              <w:t xml:space="preserve">      </w:t>
            </w:r>
            <w:r w:rsidR="008E0F31" w:rsidRPr="00577D98">
              <w:rPr>
                <w:lang w:val="es-ES"/>
              </w:rPr>
              <w:t>N</w:t>
            </w:r>
            <w:r w:rsidR="005C474E" w:rsidRPr="00577D98">
              <w:rPr>
                <w:lang w:val="es-ES"/>
              </w:rPr>
              <w:t>:</w:t>
            </w:r>
            <w:r w:rsidR="008E0F31" w:rsidRPr="00577D98">
              <w:rPr>
                <w:lang w:val="es-ES"/>
              </w:rPr>
              <w:t>P</w:t>
            </w:r>
            <w:r w:rsidR="008E0F31" w:rsidRPr="00577D98">
              <w:rPr>
                <w:vertAlign w:val="subscript"/>
                <w:lang w:val="es-ES"/>
              </w:rPr>
              <w:t>2</w:t>
            </w:r>
            <w:r w:rsidR="008E0F31" w:rsidRPr="00577D98">
              <w:rPr>
                <w:lang w:val="es-ES"/>
              </w:rPr>
              <w:t>O</w:t>
            </w:r>
            <w:r w:rsidR="008E0F31" w:rsidRPr="00577D98">
              <w:rPr>
                <w:vertAlign w:val="subscript"/>
                <w:lang w:val="es-ES"/>
              </w:rPr>
              <w:t>5</w:t>
            </w:r>
            <w:r w:rsidR="008E0F31" w:rsidRPr="00577D98">
              <w:rPr>
                <w:lang w:val="es-ES"/>
              </w:rPr>
              <w:t>:K</w:t>
            </w:r>
            <w:r w:rsidR="008E0F31" w:rsidRPr="00577D98">
              <w:rPr>
                <w:vertAlign w:val="subscript"/>
                <w:lang w:val="es-ES"/>
              </w:rPr>
              <w:t>2</w:t>
            </w:r>
            <w:r w:rsidR="008E0F31" w:rsidRPr="00577D98">
              <w:rPr>
                <w:lang w:val="es-ES"/>
              </w:rPr>
              <w:t>O kgha</w:t>
            </w:r>
            <w:r w:rsidR="008E0F31" w:rsidRPr="00577D98">
              <w:rPr>
                <w:vertAlign w:val="superscript"/>
                <w:lang w:val="es-ES"/>
              </w:rPr>
              <w:t>-1</w:t>
            </w:r>
            <w:r w:rsidR="008E0F31" w:rsidRPr="00577D98">
              <w:rPr>
                <w:lang w:val="es-ES"/>
              </w:rPr>
              <w:t>)</w:t>
            </w:r>
          </w:p>
        </w:tc>
        <w:tc>
          <w:tcPr>
            <w:tcW w:w="613" w:type="pct"/>
            <w:vAlign w:val="center"/>
          </w:tcPr>
          <w:p w14:paraId="3556FF1D" w14:textId="77777777" w:rsidR="008E0F31" w:rsidRPr="00B33590" w:rsidRDefault="008E0F31" w:rsidP="000627D4">
            <w:pPr>
              <w:jc w:val="center"/>
            </w:pPr>
            <w:r w:rsidRPr="00B33590">
              <w:t>112.90</w:t>
            </w:r>
          </w:p>
        </w:tc>
        <w:tc>
          <w:tcPr>
            <w:tcW w:w="562" w:type="pct"/>
            <w:vAlign w:val="center"/>
          </w:tcPr>
          <w:p w14:paraId="6585C8DC" w14:textId="77777777" w:rsidR="008E0F31" w:rsidRPr="00B33590" w:rsidRDefault="008E0F31" w:rsidP="000627D4">
            <w:pPr>
              <w:jc w:val="center"/>
            </w:pPr>
            <w:r w:rsidRPr="00B33590">
              <w:t>15.90</w:t>
            </w:r>
          </w:p>
        </w:tc>
        <w:tc>
          <w:tcPr>
            <w:tcW w:w="563" w:type="pct"/>
            <w:vAlign w:val="center"/>
          </w:tcPr>
          <w:p w14:paraId="58778B25" w14:textId="77777777" w:rsidR="008E0F31" w:rsidRPr="00B33590" w:rsidRDefault="008E0F31" w:rsidP="000627D4">
            <w:pPr>
              <w:jc w:val="center"/>
            </w:pPr>
            <w:r w:rsidRPr="00B33590">
              <w:t>359.63</w:t>
            </w:r>
          </w:p>
        </w:tc>
        <w:tc>
          <w:tcPr>
            <w:tcW w:w="613" w:type="pct"/>
            <w:vAlign w:val="center"/>
          </w:tcPr>
          <w:p w14:paraId="7D21E181" w14:textId="77777777" w:rsidR="008E0F31" w:rsidRPr="00B33590" w:rsidRDefault="008E0F31" w:rsidP="000627D4">
            <w:pPr>
              <w:jc w:val="center"/>
            </w:pPr>
            <w:r w:rsidRPr="00B33590">
              <w:t>175.62</w:t>
            </w:r>
          </w:p>
        </w:tc>
        <w:tc>
          <w:tcPr>
            <w:tcW w:w="511" w:type="pct"/>
            <w:vAlign w:val="center"/>
          </w:tcPr>
          <w:p w14:paraId="17D5149E" w14:textId="77777777" w:rsidR="008E0F31" w:rsidRPr="00B33590" w:rsidRDefault="008E0F31" w:rsidP="000627D4">
            <w:pPr>
              <w:jc w:val="center"/>
            </w:pPr>
            <w:r w:rsidRPr="00B33590">
              <w:t>16.13</w:t>
            </w:r>
          </w:p>
        </w:tc>
        <w:tc>
          <w:tcPr>
            <w:tcW w:w="514" w:type="pct"/>
            <w:vAlign w:val="center"/>
          </w:tcPr>
          <w:p w14:paraId="6484A386" w14:textId="77777777" w:rsidR="008E0F31" w:rsidRPr="00B33590" w:rsidRDefault="008E0F31" w:rsidP="000627D4">
            <w:pPr>
              <w:jc w:val="center"/>
            </w:pPr>
            <w:r w:rsidRPr="00B33590">
              <w:t>564.34</w:t>
            </w:r>
          </w:p>
        </w:tc>
      </w:tr>
      <w:tr w:rsidR="008E0F31" w:rsidRPr="00B33590" w14:paraId="42EF489A" w14:textId="77777777" w:rsidTr="000627D4">
        <w:trPr>
          <w:jc w:val="center"/>
        </w:trPr>
        <w:tc>
          <w:tcPr>
            <w:tcW w:w="1624" w:type="pct"/>
          </w:tcPr>
          <w:p w14:paraId="51DFEEB7" w14:textId="77777777" w:rsidR="008E0F31" w:rsidRPr="00B33590" w:rsidRDefault="008E0F31" w:rsidP="000627D4">
            <w:pPr>
              <w:rPr>
                <w:lang w:val="en-IN"/>
              </w:rPr>
            </w:pPr>
            <w:r w:rsidRPr="00B33590">
              <w:rPr>
                <w:lang w:val="en-IN"/>
              </w:rPr>
              <w:t>T</w:t>
            </w:r>
            <w:r w:rsidRPr="00B33590">
              <w:rPr>
                <w:vertAlign w:val="subscript"/>
                <w:lang w:val="en-IN"/>
              </w:rPr>
              <w:t>3</w:t>
            </w:r>
            <w:r w:rsidRPr="00B33590">
              <w:rPr>
                <w:lang w:val="en-IN"/>
              </w:rPr>
              <w:t>: Urea Briquette</w:t>
            </w:r>
          </w:p>
          <w:p w14:paraId="16D5D054" w14:textId="77777777" w:rsidR="008E0F31" w:rsidRPr="00B33590" w:rsidRDefault="008E0F31" w:rsidP="000627D4">
            <w:pPr>
              <w:rPr>
                <w:lang w:val="en-IN"/>
              </w:rPr>
            </w:pPr>
          </w:p>
        </w:tc>
        <w:tc>
          <w:tcPr>
            <w:tcW w:w="613" w:type="pct"/>
            <w:vAlign w:val="center"/>
          </w:tcPr>
          <w:p w14:paraId="23A5E4EF" w14:textId="77777777" w:rsidR="008E0F31" w:rsidRPr="00B33590" w:rsidRDefault="008E0F31" w:rsidP="000627D4">
            <w:pPr>
              <w:jc w:val="center"/>
            </w:pPr>
            <w:r w:rsidRPr="00B33590">
              <w:t>112.90</w:t>
            </w:r>
          </w:p>
        </w:tc>
        <w:tc>
          <w:tcPr>
            <w:tcW w:w="562" w:type="pct"/>
            <w:vAlign w:val="center"/>
          </w:tcPr>
          <w:p w14:paraId="2E4C6411" w14:textId="77777777" w:rsidR="008E0F31" w:rsidRPr="00B33590" w:rsidRDefault="008E0F31" w:rsidP="000627D4">
            <w:pPr>
              <w:jc w:val="center"/>
            </w:pPr>
            <w:r w:rsidRPr="00B33590">
              <w:t>15.90</w:t>
            </w:r>
          </w:p>
        </w:tc>
        <w:tc>
          <w:tcPr>
            <w:tcW w:w="563" w:type="pct"/>
            <w:vAlign w:val="center"/>
          </w:tcPr>
          <w:p w14:paraId="43A79F57" w14:textId="77777777" w:rsidR="008E0F31" w:rsidRPr="00B33590" w:rsidRDefault="008E0F31" w:rsidP="000627D4">
            <w:pPr>
              <w:jc w:val="center"/>
            </w:pPr>
            <w:r w:rsidRPr="00B33590">
              <w:t>359.63</w:t>
            </w:r>
          </w:p>
        </w:tc>
        <w:tc>
          <w:tcPr>
            <w:tcW w:w="613" w:type="pct"/>
            <w:vAlign w:val="center"/>
          </w:tcPr>
          <w:p w14:paraId="1098AB2B" w14:textId="77777777" w:rsidR="008E0F31" w:rsidRPr="00B33590" w:rsidRDefault="008E0F31" w:rsidP="000627D4">
            <w:pPr>
              <w:jc w:val="center"/>
            </w:pPr>
            <w:r w:rsidRPr="00B33590">
              <w:t>150.53</w:t>
            </w:r>
          </w:p>
        </w:tc>
        <w:tc>
          <w:tcPr>
            <w:tcW w:w="511" w:type="pct"/>
            <w:vAlign w:val="center"/>
          </w:tcPr>
          <w:p w14:paraId="4BEB4CF0" w14:textId="77777777" w:rsidR="008E0F31" w:rsidRPr="00B33590" w:rsidRDefault="008E0F31" w:rsidP="000627D4">
            <w:pPr>
              <w:jc w:val="center"/>
            </w:pPr>
            <w:r w:rsidRPr="00B33590">
              <w:t>15.90</w:t>
            </w:r>
          </w:p>
        </w:tc>
        <w:tc>
          <w:tcPr>
            <w:tcW w:w="514" w:type="pct"/>
            <w:vAlign w:val="center"/>
          </w:tcPr>
          <w:p w14:paraId="1CF3757F" w14:textId="77777777" w:rsidR="008E0F31" w:rsidRPr="00B33590" w:rsidRDefault="008E0F31" w:rsidP="000627D4">
            <w:pPr>
              <w:jc w:val="center"/>
            </w:pPr>
            <w:r w:rsidRPr="00B33590">
              <w:t>529.62</w:t>
            </w:r>
          </w:p>
        </w:tc>
      </w:tr>
      <w:tr w:rsidR="008E0F31" w:rsidRPr="00B33590" w14:paraId="52DFB18E" w14:textId="77777777" w:rsidTr="000627D4">
        <w:trPr>
          <w:jc w:val="center"/>
        </w:trPr>
        <w:tc>
          <w:tcPr>
            <w:tcW w:w="1624" w:type="pct"/>
          </w:tcPr>
          <w:p w14:paraId="70C11003" w14:textId="77777777" w:rsidR="008E0F31" w:rsidRPr="00B33590" w:rsidRDefault="008E0F31" w:rsidP="000627D4">
            <w:pPr>
              <w:rPr>
                <w:lang w:val="en-IN"/>
              </w:rPr>
            </w:pPr>
            <w:r w:rsidRPr="00B33590">
              <w:rPr>
                <w:lang w:val="en-IN"/>
              </w:rPr>
              <w:t>T</w:t>
            </w:r>
            <w:r w:rsidRPr="00B33590">
              <w:rPr>
                <w:vertAlign w:val="subscript"/>
                <w:lang w:val="en-IN"/>
              </w:rPr>
              <w:t>4</w:t>
            </w:r>
            <w:r w:rsidRPr="00B33590">
              <w:rPr>
                <w:lang w:val="en-IN"/>
              </w:rPr>
              <w:t xml:space="preserve">: RDF + HYPER 2 </w:t>
            </w:r>
          </w:p>
          <w:p w14:paraId="39903BA6" w14:textId="77777777" w:rsidR="008E0F31" w:rsidRPr="00B33590" w:rsidRDefault="008E0F31" w:rsidP="000627D4">
            <w:r w:rsidRPr="00B33590">
              <w:rPr>
                <w:lang w:val="en-IN"/>
              </w:rPr>
              <w:t xml:space="preserve">    </w:t>
            </w:r>
            <w:r w:rsidR="00BB3D5C">
              <w:rPr>
                <w:lang w:val="en-IN"/>
              </w:rPr>
              <w:t xml:space="preserve"> </w:t>
            </w:r>
            <w:r w:rsidRPr="00B33590">
              <w:rPr>
                <w:lang w:val="en-IN"/>
              </w:rPr>
              <w:t xml:space="preserve"> ml / litre of water</w:t>
            </w:r>
          </w:p>
        </w:tc>
        <w:tc>
          <w:tcPr>
            <w:tcW w:w="613" w:type="pct"/>
            <w:vAlign w:val="center"/>
          </w:tcPr>
          <w:p w14:paraId="6D4D332F" w14:textId="77777777" w:rsidR="008E0F31" w:rsidRPr="00B33590" w:rsidRDefault="008E0F31" w:rsidP="000627D4">
            <w:pPr>
              <w:jc w:val="center"/>
            </w:pPr>
            <w:r w:rsidRPr="00B33590">
              <w:t>112.90</w:t>
            </w:r>
          </w:p>
        </w:tc>
        <w:tc>
          <w:tcPr>
            <w:tcW w:w="562" w:type="pct"/>
            <w:vAlign w:val="center"/>
          </w:tcPr>
          <w:p w14:paraId="45B170C9" w14:textId="77777777" w:rsidR="008E0F31" w:rsidRPr="00B33590" w:rsidRDefault="008E0F31" w:rsidP="000627D4">
            <w:pPr>
              <w:jc w:val="center"/>
            </w:pPr>
            <w:r w:rsidRPr="00B33590">
              <w:t>15.90</w:t>
            </w:r>
          </w:p>
        </w:tc>
        <w:tc>
          <w:tcPr>
            <w:tcW w:w="563" w:type="pct"/>
            <w:vAlign w:val="center"/>
          </w:tcPr>
          <w:p w14:paraId="43409946" w14:textId="77777777" w:rsidR="008E0F31" w:rsidRPr="00B33590" w:rsidRDefault="008E0F31" w:rsidP="000627D4">
            <w:pPr>
              <w:jc w:val="center"/>
            </w:pPr>
            <w:r w:rsidRPr="00B33590">
              <w:t>359.63</w:t>
            </w:r>
          </w:p>
        </w:tc>
        <w:tc>
          <w:tcPr>
            <w:tcW w:w="613" w:type="pct"/>
            <w:vAlign w:val="center"/>
          </w:tcPr>
          <w:p w14:paraId="2044EC7F" w14:textId="77777777" w:rsidR="008E0F31" w:rsidRPr="00B33590" w:rsidRDefault="008E0F31" w:rsidP="000627D4">
            <w:pPr>
              <w:jc w:val="center"/>
            </w:pPr>
            <w:r w:rsidRPr="00B33590">
              <w:t>175.62</w:t>
            </w:r>
          </w:p>
        </w:tc>
        <w:tc>
          <w:tcPr>
            <w:tcW w:w="511" w:type="pct"/>
            <w:vAlign w:val="center"/>
          </w:tcPr>
          <w:p w14:paraId="0F31845B" w14:textId="77777777" w:rsidR="008E0F31" w:rsidRPr="00B33590" w:rsidRDefault="008E0F31" w:rsidP="000627D4">
            <w:pPr>
              <w:jc w:val="center"/>
            </w:pPr>
            <w:r w:rsidRPr="00B33590">
              <w:t>16.58</w:t>
            </w:r>
          </w:p>
        </w:tc>
        <w:tc>
          <w:tcPr>
            <w:tcW w:w="514" w:type="pct"/>
            <w:vAlign w:val="center"/>
          </w:tcPr>
          <w:p w14:paraId="79AF3DB8" w14:textId="77777777" w:rsidR="008E0F31" w:rsidRPr="00B33590" w:rsidRDefault="008E0F31" w:rsidP="000627D4">
            <w:pPr>
              <w:jc w:val="center"/>
            </w:pPr>
            <w:r w:rsidRPr="00B33590">
              <w:t>592.26</w:t>
            </w:r>
          </w:p>
        </w:tc>
      </w:tr>
      <w:tr w:rsidR="008E0F31" w:rsidRPr="00B33590" w14:paraId="42B159C7" w14:textId="77777777" w:rsidTr="000627D4">
        <w:trPr>
          <w:jc w:val="center"/>
        </w:trPr>
        <w:tc>
          <w:tcPr>
            <w:tcW w:w="1624" w:type="pct"/>
          </w:tcPr>
          <w:p w14:paraId="6AAB7C36" w14:textId="77777777" w:rsidR="00BB3D5C" w:rsidRDefault="008E0F31" w:rsidP="000627D4">
            <w:pPr>
              <w:ind w:left="284" w:hanging="284"/>
              <w:rPr>
                <w:lang w:val="en-IN"/>
              </w:rPr>
            </w:pPr>
            <w:r w:rsidRPr="00B33590">
              <w:rPr>
                <w:lang w:val="en-IN"/>
              </w:rPr>
              <w:t>T</w:t>
            </w:r>
            <w:r w:rsidRPr="00B33590">
              <w:rPr>
                <w:vertAlign w:val="subscript"/>
                <w:lang w:val="en-IN"/>
              </w:rPr>
              <w:t>5</w:t>
            </w:r>
            <w:r w:rsidRPr="00B33590">
              <w:rPr>
                <w:lang w:val="en-IN"/>
              </w:rPr>
              <w:t xml:space="preserve">: RDF + HYPER 2.5 ml </w:t>
            </w:r>
            <w:r w:rsidR="00BB3D5C">
              <w:rPr>
                <w:lang w:val="en-IN"/>
              </w:rPr>
              <w:t xml:space="preserve"> </w:t>
            </w:r>
          </w:p>
          <w:p w14:paraId="4FC90579" w14:textId="77777777" w:rsidR="008E0F31" w:rsidRPr="00B33590" w:rsidRDefault="00BB3D5C" w:rsidP="000627D4">
            <w:pPr>
              <w:ind w:left="284" w:hanging="284"/>
              <w:rPr>
                <w:lang w:val="en-IN"/>
              </w:rPr>
            </w:pPr>
            <w:r>
              <w:rPr>
                <w:lang w:val="en-IN"/>
              </w:rPr>
              <w:t xml:space="preserve">      </w:t>
            </w:r>
            <w:r w:rsidR="008E0F31" w:rsidRPr="00B33590">
              <w:rPr>
                <w:lang w:val="en-IN"/>
              </w:rPr>
              <w:t>/ litre of water</w:t>
            </w:r>
          </w:p>
        </w:tc>
        <w:tc>
          <w:tcPr>
            <w:tcW w:w="613" w:type="pct"/>
            <w:vAlign w:val="center"/>
          </w:tcPr>
          <w:p w14:paraId="6DE3D556" w14:textId="77777777" w:rsidR="008E0F31" w:rsidRPr="00B33590" w:rsidRDefault="008E0F31" w:rsidP="000627D4">
            <w:pPr>
              <w:jc w:val="center"/>
            </w:pPr>
            <w:r w:rsidRPr="00B33590">
              <w:t>112.90</w:t>
            </w:r>
          </w:p>
        </w:tc>
        <w:tc>
          <w:tcPr>
            <w:tcW w:w="562" w:type="pct"/>
            <w:vAlign w:val="center"/>
          </w:tcPr>
          <w:p w14:paraId="587C3109" w14:textId="77777777" w:rsidR="008E0F31" w:rsidRPr="00B33590" w:rsidRDefault="008E0F31" w:rsidP="000627D4">
            <w:pPr>
              <w:jc w:val="center"/>
            </w:pPr>
            <w:r w:rsidRPr="00B33590">
              <w:t>15.90</w:t>
            </w:r>
          </w:p>
        </w:tc>
        <w:tc>
          <w:tcPr>
            <w:tcW w:w="563" w:type="pct"/>
            <w:vAlign w:val="center"/>
          </w:tcPr>
          <w:p w14:paraId="2F721C95" w14:textId="77777777" w:rsidR="008E0F31" w:rsidRPr="00B33590" w:rsidRDefault="008E0F31" w:rsidP="000627D4">
            <w:pPr>
              <w:jc w:val="center"/>
            </w:pPr>
            <w:r w:rsidRPr="00B33590">
              <w:t>359.63</w:t>
            </w:r>
          </w:p>
        </w:tc>
        <w:tc>
          <w:tcPr>
            <w:tcW w:w="613" w:type="pct"/>
            <w:vAlign w:val="center"/>
          </w:tcPr>
          <w:p w14:paraId="47BF52B3" w14:textId="77777777" w:rsidR="008E0F31" w:rsidRPr="00B33590" w:rsidRDefault="008E0F31" w:rsidP="000627D4">
            <w:pPr>
              <w:jc w:val="center"/>
            </w:pPr>
            <w:r w:rsidRPr="00B33590">
              <w:t>188.16</w:t>
            </w:r>
          </w:p>
        </w:tc>
        <w:tc>
          <w:tcPr>
            <w:tcW w:w="511" w:type="pct"/>
            <w:vAlign w:val="center"/>
          </w:tcPr>
          <w:p w14:paraId="11D47D50" w14:textId="77777777" w:rsidR="008E0F31" w:rsidRPr="00B33590" w:rsidRDefault="008E0F31" w:rsidP="000627D4">
            <w:pPr>
              <w:jc w:val="center"/>
            </w:pPr>
            <w:r w:rsidRPr="00B33590">
              <w:t>17.25</w:t>
            </w:r>
          </w:p>
        </w:tc>
        <w:tc>
          <w:tcPr>
            <w:tcW w:w="514" w:type="pct"/>
            <w:vAlign w:val="center"/>
          </w:tcPr>
          <w:p w14:paraId="1FD82933" w14:textId="77777777" w:rsidR="008E0F31" w:rsidRPr="00B33590" w:rsidRDefault="008E0F31" w:rsidP="000627D4">
            <w:pPr>
              <w:jc w:val="center"/>
            </w:pPr>
            <w:r w:rsidRPr="00B33590">
              <w:t>629.55</w:t>
            </w:r>
          </w:p>
        </w:tc>
      </w:tr>
      <w:tr w:rsidR="008E0F31" w:rsidRPr="00B33590" w14:paraId="5D5F6CB8" w14:textId="77777777" w:rsidTr="000627D4">
        <w:trPr>
          <w:jc w:val="center"/>
        </w:trPr>
        <w:tc>
          <w:tcPr>
            <w:tcW w:w="1624" w:type="pct"/>
          </w:tcPr>
          <w:p w14:paraId="28CDEF60" w14:textId="77777777" w:rsidR="00BB3D5C" w:rsidRDefault="008E0F31" w:rsidP="000627D4">
            <w:pPr>
              <w:ind w:left="284" w:hanging="284"/>
              <w:rPr>
                <w:lang w:val="en-IN"/>
              </w:rPr>
            </w:pPr>
            <w:r w:rsidRPr="00B33590">
              <w:rPr>
                <w:lang w:val="en-IN"/>
              </w:rPr>
              <w:t>T</w:t>
            </w:r>
            <w:r w:rsidRPr="00B33590">
              <w:rPr>
                <w:vertAlign w:val="subscript"/>
                <w:lang w:val="en-IN"/>
              </w:rPr>
              <w:t>6</w:t>
            </w:r>
            <w:r w:rsidRPr="00B33590">
              <w:rPr>
                <w:lang w:val="en-IN"/>
              </w:rPr>
              <w:t xml:space="preserve">: RDF + HYPER 3 ml / </w:t>
            </w:r>
            <w:r w:rsidR="00BB3D5C">
              <w:rPr>
                <w:lang w:val="en-IN"/>
              </w:rPr>
              <w:t xml:space="preserve">   </w:t>
            </w:r>
          </w:p>
          <w:p w14:paraId="7F6505AC" w14:textId="77777777" w:rsidR="008E0F31" w:rsidRPr="00B33590" w:rsidRDefault="00BB3D5C" w:rsidP="000627D4">
            <w:pPr>
              <w:ind w:left="284" w:hanging="284"/>
              <w:rPr>
                <w:lang w:val="en-IN"/>
              </w:rPr>
            </w:pPr>
            <w:r>
              <w:rPr>
                <w:lang w:val="en-IN"/>
              </w:rPr>
              <w:t xml:space="preserve">       </w:t>
            </w:r>
            <w:r w:rsidR="008E0F31" w:rsidRPr="00B33590">
              <w:rPr>
                <w:lang w:val="en-IN"/>
              </w:rPr>
              <w:t>litre of water</w:t>
            </w:r>
          </w:p>
        </w:tc>
        <w:tc>
          <w:tcPr>
            <w:tcW w:w="613" w:type="pct"/>
            <w:vAlign w:val="center"/>
          </w:tcPr>
          <w:p w14:paraId="6197827B" w14:textId="77777777" w:rsidR="008E0F31" w:rsidRPr="00B33590" w:rsidRDefault="008E0F31" w:rsidP="000627D4">
            <w:pPr>
              <w:jc w:val="center"/>
            </w:pPr>
            <w:r w:rsidRPr="00B33590">
              <w:t>112.90</w:t>
            </w:r>
          </w:p>
        </w:tc>
        <w:tc>
          <w:tcPr>
            <w:tcW w:w="562" w:type="pct"/>
            <w:vAlign w:val="center"/>
          </w:tcPr>
          <w:p w14:paraId="0C759136" w14:textId="77777777" w:rsidR="008E0F31" w:rsidRPr="00B33590" w:rsidRDefault="008E0F31" w:rsidP="000627D4">
            <w:pPr>
              <w:jc w:val="center"/>
            </w:pPr>
            <w:r w:rsidRPr="00B33590">
              <w:t>15.90</w:t>
            </w:r>
          </w:p>
        </w:tc>
        <w:tc>
          <w:tcPr>
            <w:tcW w:w="563" w:type="pct"/>
            <w:vAlign w:val="center"/>
          </w:tcPr>
          <w:p w14:paraId="15508702" w14:textId="77777777" w:rsidR="008E0F31" w:rsidRPr="00B33590" w:rsidRDefault="008E0F31" w:rsidP="000627D4">
            <w:pPr>
              <w:jc w:val="center"/>
            </w:pPr>
            <w:r w:rsidRPr="00B33590">
              <w:t>359.63</w:t>
            </w:r>
          </w:p>
        </w:tc>
        <w:tc>
          <w:tcPr>
            <w:tcW w:w="613" w:type="pct"/>
            <w:vAlign w:val="center"/>
          </w:tcPr>
          <w:p w14:paraId="4D5808A7" w14:textId="77777777" w:rsidR="008E0F31" w:rsidRPr="00B33590" w:rsidRDefault="008E0F31" w:rsidP="000627D4">
            <w:pPr>
              <w:jc w:val="center"/>
            </w:pPr>
            <w:r w:rsidRPr="00B33590">
              <w:t>213.25</w:t>
            </w:r>
          </w:p>
        </w:tc>
        <w:tc>
          <w:tcPr>
            <w:tcW w:w="511" w:type="pct"/>
            <w:vAlign w:val="center"/>
          </w:tcPr>
          <w:p w14:paraId="4550DFF6" w14:textId="77777777" w:rsidR="008E0F31" w:rsidRPr="00B33590" w:rsidRDefault="008E0F31" w:rsidP="000627D4">
            <w:pPr>
              <w:jc w:val="center"/>
            </w:pPr>
            <w:r w:rsidRPr="00B33590">
              <w:t>18.14</w:t>
            </w:r>
          </w:p>
        </w:tc>
        <w:tc>
          <w:tcPr>
            <w:tcW w:w="514" w:type="pct"/>
            <w:vAlign w:val="center"/>
          </w:tcPr>
          <w:p w14:paraId="4AACAC6B" w14:textId="77777777" w:rsidR="008E0F31" w:rsidRPr="00B33590" w:rsidRDefault="008E0F31" w:rsidP="000627D4">
            <w:pPr>
              <w:jc w:val="center"/>
            </w:pPr>
            <w:r w:rsidRPr="00B33590">
              <w:t>652.85</w:t>
            </w:r>
          </w:p>
        </w:tc>
      </w:tr>
      <w:tr w:rsidR="008E0F31" w:rsidRPr="00B33590" w14:paraId="6210C127" w14:textId="77777777" w:rsidTr="000627D4">
        <w:trPr>
          <w:jc w:val="center"/>
        </w:trPr>
        <w:tc>
          <w:tcPr>
            <w:tcW w:w="1624" w:type="pct"/>
            <w:vAlign w:val="center"/>
          </w:tcPr>
          <w:p w14:paraId="30DAC59B" w14:textId="77777777" w:rsidR="008E0F31" w:rsidRPr="00B33590" w:rsidRDefault="008E0F31" w:rsidP="000627D4">
            <w:pPr>
              <w:jc w:val="right"/>
              <w:rPr>
                <w:b/>
              </w:rPr>
            </w:pPr>
            <w:r w:rsidRPr="00B33590">
              <w:rPr>
                <w:b/>
                <w:color w:val="000000"/>
              </w:rPr>
              <w:t xml:space="preserve">SE m </w:t>
            </w:r>
            <w:r w:rsidRPr="00B33590">
              <w:rPr>
                <w:b/>
                <w:color w:val="000000"/>
                <w:u w:val="single"/>
              </w:rPr>
              <w:t>+</w:t>
            </w:r>
          </w:p>
        </w:tc>
        <w:tc>
          <w:tcPr>
            <w:tcW w:w="613" w:type="pct"/>
            <w:vAlign w:val="center"/>
          </w:tcPr>
          <w:p w14:paraId="53DBA153" w14:textId="77777777" w:rsidR="008E0F31" w:rsidRPr="00B33590" w:rsidRDefault="008E0F31" w:rsidP="000627D4">
            <w:pPr>
              <w:jc w:val="center"/>
            </w:pPr>
            <w:r w:rsidRPr="00B33590">
              <w:t>-</w:t>
            </w:r>
          </w:p>
        </w:tc>
        <w:tc>
          <w:tcPr>
            <w:tcW w:w="562" w:type="pct"/>
            <w:vAlign w:val="center"/>
          </w:tcPr>
          <w:p w14:paraId="2BC8DB13" w14:textId="77777777" w:rsidR="008E0F31" w:rsidRPr="00B33590" w:rsidRDefault="008E0F31" w:rsidP="000627D4">
            <w:pPr>
              <w:jc w:val="center"/>
            </w:pPr>
            <w:r w:rsidRPr="00B33590">
              <w:t>-</w:t>
            </w:r>
          </w:p>
        </w:tc>
        <w:tc>
          <w:tcPr>
            <w:tcW w:w="563" w:type="pct"/>
            <w:vAlign w:val="center"/>
          </w:tcPr>
          <w:p w14:paraId="53892D49" w14:textId="77777777" w:rsidR="008E0F31" w:rsidRPr="00B33590" w:rsidRDefault="008E0F31" w:rsidP="000627D4">
            <w:pPr>
              <w:jc w:val="center"/>
            </w:pPr>
            <w:r w:rsidRPr="00B33590">
              <w:t>-</w:t>
            </w:r>
          </w:p>
        </w:tc>
        <w:tc>
          <w:tcPr>
            <w:tcW w:w="613" w:type="pct"/>
            <w:vAlign w:val="center"/>
          </w:tcPr>
          <w:p w14:paraId="509B2B00" w14:textId="77777777" w:rsidR="008E0F31" w:rsidRPr="00B33590" w:rsidRDefault="008E0F31" w:rsidP="000627D4">
            <w:pPr>
              <w:jc w:val="center"/>
            </w:pPr>
            <w:r w:rsidRPr="00B33590">
              <w:t>5.62</w:t>
            </w:r>
          </w:p>
        </w:tc>
        <w:tc>
          <w:tcPr>
            <w:tcW w:w="511" w:type="pct"/>
            <w:vAlign w:val="center"/>
          </w:tcPr>
          <w:p w14:paraId="6BCD84E6" w14:textId="77777777" w:rsidR="008E0F31" w:rsidRPr="00B33590" w:rsidRDefault="008E0F31" w:rsidP="000627D4">
            <w:pPr>
              <w:jc w:val="center"/>
            </w:pPr>
            <w:r w:rsidRPr="00B33590">
              <w:t>0.50</w:t>
            </w:r>
          </w:p>
        </w:tc>
        <w:tc>
          <w:tcPr>
            <w:tcW w:w="514" w:type="pct"/>
            <w:vAlign w:val="center"/>
          </w:tcPr>
          <w:p w14:paraId="46706CF5" w14:textId="77777777" w:rsidR="008E0F31" w:rsidRPr="00B33590" w:rsidRDefault="008E0F31" w:rsidP="000627D4">
            <w:pPr>
              <w:jc w:val="center"/>
            </w:pPr>
            <w:r w:rsidRPr="00B33590">
              <w:t>41.01</w:t>
            </w:r>
          </w:p>
        </w:tc>
      </w:tr>
      <w:tr w:rsidR="008E0F31" w:rsidRPr="00B33590" w14:paraId="4DF0AFC0" w14:textId="77777777" w:rsidTr="000627D4">
        <w:trPr>
          <w:jc w:val="center"/>
        </w:trPr>
        <w:tc>
          <w:tcPr>
            <w:tcW w:w="1624" w:type="pct"/>
            <w:vAlign w:val="center"/>
          </w:tcPr>
          <w:p w14:paraId="37CEE051" w14:textId="77777777" w:rsidR="008E0F31" w:rsidRPr="00B33590" w:rsidRDefault="008E0F31" w:rsidP="000627D4">
            <w:pPr>
              <w:jc w:val="right"/>
              <w:rPr>
                <w:b/>
              </w:rPr>
            </w:pPr>
            <w:r w:rsidRPr="00B33590">
              <w:rPr>
                <w:b/>
                <w:color w:val="000000"/>
              </w:rPr>
              <w:t>CD at 5%</w:t>
            </w:r>
          </w:p>
        </w:tc>
        <w:tc>
          <w:tcPr>
            <w:tcW w:w="613" w:type="pct"/>
            <w:vAlign w:val="center"/>
          </w:tcPr>
          <w:p w14:paraId="16805387" w14:textId="77777777" w:rsidR="008E0F31" w:rsidRPr="00B33590" w:rsidRDefault="008E0F31" w:rsidP="000627D4">
            <w:pPr>
              <w:jc w:val="center"/>
            </w:pPr>
            <w:r w:rsidRPr="00B33590">
              <w:t>-</w:t>
            </w:r>
          </w:p>
        </w:tc>
        <w:tc>
          <w:tcPr>
            <w:tcW w:w="562" w:type="pct"/>
            <w:vAlign w:val="center"/>
          </w:tcPr>
          <w:p w14:paraId="54111C30" w14:textId="77777777" w:rsidR="008E0F31" w:rsidRPr="00B33590" w:rsidRDefault="008E0F31" w:rsidP="000627D4">
            <w:pPr>
              <w:jc w:val="center"/>
            </w:pPr>
            <w:r w:rsidRPr="00B33590">
              <w:t>-</w:t>
            </w:r>
          </w:p>
        </w:tc>
        <w:tc>
          <w:tcPr>
            <w:tcW w:w="563" w:type="pct"/>
            <w:vAlign w:val="center"/>
          </w:tcPr>
          <w:p w14:paraId="2F73357B" w14:textId="77777777" w:rsidR="008E0F31" w:rsidRPr="00B33590" w:rsidRDefault="008E0F31" w:rsidP="000627D4">
            <w:pPr>
              <w:jc w:val="center"/>
            </w:pPr>
            <w:r w:rsidRPr="00B33590">
              <w:t>-</w:t>
            </w:r>
          </w:p>
        </w:tc>
        <w:tc>
          <w:tcPr>
            <w:tcW w:w="613" w:type="pct"/>
            <w:vAlign w:val="center"/>
          </w:tcPr>
          <w:p w14:paraId="71D77391" w14:textId="77777777" w:rsidR="008E0F31" w:rsidRPr="00B33590" w:rsidRDefault="008E0F31" w:rsidP="000627D4">
            <w:pPr>
              <w:jc w:val="center"/>
            </w:pPr>
            <w:r w:rsidRPr="00B33590">
              <w:t>16.05</w:t>
            </w:r>
          </w:p>
        </w:tc>
        <w:tc>
          <w:tcPr>
            <w:tcW w:w="511" w:type="pct"/>
            <w:vAlign w:val="center"/>
          </w:tcPr>
          <w:p w14:paraId="7179713E" w14:textId="77777777" w:rsidR="008E0F31" w:rsidRPr="00B33590" w:rsidRDefault="008E0F31" w:rsidP="000627D4">
            <w:pPr>
              <w:jc w:val="center"/>
            </w:pPr>
            <w:r w:rsidRPr="00B33590">
              <w:t>1.44</w:t>
            </w:r>
          </w:p>
        </w:tc>
        <w:tc>
          <w:tcPr>
            <w:tcW w:w="514" w:type="pct"/>
            <w:vAlign w:val="center"/>
          </w:tcPr>
          <w:p w14:paraId="5AFA4332" w14:textId="77777777" w:rsidR="008E0F31" w:rsidRPr="00B33590" w:rsidRDefault="008E0F31" w:rsidP="000627D4">
            <w:pPr>
              <w:jc w:val="center"/>
            </w:pPr>
            <w:r w:rsidRPr="00B33590">
              <w:t>117.21</w:t>
            </w:r>
          </w:p>
        </w:tc>
      </w:tr>
    </w:tbl>
    <w:commentRangeEnd w:id="9"/>
    <w:p w14:paraId="259349BE" w14:textId="77777777" w:rsidR="008E0F31" w:rsidRPr="00B33590" w:rsidRDefault="006F3624" w:rsidP="008E0F31">
      <w:pPr>
        <w:spacing w:line="360" w:lineRule="auto"/>
        <w:rPr>
          <w:b/>
          <w:bCs/>
        </w:rPr>
      </w:pPr>
      <w:r>
        <w:rPr>
          <w:rStyle w:val="Refdecomentario"/>
        </w:rPr>
        <w:commentReference w:id="9"/>
      </w:r>
    </w:p>
    <w:p w14:paraId="1E80D491" w14:textId="77777777" w:rsidR="00B33590" w:rsidRPr="00B33590" w:rsidRDefault="007B2EB8" w:rsidP="00415691">
      <w:pPr>
        <w:spacing w:line="360" w:lineRule="auto"/>
        <w:ind w:firstLine="720"/>
        <w:jc w:val="both"/>
        <w:rPr>
          <w:color w:val="222222"/>
        </w:rPr>
      </w:pPr>
      <w:r w:rsidRPr="007B2EB8">
        <w:t>The data regarding Available N, P, K. of soil influence due to various treatments of bio stimulant are presented in table 2.  Effect of bio stimulant Soil available nitrogen, phosphorus and potassium after harvest of crop were influenced significantly due to spray of different bio stimulant. Significantly more N (213.25 kg ha</w:t>
      </w:r>
      <w:r w:rsidRPr="007B2EB8">
        <w:rPr>
          <w:vertAlign w:val="superscript"/>
        </w:rPr>
        <w:t>-1</w:t>
      </w:r>
      <w:r w:rsidRPr="007B2EB8">
        <w:t>) P (18.14 kg ha</w:t>
      </w:r>
      <w:r w:rsidRPr="007B2EB8">
        <w:rPr>
          <w:vertAlign w:val="superscript"/>
        </w:rPr>
        <w:t>-1</w:t>
      </w:r>
      <w:r w:rsidRPr="007B2EB8">
        <w:t>) and K (652.85 kg ha</w:t>
      </w:r>
      <w:r w:rsidRPr="007B2EB8">
        <w:rPr>
          <w:vertAlign w:val="superscript"/>
        </w:rPr>
        <w:t>-1</w:t>
      </w:r>
      <w:r w:rsidRPr="007B2EB8">
        <w:t xml:space="preserve">) remained in soil recorded in </w:t>
      </w:r>
      <w:r w:rsidRPr="007B2EB8">
        <w:rPr>
          <w:lang w:val="en-IN"/>
        </w:rPr>
        <w:t>T</w:t>
      </w:r>
      <w:r w:rsidRPr="007B2EB8">
        <w:rPr>
          <w:vertAlign w:val="subscript"/>
          <w:lang w:val="en-IN"/>
        </w:rPr>
        <w:t>6</w:t>
      </w:r>
      <w:r w:rsidRPr="007B2EB8">
        <w:rPr>
          <w:lang w:val="en-IN"/>
        </w:rPr>
        <w:t>: RDF + HYPER 3 ml / litre of water.</w:t>
      </w:r>
      <w:r w:rsidRPr="007B2EB8">
        <w:t xml:space="preserve"> However, the lowest available N (125.44 kg ha</w:t>
      </w:r>
      <w:r w:rsidRPr="007B2EB8">
        <w:rPr>
          <w:vertAlign w:val="superscript"/>
        </w:rPr>
        <w:t>-1</w:t>
      </w:r>
      <w:r w:rsidRPr="007B2EB8">
        <w:t>), P (</w:t>
      </w:r>
      <w:r w:rsidR="005C474E">
        <w:t>14.34</w:t>
      </w:r>
      <w:r w:rsidRPr="007B2EB8">
        <w:t xml:space="preserve"> kg ha</w:t>
      </w:r>
      <w:r w:rsidRPr="007B2EB8">
        <w:rPr>
          <w:vertAlign w:val="superscript"/>
        </w:rPr>
        <w:t>-1</w:t>
      </w:r>
      <w:r w:rsidRPr="007B2EB8">
        <w:t>) and K (485.49 kg ha</w:t>
      </w:r>
      <w:r w:rsidRPr="007B2EB8">
        <w:rPr>
          <w:vertAlign w:val="superscript"/>
        </w:rPr>
        <w:t>-1</w:t>
      </w:r>
      <w:r w:rsidRPr="007B2EB8">
        <w:t xml:space="preserve">) was recorded in </w:t>
      </w:r>
      <w:r w:rsidRPr="007B2EB8">
        <w:rPr>
          <w:lang w:val="en-IN"/>
        </w:rPr>
        <w:t>T</w:t>
      </w:r>
      <w:r w:rsidRPr="007B2EB8">
        <w:rPr>
          <w:vertAlign w:val="subscript"/>
          <w:lang w:val="en-IN"/>
        </w:rPr>
        <w:t>1</w:t>
      </w:r>
      <w:r w:rsidRPr="007B2EB8">
        <w:rPr>
          <w:lang w:val="en-IN"/>
        </w:rPr>
        <w:t xml:space="preserve">: Absolute Control. </w:t>
      </w:r>
      <w:r w:rsidRPr="007B2EB8">
        <w:t xml:space="preserve"> This might be due to the beneficial effect of plant growth regulator spray towards physiological crop growth of plant which ultimately increase nutrient requirement and capacity for uptake of NPK and decrease the left over available NPK in soil. Similar results were also reported by </w:t>
      </w:r>
      <w:proofErr w:type="spellStart"/>
      <w:r w:rsidRPr="007B2EB8">
        <w:t>Basole</w:t>
      </w:r>
      <w:proofErr w:type="spellEnd"/>
      <w:r w:rsidRPr="007B2EB8">
        <w:t xml:space="preserve"> et al. (2003). </w:t>
      </w:r>
      <w:r w:rsidR="007C1288" w:rsidRPr="00DF47B1">
        <w:rPr>
          <w:highlight w:val="yellow"/>
        </w:rPr>
        <w:t>Ganapathy</w:t>
      </w:r>
      <w:r w:rsidR="007C1288" w:rsidRPr="007C1288">
        <w:t xml:space="preserve"> </w:t>
      </w:r>
      <w:r w:rsidR="007C1288" w:rsidRPr="007C1288">
        <w:rPr>
          <w:i/>
          <w:iCs/>
        </w:rPr>
        <w:t xml:space="preserve">et al. </w:t>
      </w:r>
      <w:r w:rsidR="007C1288" w:rsidRPr="007C1288">
        <w:t xml:space="preserve">(2008) have </w:t>
      </w:r>
      <w:r w:rsidR="007C1288" w:rsidRPr="007C1288">
        <w:lastRenderedPageBreak/>
        <w:t>reported the importance of foliar nutrition with nutrients for the black gram at critical stages</w:t>
      </w:r>
      <w:r w:rsidR="008B654B">
        <w:t xml:space="preserve">. </w:t>
      </w:r>
      <w:r w:rsidR="007C1288" w:rsidRPr="00B33590">
        <w:rPr>
          <w:color w:val="222222"/>
        </w:rPr>
        <w:t xml:space="preserve"> </w:t>
      </w:r>
      <w:r w:rsidR="00B33590" w:rsidRPr="00B33590">
        <w:rPr>
          <w:color w:val="222222"/>
        </w:rPr>
        <w:t xml:space="preserve">Application of HYPER along with RDF significantly improved growth, yield, and soil nutrient status of </w:t>
      </w:r>
      <w:proofErr w:type="spellStart"/>
      <w:r w:rsidR="00B33590" w:rsidRPr="00B33590">
        <w:rPr>
          <w:color w:val="222222"/>
        </w:rPr>
        <w:t>blackgram</w:t>
      </w:r>
      <w:proofErr w:type="spellEnd"/>
      <w:r w:rsidR="00B33590" w:rsidRPr="00B33590">
        <w:rPr>
          <w:color w:val="222222"/>
        </w:rPr>
        <w:t xml:space="preserve">. </w:t>
      </w:r>
      <w:commentRangeEnd w:id="6"/>
      <w:r w:rsidR="00C97BD8">
        <w:rPr>
          <w:rStyle w:val="Refdecomentario"/>
        </w:rPr>
        <w:commentReference w:id="6"/>
      </w:r>
    </w:p>
    <w:p w14:paraId="4F6790A6" w14:textId="77777777" w:rsidR="00B40E2A" w:rsidRDefault="00B40E2A" w:rsidP="00DB0045">
      <w:pPr>
        <w:jc w:val="both"/>
      </w:pPr>
    </w:p>
    <w:p w14:paraId="5324FF34" w14:textId="77777777" w:rsidR="00B40E2A" w:rsidRDefault="00B40E2A" w:rsidP="00DB0045">
      <w:pPr>
        <w:jc w:val="both"/>
      </w:pPr>
    </w:p>
    <w:p w14:paraId="4D5F51FF" w14:textId="77777777" w:rsidR="00AE3AAE" w:rsidRDefault="00AE3AAE" w:rsidP="00AE3AAE"/>
    <w:p w14:paraId="5CD970E3" w14:textId="77777777" w:rsidR="00AE3AAE" w:rsidRPr="000839CE" w:rsidRDefault="00AE3AAE" w:rsidP="00AE3AAE">
      <w:pPr>
        <w:rPr>
          <w:b/>
        </w:rPr>
      </w:pPr>
      <w:r w:rsidRPr="000839CE">
        <w:rPr>
          <w:b/>
        </w:rPr>
        <w:t>Declaration of AI Use</w:t>
      </w:r>
    </w:p>
    <w:p w14:paraId="1CCC98B9" w14:textId="77777777" w:rsidR="00AE3AAE" w:rsidRPr="000839CE" w:rsidRDefault="00AE3AAE" w:rsidP="00AE3AAE"/>
    <w:p w14:paraId="700BA607" w14:textId="77777777" w:rsidR="00AE3AAE" w:rsidRPr="000839CE" w:rsidRDefault="00AE3AAE" w:rsidP="00AE3AAE">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9ED5CEC" w14:textId="77777777" w:rsidR="00B40E2A" w:rsidRPr="00612DA9" w:rsidRDefault="00B40E2A" w:rsidP="00B40E2A">
      <w:pPr>
        <w:spacing w:line="360" w:lineRule="auto"/>
        <w:ind w:left="-142"/>
        <w:jc w:val="both"/>
        <w:rPr>
          <w:color w:val="FF0000"/>
        </w:rPr>
      </w:pPr>
    </w:p>
    <w:p w14:paraId="72127F4E" w14:textId="77777777" w:rsidR="00B40E2A" w:rsidRPr="0096234F" w:rsidRDefault="00C369B1" w:rsidP="00B40E2A">
      <w:pPr>
        <w:spacing w:line="360" w:lineRule="auto"/>
        <w:ind w:left="-142"/>
        <w:jc w:val="both"/>
      </w:pPr>
      <w:commentRangeStart w:id="10"/>
      <w:r>
        <w:rPr>
          <w:b/>
          <w:bCs/>
        </w:rPr>
        <w:t xml:space="preserve">References </w:t>
      </w:r>
    </w:p>
    <w:p w14:paraId="4AAACEAB" w14:textId="77777777" w:rsidR="00B40E2A" w:rsidRPr="009B25A5" w:rsidRDefault="00B40E2A" w:rsidP="009B25A5">
      <w:pPr>
        <w:spacing w:line="276" w:lineRule="auto"/>
        <w:ind w:left="720" w:hanging="720"/>
        <w:jc w:val="both"/>
      </w:pPr>
      <w:commentRangeStart w:id="11"/>
      <w:proofErr w:type="spellStart"/>
      <w:r w:rsidRPr="009B25A5">
        <w:t>Basole</w:t>
      </w:r>
      <w:proofErr w:type="spellEnd"/>
      <w:r w:rsidR="008075D3">
        <w:t xml:space="preserve">, </w:t>
      </w:r>
      <w:r w:rsidRPr="009B25A5">
        <w:t>V</w:t>
      </w:r>
      <w:r w:rsidR="008075D3">
        <w:t xml:space="preserve">. </w:t>
      </w:r>
      <w:r w:rsidRPr="009B25A5">
        <w:t>D</w:t>
      </w:r>
      <w:r w:rsidR="008075D3">
        <w:t>.</w:t>
      </w:r>
      <w:r w:rsidRPr="009B25A5">
        <w:t xml:space="preserve">, </w:t>
      </w:r>
      <w:proofErr w:type="spellStart"/>
      <w:r w:rsidRPr="009B25A5">
        <w:t>Deotale</w:t>
      </w:r>
      <w:proofErr w:type="spellEnd"/>
      <w:r w:rsidR="008075D3">
        <w:t>,</w:t>
      </w:r>
      <w:r w:rsidRPr="009B25A5">
        <w:t xml:space="preserve"> R</w:t>
      </w:r>
      <w:r w:rsidR="008075D3">
        <w:t xml:space="preserve">. </w:t>
      </w:r>
      <w:r w:rsidRPr="009B25A5">
        <w:t>D</w:t>
      </w:r>
      <w:r w:rsidR="008075D3">
        <w:t>.</w:t>
      </w:r>
      <w:r w:rsidRPr="009B25A5">
        <w:t xml:space="preserve">, </w:t>
      </w:r>
      <w:proofErr w:type="spellStart"/>
      <w:r w:rsidRPr="009B25A5">
        <w:t>Limurwar</w:t>
      </w:r>
      <w:proofErr w:type="spellEnd"/>
      <w:r w:rsidR="008075D3">
        <w:t>,</w:t>
      </w:r>
      <w:r w:rsidRPr="009B25A5">
        <w:t xml:space="preserve"> S</w:t>
      </w:r>
      <w:r w:rsidR="008075D3">
        <w:t xml:space="preserve">. </w:t>
      </w:r>
      <w:r w:rsidRPr="009B25A5">
        <w:t>R</w:t>
      </w:r>
      <w:r w:rsidR="008075D3">
        <w:t>.</w:t>
      </w:r>
      <w:r w:rsidRPr="009B25A5">
        <w:t>, Rau</w:t>
      </w:r>
      <w:r w:rsidR="006675E7">
        <w:t>t,</w:t>
      </w:r>
      <w:r w:rsidRPr="009B25A5">
        <w:t xml:space="preserve"> S</w:t>
      </w:r>
      <w:r w:rsidR="008075D3">
        <w:t>.</w:t>
      </w:r>
      <w:r w:rsidRPr="009B25A5">
        <w:t>S</w:t>
      </w:r>
      <w:r w:rsidR="008075D3" w:rsidRPr="00DF47B1">
        <w:rPr>
          <w:highlight w:val="yellow"/>
        </w:rPr>
        <w:t>.</w:t>
      </w:r>
      <w:r w:rsidRPr="00DF47B1">
        <w:rPr>
          <w:highlight w:val="yellow"/>
        </w:rPr>
        <w:t>,</w:t>
      </w:r>
      <w:r w:rsidRPr="009B25A5">
        <w:t xml:space="preserve"> </w:t>
      </w:r>
      <w:proofErr w:type="spellStart"/>
      <w:r w:rsidRPr="009B25A5">
        <w:t>Kandwe</w:t>
      </w:r>
      <w:proofErr w:type="spellEnd"/>
      <w:r w:rsidR="008075D3">
        <w:t>,</w:t>
      </w:r>
      <w:r w:rsidRPr="009B25A5">
        <w:t xml:space="preserve"> S</w:t>
      </w:r>
      <w:r w:rsidR="008075D3">
        <w:t xml:space="preserve">. </w:t>
      </w:r>
      <w:r w:rsidRPr="009B25A5">
        <w:t xml:space="preserve">B. </w:t>
      </w:r>
      <w:r w:rsidR="002328F1" w:rsidRPr="00DF47B1">
        <w:rPr>
          <w:highlight w:val="yellow"/>
        </w:rPr>
        <w:t>2003</w:t>
      </w:r>
      <w:r w:rsidR="002328F1">
        <w:t xml:space="preserve">. </w:t>
      </w:r>
      <w:r w:rsidRPr="009B25A5">
        <w:t>Effect of hormones and nutrient on morphological characters and yield of soybean. J</w:t>
      </w:r>
      <w:r w:rsidR="008075D3">
        <w:t>.</w:t>
      </w:r>
      <w:r w:rsidRPr="009B25A5">
        <w:t xml:space="preserve"> of Soils and Crops. 13(1):135-139.</w:t>
      </w:r>
    </w:p>
    <w:p w14:paraId="15C74F5D" w14:textId="77777777" w:rsidR="009B25A5" w:rsidRDefault="00B40E2A" w:rsidP="009B25A5">
      <w:pPr>
        <w:spacing w:line="276" w:lineRule="auto"/>
        <w:ind w:left="720" w:hanging="720"/>
        <w:jc w:val="both"/>
      </w:pPr>
      <w:r w:rsidRPr="009B25A5">
        <w:t xml:space="preserve"> </w:t>
      </w:r>
    </w:p>
    <w:p w14:paraId="1A3C6314" w14:textId="77777777" w:rsidR="005672AB" w:rsidRPr="009B25A5" w:rsidRDefault="005672AB" w:rsidP="009B25A5">
      <w:pPr>
        <w:spacing w:line="276" w:lineRule="auto"/>
        <w:ind w:left="720" w:hanging="720"/>
        <w:jc w:val="both"/>
        <w:rPr>
          <w:color w:val="000000"/>
          <w:lang w:bidi="mr-IN"/>
        </w:rPr>
      </w:pPr>
      <w:r w:rsidRPr="009B25A5">
        <w:rPr>
          <w:color w:val="000000"/>
          <w:lang w:bidi="mr-IN"/>
        </w:rPr>
        <w:t xml:space="preserve">Choudhari, C. S., </w:t>
      </w:r>
      <w:proofErr w:type="spellStart"/>
      <w:r w:rsidRPr="009B25A5">
        <w:rPr>
          <w:color w:val="000000"/>
          <w:lang w:bidi="mr-IN"/>
        </w:rPr>
        <w:t>Mendhe</w:t>
      </w:r>
      <w:proofErr w:type="spellEnd"/>
      <w:r w:rsidRPr="009B25A5">
        <w:rPr>
          <w:color w:val="000000"/>
          <w:lang w:bidi="mr-IN"/>
        </w:rPr>
        <w:t xml:space="preserve">, </w:t>
      </w:r>
      <w:r w:rsidR="00B21C10" w:rsidRPr="009B25A5">
        <w:rPr>
          <w:color w:val="000000"/>
          <w:lang w:bidi="mr-IN"/>
        </w:rPr>
        <w:t>S. N.</w:t>
      </w:r>
      <w:r w:rsidR="00B21C10">
        <w:rPr>
          <w:color w:val="000000"/>
          <w:lang w:bidi="mr-IN"/>
        </w:rPr>
        <w:t>,</w:t>
      </w:r>
      <w:r w:rsidR="00B21C10" w:rsidRPr="009B25A5">
        <w:rPr>
          <w:color w:val="000000"/>
          <w:lang w:bidi="mr-IN"/>
        </w:rPr>
        <w:t xml:space="preserve"> Pawar, </w:t>
      </w:r>
      <w:r w:rsidRPr="009B25A5">
        <w:rPr>
          <w:color w:val="000000"/>
          <w:lang w:bidi="mr-IN"/>
        </w:rPr>
        <w:t>W. S.</w:t>
      </w:r>
      <w:r w:rsidR="00B21C10">
        <w:rPr>
          <w:color w:val="000000"/>
          <w:lang w:bidi="mr-IN"/>
        </w:rPr>
        <w:t>,</w:t>
      </w:r>
      <w:r w:rsidRPr="009B25A5">
        <w:rPr>
          <w:color w:val="000000"/>
          <w:lang w:bidi="mr-IN"/>
        </w:rPr>
        <w:t xml:space="preserve"> </w:t>
      </w:r>
      <w:proofErr w:type="spellStart"/>
      <w:r w:rsidR="00B21C10" w:rsidRPr="009B25A5">
        <w:rPr>
          <w:color w:val="000000"/>
          <w:lang w:bidi="mr-IN"/>
        </w:rPr>
        <w:t>Angole,</w:t>
      </w:r>
      <w:r w:rsidRPr="009B25A5">
        <w:rPr>
          <w:color w:val="000000"/>
          <w:lang w:bidi="mr-IN"/>
        </w:rPr>
        <w:t>A</w:t>
      </w:r>
      <w:proofErr w:type="spellEnd"/>
      <w:r w:rsidRPr="009B25A5">
        <w:rPr>
          <w:color w:val="000000"/>
          <w:lang w:bidi="mr-IN"/>
        </w:rPr>
        <w:t xml:space="preserve">. S. </w:t>
      </w:r>
      <w:r w:rsidRPr="00DF47B1">
        <w:rPr>
          <w:color w:val="000000"/>
          <w:highlight w:val="yellow"/>
          <w:lang w:bidi="mr-IN"/>
        </w:rPr>
        <w:t>and</w:t>
      </w:r>
      <w:r w:rsidRPr="009B25A5">
        <w:rPr>
          <w:color w:val="000000"/>
          <w:lang w:bidi="mr-IN"/>
        </w:rPr>
        <w:t xml:space="preserve"> </w:t>
      </w:r>
      <w:r w:rsidR="00B21C10" w:rsidRPr="009B25A5">
        <w:rPr>
          <w:color w:val="000000"/>
          <w:lang w:bidi="mr-IN"/>
        </w:rPr>
        <w:t>Nikam</w:t>
      </w:r>
      <w:r w:rsidR="00B21C10">
        <w:rPr>
          <w:color w:val="000000"/>
          <w:lang w:bidi="mr-IN"/>
        </w:rPr>
        <w:t xml:space="preserve">, </w:t>
      </w:r>
      <w:r w:rsidRPr="009B25A5">
        <w:rPr>
          <w:color w:val="000000"/>
          <w:lang w:bidi="mr-IN"/>
        </w:rPr>
        <w:t xml:space="preserve">R. R. </w:t>
      </w:r>
      <w:r w:rsidRPr="00DF47B1">
        <w:rPr>
          <w:highlight w:val="yellow"/>
          <w:lang w:bidi="mr-IN"/>
        </w:rPr>
        <w:t>2001</w:t>
      </w:r>
      <w:r w:rsidRPr="00B21C10">
        <w:rPr>
          <w:lang w:bidi="mr-IN"/>
        </w:rPr>
        <w:t>.</w:t>
      </w:r>
      <w:r w:rsidRPr="009B25A5">
        <w:rPr>
          <w:color w:val="000000"/>
          <w:lang w:bidi="mr-IN"/>
        </w:rPr>
        <w:t xml:space="preserve"> Nutrient management in French bean. </w:t>
      </w:r>
      <w:r w:rsidRPr="00B21C10">
        <w:rPr>
          <w:color w:val="000000"/>
          <w:lang w:bidi="mr-IN"/>
        </w:rPr>
        <w:t>J</w:t>
      </w:r>
      <w:r w:rsidR="009B25A5" w:rsidRPr="00B21C10">
        <w:rPr>
          <w:color w:val="000000"/>
          <w:lang w:bidi="mr-IN"/>
        </w:rPr>
        <w:t>.</w:t>
      </w:r>
      <w:r w:rsidRPr="00B21C10">
        <w:rPr>
          <w:color w:val="000000"/>
          <w:lang w:bidi="mr-IN"/>
        </w:rPr>
        <w:t xml:space="preserve"> of Soils and Crops</w:t>
      </w:r>
      <w:r w:rsidRPr="009B25A5">
        <w:rPr>
          <w:i/>
          <w:iCs/>
          <w:color w:val="000000"/>
          <w:lang w:bidi="mr-IN"/>
        </w:rPr>
        <w:t xml:space="preserve"> </w:t>
      </w:r>
      <w:r w:rsidRPr="009B25A5">
        <w:rPr>
          <w:color w:val="000000"/>
          <w:lang w:bidi="mr-IN"/>
        </w:rPr>
        <w:t>11 (1):137–39.</w:t>
      </w:r>
    </w:p>
    <w:p w14:paraId="19B1A3E6" w14:textId="77777777" w:rsidR="005672AB" w:rsidRPr="009B25A5" w:rsidRDefault="005672AB" w:rsidP="009B25A5">
      <w:pPr>
        <w:spacing w:line="276" w:lineRule="auto"/>
        <w:ind w:left="720" w:hanging="720"/>
        <w:jc w:val="both"/>
      </w:pPr>
      <w:r w:rsidRPr="009B25A5">
        <w:t xml:space="preserve"> </w:t>
      </w:r>
    </w:p>
    <w:p w14:paraId="4EE979C8" w14:textId="77777777" w:rsidR="008B654B" w:rsidRPr="009B25A5" w:rsidRDefault="008B654B" w:rsidP="009B25A5">
      <w:pPr>
        <w:autoSpaceDE w:val="0"/>
        <w:autoSpaceDN w:val="0"/>
        <w:adjustRightInd w:val="0"/>
        <w:spacing w:line="276" w:lineRule="auto"/>
        <w:ind w:left="720" w:hanging="720"/>
        <w:jc w:val="both"/>
        <w:rPr>
          <w:color w:val="000000"/>
          <w:lang w:bidi="mr-IN"/>
        </w:rPr>
      </w:pPr>
      <w:r w:rsidRPr="009B25A5">
        <w:rPr>
          <w:color w:val="000000"/>
          <w:lang w:bidi="mr-IN"/>
        </w:rPr>
        <w:t xml:space="preserve">Dhandapani, M., Chitra, S., Sangeetha, M., Geethanjali, S., Shanmugam, A., </w:t>
      </w:r>
      <w:proofErr w:type="spellStart"/>
      <w:r w:rsidRPr="009B25A5">
        <w:rPr>
          <w:color w:val="000000"/>
          <w:lang w:bidi="mr-IN"/>
        </w:rPr>
        <w:t>Navamaniraj</w:t>
      </w:r>
      <w:proofErr w:type="spellEnd"/>
      <w:r w:rsidRPr="009B25A5">
        <w:rPr>
          <w:color w:val="000000"/>
          <w:lang w:bidi="mr-IN"/>
        </w:rPr>
        <w:t xml:space="preserve">, K. N., &amp; Subrahmaniyan, K. </w:t>
      </w:r>
      <w:r w:rsidRPr="00DF47B1">
        <w:rPr>
          <w:color w:val="000000"/>
          <w:highlight w:val="yellow"/>
          <w:lang w:bidi="mr-IN"/>
        </w:rPr>
        <w:t>2023</w:t>
      </w:r>
      <w:r w:rsidRPr="009B25A5">
        <w:rPr>
          <w:color w:val="000000"/>
          <w:lang w:bidi="mr-IN"/>
        </w:rPr>
        <w:t xml:space="preserve">. Source-Sink Alterations in Rice Fallow Adaptive </w:t>
      </w:r>
      <w:proofErr w:type="spellStart"/>
      <w:r w:rsidRPr="009B25A5">
        <w:rPr>
          <w:color w:val="000000"/>
          <w:lang w:bidi="mr-IN"/>
        </w:rPr>
        <w:t>Blackgram</w:t>
      </w:r>
      <w:proofErr w:type="spellEnd"/>
      <w:r w:rsidRPr="009B25A5">
        <w:rPr>
          <w:color w:val="000000"/>
          <w:lang w:bidi="mr-IN"/>
        </w:rPr>
        <w:t xml:space="preserve"> Variety ADT3 for Enhancement of Yield and Quality of Seed. International J</w:t>
      </w:r>
      <w:r w:rsidR="002328F1">
        <w:rPr>
          <w:color w:val="000000"/>
          <w:lang w:bidi="mr-IN"/>
        </w:rPr>
        <w:t>.</w:t>
      </w:r>
      <w:r w:rsidRPr="009B25A5">
        <w:rPr>
          <w:color w:val="000000"/>
          <w:lang w:bidi="mr-IN"/>
        </w:rPr>
        <w:t xml:space="preserve"> of Environment and Climate Change</w:t>
      </w:r>
      <w:r w:rsidR="002328F1">
        <w:rPr>
          <w:color w:val="000000"/>
          <w:lang w:bidi="mr-IN"/>
        </w:rPr>
        <w:t>.</w:t>
      </w:r>
      <w:r w:rsidRPr="009B25A5">
        <w:rPr>
          <w:color w:val="000000"/>
          <w:lang w:bidi="mr-IN"/>
        </w:rPr>
        <w:t xml:space="preserve"> 13(6), 194–202. https://doi.org/10.9734/ijecc/2023/v13i61815</w:t>
      </w:r>
      <w:r w:rsidR="00906F4B">
        <w:rPr>
          <w:color w:val="000000"/>
          <w:lang w:bidi="mr-IN"/>
        </w:rPr>
        <w:t>.</w:t>
      </w:r>
      <w:r w:rsidRPr="009B25A5">
        <w:rPr>
          <w:color w:val="000000"/>
          <w:lang w:bidi="mr-IN"/>
        </w:rPr>
        <w:t xml:space="preserve"> </w:t>
      </w:r>
    </w:p>
    <w:p w14:paraId="6DF1D594" w14:textId="77777777" w:rsidR="009B25A5" w:rsidRDefault="009B25A5" w:rsidP="009B25A5">
      <w:pPr>
        <w:pStyle w:val="Default"/>
        <w:spacing w:after="17" w:line="276" w:lineRule="auto"/>
        <w:ind w:left="720" w:hanging="720"/>
        <w:jc w:val="both"/>
      </w:pPr>
    </w:p>
    <w:p w14:paraId="719B8C7E" w14:textId="77777777" w:rsidR="008B654B" w:rsidRPr="009B25A5" w:rsidRDefault="008B654B" w:rsidP="009B25A5">
      <w:pPr>
        <w:pStyle w:val="Default"/>
        <w:spacing w:after="17" w:line="276" w:lineRule="auto"/>
        <w:ind w:left="720" w:hanging="720"/>
        <w:jc w:val="both"/>
      </w:pPr>
      <w:r w:rsidRPr="009B25A5">
        <w:t>Ganapathy M, Baradhan G</w:t>
      </w:r>
      <w:r w:rsidRPr="00DF47B1">
        <w:rPr>
          <w:highlight w:val="yellow"/>
        </w:rPr>
        <w:t>,</w:t>
      </w:r>
      <w:r w:rsidRPr="009B25A5">
        <w:t xml:space="preserve"> Ramesh N. </w:t>
      </w:r>
      <w:r w:rsidR="00906F4B" w:rsidRPr="00DF47B1">
        <w:rPr>
          <w:highlight w:val="yellow"/>
        </w:rPr>
        <w:t>2008</w:t>
      </w:r>
      <w:r w:rsidR="00906F4B">
        <w:t xml:space="preserve">. </w:t>
      </w:r>
      <w:r w:rsidRPr="009B25A5">
        <w:t>Effect of foliar nutrition on reproductive efficiency and grain yield of rice fallow pulses. L</w:t>
      </w:r>
      <w:r w:rsidR="00906F4B">
        <w:t>. Res.</w:t>
      </w:r>
      <w:r w:rsidRPr="009B25A5">
        <w:t xml:space="preserve"> 31(2):</w:t>
      </w:r>
      <w:r w:rsidR="00906F4B">
        <w:t xml:space="preserve"> </w:t>
      </w:r>
      <w:r w:rsidRPr="009B25A5">
        <w:t>142</w:t>
      </w:r>
      <w:r w:rsidR="00906F4B">
        <w:t xml:space="preserve"> </w:t>
      </w:r>
      <w:r w:rsidRPr="009B25A5">
        <w:t>-</w:t>
      </w:r>
      <w:r w:rsidR="00906F4B">
        <w:t xml:space="preserve"> </w:t>
      </w:r>
      <w:r w:rsidRPr="009B25A5">
        <w:t xml:space="preserve">144. </w:t>
      </w:r>
    </w:p>
    <w:p w14:paraId="7769B62E" w14:textId="77777777" w:rsidR="00906F4B" w:rsidRDefault="00906F4B" w:rsidP="009B25A5">
      <w:pPr>
        <w:spacing w:after="200" w:line="276" w:lineRule="auto"/>
        <w:ind w:left="720" w:right="-23" w:hanging="720"/>
        <w:jc w:val="both"/>
        <w:rPr>
          <w:rFonts w:eastAsia="TimesNewRomanPSMT"/>
          <w:bCs/>
        </w:rPr>
      </w:pPr>
    </w:p>
    <w:p w14:paraId="2D7EFF05" w14:textId="77777777" w:rsidR="00B40E2A" w:rsidRPr="009B25A5" w:rsidRDefault="00B40E2A" w:rsidP="009B25A5">
      <w:pPr>
        <w:spacing w:after="200" w:line="276" w:lineRule="auto"/>
        <w:ind w:left="720" w:right="-23" w:hanging="720"/>
        <w:jc w:val="both"/>
        <w:rPr>
          <w:rFonts w:eastAsia="TimesNewRomanPSMT"/>
          <w:bCs/>
        </w:rPr>
      </w:pPr>
      <w:r w:rsidRPr="009B25A5">
        <w:rPr>
          <w:rFonts w:eastAsia="TimesNewRomanPSMT"/>
          <w:bCs/>
        </w:rPr>
        <w:t xml:space="preserve">Jackson, M. L. </w:t>
      </w:r>
      <w:r w:rsidRPr="00DF47B1">
        <w:rPr>
          <w:rFonts w:eastAsia="TimesNewRomanPSMT"/>
          <w:bCs/>
          <w:highlight w:val="yellow"/>
        </w:rPr>
        <w:t>1967</w:t>
      </w:r>
      <w:r w:rsidRPr="009B25A5">
        <w:rPr>
          <w:rFonts w:eastAsia="TimesNewRomanPSMT"/>
          <w:bCs/>
        </w:rPr>
        <w:t>. Soil chemical analysis, Prentice hall, Inc., Englewood, USA     498.</w:t>
      </w:r>
    </w:p>
    <w:p w14:paraId="7C0A237A" w14:textId="77777777" w:rsidR="008B654B" w:rsidRPr="009F2299" w:rsidRDefault="008B654B" w:rsidP="009B25A5">
      <w:pPr>
        <w:pStyle w:val="Default"/>
        <w:spacing w:after="17" w:line="276" w:lineRule="auto"/>
        <w:ind w:left="720" w:hanging="720"/>
        <w:jc w:val="both"/>
        <w:rPr>
          <w:color w:val="auto"/>
        </w:rPr>
      </w:pPr>
      <w:r w:rsidRPr="009F2299">
        <w:rPr>
          <w:color w:val="auto"/>
        </w:rPr>
        <w:t xml:space="preserve">Krishna </w:t>
      </w:r>
      <w:r w:rsidRPr="00DF47B1">
        <w:rPr>
          <w:color w:val="auto"/>
          <w:highlight w:val="yellow"/>
        </w:rPr>
        <w:t>Surendar</w:t>
      </w:r>
      <w:r w:rsidRPr="009F2299">
        <w:rPr>
          <w:color w:val="auto"/>
        </w:rPr>
        <w:t xml:space="preserve"> K, Vincent S, </w:t>
      </w:r>
      <w:proofErr w:type="spellStart"/>
      <w:r w:rsidRPr="009F2299">
        <w:rPr>
          <w:color w:val="auto"/>
        </w:rPr>
        <w:t>Malliga</w:t>
      </w:r>
      <w:proofErr w:type="spellEnd"/>
      <w:r w:rsidRPr="009F2299">
        <w:rPr>
          <w:color w:val="auto"/>
        </w:rPr>
        <w:t xml:space="preserve"> </w:t>
      </w:r>
      <w:proofErr w:type="spellStart"/>
      <w:r w:rsidRPr="009F2299">
        <w:rPr>
          <w:color w:val="auto"/>
        </w:rPr>
        <w:t>V</w:t>
      </w:r>
      <w:r w:rsidRPr="00DF47B1">
        <w:rPr>
          <w:color w:val="auto"/>
          <w:highlight w:val="yellow"/>
        </w:rPr>
        <w:t>anagamudi</w:t>
      </w:r>
      <w:proofErr w:type="spellEnd"/>
      <w:r w:rsidRPr="009F2299">
        <w:rPr>
          <w:color w:val="auto"/>
        </w:rPr>
        <w:t xml:space="preserve">, </w:t>
      </w:r>
      <w:proofErr w:type="spellStart"/>
      <w:r w:rsidRPr="009F2299">
        <w:rPr>
          <w:color w:val="auto"/>
        </w:rPr>
        <w:t>Vijyaragavan</w:t>
      </w:r>
      <w:proofErr w:type="spellEnd"/>
      <w:r w:rsidRPr="009F2299">
        <w:rPr>
          <w:color w:val="auto"/>
        </w:rPr>
        <w:t xml:space="preserve"> H. </w:t>
      </w:r>
      <w:r w:rsidR="009F2299" w:rsidRPr="00DF47B1">
        <w:rPr>
          <w:color w:val="auto"/>
          <w:highlight w:val="yellow"/>
        </w:rPr>
        <w:t>2013</w:t>
      </w:r>
      <w:r w:rsidR="009F2299" w:rsidRPr="009F2299">
        <w:rPr>
          <w:color w:val="auto"/>
        </w:rPr>
        <w:t xml:space="preserve">. </w:t>
      </w:r>
      <w:r w:rsidRPr="009F2299">
        <w:rPr>
          <w:color w:val="auto"/>
        </w:rPr>
        <w:t xml:space="preserve">Physiological effects of nitrogen and growth regulators on the crop growth attributes and yield of black gram. Bull. Env. </w:t>
      </w:r>
      <w:proofErr w:type="spellStart"/>
      <w:r w:rsidRPr="009F2299">
        <w:rPr>
          <w:color w:val="auto"/>
        </w:rPr>
        <w:t>Pharmacol</w:t>
      </w:r>
      <w:proofErr w:type="spellEnd"/>
      <w:r w:rsidRPr="009F2299">
        <w:rPr>
          <w:color w:val="auto"/>
        </w:rPr>
        <w:t xml:space="preserve">. Life Sci. 2(4):70-76. </w:t>
      </w:r>
    </w:p>
    <w:p w14:paraId="2BFFF628" w14:textId="77777777" w:rsidR="008B654B" w:rsidRPr="009F2299" w:rsidRDefault="008B654B" w:rsidP="009B25A5">
      <w:pPr>
        <w:pStyle w:val="Default"/>
        <w:spacing w:after="17" w:line="276" w:lineRule="auto"/>
        <w:ind w:left="720" w:hanging="720"/>
        <w:jc w:val="both"/>
        <w:rPr>
          <w:color w:val="auto"/>
        </w:rPr>
      </w:pPr>
    </w:p>
    <w:p w14:paraId="159339AC" w14:textId="77777777" w:rsidR="008B654B" w:rsidRPr="009F2299" w:rsidRDefault="008B654B" w:rsidP="009B25A5">
      <w:pPr>
        <w:pStyle w:val="Default"/>
        <w:spacing w:after="17" w:line="276" w:lineRule="auto"/>
        <w:ind w:left="720" w:hanging="720"/>
        <w:jc w:val="both"/>
        <w:rPr>
          <w:color w:val="auto"/>
          <w:lang w:bidi="mr-IN"/>
        </w:rPr>
      </w:pPr>
      <w:r w:rsidRPr="009F2299">
        <w:rPr>
          <w:color w:val="auto"/>
          <w:lang w:bidi="mr-IN"/>
        </w:rPr>
        <w:t xml:space="preserve">Meena, B. S., &amp; Ram, B. </w:t>
      </w:r>
      <w:r w:rsidRPr="00DF47B1">
        <w:rPr>
          <w:color w:val="auto"/>
          <w:highlight w:val="yellow"/>
          <w:lang w:bidi="mr-IN"/>
        </w:rPr>
        <w:t>2016</w:t>
      </w:r>
      <w:r w:rsidRPr="009F2299">
        <w:rPr>
          <w:color w:val="auto"/>
          <w:lang w:bidi="mr-IN"/>
        </w:rPr>
        <w:t xml:space="preserve">. Effect of integrated nutrient management on productivity, soil fertility and economics of </w:t>
      </w:r>
      <w:proofErr w:type="spellStart"/>
      <w:r w:rsidRPr="009F2299">
        <w:rPr>
          <w:color w:val="auto"/>
          <w:lang w:bidi="mr-IN"/>
        </w:rPr>
        <w:t>blackgram</w:t>
      </w:r>
      <w:proofErr w:type="spellEnd"/>
      <w:r w:rsidRPr="009F2299">
        <w:rPr>
          <w:color w:val="auto"/>
          <w:lang w:bidi="mr-IN"/>
        </w:rPr>
        <w:t xml:space="preserve"> (Vigna mungo) </w:t>
      </w:r>
      <w:r w:rsidRPr="009F2299">
        <w:rPr>
          <w:color w:val="auto"/>
          <w:lang w:bidi="mr-IN"/>
        </w:rPr>
        <w:lastRenderedPageBreak/>
        <w:t xml:space="preserve">varieties under rainfed condition. </w:t>
      </w:r>
      <w:r w:rsidRPr="009F2299">
        <w:rPr>
          <w:i/>
          <w:iCs/>
          <w:color w:val="auto"/>
          <w:lang w:bidi="mr-IN"/>
        </w:rPr>
        <w:t>Legume Research-An International J</w:t>
      </w:r>
      <w:r w:rsidR="009F2299" w:rsidRPr="009F2299">
        <w:rPr>
          <w:i/>
          <w:iCs/>
          <w:color w:val="auto"/>
          <w:lang w:bidi="mr-IN"/>
        </w:rPr>
        <w:t>.</w:t>
      </w:r>
      <w:r w:rsidRPr="009F2299">
        <w:rPr>
          <w:color w:val="auto"/>
          <w:lang w:bidi="mr-IN"/>
        </w:rPr>
        <w:t xml:space="preserve"> </w:t>
      </w:r>
      <w:r w:rsidRPr="009F2299">
        <w:rPr>
          <w:i/>
          <w:iCs/>
          <w:color w:val="auto"/>
          <w:lang w:bidi="mr-IN"/>
        </w:rPr>
        <w:t>39</w:t>
      </w:r>
      <w:r w:rsidRPr="009F2299">
        <w:rPr>
          <w:color w:val="auto"/>
          <w:lang w:bidi="mr-IN"/>
        </w:rPr>
        <w:t>(2), 268-273.</w:t>
      </w:r>
    </w:p>
    <w:p w14:paraId="4C18267E" w14:textId="77777777" w:rsidR="008B654B" w:rsidRPr="009F2299" w:rsidRDefault="008B654B" w:rsidP="009B25A5">
      <w:pPr>
        <w:pStyle w:val="Default"/>
        <w:spacing w:after="17" w:line="276" w:lineRule="auto"/>
        <w:ind w:left="720" w:hanging="720"/>
        <w:jc w:val="both"/>
        <w:rPr>
          <w:color w:val="auto"/>
        </w:rPr>
      </w:pPr>
    </w:p>
    <w:p w14:paraId="558993A7" w14:textId="77777777" w:rsidR="008B654B" w:rsidRPr="00906F4B" w:rsidRDefault="008B654B" w:rsidP="009B25A5">
      <w:pPr>
        <w:pStyle w:val="Default"/>
        <w:spacing w:after="17" w:line="276" w:lineRule="auto"/>
        <w:ind w:left="720" w:hanging="720"/>
        <w:jc w:val="both"/>
        <w:rPr>
          <w:color w:val="C00000"/>
        </w:rPr>
      </w:pPr>
      <w:r w:rsidRPr="009F2299">
        <w:rPr>
          <w:color w:val="auto"/>
        </w:rPr>
        <w:t>Malik</w:t>
      </w:r>
      <w:r w:rsidR="009F2299" w:rsidRPr="009F2299">
        <w:rPr>
          <w:color w:val="auto"/>
        </w:rPr>
        <w:t>,</w:t>
      </w:r>
      <w:r w:rsidRPr="009F2299">
        <w:rPr>
          <w:color w:val="auto"/>
        </w:rPr>
        <w:t xml:space="preserve"> C</w:t>
      </w:r>
      <w:r w:rsidR="009F2299" w:rsidRPr="009F2299">
        <w:rPr>
          <w:color w:val="auto"/>
        </w:rPr>
        <w:t xml:space="preserve">. </w:t>
      </w:r>
      <w:r w:rsidRPr="009F2299">
        <w:rPr>
          <w:color w:val="auto"/>
        </w:rPr>
        <w:t xml:space="preserve">P. </w:t>
      </w:r>
      <w:r w:rsidR="009F2299" w:rsidRPr="00DF47B1">
        <w:rPr>
          <w:color w:val="auto"/>
          <w:highlight w:val="yellow"/>
        </w:rPr>
        <w:t>1995</w:t>
      </w:r>
      <w:r w:rsidR="009F2299" w:rsidRPr="009F2299">
        <w:rPr>
          <w:color w:val="auto"/>
        </w:rPr>
        <w:t xml:space="preserve">. </w:t>
      </w:r>
      <w:r w:rsidRPr="009F2299">
        <w:rPr>
          <w:color w:val="auto"/>
        </w:rPr>
        <w:t xml:space="preserve">Plant growth regulators; software for plant development and crop productivity. Presidential address (Botany section) Indian Science Congress Association, 1-5. </w:t>
      </w:r>
    </w:p>
    <w:p w14:paraId="19F24C61" w14:textId="77777777" w:rsidR="008B654B" w:rsidRPr="00906F4B" w:rsidRDefault="008B654B" w:rsidP="009B25A5">
      <w:pPr>
        <w:spacing w:line="276" w:lineRule="auto"/>
        <w:ind w:left="720" w:hanging="720"/>
        <w:jc w:val="both"/>
        <w:rPr>
          <w:color w:val="C00000"/>
        </w:rPr>
      </w:pPr>
    </w:p>
    <w:p w14:paraId="7F68EF7D" w14:textId="77777777" w:rsidR="008B654B" w:rsidRPr="009F2299" w:rsidRDefault="008B654B" w:rsidP="009B25A5">
      <w:pPr>
        <w:pStyle w:val="Default"/>
        <w:spacing w:after="17" w:line="276" w:lineRule="auto"/>
        <w:ind w:left="720" w:hanging="720"/>
        <w:jc w:val="both"/>
        <w:rPr>
          <w:color w:val="auto"/>
        </w:rPr>
      </w:pPr>
      <w:proofErr w:type="spellStart"/>
      <w:r w:rsidRPr="009F2299">
        <w:rPr>
          <w:color w:val="auto"/>
        </w:rPr>
        <w:t>Nagasubramaniam</w:t>
      </w:r>
      <w:proofErr w:type="spellEnd"/>
      <w:r w:rsidR="009F2299" w:rsidRPr="009F2299">
        <w:rPr>
          <w:color w:val="auto"/>
        </w:rPr>
        <w:t>,</w:t>
      </w:r>
      <w:r w:rsidRPr="009F2299">
        <w:rPr>
          <w:color w:val="auto"/>
        </w:rPr>
        <w:t xml:space="preserve"> A</w:t>
      </w:r>
      <w:r w:rsidR="009F2299" w:rsidRPr="009F2299">
        <w:rPr>
          <w:color w:val="auto"/>
        </w:rPr>
        <w:t>.</w:t>
      </w:r>
      <w:r w:rsidRPr="009F2299">
        <w:rPr>
          <w:color w:val="auto"/>
        </w:rPr>
        <w:t xml:space="preserve">, </w:t>
      </w:r>
      <w:proofErr w:type="spellStart"/>
      <w:r w:rsidRPr="009F2299">
        <w:rPr>
          <w:color w:val="auto"/>
        </w:rPr>
        <w:t>Pathmanabhan</w:t>
      </w:r>
      <w:proofErr w:type="spellEnd"/>
      <w:r w:rsidR="009F2299" w:rsidRPr="009F2299">
        <w:rPr>
          <w:color w:val="auto"/>
        </w:rPr>
        <w:t>,</w:t>
      </w:r>
      <w:r w:rsidRPr="009F2299">
        <w:rPr>
          <w:color w:val="auto"/>
        </w:rPr>
        <w:t xml:space="preserve"> G</w:t>
      </w:r>
      <w:r w:rsidR="009F2299" w:rsidRPr="009F2299">
        <w:rPr>
          <w:color w:val="auto"/>
        </w:rPr>
        <w:t>.</w:t>
      </w:r>
      <w:r w:rsidRPr="00DF47B1">
        <w:rPr>
          <w:color w:val="auto"/>
          <w:highlight w:val="yellow"/>
        </w:rPr>
        <w:t>,</w:t>
      </w:r>
      <w:r w:rsidRPr="009F2299">
        <w:rPr>
          <w:color w:val="auto"/>
        </w:rPr>
        <w:t xml:space="preserve"> Mallika</w:t>
      </w:r>
      <w:r w:rsidR="009F2299" w:rsidRPr="009F2299">
        <w:rPr>
          <w:color w:val="auto"/>
        </w:rPr>
        <w:t>,</w:t>
      </w:r>
      <w:r w:rsidRPr="009F2299">
        <w:rPr>
          <w:color w:val="auto"/>
        </w:rPr>
        <w:t xml:space="preserve"> V. </w:t>
      </w:r>
      <w:r w:rsidR="009F2299" w:rsidRPr="00DF47B1">
        <w:rPr>
          <w:color w:val="auto"/>
          <w:highlight w:val="yellow"/>
        </w:rPr>
        <w:t>2007</w:t>
      </w:r>
      <w:r w:rsidR="009F2299" w:rsidRPr="009F2299">
        <w:rPr>
          <w:color w:val="auto"/>
        </w:rPr>
        <w:t xml:space="preserve">. </w:t>
      </w:r>
      <w:r w:rsidRPr="009F2299">
        <w:rPr>
          <w:color w:val="auto"/>
        </w:rPr>
        <w:t xml:space="preserve">Studies on improving production potential of baby corn with foliar spray of plant growth regulators. Annual Review of Plant Physiology. 21:154-157. </w:t>
      </w:r>
    </w:p>
    <w:p w14:paraId="77B88ED6" w14:textId="77777777" w:rsidR="008B654B" w:rsidRPr="009F2299" w:rsidRDefault="008B654B" w:rsidP="009B25A5">
      <w:pPr>
        <w:spacing w:line="276" w:lineRule="auto"/>
        <w:ind w:left="720" w:hanging="720"/>
        <w:jc w:val="both"/>
      </w:pPr>
    </w:p>
    <w:p w14:paraId="7E4C8E77" w14:textId="77777777" w:rsidR="00B40E2A" w:rsidRPr="009F2299" w:rsidRDefault="00B40E2A" w:rsidP="009B25A5">
      <w:pPr>
        <w:spacing w:after="200" w:line="276" w:lineRule="auto"/>
        <w:ind w:left="720" w:right="-23" w:hanging="720"/>
        <w:jc w:val="both"/>
      </w:pPr>
      <w:r w:rsidRPr="009F2299">
        <w:t xml:space="preserve">Olsen, S. R., Cole, C. V., Watanabe, F. S. </w:t>
      </w:r>
      <w:r w:rsidRPr="00DF47B1">
        <w:rPr>
          <w:highlight w:val="yellow"/>
        </w:rPr>
        <w:t>and</w:t>
      </w:r>
      <w:r w:rsidRPr="009F2299">
        <w:t xml:space="preserve"> Dean, L. A. </w:t>
      </w:r>
      <w:r w:rsidRPr="00DF47B1">
        <w:rPr>
          <w:highlight w:val="yellow"/>
        </w:rPr>
        <w:t>1954</w:t>
      </w:r>
      <w:r w:rsidRPr="009F2299">
        <w:t>. Estimation of available phosphorus in soil by extraction with NaHCo3, USDA. Cir 939. U. S. Washington.</w:t>
      </w:r>
    </w:p>
    <w:p w14:paraId="5A026CA1" w14:textId="77777777" w:rsidR="00A81D81" w:rsidRPr="0073333D" w:rsidRDefault="00B40E2A" w:rsidP="009B25A5">
      <w:pPr>
        <w:pStyle w:val="Default"/>
        <w:spacing w:line="276" w:lineRule="auto"/>
        <w:ind w:left="720" w:hanging="720"/>
        <w:jc w:val="both"/>
        <w:rPr>
          <w:color w:val="auto"/>
        </w:rPr>
      </w:pPr>
      <w:r w:rsidRPr="009F2299">
        <w:rPr>
          <w:color w:val="auto"/>
        </w:rPr>
        <w:t>Panse, V. G</w:t>
      </w:r>
      <w:r w:rsidRPr="00DF47B1">
        <w:rPr>
          <w:color w:val="auto"/>
          <w:highlight w:val="yellow"/>
        </w:rPr>
        <w:t>. and</w:t>
      </w:r>
      <w:r w:rsidRPr="009F2299">
        <w:rPr>
          <w:color w:val="auto"/>
        </w:rPr>
        <w:t xml:space="preserve"> </w:t>
      </w:r>
      <w:proofErr w:type="spellStart"/>
      <w:r w:rsidRPr="009F2299">
        <w:rPr>
          <w:color w:val="auto"/>
        </w:rPr>
        <w:t>Sukhatme</w:t>
      </w:r>
      <w:proofErr w:type="spellEnd"/>
      <w:r w:rsidRPr="009F2299">
        <w:rPr>
          <w:color w:val="auto"/>
        </w:rPr>
        <w:t>, P. V. 19</w:t>
      </w:r>
      <w:r w:rsidR="00D15DB8" w:rsidRPr="009F2299">
        <w:rPr>
          <w:color w:val="auto"/>
        </w:rPr>
        <w:t>78</w:t>
      </w:r>
      <w:r w:rsidRPr="009F2299">
        <w:rPr>
          <w:color w:val="auto"/>
        </w:rPr>
        <w:t xml:space="preserve">. </w:t>
      </w:r>
      <w:r w:rsidR="00A81D81" w:rsidRPr="009F2299">
        <w:rPr>
          <w:color w:val="auto"/>
        </w:rPr>
        <w:t xml:space="preserve">Statistical method for agricultural workers. </w:t>
      </w:r>
      <w:r w:rsidR="00A81D81" w:rsidRPr="0073333D">
        <w:rPr>
          <w:color w:val="auto"/>
        </w:rPr>
        <w:t xml:space="preserve">ICAR, New Delhi. 33rd </w:t>
      </w:r>
      <w:proofErr w:type="spellStart"/>
      <w:r w:rsidR="00A81D81" w:rsidRPr="0073333D">
        <w:rPr>
          <w:color w:val="auto"/>
        </w:rPr>
        <w:t>Edn</w:t>
      </w:r>
      <w:proofErr w:type="spellEnd"/>
      <w:r w:rsidR="00A81D81" w:rsidRPr="0073333D">
        <w:rPr>
          <w:color w:val="auto"/>
        </w:rPr>
        <w:t xml:space="preserve">, 1978, 145. </w:t>
      </w:r>
    </w:p>
    <w:p w14:paraId="2A0E5101" w14:textId="77777777" w:rsidR="00A81D81" w:rsidRPr="0073333D" w:rsidRDefault="00A81D81" w:rsidP="009B25A5">
      <w:pPr>
        <w:pStyle w:val="Default"/>
        <w:spacing w:line="276" w:lineRule="auto"/>
        <w:ind w:left="720" w:hanging="720"/>
        <w:jc w:val="both"/>
        <w:rPr>
          <w:color w:val="auto"/>
        </w:rPr>
      </w:pPr>
    </w:p>
    <w:p w14:paraId="02465827" w14:textId="77777777" w:rsidR="008B654B" w:rsidRPr="0073333D" w:rsidRDefault="008B654B" w:rsidP="009B25A5">
      <w:pPr>
        <w:autoSpaceDE w:val="0"/>
        <w:autoSpaceDN w:val="0"/>
        <w:adjustRightInd w:val="0"/>
        <w:spacing w:line="276" w:lineRule="auto"/>
        <w:ind w:left="720" w:hanging="720"/>
        <w:jc w:val="both"/>
        <w:rPr>
          <w:lang w:bidi="mr-IN"/>
        </w:rPr>
      </w:pPr>
      <w:r w:rsidRPr="0073333D">
        <w:rPr>
          <w:lang w:bidi="mr-IN"/>
        </w:rPr>
        <w:t xml:space="preserve">Prasanthi, S., &amp; Kumar , K. </w:t>
      </w:r>
      <w:r w:rsidRPr="00DF47B1">
        <w:rPr>
          <w:highlight w:val="yellow"/>
          <w:lang w:bidi="mr-IN"/>
        </w:rPr>
        <w:t>N. R</w:t>
      </w:r>
      <w:r w:rsidRPr="0073333D">
        <w:rPr>
          <w:lang w:bidi="mr-IN"/>
        </w:rPr>
        <w:t xml:space="preserve">. </w:t>
      </w:r>
      <w:r w:rsidRPr="00DF47B1">
        <w:rPr>
          <w:highlight w:val="yellow"/>
          <w:lang w:bidi="mr-IN"/>
        </w:rPr>
        <w:t>2023</w:t>
      </w:r>
      <w:r w:rsidRPr="0073333D">
        <w:rPr>
          <w:lang w:bidi="mr-IN"/>
        </w:rPr>
        <w:t xml:space="preserve">. Factors Affecting the Adoption of </w:t>
      </w:r>
      <w:proofErr w:type="spellStart"/>
      <w:r w:rsidRPr="0073333D">
        <w:rPr>
          <w:lang w:bidi="mr-IN"/>
        </w:rPr>
        <w:t>Blackgram</w:t>
      </w:r>
      <w:proofErr w:type="spellEnd"/>
      <w:r w:rsidRPr="0073333D">
        <w:rPr>
          <w:lang w:bidi="mr-IN"/>
        </w:rPr>
        <w:t xml:space="preserve"> Variety LBG-752 in Krishna District of Andhra Pradesh. Asian Journal of Agricultural Extension, Economics &amp; Sociology, 41(6), 125–130. </w:t>
      </w:r>
      <w:hyperlink r:id="rId11" w:history="1">
        <w:r w:rsidRPr="0073333D">
          <w:rPr>
            <w:rStyle w:val="Hipervnculo"/>
            <w:color w:val="auto"/>
            <w:lang w:bidi="mr-IN"/>
          </w:rPr>
          <w:t>https://doi.org/10.9734/ajaees/2023/v41i61929</w:t>
        </w:r>
      </w:hyperlink>
      <w:r w:rsidRPr="0073333D">
        <w:rPr>
          <w:lang w:bidi="mr-IN"/>
        </w:rPr>
        <w:t>.</w:t>
      </w:r>
    </w:p>
    <w:p w14:paraId="5FB079E7" w14:textId="77777777" w:rsidR="008B654B" w:rsidRPr="0073333D" w:rsidRDefault="008B654B" w:rsidP="009B25A5">
      <w:pPr>
        <w:autoSpaceDE w:val="0"/>
        <w:autoSpaceDN w:val="0"/>
        <w:adjustRightInd w:val="0"/>
        <w:spacing w:line="276" w:lineRule="auto"/>
        <w:ind w:left="720" w:hanging="720"/>
        <w:jc w:val="both"/>
        <w:rPr>
          <w:lang w:bidi="mr-IN"/>
        </w:rPr>
      </w:pPr>
      <w:r w:rsidRPr="0073333D">
        <w:rPr>
          <w:lang w:bidi="mr-IN"/>
        </w:rPr>
        <w:t xml:space="preserve"> </w:t>
      </w:r>
    </w:p>
    <w:p w14:paraId="1041736E" w14:textId="77777777" w:rsidR="008B654B" w:rsidRPr="0073333D" w:rsidRDefault="008B654B" w:rsidP="009B25A5">
      <w:pPr>
        <w:autoSpaceDE w:val="0"/>
        <w:autoSpaceDN w:val="0"/>
        <w:adjustRightInd w:val="0"/>
        <w:spacing w:line="276" w:lineRule="auto"/>
        <w:ind w:left="720" w:hanging="720"/>
        <w:jc w:val="both"/>
        <w:rPr>
          <w:lang w:bidi="mr-IN"/>
        </w:rPr>
      </w:pPr>
      <w:proofErr w:type="spellStart"/>
      <w:r w:rsidRPr="0073333D">
        <w:rPr>
          <w:lang w:bidi="mr-IN"/>
        </w:rPr>
        <w:t>Prioty</w:t>
      </w:r>
      <w:proofErr w:type="spellEnd"/>
      <w:r w:rsidRPr="0073333D">
        <w:rPr>
          <w:lang w:bidi="mr-IN"/>
        </w:rPr>
        <w:t xml:space="preserve">, J. K., Rahman, K. S., &amp; Miah, M. </w:t>
      </w:r>
      <w:r w:rsidRPr="00DF47B1">
        <w:rPr>
          <w:lang w:bidi="mr-IN"/>
        </w:rPr>
        <w:t xml:space="preserve">A. </w:t>
      </w:r>
      <w:r w:rsidRPr="00DF47B1">
        <w:rPr>
          <w:highlight w:val="yellow"/>
          <w:lang w:bidi="mr-IN"/>
        </w:rPr>
        <w:t>M.</w:t>
      </w:r>
      <w:r w:rsidRPr="0073333D">
        <w:rPr>
          <w:lang w:bidi="mr-IN"/>
        </w:rPr>
        <w:t xml:space="preserve"> </w:t>
      </w:r>
      <w:r w:rsidRPr="00DF47B1">
        <w:rPr>
          <w:highlight w:val="yellow"/>
          <w:lang w:bidi="mr-IN"/>
        </w:rPr>
        <w:t>2023</w:t>
      </w:r>
      <w:r w:rsidR="0073333D" w:rsidRPr="00DF47B1">
        <w:rPr>
          <w:highlight w:val="yellow"/>
          <w:lang w:bidi="mr-IN"/>
        </w:rPr>
        <w:t>.</w:t>
      </w:r>
      <w:r w:rsidR="0073333D" w:rsidRPr="0073333D">
        <w:rPr>
          <w:lang w:bidi="mr-IN"/>
        </w:rPr>
        <w:t xml:space="preserve"> </w:t>
      </w:r>
      <w:r w:rsidRPr="0073333D">
        <w:rPr>
          <w:lang w:bidi="mr-IN"/>
        </w:rPr>
        <w:t xml:space="preserve"> Growth and instability analysis of black gram (Vigna mungo L.) in Bangladesh. </w:t>
      </w:r>
      <w:r w:rsidRPr="0073333D">
        <w:rPr>
          <w:i/>
          <w:iCs/>
          <w:lang w:bidi="mr-IN"/>
        </w:rPr>
        <w:t>Bangladesh Journal of Agriculture</w:t>
      </w:r>
      <w:r w:rsidRPr="0073333D">
        <w:rPr>
          <w:lang w:bidi="mr-IN"/>
        </w:rPr>
        <w:t xml:space="preserve">, </w:t>
      </w:r>
      <w:r w:rsidRPr="0073333D">
        <w:rPr>
          <w:i/>
          <w:iCs/>
          <w:lang w:bidi="mr-IN"/>
        </w:rPr>
        <w:t>48</w:t>
      </w:r>
      <w:r w:rsidRPr="0073333D">
        <w:rPr>
          <w:lang w:bidi="mr-IN"/>
        </w:rPr>
        <w:t xml:space="preserve">(2), 30-38. </w:t>
      </w:r>
    </w:p>
    <w:p w14:paraId="39F60BA4" w14:textId="77777777" w:rsidR="009B25A5" w:rsidRPr="0073333D" w:rsidRDefault="009B25A5" w:rsidP="009B25A5">
      <w:pPr>
        <w:spacing w:after="200" w:line="276" w:lineRule="auto"/>
        <w:ind w:left="720" w:right="-23" w:hanging="720"/>
        <w:jc w:val="both"/>
        <w:rPr>
          <w:rFonts w:eastAsia="Batang"/>
          <w:bCs/>
        </w:rPr>
      </w:pPr>
    </w:p>
    <w:p w14:paraId="2F2973C3" w14:textId="77777777" w:rsidR="00B40E2A" w:rsidRPr="0073333D" w:rsidRDefault="00B40E2A" w:rsidP="009B25A5">
      <w:pPr>
        <w:spacing w:after="200" w:line="276" w:lineRule="auto"/>
        <w:ind w:left="720" w:right="-23" w:hanging="720"/>
        <w:jc w:val="both"/>
        <w:rPr>
          <w:rFonts w:eastAsia="Batang"/>
          <w:bCs/>
        </w:rPr>
      </w:pPr>
      <w:r w:rsidRPr="0073333D">
        <w:rPr>
          <w:rFonts w:eastAsia="Batang"/>
          <w:bCs/>
        </w:rPr>
        <w:t xml:space="preserve">Piper, C. S. </w:t>
      </w:r>
      <w:r w:rsidRPr="00DF47B1">
        <w:rPr>
          <w:rFonts w:eastAsia="Batang"/>
          <w:bCs/>
          <w:highlight w:val="yellow"/>
        </w:rPr>
        <w:t>1966</w:t>
      </w:r>
      <w:r w:rsidRPr="0073333D">
        <w:rPr>
          <w:rFonts w:eastAsia="Batang"/>
          <w:bCs/>
        </w:rPr>
        <w:t xml:space="preserve">. Soil and Plant analysis. Asia publishing house, Bombay and New Delhi. Population and biomass in rhizosphere are influenced by continuous intensive cultivation and fertilization in </w:t>
      </w:r>
      <w:proofErr w:type="spellStart"/>
      <w:r w:rsidRPr="0073333D">
        <w:rPr>
          <w:rFonts w:eastAsia="Batang"/>
          <w:bCs/>
        </w:rPr>
        <w:t>Inceptisol</w:t>
      </w:r>
      <w:proofErr w:type="spellEnd"/>
      <w:r w:rsidRPr="0073333D">
        <w:rPr>
          <w:rFonts w:eastAsia="Batang"/>
          <w:bCs/>
        </w:rPr>
        <w:t xml:space="preserve">. </w:t>
      </w:r>
      <w:r w:rsidRPr="0073333D">
        <w:rPr>
          <w:rFonts w:eastAsia="Batang"/>
          <w:bCs/>
          <w:i/>
          <w:iCs/>
        </w:rPr>
        <w:t>J. Ind. Soc. Soil Sci</w:t>
      </w:r>
      <w:r w:rsidRPr="0073333D">
        <w:rPr>
          <w:rFonts w:eastAsia="Batang"/>
          <w:bCs/>
        </w:rPr>
        <w:t xml:space="preserve"> 52(3): 254-257.</w:t>
      </w:r>
    </w:p>
    <w:p w14:paraId="644AC9DE" w14:textId="77777777" w:rsidR="008B654B" w:rsidRPr="00B315AF" w:rsidRDefault="008B654B" w:rsidP="009B25A5">
      <w:pPr>
        <w:autoSpaceDE w:val="0"/>
        <w:autoSpaceDN w:val="0"/>
        <w:adjustRightInd w:val="0"/>
        <w:spacing w:line="276" w:lineRule="auto"/>
        <w:ind w:left="720" w:hanging="720"/>
        <w:jc w:val="both"/>
        <w:rPr>
          <w:lang w:bidi="mr-IN"/>
        </w:rPr>
      </w:pPr>
      <w:r w:rsidRPr="00B315AF">
        <w:rPr>
          <w:lang w:bidi="mr-IN"/>
        </w:rPr>
        <w:t xml:space="preserve">Swaminathan, C., Surya, R., Subramanian, E., &amp; Arunachalam, P. </w:t>
      </w:r>
      <w:r w:rsidRPr="00DF47B1">
        <w:rPr>
          <w:highlight w:val="yellow"/>
          <w:lang w:bidi="mr-IN"/>
        </w:rPr>
        <w:t>2023.</w:t>
      </w:r>
      <w:r w:rsidRPr="00B315AF">
        <w:rPr>
          <w:lang w:bidi="mr-IN"/>
        </w:rPr>
        <w:t xml:space="preserve"> Challenges in pulses productivity and agronomic opportunities for enhancing growth and yield in </w:t>
      </w:r>
      <w:proofErr w:type="spellStart"/>
      <w:r w:rsidRPr="00B315AF">
        <w:rPr>
          <w:lang w:bidi="mr-IN"/>
        </w:rPr>
        <w:t>blackgram</w:t>
      </w:r>
      <w:proofErr w:type="spellEnd"/>
      <w:r w:rsidRPr="00B315AF">
        <w:rPr>
          <w:lang w:bidi="mr-IN"/>
        </w:rPr>
        <w:t xml:space="preserve"> [</w:t>
      </w:r>
      <w:r w:rsidRPr="00B315AF">
        <w:rPr>
          <w:i/>
          <w:iCs/>
          <w:lang w:bidi="mr-IN"/>
        </w:rPr>
        <w:t xml:space="preserve">Vigna mungo </w:t>
      </w:r>
      <w:r w:rsidRPr="00B315AF">
        <w:rPr>
          <w:lang w:bidi="mr-IN"/>
        </w:rPr>
        <w:t>(L.) Hepper]: a review. Legume Research-An International Journal</w:t>
      </w:r>
      <w:r w:rsidR="00B315AF" w:rsidRPr="00B315AF">
        <w:rPr>
          <w:lang w:bidi="mr-IN"/>
        </w:rPr>
        <w:t>.</w:t>
      </w:r>
      <w:r w:rsidRPr="00B315AF">
        <w:rPr>
          <w:lang w:bidi="mr-IN"/>
        </w:rPr>
        <w:t xml:space="preserve"> 46(1), 1-9. </w:t>
      </w:r>
    </w:p>
    <w:p w14:paraId="242F352C" w14:textId="77777777" w:rsidR="00023C4A" w:rsidRPr="00B315AF" w:rsidRDefault="00023C4A" w:rsidP="00023C4A">
      <w:pPr>
        <w:pStyle w:val="Default"/>
        <w:spacing w:after="17" w:line="276" w:lineRule="auto"/>
        <w:ind w:left="720" w:hanging="720"/>
        <w:jc w:val="both"/>
        <w:rPr>
          <w:color w:val="auto"/>
        </w:rPr>
      </w:pPr>
    </w:p>
    <w:p w14:paraId="4217A590" w14:textId="77777777" w:rsidR="008B654B" w:rsidRPr="00B315AF" w:rsidRDefault="008B654B" w:rsidP="00023C4A">
      <w:pPr>
        <w:pStyle w:val="Default"/>
        <w:spacing w:after="17" w:line="276" w:lineRule="auto"/>
        <w:ind w:left="720" w:hanging="720"/>
        <w:jc w:val="both"/>
        <w:rPr>
          <w:color w:val="auto"/>
        </w:rPr>
      </w:pPr>
      <w:r w:rsidRPr="00B315AF">
        <w:rPr>
          <w:color w:val="auto"/>
        </w:rPr>
        <w:t>Sharma</w:t>
      </w:r>
      <w:r w:rsidR="00B315AF" w:rsidRPr="00B315AF">
        <w:rPr>
          <w:color w:val="auto"/>
        </w:rPr>
        <w:t>,</w:t>
      </w:r>
      <w:r w:rsidRPr="00B315AF">
        <w:rPr>
          <w:color w:val="auto"/>
        </w:rPr>
        <w:t xml:space="preserve"> P</w:t>
      </w:r>
      <w:r w:rsidR="00B315AF" w:rsidRPr="00B315AF">
        <w:rPr>
          <w:color w:val="auto"/>
        </w:rPr>
        <w:t>.</w:t>
      </w:r>
      <w:r w:rsidRPr="00B315AF">
        <w:rPr>
          <w:color w:val="auto"/>
        </w:rPr>
        <w:t>, Sardana</w:t>
      </w:r>
      <w:r w:rsidR="00B315AF" w:rsidRPr="00B315AF">
        <w:rPr>
          <w:color w:val="auto"/>
        </w:rPr>
        <w:t>,</w:t>
      </w:r>
      <w:r w:rsidRPr="00B315AF">
        <w:rPr>
          <w:color w:val="auto"/>
        </w:rPr>
        <w:t xml:space="preserve"> V</w:t>
      </w:r>
      <w:r w:rsidR="00B315AF" w:rsidRPr="00B315AF">
        <w:rPr>
          <w:color w:val="auto"/>
        </w:rPr>
        <w:t>.</w:t>
      </w:r>
      <w:r w:rsidRPr="00DF47B1">
        <w:rPr>
          <w:color w:val="auto"/>
          <w:highlight w:val="yellow"/>
        </w:rPr>
        <w:t>,</w:t>
      </w:r>
      <w:r w:rsidRPr="00B315AF">
        <w:rPr>
          <w:color w:val="auto"/>
        </w:rPr>
        <w:t xml:space="preserve"> Sukhvinder </w:t>
      </w:r>
      <w:r w:rsidRPr="00DF47B1">
        <w:rPr>
          <w:color w:val="auto"/>
          <w:highlight w:val="yellow"/>
        </w:rPr>
        <w:t>Singh</w:t>
      </w:r>
      <w:r w:rsidRPr="00B315AF">
        <w:rPr>
          <w:color w:val="auto"/>
        </w:rPr>
        <w:t xml:space="preserve"> K. </w:t>
      </w:r>
      <w:r w:rsidR="00B315AF" w:rsidRPr="00DF47B1">
        <w:rPr>
          <w:color w:val="auto"/>
          <w:highlight w:val="yellow"/>
        </w:rPr>
        <w:t>2013</w:t>
      </w:r>
      <w:r w:rsidR="00B315AF" w:rsidRPr="00B315AF">
        <w:rPr>
          <w:color w:val="auto"/>
        </w:rPr>
        <w:t xml:space="preserve">. </w:t>
      </w:r>
      <w:r w:rsidRPr="00B315AF">
        <w:rPr>
          <w:color w:val="auto"/>
        </w:rPr>
        <w:t xml:space="preserve">Dry matter partitioning and source–sink relationship as influenced by foliar sprays in groundnut. The Bioscan.  8:1171-1176. </w:t>
      </w:r>
    </w:p>
    <w:p w14:paraId="20375138" w14:textId="77777777" w:rsidR="00023C4A" w:rsidRPr="00B315AF" w:rsidRDefault="00023C4A" w:rsidP="00023C4A">
      <w:pPr>
        <w:pStyle w:val="Default"/>
        <w:spacing w:after="17" w:line="276" w:lineRule="auto"/>
        <w:ind w:left="720" w:hanging="720"/>
        <w:jc w:val="both"/>
        <w:rPr>
          <w:color w:val="auto"/>
        </w:rPr>
      </w:pPr>
    </w:p>
    <w:p w14:paraId="053384E6" w14:textId="77777777" w:rsidR="00B40E2A" w:rsidRPr="00B315AF" w:rsidRDefault="00B40E2A" w:rsidP="009B25A5">
      <w:pPr>
        <w:spacing w:after="200" w:line="276" w:lineRule="auto"/>
        <w:ind w:left="720" w:right="-23" w:hanging="720"/>
        <w:jc w:val="both"/>
      </w:pPr>
      <w:r w:rsidRPr="00B315AF">
        <w:t xml:space="preserve">Subbiah, B. V. </w:t>
      </w:r>
      <w:r w:rsidRPr="00DF47B1">
        <w:rPr>
          <w:highlight w:val="yellow"/>
        </w:rPr>
        <w:t>and</w:t>
      </w:r>
      <w:r w:rsidRPr="00B315AF">
        <w:t xml:space="preserve"> Asija, C. L. </w:t>
      </w:r>
      <w:r w:rsidRPr="00DF47B1">
        <w:rPr>
          <w:highlight w:val="yellow"/>
        </w:rPr>
        <w:t>1956</w:t>
      </w:r>
      <w:r w:rsidRPr="00B315AF">
        <w:t xml:space="preserve">. A rapid procedure for the estimation of available nitrogen in soils. </w:t>
      </w:r>
      <w:r w:rsidRPr="00B315AF">
        <w:rPr>
          <w:i/>
          <w:iCs/>
        </w:rPr>
        <w:t>Current Sci.</w:t>
      </w:r>
      <w:r w:rsidRPr="00B315AF">
        <w:t xml:space="preserve"> 25: 259-260.</w:t>
      </w:r>
    </w:p>
    <w:p w14:paraId="247E1DD5" w14:textId="77777777" w:rsidR="0007361B" w:rsidRPr="00B315AF" w:rsidRDefault="0007361B" w:rsidP="009B25A5">
      <w:pPr>
        <w:pStyle w:val="Default"/>
        <w:spacing w:after="17" w:line="276" w:lineRule="auto"/>
        <w:ind w:left="720" w:hanging="720"/>
        <w:jc w:val="both"/>
        <w:rPr>
          <w:color w:val="auto"/>
        </w:rPr>
      </w:pPr>
      <w:r w:rsidRPr="00B315AF">
        <w:rPr>
          <w:color w:val="auto"/>
        </w:rPr>
        <w:lastRenderedPageBreak/>
        <w:t>Verma</w:t>
      </w:r>
      <w:r w:rsidR="004A4280">
        <w:rPr>
          <w:color w:val="auto"/>
        </w:rPr>
        <w:t xml:space="preserve">, </w:t>
      </w:r>
      <w:r w:rsidRPr="00B315AF">
        <w:rPr>
          <w:color w:val="auto"/>
        </w:rPr>
        <w:t>C</w:t>
      </w:r>
      <w:r w:rsidR="004A4280">
        <w:rPr>
          <w:color w:val="auto"/>
        </w:rPr>
        <w:t>.</w:t>
      </w:r>
      <w:r w:rsidRPr="00B315AF">
        <w:rPr>
          <w:color w:val="auto"/>
        </w:rPr>
        <w:t>B</w:t>
      </w:r>
      <w:r w:rsidR="004A4280">
        <w:rPr>
          <w:color w:val="auto"/>
        </w:rPr>
        <w:t>.</w:t>
      </w:r>
      <w:r w:rsidRPr="00B315AF">
        <w:rPr>
          <w:color w:val="auto"/>
        </w:rPr>
        <w:t>, Yadav</w:t>
      </w:r>
      <w:r w:rsidR="004A4280">
        <w:rPr>
          <w:color w:val="auto"/>
        </w:rPr>
        <w:t>,</w:t>
      </w:r>
      <w:r w:rsidRPr="00B315AF">
        <w:rPr>
          <w:color w:val="auto"/>
        </w:rPr>
        <w:t xml:space="preserve"> R</w:t>
      </w:r>
      <w:r w:rsidR="004A4280">
        <w:rPr>
          <w:color w:val="auto"/>
        </w:rPr>
        <w:t>.</w:t>
      </w:r>
      <w:r w:rsidRPr="00B315AF">
        <w:rPr>
          <w:color w:val="auto"/>
        </w:rPr>
        <w:t>S</w:t>
      </w:r>
      <w:r w:rsidR="004A4280">
        <w:rPr>
          <w:color w:val="auto"/>
        </w:rPr>
        <w:t>.</w:t>
      </w:r>
      <w:r w:rsidRPr="00B315AF">
        <w:rPr>
          <w:color w:val="auto"/>
        </w:rPr>
        <w:t>, Singh</w:t>
      </w:r>
      <w:r w:rsidR="004A4280">
        <w:rPr>
          <w:color w:val="auto"/>
        </w:rPr>
        <w:t>,</w:t>
      </w:r>
      <w:r w:rsidRPr="00B315AF">
        <w:rPr>
          <w:color w:val="auto"/>
        </w:rPr>
        <w:t xml:space="preserve"> I</w:t>
      </w:r>
      <w:r w:rsidR="004A4280">
        <w:rPr>
          <w:color w:val="auto"/>
        </w:rPr>
        <w:t>.</w:t>
      </w:r>
      <w:r w:rsidRPr="00B315AF">
        <w:rPr>
          <w:color w:val="auto"/>
        </w:rPr>
        <w:t>J</w:t>
      </w:r>
      <w:r w:rsidR="004A4280">
        <w:rPr>
          <w:color w:val="auto"/>
        </w:rPr>
        <w:t>.</w:t>
      </w:r>
      <w:r w:rsidRPr="00DF47B1">
        <w:rPr>
          <w:color w:val="auto"/>
          <w:highlight w:val="yellow"/>
        </w:rPr>
        <w:t>,</w:t>
      </w:r>
      <w:r w:rsidRPr="00B315AF">
        <w:rPr>
          <w:color w:val="auto"/>
        </w:rPr>
        <w:t xml:space="preserve"> Singh</w:t>
      </w:r>
      <w:r w:rsidR="004A4280">
        <w:rPr>
          <w:color w:val="auto"/>
        </w:rPr>
        <w:t>,</w:t>
      </w:r>
      <w:r w:rsidRPr="00B315AF">
        <w:rPr>
          <w:color w:val="auto"/>
        </w:rPr>
        <w:t xml:space="preserve"> A</w:t>
      </w:r>
      <w:r w:rsidR="004A4280">
        <w:rPr>
          <w:color w:val="auto"/>
        </w:rPr>
        <w:t>.</w:t>
      </w:r>
      <w:r w:rsidRPr="00B315AF">
        <w:rPr>
          <w:color w:val="auto"/>
        </w:rPr>
        <w:t xml:space="preserve">K. </w:t>
      </w:r>
      <w:r w:rsidR="00B315AF" w:rsidRPr="00DF47B1">
        <w:rPr>
          <w:color w:val="auto"/>
          <w:highlight w:val="yellow"/>
        </w:rPr>
        <w:t>2009</w:t>
      </w:r>
      <w:r w:rsidR="00B315AF" w:rsidRPr="00B315AF">
        <w:rPr>
          <w:color w:val="auto"/>
        </w:rPr>
        <w:t xml:space="preserve">. </w:t>
      </w:r>
      <w:r w:rsidRPr="00B315AF">
        <w:rPr>
          <w:color w:val="auto"/>
        </w:rPr>
        <w:t xml:space="preserve">Physiological traits and productivity of rainfed chickpea in relation to urea spray and genotypes. Leg. Res. 32(1):103-107. </w:t>
      </w:r>
      <w:commentRangeEnd w:id="10"/>
      <w:r w:rsidR="00DE328E">
        <w:rPr>
          <w:rStyle w:val="Refdecomentario"/>
          <w:color w:val="auto"/>
          <w:lang w:bidi="ar-SA"/>
        </w:rPr>
        <w:commentReference w:id="10"/>
      </w:r>
      <w:commentRangeEnd w:id="11"/>
      <w:r w:rsidR="00D05F63">
        <w:rPr>
          <w:rStyle w:val="Refdecomentario"/>
          <w:color w:val="auto"/>
          <w:lang w:bidi="ar-SA"/>
        </w:rPr>
        <w:commentReference w:id="11"/>
      </w:r>
    </w:p>
    <w:p w14:paraId="154B49A6" w14:textId="77777777" w:rsidR="006E78F4" w:rsidRPr="00906F4B" w:rsidRDefault="006E78F4" w:rsidP="00AE21FD">
      <w:pPr>
        <w:spacing w:line="360" w:lineRule="auto"/>
        <w:ind w:left="-142"/>
        <w:jc w:val="both"/>
        <w:rPr>
          <w:b/>
          <w:bCs/>
          <w:color w:val="C00000"/>
        </w:rPr>
      </w:pPr>
    </w:p>
    <w:sectPr w:rsidR="006E78F4" w:rsidRPr="00906F4B" w:rsidSect="00844E3C">
      <w:headerReference w:type="even" r:id="rId12"/>
      <w:headerReference w:type="default" r:id="rId13"/>
      <w:footerReference w:type="even" r:id="rId14"/>
      <w:footerReference w:type="default" r:id="rId15"/>
      <w:headerReference w:type="first" r:id="rId16"/>
      <w:footerReference w:type="first" r:id="rId17"/>
      <w:pgSz w:w="11907" w:h="16839" w:code="9"/>
      <w:pgMar w:top="1151" w:right="1440" w:bottom="1151" w:left="216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lejandro" w:date="2026-06-25T21:51:00Z" w:initials="A">
    <w:p w14:paraId="36AF7689" w14:textId="0506FE9D" w:rsidR="00F92AE1" w:rsidRDefault="00F92AE1">
      <w:pPr>
        <w:pStyle w:val="Textocomentario"/>
      </w:pPr>
      <w:r>
        <w:rPr>
          <w:rStyle w:val="Refdecomentario"/>
        </w:rPr>
        <w:annotationRef/>
      </w:r>
      <w:r w:rsidRPr="00F92AE1">
        <w:t>Words used in the title are represented; others, such as "</w:t>
      </w:r>
      <w:proofErr w:type="spellStart"/>
      <w:r w:rsidRPr="00F92AE1">
        <w:t>Vertisols</w:t>
      </w:r>
      <w:proofErr w:type="spellEnd"/>
      <w:r w:rsidRPr="00F92AE1">
        <w:t>," "foliar spraying," and "soil fertility," are added.</w:t>
      </w:r>
      <w:bookmarkStart w:id="1" w:name="_GoBack"/>
      <w:bookmarkEnd w:id="1"/>
    </w:p>
  </w:comment>
  <w:comment w:id="2" w:author="Alejandro" w:date="2026-06-25T19:13:00Z" w:initials="A">
    <w:p w14:paraId="5EE1624A" w14:textId="77777777" w:rsidR="00F86E9F" w:rsidRDefault="00F86E9F">
      <w:pPr>
        <w:pStyle w:val="Textocomentario"/>
      </w:pPr>
      <w:r>
        <w:rPr>
          <w:rStyle w:val="Refdecomentario"/>
        </w:rPr>
        <w:annotationRef/>
      </w:r>
      <w:r w:rsidRPr="00F86E9F">
        <w:t>No hypotheses or research questions are formulated. Without a hypothesis, the experimental design lacks scientific direction and does not allow for the testing of predictions.</w:t>
      </w:r>
    </w:p>
  </w:comment>
  <w:comment w:id="3" w:author="Alejandro" w:date="2026-06-25T19:16:00Z" w:initials="A">
    <w:p w14:paraId="0784ABB2" w14:textId="77777777" w:rsidR="00F86E9F" w:rsidRDefault="00F86E9F">
      <w:pPr>
        <w:pStyle w:val="Textocomentario"/>
      </w:pPr>
      <w:r>
        <w:rPr>
          <w:rStyle w:val="Refdecomentario"/>
        </w:rPr>
        <w:annotationRef/>
      </w:r>
      <w:r w:rsidRPr="00F86E9F">
        <w:t>Avoid repeating words within the same paragraph.</w:t>
      </w:r>
    </w:p>
  </w:comment>
  <w:comment w:id="4" w:author="Alejandro" w:date="2026-06-25T19:34:00Z" w:initials="A">
    <w:p w14:paraId="36F66D26" w14:textId="02A0805C" w:rsidR="00883062" w:rsidRDefault="00883062">
      <w:pPr>
        <w:pStyle w:val="Textocomentario"/>
      </w:pPr>
      <w:r>
        <w:rPr>
          <w:rStyle w:val="Refdecomentario"/>
        </w:rPr>
        <w:annotationRef/>
      </w:r>
      <w:r w:rsidRPr="00883062">
        <w:t>Information required for reproducibility is missing; for instance, the phenological stage at the time of application is not specified, and there is no reference to the application method (e.g., spray volume, pressure, nozzle type).</w:t>
      </w:r>
    </w:p>
  </w:comment>
  <w:comment w:id="5" w:author="Alejandro" w:date="2026-06-25T19:29:00Z" w:initials="A">
    <w:p w14:paraId="29A5A055" w14:textId="78BC806F" w:rsidR="00CF40FD" w:rsidRDefault="00CF40FD">
      <w:pPr>
        <w:pStyle w:val="Textocomentario"/>
      </w:pPr>
      <w:r>
        <w:rPr>
          <w:rStyle w:val="Refdecomentario"/>
        </w:rPr>
        <w:annotationRef/>
      </w:r>
      <w:r w:rsidRPr="00CF40FD">
        <w:t>It is not stated whether post-hoc tests (Tukey) were performed to differentiate between treatments. This invalidates any claim of significant differences between groups.</w:t>
      </w:r>
    </w:p>
  </w:comment>
  <w:comment w:id="7" w:author="Alejandro" w:date="2026-06-25T21:14:00Z" w:initials="A">
    <w:p w14:paraId="5D3B7E5C" w14:textId="5F0C9CE6" w:rsidR="000E4311" w:rsidRDefault="000E4311">
      <w:pPr>
        <w:pStyle w:val="Textocomentario"/>
      </w:pPr>
      <w:r>
        <w:rPr>
          <w:rStyle w:val="Refdecomentario"/>
        </w:rPr>
        <w:annotationRef/>
      </w:r>
      <w:r w:rsidRPr="000E4311">
        <w:t>The results need to be explained better and the values from the tables should not be repeated.</w:t>
      </w:r>
    </w:p>
  </w:comment>
  <w:comment w:id="8" w:author="Alejandro" w:date="2026-06-25T20:11:00Z" w:initials="A">
    <w:p w14:paraId="4FC96914" w14:textId="3F5CB28F" w:rsidR="00D05F63" w:rsidRDefault="00D05F63" w:rsidP="00D05F63">
      <w:pPr>
        <w:pStyle w:val="Textocomentario"/>
      </w:pPr>
      <w:r>
        <w:rPr>
          <w:rStyle w:val="Refdecomentario"/>
        </w:rPr>
        <w:annotationRef/>
      </w:r>
      <w:r>
        <w:t>Remove the comma</w:t>
      </w:r>
    </w:p>
  </w:comment>
  <w:comment w:id="9" w:author="Alejandro" w:date="2026-06-25T21:18:00Z" w:initials="A">
    <w:p w14:paraId="71760761" w14:textId="7A5E7D4C" w:rsidR="006F3624" w:rsidRDefault="006F3624">
      <w:pPr>
        <w:pStyle w:val="Textocomentario"/>
      </w:pPr>
      <w:r>
        <w:rPr>
          <w:rStyle w:val="Refdecomentario"/>
        </w:rPr>
        <w:annotationRef/>
      </w:r>
      <w:r w:rsidRPr="006F3624">
        <w:t>Add a note at the end of the table to further explain the significance.</w:t>
      </w:r>
    </w:p>
  </w:comment>
  <w:comment w:id="6" w:author="Alejandro" w:date="2026-06-25T19:38:00Z" w:initials="A">
    <w:p w14:paraId="190B9163" w14:textId="036B54DD" w:rsidR="00C97BD8" w:rsidRDefault="00C97BD8" w:rsidP="00C97BD8">
      <w:r>
        <w:rPr>
          <w:rStyle w:val="Refdecomentario"/>
        </w:rPr>
        <w:annotationRef/>
      </w:r>
      <w:r w:rsidRPr="00C97BD8">
        <w:rPr>
          <w:sz w:val="20"/>
          <w:szCs w:val="20"/>
        </w:rPr>
        <w:t>There is no scientific discussion. The results are merely paraphrased, and two older references (</w:t>
      </w:r>
      <w:proofErr w:type="spellStart"/>
      <w:r w:rsidRPr="00C97BD8">
        <w:rPr>
          <w:sz w:val="20"/>
          <w:szCs w:val="20"/>
        </w:rPr>
        <w:t>Choudhari</w:t>
      </w:r>
      <w:proofErr w:type="spellEnd"/>
      <w:r w:rsidRPr="00C97BD8">
        <w:rPr>
          <w:sz w:val="20"/>
          <w:szCs w:val="20"/>
        </w:rPr>
        <w:t xml:space="preserve"> 2001, Verma 2009) are cited without explaining physiological mechanisms, contrasting the findings with contradictory studies, or addressing why HYPER performed better at 3 ml/L than at 2 or 2.5 ml/L. The discussion is descriptive rather than explanatory and does not contribute to the advancement of knowledge.</w:t>
      </w:r>
    </w:p>
  </w:comment>
  <w:comment w:id="10" w:author="Alejandro" w:date="2026-06-25T20:08:00Z" w:initials="A">
    <w:p w14:paraId="75C25668" w14:textId="50A15D7D" w:rsidR="00DE328E" w:rsidRDefault="00DE328E">
      <w:pPr>
        <w:pStyle w:val="Textocomentario"/>
      </w:pPr>
      <w:r>
        <w:rPr>
          <w:rStyle w:val="Refdecomentario"/>
        </w:rPr>
        <w:annotationRef/>
      </w:r>
      <w:r w:rsidRPr="00DE328E">
        <w:t xml:space="preserve">To update the article, retain the classic methodologies (soil and statistics) because they are sound, but incorporate 4 or 5 recent references (2021–2026) on nutrition, </w:t>
      </w:r>
      <w:proofErr w:type="spellStart"/>
      <w:r w:rsidRPr="00DE328E">
        <w:t>biostimulants</w:t>
      </w:r>
      <w:proofErr w:type="spellEnd"/>
      <w:r w:rsidRPr="00DE328E">
        <w:t>, and source-demand management in modern varieties of Vigna mungo, since 72% of your agronomic citations are prior to 2015. This will balance the discussion with current trends and increase the impact of the work.</w:t>
      </w:r>
    </w:p>
  </w:comment>
  <w:comment w:id="11" w:author="Alejandro" w:date="2026-06-25T20:10:00Z" w:initials="A">
    <w:p w14:paraId="07D09BDB" w14:textId="20E0166F" w:rsidR="00D05F63" w:rsidRDefault="00D05F63">
      <w:pPr>
        <w:pStyle w:val="Textocomentario"/>
      </w:pPr>
      <w:r>
        <w:rPr>
          <w:rStyle w:val="Refdecomentario"/>
        </w:rPr>
        <w:annotationRef/>
      </w:r>
      <w:r w:rsidRPr="00D05F63">
        <w:t>Review the format of the references according to the journal's author guidelines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AF7689" w15:done="0"/>
  <w15:commentEx w15:paraId="5EE1624A" w15:done="0"/>
  <w15:commentEx w15:paraId="0784ABB2" w15:done="0"/>
  <w15:commentEx w15:paraId="36F66D26" w15:done="0"/>
  <w15:commentEx w15:paraId="29A5A055" w15:done="0"/>
  <w15:commentEx w15:paraId="5D3B7E5C" w15:done="0"/>
  <w15:commentEx w15:paraId="4FC96914" w15:done="0"/>
  <w15:commentEx w15:paraId="71760761" w15:done="0"/>
  <w15:commentEx w15:paraId="190B9163" w15:done="0"/>
  <w15:commentEx w15:paraId="75C25668" w15:done="0"/>
  <w15:commentEx w15:paraId="07D09B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AF7689" w16cid:durableId="2DE8216C"/>
  <w16cid:commentId w16cid:paraId="5EE1624A" w16cid:durableId="2DE7FC74"/>
  <w16cid:commentId w16cid:paraId="0784ABB2" w16cid:durableId="2DE7FD01"/>
  <w16cid:commentId w16cid:paraId="36F66D26" w16cid:durableId="2DE80159"/>
  <w16cid:commentId w16cid:paraId="29A5A055" w16cid:durableId="2DE80027"/>
  <w16cid:commentId w16cid:paraId="5D3B7E5C" w16cid:durableId="2DE818B1"/>
  <w16cid:commentId w16cid:paraId="4FC96914" w16cid:durableId="2DE809FA"/>
  <w16cid:commentId w16cid:paraId="71760761" w16cid:durableId="2DE819C3"/>
  <w16cid:commentId w16cid:paraId="190B9163" w16cid:durableId="2DE8023A"/>
  <w16cid:commentId w16cid:paraId="75C25668" w16cid:durableId="2DE80929"/>
  <w16cid:commentId w16cid:paraId="07D09BDB" w16cid:durableId="2DE809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A245D" w14:textId="77777777" w:rsidR="0008758C" w:rsidRDefault="0008758C">
      <w:r>
        <w:separator/>
      </w:r>
    </w:p>
  </w:endnote>
  <w:endnote w:type="continuationSeparator" w:id="0">
    <w:p w14:paraId="77197BA7" w14:textId="77777777" w:rsidR="0008758C" w:rsidRDefault="0008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icrosoft JhengHe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72783" w14:textId="77777777" w:rsidR="00C67060" w:rsidRDefault="00C67060" w:rsidP="00E704F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03AE27" w14:textId="77777777" w:rsidR="00C67060" w:rsidRDefault="00C670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809FA" w14:textId="77777777" w:rsidR="00C67060" w:rsidRPr="00414EC4" w:rsidRDefault="00C67060" w:rsidP="00434D80">
    <w:pPr>
      <w:pStyle w:val="Piedepgina"/>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CB8A4" w14:textId="77777777" w:rsidR="00724E2D" w:rsidRDefault="00724E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F8551" w14:textId="77777777" w:rsidR="0008758C" w:rsidRDefault="0008758C">
      <w:r>
        <w:separator/>
      </w:r>
    </w:p>
  </w:footnote>
  <w:footnote w:type="continuationSeparator" w:id="0">
    <w:p w14:paraId="7BF05756" w14:textId="77777777" w:rsidR="0008758C" w:rsidRDefault="00087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72D7C" w14:textId="77777777" w:rsidR="00724E2D" w:rsidRDefault="00F92AE1">
    <w:pPr>
      <w:pStyle w:val="Encabezado"/>
    </w:pPr>
    <w:r>
      <w:rPr>
        <w:noProof/>
      </w:rPr>
      <w:pict w14:anchorId="1D2FAF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741360" o:spid="_x0000_s1026" type="#_x0000_t136" style="position:absolute;margin-left:0;margin-top:0;width:527pt;height:58.55pt;rotation:315;z-index:-2516587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EC33" w14:textId="77777777" w:rsidR="00724E2D" w:rsidRDefault="00F92AE1">
    <w:pPr>
      <w:pStyle w:val="Encabezado"/>
    </w:pPr>
    <w:r>
      <w:rPr>
        <w:noProof/>
      </w:rPr>
      <w:pict w14:anchorId="497AED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741361" o:spid="_x0000_s1027" type="#_x0000_t136" style="position:absolute;margin-left:0;margin-top:0;width:527pt;height:58.55pt;rotation:315;z-index:-2516577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C1782" w14:textId="77777777" w:rsidR="00724E2D" w:rsidRDefault="00F92AE1">
    <w:pPr>
      <w:pStyle w:val="Encabezado"/>
    </w:pPr>
    <w:r>
      <w:rPr>
        <w:noProof/>
      </w:rPr>
      <w:pict w14:anchorId="0C01D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741359" o:spid="_x0000_s1025" type="#_x0000_t136" style="position:absolute;margin-left:0;margin-top:0;width:527pt;height:58.55pt;rotation:315;z-index:-2516597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245"/>
    <w:multiLevelType w:val="hybridMultilevel"/>
    <w:tmpl w:val="46C43560"/>
    <w:lvl w:ilvl="0" w:tplc="AB84598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2010FFC"/>
    <w:multiLevelType w:val="hybridMultilevel"/>
    <w:tmpl w:val="0C64D50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2B760E0"/>
    <w:multiLevelType w:val="hybridMultilevel"/>
    <w:tmpl w:val="43C42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14561"/>
    <w:multiLevelType w:val="hybridMultilevel"/>
    <w:tmpl w:val="317A920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EC3E44"/>
    <w:multiLevelType w:val="hybridMultilevel"/>
    <w:tmpl w:val="D5409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94772"/>
    <w:multiLevelType w:val="hybridMultilevel"/>
    <w:tmpl w:val="13FAC2DA"/>
    <w:lvl w:ilvl="0" w:tplc="97D68E6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94A1621"/>
    <w:multiLevelType w:val="hybridMultilevel"/>
    <w:tmpl w:val="92E6F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41C17"/>
    <w:multiLevelType w:val="hybridMultilevel"/>
    <w:tmpl w:val="7E32D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536EC1"/>
    <w:multiLevelType w:val="hybridMultilevel"/>
    <w:tmpl w:val="56300A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740C8F"/>
    <w:multiLevelType w:val="hybridMultilevel"/>
    <w:tmpl w:val="D30AB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7E1FA1"/>
    <w:multiLevelType w:val="hybridMultilevel"/>
    <w:tmpl w:val="37865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9772D"/>
    <w:multiLevelType w:val="hybridMultilevel"/>
    <w:tmpl w:val="BD724AB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37CBF"/>
    <w:multiLevelType w:val="hybridMultilevel"/>
    <w:tmpl w:val="A76AF69E"/>
    <w:lvl w:ilvl="0" w:tplc="A19C5154">
      <w:start w:val="1"/>
      <w:numFmt w:val="decimal"/>
      <w:lvlText w:val="%1."/>
      <w:lvlJc w:val="left"/>
      <w:pPr>
        <w:ind w:left="720" w:hanging="360"/>
      </w:pPr>
      <w:rPr>
        <w:rFonts w:ascii="Bookman Old Style" w:eastAsia="Times New Roman"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97450F"/>
    <w:multiLevelType w:val="hybridMultilevel"/>
    <w:tmpl w:val="3FDE9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DB3719"/>
    <w:multiLevelType w:val="hybridMultilevel"/>
    <w:tmpl w:val="EDB6FB04"/>
    <w:lvl w:ilvl="0" w:tplc="5644FEA2">
      <w:start w:val="1"/>
      <w:numFmt w:val="decimal"/>
      <w:lvlText w:val="%1."/>
      <w:lvlJc w:val="left"/>
      <w:pPr>
        <w:tabs>
          <w:tab w:val="num" w:pos="720"/>
        </w:tabs>
        <w:ind w:left="720" w:hanging="360"/>
      </w:pPr>
    </w:lvl>
    <w:lvl w:ilvl="1" w:tplc="3D288D2A" w:tentative="1">
      <w:start w:val="1"/>
      <w:numFmt w:val="decimal"/>
      <w:lvlText w:val="%2."/>
      <w:lvlJc w:val="left"/>
      <w:pPr>
        <w:tabs>
          <w:tab w:val="num" w:pos="1440"/>
        </w:tabs>
        <w:ind w:left="1440" w:hanging="360"/>
      </w:pPr>
    </w:lvl>
    <w:lvl w:ilvl="2" w:tplc="25C07F60" w:tentative="1">
      <w:start w:val="1"/>
      <w:numFmt w:val="decimal"/>
      <w:lvlText w:val="%3."/>
      <w:lvlJc w:val="left"/>
      <w:pPr>
        <w:tabs>
          <w:tab w:val="num" w:pos="2160"/>
        </w:tabs>
        <w:ind w:left="2160" w:hanging="360"/>
      </w:pPr>
    </w:lvl>
    <w:lvl w:ilvl="3" w:tplc="1EE6D13A" w:tentative="1">
      <w:start w:val="1"/>
      <w:numFmt w:val="decimal"/>
      <w:lvlText w:val="%4."/>
      <w:lvlJc w:val="left"/>
      <w:pPr>
        <w:tabs>
          <w:tab w:val="num" w:pos="2880"/>
        </w:tabs>
        <w:ind w:left="2880" w:hanging="360"/>
      </w:pPr>
    </w:lvl>
    <w:lvl w:ilvl="4" w:tplc="24BA61CC" w:tentative="1">
      <w:start w:val="1"/>
      <w:numFmt w:val="decimal"/>
      <w:lvlText w:val="%5."/>
      <w:lvlJc w:val="left"/>
      <w:pPr>
        <w:tabs>
          <w:tab w:val="num" w:pos="3600"/>
        </w:tabs>
        <w:ind w:left="3600" w:hanging="360"/>
      </w:pPr>
    </w:lvl>
    <w:lvl w:ilvl="5" w:tplc="3DCAF43E" w:tentative="1">
      <w:start w:val="1"/>
      <w:numFmt w:val="decimal"/>
      <w:lvlText w:val="%6."/>
      <w:lvlJc w:val="left"/>
      <w:pPr>
        <w:tabs>
          <w:tab w:val="num" w:pos="4320"/>
        </w:tabs>
        <w:ind w:left="4320" w:hanging="360"/>
      </w:pPr>
    </w:lvl>
    <w:lvl w:ilvl="6" w:tplc="74101758" w:tentative="1">
      <w:start w:val="1"/>
      <w:numFmt w:val="decimal"/>
      <w:lvlText w:val="%7."/>
      <w:lvlJc w:val="left"/>
      <w:pPr>
        <w:tabs>
          <w:tab w:val="num" w:pos="5040"/>
        </w:tabs>
        <w:ind w:left="5040" w:hanging="360"/>
      </w:pPr>
    </w:lvl>
    <w:lvl w:ilvl="7" w:tplc="DC040012" w:tentative="1">
      <w:start w:val="1"/>
      <w:numFmt w:val="decimal"/>
      <w:lvlText w:val="%8."/>
      <w:lvlJc w:val="left"/>
      <w:pPr>
        <w:tabs>
          <w:tab w:val="num" w:pos="5760"/>
        </w:tabs>
        <w:ind w:left="5760" w:hanging="360"/>
      </w:pPr>
    </w:lvl>
    <w:lvl w:ilvl="8" w:tplc="FAF2BCF8" w:tentative="1">
      <w:start w:val="1"/>
      <w:numFmt w:val="decimal"/>
      <w:lvlText w:val="%9."/>
      <w:lvlJc w:val="left"/>
      <w:pPr>
        <w:tabs>
          <w:tab w:val="num" w:pos="6480"/>
        </w:tabs>
        <w:ind w:left="6480" w:hanging="360"/>
      </w:pPr>
    </w:lvl>
  </w:abstractNum>
  <w:abstractNum w:abstractNumId="15" w15:restartNumberingAfterBreak="0">
    <w:nsid w:val="301E30B8"/>
    <w:multiLevelType w:val="hybridMultilevel"/>
    <w:tmpl w:val="D7CC376A"/>
    <w:lvl w:ilvl="0" w:tplc="8CC6F8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C3B1F"/>
    <w:multiLevelType w:val="hybridMultilevel"/>
    <w:tmpl w:val="AD3E936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0D5D9E"/>
    <w:multiLevelType w:val="hybridMultilevel"/>
    <w:tmpl w:val="18FE38EA"/>
    <w:lvl w:ilvl="0" w:tplc="F3F4A2AE">
      <w:start w:val="1"/>
      <w:numFmt w:val="lowerRoman"/>
      <w:lvlText w:val="%1)"/>
      <w:lvlJc w:val="left"/>
      <w:pPr>
        <w:tabs>
          <w:tab w:val="num" w:pos="1080"/>
        </w:tabs>
        <w:ind w:left="1080" w:hanging="720"/>
      </w:pPr>
      <w:rPr>
        <w:rFonts w:hint="default"/>
      </w:rPr>
    </w:lvl>
    <w:lvl w:ilvl="1" w:tplc="CCF0C208">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B23302"/>
    <w:multiLevelType w:val="hybridMultilevel"/>
    <w:tmpl w:val="2DF21838"/>
    <w:lvl w:ilvl="0" w:tplc="6BAC3F9C">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AB41F9"/>
    <w:multiLevelType w:val="hybridMultilevel"/>
    <w:tmpl w:val="627A8010"/>
    <w:lvl w:ilvl="0" w:tplc="2542D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317A6"/>
    <w:multiLevelType w:val="hybridMultilevel"/>
    <w:tmpl w:val="822AFB24"/>
    <w:lvl w:ilvl="0" w:tplc="97F07C5E">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D771774"/>
    <w:multiLevelType w:val="hybridMultilevel"/>
    <w:tmpl w:val="5272671A"/>
    <w:lvl w:ilvl="0" w:tplc="8976F8F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E7777F7"/>
    <w:multiLevelType w:val="hybridMultilevel"/>
    <w:tmpl w:val="1428B8E2"/>
    <w:lvl w:ilvl="0" w:tplc="2864F7AC">
      <w:start w:val="1"/>
      <w:numFmt w:val="decimal"/>
      <w:lvlText w:val="%1."/>
      <w:lvlJc w:val="left"/>
      <w:pPr>
        <w:ind w:left="720" w:hanging="360"/>
      </w:pPr>
      <w:rPr>
        <w:rFonts w:ascii="Bookman Old Style" w:eastAsia="Times New Roman"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D5F3A"/>
    <w:multiLevelType w:val="hybridMultilevel"/>
    <w:tmpl w:val="78B42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F06EC6"/>
    <w:multiLevelType w:val="hybridMultilevel"/>
    <w:tmpl w:val="FA8EB7B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FE0873"/>
    <w:multiLevelType w:val="hybridMultilevel"/>
    <w:tmpl w:val="3404E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007A8A"/>
    <w:multiLevelType w:val="hybridMultilevel"/>
    <w:tmpl w:val="B812F9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6D9002F"/>
    <w:multiLevelType w:val="hybridMultilevel"/>
    <w:tmpl w:val="3828CFEE"/>
    <w:lvl w:ilvl="0" w:tplc="A72EF888">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A384D64"/>
    <w:multiLevelType w:val="hybridMultilevel"/>
    <w:tmpl w:val="F904D13E"/>
    <w:lvl w:ilvl="0" w:tplc="1B420A9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15:restartNumberingAfterBreak="0">
    <w:nsid w:val="643C2BA1"/>
    <w:multiLevelType w:val="hybridMultilevel"/>
    <w:tmpl w:val="526A30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C0597"/>
    <w:multiLevelType w:val="hybridMultilevel"/>
    <w:tmpl w:val="3446D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3469D2"/>
    <w:multiLevelType w:val="hybridMultilevel"/>
    <w:tmpl w:val="3E8C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86696"/>
    <w:multiLevelType w:val="hybridMultilevel"/>
    <w:tmpl w:val="7C124B68"/>
    <w:lvl w:ilvl="0" w:tplc="201C2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A62A76"/>
    <w:multiLevelType w:val="hybridMultilevel"/>
    <w:tmpl w:val="5D60CA7A"/>
    <w:lvl w:ilvl="0" w:tplc="6C14D46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4" w15:restartNumberingAfterBreak="0">
    <w:nsid w:val="738E64D8"/>
    <w:multiLevelType w:val="hybridMultilevel"/>
    <w:tmpl w:val="88F825E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D945B06"/>
    <w:multiLevelType w:val="hybridMultilevel"/>
    <w:tmpl w:val="AFE22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92F30"/>
    <w:multiLevelType w:val="hybridMultilevel"/>
    <w:tmpl w:val="E18EB55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13"/>
  </w:num>
  <w:num w:numId="3">
    <w:abstractNumId w:val="8"/>
  </w:num>
  <w:num w:numId="4">
    <w:abstractNumId w:val="0"/>
  </w:num>
  <w:num w:numId="5">
    <w:abstractNumId w:val="14"/>
  </w:num>
  <w:num w:numId="6">
    <w:abstractNumId w:val="28"/>
  </w:num>
  <w:num w:numId="7">
    <w:abstractNumId w:val="26"/>
  </w:num>
  <w:num w:numId="8">
    <w:abstractNumId w:val="18"/>
  </w:num>
  <w:num w:numId="9">
    <w:abstractNumId w:val="32"/>
  </w:num>
  <w:num w:numId="10">
    <w:abstractNumId w:val="27"/>
  </w:num>
  <w:num w:numId="11">
    <w:abstractNumId w:val="20"/>
  </w:num>
  <w:num w:numId="12">
    <w:abstractNumId w:val="29"/>
  </w:num>
  <w:num w:numId="13">
    <w:abstractNumId w:val="16"/>
  </w:num>
  <w:num w:numId="14">
    <w:abstractNumId w:val="4"/>
  </w:num>
  <w:num w:numId="15">
    <w:abstractNumId w:val="21"/>
  </w:num>
  <w:num w:numId="16">
    <w:abstractNumId w:val="5"/>
  </w:num>
  <w:num w:numId="17">
    <w:abstractNumId w:val="31"/>
  </w:num>
  <w:num w:numId="18">
    <w:abstractNumId w:val="19"/>
  </w:num>
  <w:num w:numId="19">
    <w:abstractNumId w:val="15"/>
  </w:num>
  <w:num w:numId="20">
    <w:abstractNumId w:val="35"/>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33"/>
  </w:num>
  <w:num w:numId="27">
    <w:abstractNumId w:val="25"/>
  </w:num>
  <w:num w:numId="28">
    <w:abstractNumId w:val="3"/>
  </w:num>
  <w:num w:numId="29">
    <w:abstractNumId w:val="17"/>
  </w:num>
  <w:num w:numId="30">
    <w:abstractNumId w:val="9"/>
  </w:num>
  <w:num w:numId="31">
    <w:abstractNumId w:val="2"/>
  </w:num>
  <w:num w:numId="32">
    <w:abstractNumId w:val="23"/>
  </w:num>
  <w:num w:numId="33">
    <w:abstractNumId w:val="12"/>
  </w:num>
  <w:num w:numId="34">
    <w:abstractNumId w:val="30"/>
  </w:num>
  <w:num w:numId="35">
    <w:abstractNumId w:val="22"/>
  </w:num>
  <w:num w:numId="36">
    <w:abstractNumId w:val="24"/>
  </w:num>
  <w:num w:numId="37">
    <w:abstractNumId w:val="1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jandro">
    <w15:presenceInfo w15:providerId="Windows Live" w15:userId="9e2132eeefc6b6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CC9"/>
    <w:rsid w:val="00002634"/>
    <w:rsid w:val="00003783"/>
    <w:rsid w:val="00004421"/>
    <w:rsid w:val="00004597"/>
    <w:rsid w:val="0000643B"/>
    <w:rsid w:val="00011118"/>
    <w:rsid w:val="000138A4"/>
    <w:rsid w:val="0002059F"/>
    <w:rsid w:val="00020D1F"/>
    <w:rsid w:val="00023C4A"/>
    <w:rsid w:val="00025DAE"/>
    <w:rsid w:val="0003015F"/>
    <w:rsid w:val="000308F2"/>
    <w:rsid w:val="00037090"/>
    <w:rsid w:val="00037425"/>
    <w:rsid w:val="00040EFC"/>
    <w:rsid w:val="0004108A"/>
    <w:rsid w:val="0004205B"/>
    <w:rsid w:val="00050207"/>
    <w:rsid w:val="00054CCE"/>
    <w:rsid w:val="000578C7"/>
    <w:rsid w:val="000602D4"/>
    <w:rsid w:val="000609B6"/>
    <w:rsid w:val="000627D4"/>
    <w:rsid w:val="000654C2"/>
    <w:rsid w:val="00067D9D"/>
    <w:rsid w:val="0007361B"/>
    <w:rsid w:val="00074C74"/>
    <w:rsid w:val="000760A5"/>
    <w:rsid w:val="00083721"/>
    <w:rsid w:val="0008758C"/>
    <w:rsid w:val="000900D5"/>
    <w:rsid w:val="000901AF"/>
    <w:rsid w:val="00090F22"/>
    <w:rsid w:val="00092D6E"/>
    <w:rsid w:val="000966B1"/>
    <w:rsid w:val="000A1282"/>
    <w:rsid w:val="000A1D3C"/>
    <w:rsid w:val="000B32CA"/>
    <w:rsid w:val="000B6E2B"/>
    <w:rsid w:val="000B7DB6"/>
    <w:rsid w:val="000C3EEB"/>
    <w:rsid w:val="000C413D"/>
    <w:rsid w:val="000C4F62"/>
    <w:rsid w:val="000C575C"/>
    <w:rsid w:val="000C5DE6"/>
    <w:rsid w:val="000C693D"/>
    <w:rsid w:val="000D2EC3"/>
    <w:rsid w:val="000D45D9"/>
    <w:rsid w:val="000D6F99"/>
    <w:rsid w:val="000E163F"/>
    <w:rsid w:val="000E1CBE"/>
    <w:rsid w:val="000E292C"/>
    <w:rsid w:val="000E399D"/>
    <w:rsid w:val="000E4311"/>
    <w:rsid w:val="000E4C02"/>
    <w:rsid w:val="000E57BF"/>
    <w:rsid w:val="000F08C5"/>
    <w:rsid w:val="000F475C"/>
    <w:rsid w:val="000F535B"/>
    <w:rsid w:val="000F6B98"/>
    <w:rsid w:val="000F77E0"/>
    <w:rsid w:val="00107F69"/>
    <w:rsid w:val="00110632"/>
    <w:rsid w:val="001111D6"/>
    <w:rsid w:val="00112F49"/>
    <w:rsid w:val="00113C1C"/>
    <w:rsid w:val="00115614"/>
    <w:rsid w:val="0011579E"/>
    <w:rsid w:val="0011584A"/>
    <w:rsid w:val="001213FB"/>
    <w:rsid w:val="00121770"/>
    <w:rsid w:val="00121C9B"/>
    <w:rsid w:val="00124DB2"/>
    <w:rsid w:val="00130861"/>
    <w:rsid w:val="00133164"/>
    <w:rsid w:val="00133210"/>
    <w:rsid w:val="00135A8F"/>
    <w:rsid w:val="00137888"/>
    <w:rsid w:val="001410DF"/>
    <w:rsid w:val="001427E8"/>
    <w:rsid w:val="00142E75"/>
    <w:rsid w:val="00142F68"/>
    <w:rsid w:val="00143597"/>
    <w:rsid w:val="00145020"/>
    <w:rsid w:val="0014704B"/>
    <w:rsid w:val="00151436"/>
    <w:rsid w:val="00156FE1"/>
    <w:rsid w:val="001606B3"/>
    <w:rsid w:val="00173151"/>
    <w:rsid w:val="00176A37"/>
    <w:rsid w:val="001775FC"/>
    <w:rsid w:val="00181750"/>
    <w:rsid w:val="00182CCB"/>
    <w:rsid w:val="00184B48"/>
    <w:rsid w:val="00184DB8"/>
    <w:rsid w:val="0019163B"/>
    <w:rsid w:val="00193290"/>
    <w:rsid w:val="00193F48"/>
    <w:rsid w:val="00194222"/>
    <w:rsid w:val="00194E20"/>
    <w:rsid w:val="00195F7D"/>
    <w:rsid w:val="0019682E"/>
    <w:rsid w:val="001971E6"/>
    <w:rsid w:val="001A2A8D"/>
    <w:rsid w:val="001A2F8C"/>
    <w:rsid w:val="001A4859"/>
    <w:rsid w:val="001B43F9"/>
    <w:rsid w:val="001C0B3C"/>
    <w:rsid w:val="001C335D"/>
    <w:rsid w:val="001C6975"/>
    <w:rsid w:val="001C73BF"/>
    <w:rsid w:val="001C7A9C"/>
    <w:rsid w:val="001D1C88"/>
    <w:rsid w:val="001D4506"/>
    <w:rsid w:val="001D45AF"/>
    <w:rsid w:val="001D68D0"/>
    <w:rsid w:val="001E2BD8"/>
    <w:rsid w:val="001E362C"/>
    <w:rsid w:val="001E3795"/>
    <w:rsid w:val="001E707D"/>
    <w:rsid w:val="001F095E"/>
    <w:rsid w:val="001F301D"/>
    <w:rsid w:val="001F34C9"/>
    <w:rsid w:val="001F4CE6"/>
    <w:rsid w:val="001F4FE1"/>
    <w:rsid w:val="00200913"/>
    <w:rsid w:val="00200CDB"/>
    <w:rsid w:val="002060C7"/>
    <w:rsid w:val="00211DE3"/>
    <w:rsid w:val="00227A9F"/>
    <w:rsid w:val="00227DBC"/>
    <w:rsid w:val="0023035E"/>
    <w:rsid w:val="002306FA"/>
    <w:rsid w:val="002328F1"/>
    <w:rsid w:val="00236EE7"/>
    <w:rsid w:val="0023715F"/>
    <w:rsid w:val="00237782"/>
    <w:rsid w:val="00243190"/>
    <w:rsid w:val="002455B6"/>
    <w:rsid w:val="00253F53"/>
    <w:rsid w:val="002558AB"/>
    <w:rsid w:val="002570F4"/>
    <w:rsid w:val="00265AC3"/>
    <w:rsid w:val="00265BE5"/>
    <w:rsid w:val="002665B6"/>
    <w:rsid w:val="002708BE"/>
    <w:rsid w:val="0027243C"/>
    <w:rsid w:val="00272914"/>
    <w:rsid w:val="00274036"/>
    <w:rsid w:val="00275FF3"/>
    <w:rsid w:val="00276026"/>
    <w:rsid w:val="00281FFB"/>
    <w:rsid w:val="002820FD"/>
    <w:rsid w:val="002866ED"/>
    <w:rsid w:val="00287D17"/>
    <w:rsid w:val="0029153E"/>
    <w:rsid w:val="0029195C"/>
    <w:rsid w:val="00297103"/>
    <w:rsid w:val="002A0464"/>
    <w:rsid w:val="002A16E6"/>
    <w:rsid w:val="002A22EB"/>
    <w:rsid w:val="002A30A7"/>
    <w:rsid w:val="002A35E7"/>
    <w:rsid w:val="002A44AB"/>
    <w:rsid w:val="002A45CF"/>
    <w:rsid w:val="002B261F"/>
    <w:rsid w:val="002B4C03"/>
    <w:rsid w:val="002C4B5B"/>
    <w:rsid w:val="002C5E7E"/>
    <w:rsid w:val="002C687E"/>
    <w:rsid w:val="002D4683"/>
    <w:rsid w:val="002D696C"/>
    <w:rsid w:val="002D766D"/>
    <w:rsid w:val="002D770C"/>
    <w:rsid w:val="002E06FA"/>
    <w:rsid w:val="002E0E16"/>
    <w:rsid w:val="002E2D39"/>
    <w:rsid w:val="002E36F0"/>
    <w:rsid w:val="002E50D4"/>
    <w:rsid w:val="002F1C43"/>
    <w:rsid w:val="002F2762"/>
    <w:rsid w:val="002F4B31"/>
    <w:rsid w:val="002F66F4"/>
    <w:rsid w:val="0030304F"/>
    <w:rsid w:val="003126A1"/>
    <w:rsid w:val="003131D9"/>
    <w:rsid w:val="0031592C"/>
    <w:rsid w:val="00316170"/>
    <w:rsid w:val="00316DA5"/>
    <w:rsid w:val="00317FE0"/>
    <w:rsid w:val="003208DE"/>
    <w:rsid w:val="003209AD"/>
    <w:rsid w:val="003235FD"/>
    <w:rsid w:val="003325A0"/>
    <w:rsid w:val="00333F4E"/>
    <w:rsid w:val="00334D4B"/>
    <w:rsid w:val="0034086A"/>
    <w:rsid w:val="00343CE4"/>
    <w:rsid w:val="0034569A"/>
    <w:rsid w:val="00346138"/>
    <w:rsid w:val="00346E58"/>
    <w:rsid w:val="0035088E"/>
    <w:rsid w:val="00357861"/>
    <w:rsid w:val="00362A88"/>
    <w:rsid w:val="00365F3D"/>
    <w:rsid w:val="00367F48"/>
    <w:rsid w:val="00372B4C"/>
    <w:rsid w:val="00373717"/>
    <w:rsid w:val="00373C61"/>
    <w:rsid w:val="00373D05"/>
    <w:rsid w:val="003768D5"/>
    <w:rsid w:val="00380270"/>
    <w:rsid w:val="00380852"/>
    <w:rsid w:val="00382348"/>
    <w:rsid w:val="003865B1"/>
    <w:rsid w:val="00386DA1"/>
    <w:rsid w:val="00390255"/>
    <w:rsid w:val="00391E16"/>
    <w:rsid w:val="0039249B"/>
    <w:rsid w:val="00392742"/>
    <w:rsid w:val="00395B32"/>
    <w:rsid w:val="00397CBD"/>
    <w:rsid w:val="003A11CD"/>
    <w:rsid w:val="003A1E27"/>
    <w:rsid w:val="003A3FA8"/>
    <w:rsid w:val="003A66D4"/>
    <w:rsid w:val="003A7BE1"/>
    <w:rsid w:val="003B00D4"/>
    <w:rsid w:val="003B0EF2"/>
    <w:rsid w:val="003B6E8F"/>
    <w:rsid w:val="003C19D5"/>
    <w:rsid w:val="003C1DEE"/>
    <w:rsid w:val="003C2638"/>
    <w:rsid w:val="003C65BD"/>
    <w:rsid w:val="003D075C"/>
    <w:rsid w:val="003D0D70"/>
    <w:rsid w:val="003D148F"/>
    <w:rsid w:val="003D1E0C"/>
    <w:rsid w:val="003D2445"/>
    <w:rsid w:val="003D4405"/>
    <w:rsid w:val="003D53E0"/>
    <w:rsid w:val="003E4132"/>
    <w:rsid w:val="003E5B23"/>
    <w:rsid w:val="003F0E0D"/>
    <w:rsid w:val="003F73E6"/>
    <w:rsid w:val="0040021E"/>
    <w:rsid w:val="00400A93"/>
    <w:rsid w:val="004013AA"/>
    <w:rsid w:val="00402C3F"/>
    <w:rsid w:val="004054EF"/>
    <w:rsid w:val="00407085"/>
    <w:rsid w:val="0041201B"/>
    <w:rsid w:val="004121B7"/>
    <w:rsid w:val="00414EC4"/>
    <w:rsid w:val="00415691"/>
    <w:rsid w:val="00417036"/>
    <w:rsid w:val="00422FA3"/>
    <w:rsid w:val="00433401"/>
    <w:rsid w:val="00433E2C"/>
    <w:rsid w:val="00434D80"/>
    <w:rsid w:val="00435637"/>
    <w:rsid w:val="00435F59"/>
    <w:rsid w:val="00441D22"/>
    <w:rsid w:val="00443AF8"/>
    <w:rsid w:val="00445A5F"/>
    <w:rsid w:val="00446349"/>
    <w:rsid w:val="00451D29"/>
    <w:rsid w:val="00454246"/>
    <w:rsid w:val="0045773B"/>
    <w:rsid w:val="004578F8"/>
    <w:rsid w:val="00457C5E"/>
    <w:rsid w:val="00472AA5"/>
    <w:rsid w:val="00475E39"/>
    <w:rsid w:val="00476347"/>
    <w:rsid w:val="00476973"/>
    <w:rsid w:val="004844A4"/>
    <w:rsid w:val="00484B5F"/>
    <w:rsid w:val="00484E50"/>
    <w:rsid w:val="004854D9"/>
    <w:rsid w:val="00485D87"/>
    <w:rsid w:val="00486C25"/>
    <w:rsid w:val="004870E8"/>
    <w:rsid w:val="00491C83"/>
    <w:rsid w:val="00492C05"/>
    <w:rsid w:val="0049730E"/>
    <w:rsid w:val="00497FF4"/>
    <w:rsid w:val="004A0ED7"/>
    <w:rsid w:val="004A102B"/>
    <w:rsid w:val="004A4280"/>
    <w:rsid w:val="004A5B46"/>
    <w:rsid w:val="004B147D"/>
    <w:rsid w:val="004B29B4"/>
    <w:rsid w:val="004B441D"/>
    <w:rsid w:val="004B483F"/>
    <w:rsid w:val="004C017B"/>
    <w:rsid w:val="004C02EF"/>
    <w:rsid w:val="004C083A"/>
    <w:rsid w:val="004C3D5B"/>
    <w:rsid w:val="004C4329"/>
    <w:rsid w:val="004C5F85"/>
    <w:rsid w:val="004D02EA"/>
    <w:rsid w:val="004D08E2"/>
    <w:rsid w:val="004D0D18"/>
    <w:rsid w:val="004D1B01"/>
    <w:rsid w:val="004D47E4"/>
    <w:rsid w:val="004D7CC9"/>
    <w:rsid w:val="004E34C1"/>
    <w:rsid w:val="004E66CB"/>
    <w:rsid w:val="004E6E13"/>
    <w:rsid w:val="004F30D2"/>
    <w:rsid w:val="004F3E2D"/>
    <w:rsid w:val="004F72F3"/>
    <w:rsid w:val="00500C9E"/>
    <w:rsid w:val="005010B9"/>
    <w:rsid w:val="00501945"/>
    <w:rsid w:val="0050329B"/>
    <w:rsid w:val="00506B86"/>
    <w:rsid w:val="005143F5"/>
    <w:rsid w:val="00516273"/>
    <w:rsid w:val="005208B8"/>
    <w:rsid w:val="00521046"/>
    <w:rsid w:val="00526298"/>
    <w:rsid w:val="00527C7F"/>
    <w:rsid w:val="005314A0"/>
    <w:rsid w:val="0053377C"/>
    <w:rsid w:val="005340A8"/>
    <w:rsid w:val="00535E3B"/>
    <w:rsid w:val="00541627"/>
    <w:rsid w:val="005429A4"/>
    <w:rsid w:val="0054744E"/>
    <w:rsid w:val="0055295C"/>
    <w:rsid w:val="00555594"/>
    <w:rsid w:val="005578EF"/>
    <w:rsid w:val="00563F31"/>
    <w:rsid w:val="005659AF"/>
    <w:rsid w:val="00566337"/>
    <w:rsid w:val="005672AB"/>
    <w:rsid w:val="00567D55"/>
    <w:rsid w:val="00573EB4"/>
    <w:rsid w:val="005770AF"/>
    <w:rsid w:val="00577301"/>
    <w:rsid w:val="005777FA"/>
    <w:rsid w:val="00577D98"/>
    <w:rsid w:val="00583477"/>
    <w:rsid w:val="00584D1D"/>
    <w:rsid w:val="00585D98"/>
    <w:rsid w:val="005869B7"/>
    <w:rsid w:val="00586E57"/>
    <w:rsid w:val="00594FEF"/>
    <w:rsid w:val="0059531E"/>
    <w:rsid w:val="00595C3A"/>
    <w:rsid w:val="00596F4D"/>
    <w:rsid w:val="00597D99"/>
    <w:rsid w:val="005A5BF3"/>
    <w:rsid w:val="005B1909"/>
    <w:rsid w:val="005B3092"/>
    <w:rsid w:val="005B402A"/>
    <w:rsid w:val="005C12D9"/>
    <w:rsid w:val="005C1400"/>
    <w:rsid w:val="005C458F"/>
    <w:rsid w:val="005C45B5"/>
    <w:rsid w:val="005C474E"/>
    <w:rsid w:val="005C7FCF"/>
    <w:rsid w:val="005D1CD8"/>
    <w:rsid w:val="005D4235"/>
    <w:rsid w:val="005E076B"/>
    <w:rsid w:val="005E2C0D"/>
    <w:rsid w:val="005E3707"/>
    <w:rsid w:val="005E470A"/>
    <w:rsid w:val="005E73FA"/>
    <w:rsid w:val="005F25E6"/>
    <w:rsid w:val="005F2FB2"/>
    <w:rsid w:val="005F3418"/>
    <w:rsid w:val="006021F6"/>
    <w:rsid w:val="006024C1"/>
    <w:rsid w:val="006045D1"/>
    <w:rsid w:val="00605CC5"/>
    <w:rsid w:val="006069D0"/>
    <w:rsid w:val="00606ECB"/>
    <w:rsid w:val="0061501B"/>
    <w:rsid w:val="006168AD"/>
    <w:rsid w:val="00616F5B"/>
    <w:rsid w:val="0062589B"/>
    <w:rsid w:val="00627103"/>
    <w:rsid w:val="00627986"/>
    <w:rsid w:val="00633865"/>
    <w:rsid w:val="00634D61"/>
    <w:rsid w:val="00634D81"/>
    <w:rsid w:val="006352C4"/>
    <w:rsid w:val="00637846"/>
    <w:rsid w:val="00637FF7"/>
    <w:rsid w:val="00640703"/>
    <w:rsid w:val="00640AA0"/>
    <w:rsid w:val="00640FF3"/>
    <w:rsid w:val="006433C0"/>
    <w:rsid w:val="00644294"/>
    <w:rsid w:val="00647C9F"/>
    <w:rsid w:val="00655064"/>
    <w:rsid w:val="00655F24"/>
    <w:rsid w:val="00656B5E"/>
    <w:rsid w:val="0066010F"/>
    <w:rsid w:val="006606B9"/>
    <w:rsid w:val="00660770"/>
    <w:rsid w:val="006629F6"/>
    <w:rsid w:val="006632CA"/>
    <w:rsid w:val="0066379C"/>
    <w:rsid w:val="00665245"/>
    <w:rsid w:val="0066534F"/>
    <w:rsid w:val="006655AF"/>
    <w:rsid w:val="00666031"/>
    <w:rsid w:val="00666370"/>
    <w:rsid w:val="006675E7"/>
    <w:rsid w:val="0066792A"/>
    <w:rsid w:val="00667D21"/>
    <w:rsid w:val="00671CAD"/>
    <w:rsid w:val="006805EB"/>
    <w:rsid w:val="00682ED9"/>
    <w:rsid w:val="00685470"/>
    <w:rsid w:val="0068676B"/>
    <w:rsid w:val="00691D78"/>
    <w:rsid w:val="006948BF"/>
    <w:rsid w:val="00695783"/>
    <w:rsid w:val="006A1D07"/>
    <w:rsid w:val="006A389C"/>
    <w:rsid w:val="006A42B7"/>
    <w:rsid w:val="006A5795"/>
    <w:rsid w:val="006A6B4B"/>
    <w:rsid w:val="006B1517"/>
    <w:rsid w:val="006B4810"/>
    <w:rsid w:val="006B50AC"/>
    <w:rsid w:val="006B5FDC"/>
    <w:rsid w:val="006C6835"/>
    <w:rsid w:val="006C76AF"/>
    <w:rsid w:val="006D0B34"/>
    <w:rsid w:val="006D13D6"/>
    <w:rsid w:val="006D1B27"/>
    <w:rsid w:val="006D3920"/>
    <w:rsid w:val="006D3A47"/>
    <w:rsid w:val="006D3FA7"/>
    <w:rsid w:val="006D61C7"/>
    <w:rsid w:val="006E27C2"/>
    <w:rsid w:val="006E6B94"/>
    <w:rsid w:val="006E78F4"/>
    <w:rsid w:val="006F348D"/>
    <w:rsid w:val="006F3624"/>
    <w:rsid w:val="006F3C92"/>
    <w:rsid w:val="006F6DA4"/>
    <w:rsid w:val="00704B77"/>
    <w:rsid w:val="007054B5"/>
    <w:rsid w:val="007068F2"/>
    <w:rsid w:val="007070AE"/>
    <w:rsid w:val="00707406"/>
    <w:rsid w:val="00713984"/>
    <w:rsid w:val="0071638B"/>
    <w:rsid w:val="00723978"/>
    <w:rsid w:val="00724E2D"/>
    <w:rsid w:val="00725E3C"/>
    <w:rsid w:val="00732E7C"/>
    <w:rsid w:val="0073333D"/>
    <w:rsid w:val="00737275"/>
    <w:rsid w:val="00746638"/>
    <w:rsid w:val="00746B0D"/>
    <w:rsid w:val="007559D0"/>
    <w:rsid w:val="00755E70"/>
    <w:rsid w:val="00757FF6"/>
    <w:rsid w:val="00762CA6"/>
    <w:rsid w:val="00763A72"/>
    <w:rsid w:val="0076486E"/>
    <w:rsid w:val="00767BA2"/>
    <w:rsid w:val="00772C1C"/>
    <w:rsid w:val="00773211"/>
    <w:rsid w:val="00773B07"/>
    <w:rsid w:val="007741C9"/>
    <w:rsid w:val="007806CE"/>
    <w:rsid w:val="00780E98"/>
    <w:rsid w:val="00781693"/>
    <w:rsid w:val="007844EC"/>
    <w:rsid w:val="00784BAF"/>
    <w:rsid w:val="00784BF6"/>
    <w:rsid w:val="0078616C"/>
    <w:rsid w:val="00786661"/>
    <w:rsid w:val="00787A45"/>
    <w:rsid w:val="00790817"/>
    <w:rsid w:val="00791F8E"/>
    <w:rsid w:val="007A0689"/>
    <w:rsid w:val="007A0691"/>
    <w:rsid w:val="007A4BB1"/>
    <w:rsid w:val="007A653D"/>
    <w:rsid w:val="007B1C14"/>
    <w:rsid w:val="007B2EB8"/>
    <w:rsid w:val="007B5F5E"/>
    <w:rsid w:val="007B7EAE"/>
    <w:rsid w:val="007C1288"/>
    <w:rsid w:val="007C2D9A"/>
    <w:rsid w:val="007C3E76"/>
    <w:rsid w:val="007C3FAC"/>
    <w:rsid w:val="007D039E"/>
    <w:rsid w:val="007D2459"/>
    <w:rsid w:val="007D3710"/>
    <w:rsid w:val="007E4C6F"/>
    <w:rsid w:val="007E5E19"/>
    <w:rsid w:val="007E7590"/>
    <w:rsid w:val="007E7C7F"/>
    <w:rsid w:val="007F020C"/>
    <w:rsid w:val="007F0906"/>
    <w:rsid w:val="007F2DCC"/>
    <w:rsid w:val="007F5181"/>
    <w:rsid w:val="007F64E0"/>
    <w:rsid w:val="00803A10"/>
    <w:rsid w:val="0080418D"/>
    <w:rsid w:val="00804D3C"/>
    <w:rsid w:val="008075D3"/>
    <w:rsid w:val="00810043"/>
    <w:rsid w:val="0081053F"/>
    <w:rsid w:val="008135F3"/>
    <w:rsid w:val="008147D3"/>
    <w:rsid w:val="00816638"/>
    <w:rsid w:val="00817B4B"/>
    <w:rsid w:val="0082286D"/>
    <w:rsid w:val="00824112"/>
    <w:rsid w:val="008243BB"/>
    <w:rsid w:val="00825251"/>
    <w:rsid w:val="008270AD"/>
    <w:rsid w:val="008273EE"/>
    <w:rsid w:val="0082771E"/>
    <w:rsid w:val="0083309E"/>
    <w:rsid w:val="0083360A"/>
    <w:rsid w:val="00834333"/>
    <w:rsid w:val="00835515"/>
    <w:rsid w:val="00837E83"/>
    <w:rsid w:val="0084035C"/>
    <w:rsid w:val="00840CA2"/>
    <w:rsid w:val="0084104E"/>
    <w:rsid w:val="00843C89"/>
    <w:rsid w:val="00844750"/>
    <w:rsid w:val="00844E3C"/>
    <w:rsid w:val="008540C3"/>
    <w:rsid w:val="008604D9"/>
    <w:rsid w:val="00860C81"/>
    <w:rsid w:val="00860DB2"/>
    <w:rsid w:val="008613E4"/>
    <w:rsid w:val="00864B9A"/>
    <w:rsid w:val="00867CB0"/>
    <w:rsid w:val="0087208C"/>
    <w:rsid w:val="00872212"/>
    <w:rsid w:val="00875E6F"/>
    <w:rsid w:val="00880296"/>
    <w:rsid w:val="00882D24"/>
    <w:rsid w:val="00883062"/>
    <w:rsid w:val="0088373B"/>
    <w:rsid w:val="00890B80"/>
    <w:rsid w:val="00891084"/>
    <w:rsid w:val="00892388"/>
    <w:rsid w:val="008932B9"/>
    <w:rsid w:val="008939EC"/>
    <w:rsid w:val="008948B9"/>
    <w:rsid w:val="00894F80"/>
    <w:rsid w:val="008A3417"/>
    <w:rsid w:val="008A35CE"/>
    <w:rsid w:val="008A52D2"/>
    <w:rsid w:val="008B3049"/>
    <w:rsid w:val="008B39EB"/>
    <w:rsid w:val="008B4343"/>
    <w:rsid w:val="008B477D"/>
    <w:rsid w:val="008B654B"/>
    <w:rsid w:val="008B7356"/>
    <w:rsid w:val="008C0A29"/>
    <w:rsid w:val="008C0D16"/>
    <w:rsid w:val="008C1DA8"/>
    <w:rsid w:val="008C2A54"/>
    <w:rsid w:val="008C3423"/>
    <w:rsid w:val="008C3DF2"/>
    <w:rsid w:val="008C653D"/>
    <w:rsid w:val="008D1AED"/>
    <w:rsid w:val="008D4B01"/>
    <w:rsid w:val="008D500A"/>
    <w:rsid w:val="008D6809"/>
    <w:rsid w:val="008D75A4"/>
    <w:rsid w:val="008E0F31"/>
    <w:rsid w:val="008E1006"/>
    <w:rsid w:val="008E1BD2"/>
    <w:rsid w:val="008E1F0D"/>
    <w:rsid w:val="008E428F"/>
    <w:rsid w:val="008E4BFC"/>
    <w:rsid w:val="008E5511"/>
    <w:rsid w:val="008F0153"/>
    <w:rsid w:val="008F0286"/>
    <w:rsid w:val="008F1E87"/>
    <w:rsid w:val="008F2093"/>
    <w:rsid w:val="008F4148"/>
    <w:rsid w:val="008F4570"/>
    <w:rsid w:val="008F62C8"/>
    <w:rsid w:val="008F760D"/>
    <w:rsid w:val="0090021E"/>
    <w:rsid w:val="009038FA"/>
    <w:rsid w:val="00906F4B"/>
    <w:rsid w:val="00911BDE"/>
    <w:rsid w:val="00911C95"/>
    <w:rsid w:val="00912D2C"/>
    <w:rsid w:val="00912E81"/>
    <w:rsid w:val="00917E03"/>
    <w:rsid w:val="0092264E"/>
    <w:rsid w:val="00922E77"/>
    <w:rsid w:val="009307E5"/>
    <w:rsid w:val="00931125"/>
    <w:rsid w:val="009324B3"/>
    <w:rsid w:val="00933833"/>
    <w:rsid w:val="009349E3"/>
    <w:rsid w:val="009366DB"/>
    <w:rsid w:val="00940D13"/>
    <w:rsid w:val="009418EA"/>
    <w:rsid w:val="00941F71"/>
    <w:rsid w:val="00942A6D"/>
    <w:rsid w:val="0094334F"/>
    <w:rsid w:val="009466E5"/>
    <w:rsid w:val="009509F8"/>
    <w:rsid w:val="009519F4"/>
    <w:rsid w:val="009536A3"/>
    <w:rsid w:val="009602B7"/>
    <w:rsid w:val="009603AA"/>
    <w:rsid w:val="009672B4"/>
    <w:rsid w:val="009678D9"/>
    <w:rsid w:val="00973E98"/>
    <w:rsid w:val="00983546"/>
    <w:rsid w:val="00985100"/>
    <w:rsid w:val="00986720"/>
    <w:rsid w:val="00987282"/>
    <w:rsid w:val="00990985"/>
    <w:rsid w:val="00991752"/>
    <w:rsid w:val="00991CA5"/>
    <w:rsid w:val="00991E1D"/>
    <w:rsid w:val="009940E5"/>
    <w:rsid w:val="0099713D"/>
    <w:rsid w:val="009A1475"/>
    <w:rsid w:val="009A778A"/>
    <w:rsid w:val="009B1847"/>
    <w:rsid w:val="009B25A5"/>
    <w:rsid w:val="009B4C68"/>
    <w:rsid w:val="009B57B9"/>
    <w:rsid w:val="009B6AA3"/>
    <w:rsid w:val="009C0B08"/>
    <w:rsid w:val="009C6525"/>
    <w:rsid w:val="009C6542"/>
    <w:rsid w:val="009C6A0A"/>
    <w:rsid w:val="009C6FF0"/>
    <w:rsid w:val="009D433D"/>
    <w:rsid w:val="009D4BCC"/>
    <w:rsid w:val="009D58F9"/>
    <w:rsid w:val="009E03A6"/>
    <w:rsid w:val="009F0FBF"/>
    <w:rsid w:val="009F1ECD"/>
    <w:rsid w:val="009F2299"/>
    <w:rsid w:val="009F50E0"/>
    <w:rsid w:val="009F6145"/>
    <w:rsid w:val="00A00405"/>
    <w:rsid w:val="00A05AB7"/>
    <w:rsid w:val="00A06EB6"/>
    <w:rsid w:val="00A0708F"/>
    <w:rsid w:val="00A11852"/>
    <w:rsid w:val="00A11E1B"/>
    <w:rsid w:val="00A120D2"/>
    <w:rsid w:val="00A12590"/>
    <w:rsid w:val="00A14AD0"/>
    <w:rsid w:val="00A2436C"/>
    <w:rsid w:val="00A2496F"/>
    <w:rsid w:val="00A25082"/>
    <w:rsid w:val="00A26E7B"/>
    <w:rsid w:val="00A27F57"/>
    <w:rsid w:val="00A40254"/>
    <w:rsid w:val="00A40C4B"/>
    <w:rsid w:val="00A41F6E"/>
    <w:rsid w:val="00A42087"/>
    <w:rsid w:val="00A42893"/>
    <w:rsid w:val="00A435E2"/>
    <w:rsid w:val="00A44128"/>
    <w:rsid w:val="00A50E70"/>
    <w:rsid w:val="00A53003"/>
    <w:rsid w:val="00A61754"/>
    <w:rsid w:val="00A72AE7"/>
    <w:rsid w:val="00A72E86"/>
    <w:rsid w:val="00A75F41"/>
    <w:rsid w:val="00A77097"/>
    <w:rsid w:val="00A8100E"/>
    <w:rsid w:val="00A81D81"/>
    <w:rsid w:val="00A87199"/>
    <w:rsid w:val="00A87F0B"/>
    <w:rsid w:val="00A93DAA"/>
    <w:rsid w:val="00A9407E"/>
    <w:rsid w:val="00A95BB5"/>
    <w:rsid w:val="00A96024"/>
    <w:rsid w:val="00A968FC"/>
    <w:rsid w:val="00A977D7"/>
    <w:rsid w:val="00AA4CB4"/>
    <w:rsid w:val="00AB35AC"/>
    <w:rsid w:val="00AB36D7"/>
    <w:rsid w:val="00AB43EE"/>
    <w:rsid w:val="00AC0E76"/>
    <w:rsid w:val="00AC3370"/>
    <w:rsid w:val="00AD20D7"/>
    <w:rsid w:val="00AD3DFE"/>
    <w:rsid w:val="00AD6F67"/>
    <w:rsid w:val="00AE080C"/>
    <w:rsid w:val="00AE1482"/>
    <w:rsid w:val="00AE165C"/>
    <w:rsid w:val="00AE21FD"/>
    <w:rsid w:val="00AE3AAE"/>
    <w:rsid w:val="00AE45D6"/>
    <w:rsid w:val="00AF4A88"/>
    <w:rsid w:val="00AF70DA"/>
    <w:rsid w:val="00B00DFE"/>
    <w:rsid w:val="00B0173A"/>
    <w:rsid w:val="00B017DC"/>
    <w:rsid w:val="00B10314"/>
    <w:rsid w:val="00B11414"/>
    <w:rsid w:val="00B12589"/>
    <w:rsid w:val="00B16FAE"/>
    <w:rsid w:val="00B214BB"/>
    <w:rsid w:val="00B21C10"/>
    <w:rsid w:val="00B221FE"/>
    <w:rsid w:val="00B2465E"/>
    <w:rsid w:val="00B27799"/>
    <w:rsid w:val="00B315AF"/>
    <w:rsid w:val="00B33590"/>
    <w:rsid w:val="00B40E2A"/>
    <w:rsid w:val="00B424D6"/>
    <w:rsid w:val="00B428B2"/>
    <w:rsid w:val="00B449C6"/>
    <w:rsid w:val="00B52295"/>
    <w:rsid w:val="00B563DF"/>
    <w:rsid w:val="00B56B96"/>
    <w:rsid w:val="00B56FBB"/>
    <w:rsid w:val="00B63152"/>
    <w:rsid w:val="00B6488D"/>
    <w:rsid w:val="00B70EFA"/>
    <w:rsid w:val="00B7597B"/>
    <w:rsid w:val="00B76E56"/>
    <w:rsid w:val="00B7772C"/>
    <w:rsid w:val="00B8014F"/>
    <w:rsid w:val="00B82B75"/>
    <w:rsid w:val="00B84FE8"/>
    <w:rsid w:val="00B85015"/>
    <w:rsid w:val="00B85CF7"/>
    <w:rsid w:val="00B8653A"/>
    <w:rsid w:val="00B86C52"/>
    <w:rsid w:val="00B87DF2"/>
    <w:rsid w:val="00BA2B2B"/>
    <w:rsid w:val="00BA33E2"/>
    <w:rsid w:val="00BA3B47"/>
    <w:rsid w:val="00BA4600"/>
    <w:rsid w:val="00BA5405"/>
    <w:rsid w:val="00BA552D"/>
    <w:rsid w:val="00BA7824"/>
    <w:rsid w:val="00BB03DE"/>
    <w:rsid w:val="00BB3D5C"/>
    <w:rsid w:val="00BB3E9E"/>
    <w:rsid w:val="00BC4C6B"/>
    <w:rsid w:val="00BC6179"/>
    <w:rsid w:val="00BC62AD"/>
    <w:rsid w:val="00BC7A51"/>
    <w:rsid w:val="00BD7095"/>
    <w:rsid w:val="00BD7814"/>
    <w:rsid w:val="00BD7871"/>
    <w:rsid w:val="00BD7E9C"/>
    <w:rsid w:val="00BE2738"/>
    <w:rsid w:val="00BF5576"/>
    <w:rsid w:val="00BF68B1"/>
    <w:rsid w:val="00C01ACA"/>
    <w:rsid w:val="00C0377B"/>
    <w:rsid w:val="00C0558F"/>
    <w:rsid w:val="00C11D4F"/>
    <w:rsid w:val="00C1339E"/>
    <w:rsid w:val="00C15BCC"/>
    <w:rsid w:val="00C163AE"/>
    <w:rsid w:val="00C17C3C"/>
    <w:rsid w:val="00C17C92"/>
    <w:rsid w:val="00C22173"/>
    <w:rsid w:val="00C273A2"/>
    <w:rsid w:val="00C2758A"/>
    <w:rsid w:val="00C31A65"/>
    <w:rsid w:val="00C3332F"/>
    <w:rsid w:val="00C34BDA"/>
    <w:rsid w:val="00C3587A"/>
    <w:rsid w:val="00C3692A"/>
    <w:rsid w:val="00C369B1"/>
    <w:rsid w:val="00C40411"/>
    <w:rsid w:val="00C411BC"/>
    <w:rsid w:val="00C41BBD"/>
    <w:rsid w:val="00C44850"/>
    <w:rsid w:val="00C46E09"/>
    <w:rsid w:val="00C47F11"/>
    <w:rsid w:val="00C615DE"/>
    <w:rsid w:val="00C61C08"/>
    <w:rsid w:val="00C66542"/>
    <w:rsid w:val="00C67060"/>
    <w:rsid w:val="00C6784A"/>
    <w:rsid w:val="00C72E9E"/>
    <w:rsid w:val="00C800CC"/>
    <w:rsid w:val="00C80242"/>
    <w:rsid w:val="00C8125E"/>
    <w:rsid w:val="00C82871"/>
    <w:rsid w:val="00C86FC0"/>
    <w:rsid w:val="00C91FBB"/>
    <w:rsid w:val="00C93378"/>
    <w:rsid w:val="00C94A5D"/>
    <w:rsid w:val="00C94F20"/>
    <w:rsid w:val="00C95212"/>
    <w:rsid w:val="00C958B8"/>
    <w:rsid w:val="00C95E04"/>
    <w:rsid w:val="00C97BD8"/>
    <w:rsid w:val="00CA1CEF"/>
    <w:rsid w:val="00CA516A"/>
    <w:rsid w:val="00CA7652"/>
    <w:rsid w:val="00CB060D"/>
    <w:rsid w:val="00CB63F2"/>
    <w:rsid w:val="00CC1F56"/>
    <w:rsid w:val="00CC4DEC"/>
    <w:rsid w:val="00CC53B9"/>
    <w:rsid w:val="00CC5499"/>
    <w:rsid w:val="00CC66F7"/>
    <w:rsid w:val="00CC6E8A"/>
    <w:rsid w:val="00CD3BC2"/>
    <w:rsid w:val="00CD5A26"/>
    <w:rsid w:val="00CE12B2"/>
    <w:rsid w:val="00CE1442"/>
    <w:rsid w:val="00CE1D87"/>
    <w:rsid w:val="00CE2D53"/>
    <w:rsid w:val="00CE30F4"/>
    <w:rsid w:val="00CF0E57"/>
    <w:rsid w:val="00CF40FD"/>
    <w:rsid w:val="00CF4A02"/>
    <w:rsid w:val="00CF57E3"/>
    <w:rsid w:val="00D04B8E"/>
    <w:rsid w:val="00D05F63"/>
    <w:rsid w:val="00D073D2"/>
    <w:rsid w:val="00D11545"/>
    <w:rsid w:val="00D11FDC"/>
    <w:rsid w:val="00D121D0"/>
    <w:rsid w:val="00D12E05"/>
    <w:rsid w:val="00D14462"/>
    <w:rsid w:val="00D15506"/>
    <w:rsid w:val="00D15DB8"/>
    <w:rsid w:val="00D15FFB"/>
    <w:rsid w:val="00D16BD6"/>
    <w:rsid w:val="00D17B0A"/>
    <w:rsid w:val="00D21812"/>
    <w:rsid w:val="00D21916"/>
    <w:rsid w:val="00D337A7"/>
    <w:rsid w:val="00D352E9"/>
    <w:rsid w:val="00D4015C"/>
    <w:rsid w:val="00D414F4"/>
    <w:rsid w:val="00D42021"/>
    <w:rsid w:val="00D46309"/>
    <w:rsid w:val="00D51CFD"/>
    <w:rsid w:val="00D51DE5"/>
    <w:rsid w:val="00D526DB"/>
    <w:rsid w:val="00D558E1"/>
    <w:rsid w:val="00D56ECE"/>
    <w:rsid w:val="00D57028"/>
    <w:rsid w:val="00D57C09"/>
    <w:rsid w:val="00D60D45"/>
    <w:rsid w:val="00D622E5"/>
    <w:rsid w:val="00D632AB"/>
    <w:rsid w:val="00D64A02"/>
    <w:rsid w:val="00D71559"/>
    <w:rsid w:val="00D7239F"/>
    <w:rsid w:val="00D72AEB"/>
    <w:rsid w:val="00D763A7"/>
    <w:rsid w:val="00D802D6"/>
    <w:rsid w:val="00D807DA"/>
    <w:rsid w:val="00D853D9"/>
    <w:rsid w:val="00D86A83"/>
    <w:rsid w:val="00D873C3"/>
    <w:rsid w:val="00D9059E"/>
    <w:rsid w:val="00D90EB6"/>
    <w:rsid w:val="00D948D9"/>
    <w:rsid w:val="00D96128"/>
    <w:rsid w:val="00DA30A6"/>
    <w:rsid w:val="00DA31C7"/>
    <w:rsid w:val="00DA45C2"/>
    <w:rsid w:val="00DB0045"/>
    <w:rsid w:val="00DC0E91"/>
    <w:rsid w:val="00DC18B5"/>
    <w:rsid w:val="00DC2668"/>
    <w:rsid w:val="00DC65A4"/>
    <w:rsid w:val="00DC69BB"/>
    <w:rsid w:val="00DC775F"/>
    <w:rsid w:val="00DD0EA4"/>
    <w:rsid w:val="00DD504E"/>
    <w:rsid w:val="00DE04BC"/>
    <w:rsid w:val="00DE0C38"/>
    <w:rsid w:val="00DE328E"/>
    <w:rsid w:val="00DE6DDE"/>
    <w:rsid w:val="00DF32DA"/>
    <w:rsid w:val="00DF47B1"/>
    <w:rsid w:val="00DF56BE"/>
    <w:rsid w:val="00DF7588"/>
    <w:rsid w:val="00E0099A"/>
    <w:rsid w:val="00E00E98"/>
    <w:rsid w:val="00E03FF3"/>
    <w:rsid w:val="00E048F4"/>
    <w:rsid w:val="00E06FBA"/>
    <w:rsid w:val="00E1557D"/>
    <w:rsid w:val="00E209BA"/>
    <w:rsid w:val="00E262BE"/>
    <w:rsid w:val="00E45440"/>
    <w:rsid w:val="00E457F1"/>
    <w:rsid w:val="00E471E5"/>
    <w:rsid w:val="00E513FB"/>
    <w:rsid w:val="00E54466"/>
    <w:rsid w:val="00E550B8"/>
    <w:rsid w:val="00E56C75"/>
    <w:rsid w:val="00E617AF"/>
    <w:rsid w:val="00E61FF7"/>
    <w:rsid w:val="00E6287C"/>
    <w:rsid w:val="00E629B8"/>
    <w:rsid w:val="00E635B2"/>
    <w:rsid w:val="00E63C88"/>
    <w:rsid w:val="00E704FF"/>
    <w:rsid w:val="00E70AEC"/>
    <w:rsid w:val="00E716EF"/>
    <w:rsid w:val="00E7786E"/>
    <w:rsid w:val="00E77A3A"/>
    <w:rsid w:val="00E825D0"/>
    <w:rsid w:val="00E8435D"/>
    <w:rsid w:val="00E8550A"/>
    <w:rsid w:val="00E85CC5"/>
    <w:rsid w:val="00E90BAC"/>
    <w:rsid w:val="00E92BB6"/>
    <w:rsid w:val="00E93685"/>
    <w:rsid w:val="00E93777"/>
    <w:rsid w:val="00EB62B4"/>
    <w:rsid w:val="00EC1A13"/>
    <w:rsid w:val="00EC23FF"/>
    <w:rsid w:val="00EC27F0"/>
    <w:rsid w:val="00EC616C"/>
    <w:rsid w:val="00EC6919"/>
    <w:rsid w:val="00EC75AE"/>
    <w:rsid w:val="00ED2128"/>
    <w:rsid w:val="00ED4428"/>
    <w:rsid w:val="00ED7637"/>
    <w:rsid w:val="00ED7FB9"/>
    <w:rsid w:val="00EE0024"/>
    <w:rsid w:val="00EE4B71"/>
    <w:rsid w:val="00EE50A3"/>
    <w:rsid w:val="00EF0747"/>
    <w:rsid w:val="00EF12E6"/>
    <w:rsid w:val="00EF3ABE"/>
    <w:rsid w:val="00EF484E"/>
    <w:rsid w:val="00EF6D2B"/>
    <w:rsid w:val="00EF6FC3"/>
    <w:rsid w:val="00F0073D"/>
    <w:rsid w:val="00F03508"/>
    <w:rsid w:val="00F07D3A"/>
    <w:rsid w:val="00F1269D"/>
    <w:rsid w:val="00F16FAC"/>
    <w:rsid w:val="00F17606"/>
    <w:rsid w:val="00F210BA"/>
    <w:rsid w:val="00F21188"/>
    <w:rsid w:val="00F23CC0"/>
    <w:rsid w:val="00F25BA7"/>
    <w:rsid w:val="00F300DE"/>
    <w:rsid w:val="00F3179F"/>
    <w:rsid w:val="00F31E99"/>
    <w:rsid w:val="00F3306C"/>
    <w:rsid w:val="00F34126"/>
    <w:rsid w:val="00F34982"/>
    <w:rsid w:val="00F42432"/>
    <w:rsid w:val="00F452D9"/>
    <w:rsid w:val="00F45B2B"/>
    <w:rsid w:val="00F509A8"/>
    <w:rsid w:val="00F5253B"/>
    <w:rsid w:val="00F53432"/>
    <w:rsid w:val="00F5462A"/>
    <w:rsid w:val="00F56306"/>
    <w:rsid w:val="00F57427"/>
    <w:rsid w:val="00F65A96"/>
    <w:rsid w:val="00F65D7A"/>
    <w:rsid w:val="00F66B12"/>
    <w:rsid w:val="00F74925"/>
    <w:rsid w:val="00F80219"/>
    <w:rsid w:val="00F80D23"/>
    <w:rsid w:val="00F80F44"/>
    <w:rsid w:val="00F80F90"/>
    <w:rsid w:val="00F842FD"/>
    <w:rsid w:val="00F84B3C"/>
    <w:rsid w:val="00F85A3B"/>
    <w:rsid w:val="00F868AB"/>
    <w:rsid w:val="00F86E9F"/>
    <w:rsid w:val="00F90C55"/>
    <w:rsid w:val="00F90FB5"/>
    <w:rsid w:val="00F91ECB"/>
    <w:rsid w:val="00F92AE1"/>
    <w:rsid w:val="00F9377B"/>
    <w:rsid w:val="00F94242"/>
    <w:rsid w:val="00F94309"/>
    <w:rsid w:val="00FA0729"/>
    <w:rsid w:val="00FA409C"/>
    <w:rsid w:val="00FA6981"/>
    <w:rsid w:val="00FA739C"/>
    <w:rsid w:val="00FA79C6"/>
    <w:rsid w:val="00FB0E96"/>
    <w:rsid w:val="00FB2BE0"/>
    <w:rsid w:val="00FB2D48"/>
    <w:rsid w:val="00FB2F16"/>
    <w:rsid w:val="00FB5705"/>
    <w:rsid w:val="00FD0B01"/>
    <w:rsid w:val="00FD0FDD"/>
    <w:rsid w:val="00FD46BF"/>
    <w:rsid w:val="00FE10C9"/>
    <w:rsid w:val="00FE296B"/>
    <w:rsid w:val="00FE3F06"/>
    <w:rsid w:val="00FE4DBE"/>
    <w:rsid w:val="00FE65CC"/>
    <w:rsid w:val="00FE7EB6"/>
    <w:rsid w:val="00FF2370"/>
    <w:rsid w:val="00FF24B9"/>
    <w:rsid w:val="00FF2776"/>
    <w:rsid w:val="00FF3875"/>
    <w:rsid w:val="00FF5620"/>
    <w:rsid w:val="00FF5A5A"/>
    <w:rsid w:val="00FF61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0756A"/>
  <w15:docId w15:val="{74402A2B-8E77-4311-8006-CEE71751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3707"/>
    <w:rPr>
      <w:sz w:val="24"/>
      <w:szCs w:val="24"/>
      <w:lang w:val="en-US" w:eastAsia="en-US"/>
    </w:rPr>
  </w:style>
  <w:style w:type="paragraph" w:styleId="Ttulo1">
    <w:name w:val="heading 1"/>
    <w:basedOn w:val="Normal"/>
    <w:next w:val="Normal"/>
    <w:link w:val="Ttulo1Car"/>
    <w:qFormat/>
    <w:rsid w:val="00F5462A"/>
    <w:pPr>
      <w:keepNext/>
      <w:jc w:val="center"/>
      <w:outlineLvl w:val="0"/>
    </w:pPr>
    <w:rPr>
      <w:szCs w:val="20"/>
      <w:lang w:val="x-none" w:eastAsia="x-none"/>
    </w:rPr>
  </w:style>
  <w:style w:type="paragraph" w:styleId="Ttulo2">
    <w:name w:val="heading 2"/>
    <w:basedOn w:val="Normal"/>
    <w:next w:val="Normal"/>
    <w:qFormat/>
    <w:rsid w:val="00F5462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6D0B34"/>
    <w:pPr>
      <w:keepNext/>
      <w:spacing w:before="240" w:after="60"/>
      <w:outlineLvl w:val="2"/>
    </w:pPr>
    <w:rPr>
      <w:rFonts w:ascii="Calibri Light" w:hAnsi="Calibri Light" w:cs="Mangal"/>
      <w:b/>
      <w:bCs/>
      <w:sz w:val="26"/>
      <w:szCs w:val="26"/>
    </w:rPr>
  </w:style>
  <w:style w:type="paragraph" w:styleId="Ttulo4">
    <w:name w:val="heading 4"/>
    <w:basedOn w:val="Normal"/>
    <w:next w:val="Normal"/>
    <w:link w:val="Ttulo4Car"/>
    <w:unhideWhenUsed/>
    <w:qFormat/>
    <w:rsid w:val="00917E03"/>
    <w:pPr>
      <w:keepNext/>
      <w:spacing w:before="240" w:after="60"/>
      <w:outlineLvl w:val="3"/>
    </w:pPr>
    <w:rPr>
      <w:rFonts w:ascii="Calibri" w:hAnsi="Calibri" w:cs="Mangal"/>
      <w:b/>
      <w:bCs/>
      <w:sz w:val="28"/>
      <w:szCs w:val="28"/>
    </w:rPr>
  </w:style>
  <w:style w:type="paragraph" w:styleId="Ttulo6">
    <w:name w:val="heading 6"/>
    <w:basedOn w:val="Normal"/>
    <w:link w:val="Ttulo6Car"/>
    <w:qFormat/>
    <w:rsid w:val="00380270"/>
    <w:pPr>
      <w:spacing w:line="360" w:lineRule="auto"/>
      <w:jc w:val="center"/>
      <w:outlineLvl w:val="5"/>
    </w:pPr>
    <w:rPr>
      <w:rFonts w:ascii="Bookman Old Style" w:hAnsi="Bookman Old Style"/>
      <w:b/>
      <w:bCs/>
      <w:sz w:val="20"/>
      <w:szCs w:val="20"/>
      <w:lang w:val="x-none" w:eastAsia="x-none"/>
    </w:rPr>
  </w:style>
  <w:style w:type="paragraph" w:styleId="Ttulo7">
    <w:name w:val="heading 7"/>
    <w:basedOn w:val="Normal"/>
    <w:next w:val="Normal"/>
    <w:link w:val="Ttulo7Car"/>
    <w:uiPriority w:val="9"/>
    <w:qFormat/>
    <w:rsid w:val="00F5462A"/>
    <w:pPr>
      <w:spacing w:before="240" w:after="60"/>
      <w:outlineLvl w:val="6"/>
    </w:pPr>
    <w:rPr>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0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E704FF"/>
    <w:pPr>
      <w:tabs>
        <w:tab w:val="center" w:pos="4320"/>
        <w:tab w:val="right" w:pos="8640"/>
      </w:tabs>
    </w:pPr>
    <w:rPr>
      <w:rFonts w:cs="Mangal"/>
      <w:lang w:val="x-none" w:eastAsia="x-none" w:bidi="mr-IN"/>
    </w:rPr>
  </w:style>
  <w:style w:type="character" w:styleId="Nmerodepgina">
    <w:name w:val="page number"/>
    <w:basedOn w:val="Fuentedeprrafopredeter"/>
    <w:rsid w:val="00E704FF"/>
  </w:style>
  <w:style w:type="paragraph" w:styleId="Encabezado">
    <w:name w:val="header"/>
    <w:basedOn w:val="Normal"/>
    <w:link w:val="EncabezadoCar"/>
    <w:uiPriority w:val="99"/>
    <w:rsid w:val="00E704FF"/>
    <w:pPr>
      <w:tabs>
        <w:tab w:val="center" w:pos="4320"/>
        <w:tab w:val="right" w:pos="8640"/>
      </w:tabs>
    </w:pPr>
  </w:style>
  <w:style w:type="paragraph" w:styleId="Sangradetextonormal">
    <w:name w:val="Body Text Indent"/>
    <w:basedOn w:val="Normal"/>
    <w:rsid w:val="00F5462A"/>
    <w:pPr>
      <w:ind w:left="2880" w:firstLine="720"/>
      <w:jc w:val="both"/>
    </w:pPr>
    <w:rPr>
      <w:szCs w:val="20"/>
    </w:rPr>
  </w:style>
  <w:style w:type="paragraph" w:styleId="Textoindependiente">
    <w:name w:val="Body Text"/>
    <w:basedOn w:val="Normal"/>
    <w:rsid w:val="00274036"/>
    <w:pPr>
      <w:spacing w:after="120"/>
    </w:pPr>
  </w:style>
  <w:style w:type="character" w:customStyle="1" w:styleId="PiedepginaCar">
    <w:name w:val="Pie de página Car"/>
    <w:link w:val="Piedepgina"/>
    <w:uiPriority w:val="99"/>
    <w:rsid w:val="00200CDB"/>
    <w:rPr>
      <w:sz w:val="24"/>
      <w:szCs w:val="24"/>
    </w:rPr>
  </w:style>
  <w:style w:type="paragraph" w:styleId="Prrafodelista">
    <w:name w:val="List Paragraph"/>
    <w:basedOn w:val="Normal"/>
    <w:link w:val="PrrafodelistaCar"/>
    <w:uiPriority w:val="34"/>
    <w:qFormat/>
    <w:rsid w:val="00C46E09"/>
    <w:pPr>
      <w:ind w:left="720"/>
    </w:pPr>
    <w:rPr>
      <w:rFonts w:cs="Mangal"/>
      <w:lang w:val="x-none" w:eastAsia="x-none" w:bidi="mr-IN"/>
    </w:rPr>
  </w:style>
  <w:style w:type="paragraph" w:styleId="NormalWeb">
    <w:name w:val="Normal (Web)"/>
    <w:basedOn w:val="Normal"/>
    <w:uiPriority w:val="99"/>
    <w:unhideWhenUsed/>
    <w:rsid w:val="00C46E09"/>
    <w:pPr>
      <w:spacing w:before="100" w:beforeAutospacing="1" w:after="100" w:afterAutospacing="1"/>
    </w:pPr>
  </w:style>
  <w:style w:type="character" w:customStyle="1" w:styleId="EncabezadoCar">
    <w:name w:val="Encabezado Car"/>
    <w:link w:val="Encabezado"/>
    <w:uiPriority w:val="99"/>
    <w:rsid w:val="003208DE"/>
    <w:rPr>
      <w:sz w:val="24"/>
      <w:szCs w:val="24"/>
      <w:lang w:val="en-US" w:eastAsia="en-US" w:bidi="ar-SA"/>
    </w:rPr>
  </w:style>
  <w:style w:type="paragraph" w:styleId="Textodeglobo">
    <w:name w:val="Balloon Text"/>
    <w:basedOn w:val="Normal"/>
    <w:link w:val="TextodegloboCar"/>
    <w:uiPriority w:val="99"/>
    <w:unhideWhenUsed/>
    <w:rsid w:val="003208DE"/>
    <w:rPr>
      <w:rFonts w:ascii="Segoe UI" w:hAnsi="Segoe UI" w:cs="Mangal"/>
      <w:sz w:val="18"/>
      <w:szCs w:val="16"/>
      <w:lang w:bidi="mr-IN"/>
    </w:rPr>
  </w:style>
  <w:style w:type="character" w:customStyle="1" w:styleId="TextodegloboCar">
    <w:name w:val="Texto de globo Car"/>
    <w:link w:val="Textodeglobo"/>
    <w:uiPriority w:val="99"/>
    <w:rsid w:val="003208DE"/>
    <w:rPr>
      <w:rFonts w:ascii="Segoe UI" w:hAnsi="Segoe UI" w:cs="Segoe UI"/>
      <w:sz w:val="18"/>
      <w:szCs w:val="16"/>
      <w:lang w:val="en-US" w:eastAsia="en-US"/>
    </w:rPr>
  </w:style>
  <w:style w:type="character" w:customStyle="1" w:styleId="Ttulo3Car">
    <w:name w:val="Título 3 Car"/>
    <w:link w:val="Ttulo3"/>
    <w:semiHidden/>
    <w:rsid w:val="006D0B34"/>
    <w:rPr>
      <w:rFonts w:ascii="Calibri Light" w:eastAsia="Times New Roman" w:hAnsi="Calibri Light" w:cs="Mangal"/>
      <w:b/>
      <w:bCs/>
      <w:sz w:val="26"/>
      <w:szCs w:val="26"/>
      <w:lang w:val="en-US" w:eastAsia="en-US" w:bidi="ar-SA"/>
    </w:rPr>
  </w:style>
  <w:style w:type="paragraph" w:styleId="Textoindependiente2">
    <w:name w:val="Body Text 2"/>
    <w:basedOn w:val="Normal"/>
    <w:link w:val="Textoindependiente2Car"/>
    <w:uiPriority w:val="99"/>
    <w:rsid w:val="006D0B34"/>
    <w:pPr>
      <w:spacing w:after="120" w:line="480" w:lineRule="auto"/>
    </w:pPr>
  </w:style>
  <w:style w:type="character" w:customStyle="1" w:styleId="Textoindependiente2Car">
    <w:name w:val="Texto independiente 2 Car"/>
    <w:link w:val="Textoindependiente2"/>
    <w:uiPriority w:val="99"/>
    <w:rsid w:val="006D0B34"/>
    <w:rPr>
      <w:sz w:val="24"/>
      <w:szCs w:val="24"/>
      <w:lang w:val="en-US" w:eastAsia="en-US" w:bidi="ar-SA"/>
    </w:rPr>
  </w:style>
  <w:style w:type="paragraph" w:styleId="Sangra2detindependiente">
    <w:name w:val="Body Text Indent 2"/>
    <w:basedOn w:val="Normal"/>
    <w:link w:val="Sangra2detindependienteCar"/>
    <w:uiPriority w:val="99"/>
    <w:rsid w:val="00145020"/>
    <w:pPr>
      <w:spacing w:after="120" w:line="480" w:lineRule="auto"/>
      <w:ind w:left="283"/>
    </w:pPr>
  </w:style>
  <w:style w:type="character" w:customStyle="1" w:styleId="Sangra2detindependienteCar">
    <w:name w:val="Sangría 2 de t. independiente Car"/>
    <w:link w:val="Sangra2detindependiente"/>
    <w:uiPriority w:val="99"/>
    <w:rsid w:val="00145020"/>
    <w:rPr>
      <w:sz w:val="24"/>
      <w:szCs w:val="24"/>
      <w:lang w:val="en-US" w:eastAsia="en-US" w:bidi="ar-SA"/>
    </w:rPr>
  </w:style>
  <w:style w:type="character" w:customStyle="1" w:styleId="Ttulo4Car">
    <w:name w:val="Título 4 Car"/>
    <w:link w:val="Ttulo4"/>
    <w:rsid w:val="00917E03"/>
    <w:rPr>
      <w:rFonts w:ascii="Calibri" w:eastAsia="Times New Roman" w:hAnsi="Calibri" w:cs="Mangal"/>
      <w:b/>
      <w:bCs/>
      <w:sz w:val="28"/>
      <w:szCs w:val="28"/>
      <w:lang w:val="en-US" w:eastAsia="en-US" w:bidi="ar-SA"/>
    </w:rPr>
  </w:style>
  <w:style w:type="paragraph" w:customStyle="1" w:styleId="Default">
    <w:name w:val="Default"/>
    <w:rsid w:val="00EE0024"/>
    <w:pPr>
      <w:autoSpaceDE w:val="0"/>
      <w:autoSpaceDN w:val="0"/>
      <w:adjustRightInd w:val="0"/>
    </w:pPr>
    <w:rPr>
      <w:color w:val="000000"/>
      <w:sz w:val="24"/>
      <w:szCs w:val="24"/>
      <w:lang w:val="en-US" w:eastAsia="en-US" w:bidi="hi-IN"/>
    </w:rPr>
  </w:style>
  <w:style w:type="character" w:styleId="Hipervnculo">
    <w:name w:val="Hyperlink"/>
    <w:rsid w:val="0076486E"/>
    <w:rPr>
      <w:color w:val="0000FF"/>
      <w:u w:val="single"/>
    </w:rPr>
  </w:style>
  <w:style w:type="paragraph" w:styleId="Textoindependiente3">
    <w:name w:val="Body Text 3"/>
    <w:basedOn w:val="Normal"/>
    <w:link w:val="Textoindependiente3Car"/>
    <w:rsid w:val="009A778A"/>
    <w:pPr>
      <w:spacing w:after="120"/>
    </w:pPr>
    <w:rPr>
      <w:sz w:val="16"/>
      <w:szCs w:val="16"/>
      <w:lang w:val="x-none" w:eastAsia="x-none"/>
    </w:rPr>
  </w:style>
  <w:style w:type="character" w:customStyle="1" w:styleId="Textoindependiente3Car">
    <w:name w:val="Texto independiente 3 Car"/>
    <w:link w:val="Textoindependiente3"/>
    <w:rsid w:val="009A778A"/>
    <w:rPr>
      <w:sz w:val="16"/>
      <w:szCs w:val="16"/>
      <w:lang w:bidi="ar-SA"/>
    </w:rPr>
  </w:style>
  <w:style w:type="character" w:customStyle="1" w:styleId="PrrafodelistaCar">
    <w:name w:val="Párrafo de lista Car"/>
    <w:link w:val="Prrafodelista"/>
    <w:uiPriority w:val="34"/>
    <w:rsid w:val="00665245"/>
    <w:rPr>
      <w:sz w:val="24"/>
      <w:szCs w:val="24"/>
    </w:rPr>
  </w:style>
  <w:style w:type="character" w:customStyle="1" w:styleId="Ttulo6Car">
    <w:name w:val="Título 6 Car"/>
    <w:link w:val="Ttulo6"/>
    <w:rsid w:val="00380270"/>
    <w:rPr>
      <w:rFonts w:ascii="Bookman Old Style" w:hAnsi="Bookman Old Style"/>
      <w:b/>
      <w:bCs/>
      <w:lang w:bidi="ar-SA"/>
    </w:rPr>
  </w:style>
  <w:style w:type="character" w:customStyle="1" w:styleId="Ttulo1Car">
    <w:name w:val="Título 1 Car"/>
    <w:link w:val="Ttulo1"/>
    <w:rsid w:val="00380270"/>
    <w:rPr>
      <w:sz w:val="24"/>
      <w:lang w:bidi="ar-SA"/>
    </w:rPr>
  </w:style>
  <w:style w:type="paragraph" w:customStyle="1" w:styleId="NormalWebCharChar">
    <w:name w:val="Normal (Web) Char Char"/>
    <w:basedOn w:val="Normal"/>
    <w:uiPriority w:val="99"/>
    <w:rsid w:val="00380270"/>
    <w:pPr>
      <w:spacing w:before="100" w:beforeAutospacing="1" w:after="100" w:afterAutospacing="1"/>
    </w:pPr>
  </w:style>
  <w:style w:type="paragraph" w:customStyle="1" w:styleId="p0">
    <w:name w:val="p0"/>
    <w:basedOn w:val="Normal"/>
    <w:uiPriority w:val="99"/>
    <w:rsid w:val="00380270"/>
    <w:rPr>
      <w:sz w:val="20"/>
      <w:szCs w:val="20"/>
    </w:rPr>
  </w:style>
  <w:style w:type="paragraph" w:customStyle="1" w:styleId="p8">
    <w:name w:val="p8"/>
    <w:basedOn w:val="Normal"/>
    <w:uiPriority w:val="99"/>
    <w:rsid w:val="00380270"/>
    <w:pPr>
      <w:spacing w:line="360" w:lineRule="auto"/>
      <w:ind w:left="720"/>
      <w:jc w:val="both"/>
    </w:pPr>
    <w:rPr>
      <w:rFonts w:ascii="Bookman Old Style" w:hAnsi="Bookman Old Style"/>
      <w:b/>
      <w:bCs/>
      <w:sz w:val="20"/>
      <w:szCs w:val="20"/>
    </w:rPr>
  </w:style>
  <w:style w:type="paragraph" w:customStyle="1" w:styleId="p16">
    <w:name w:val="p16"/>
    <w:basedOn w:val="Normal"/>
    <w:uiPriority w:val="99"/>
    <w:rsid w:val="00380270"/>
    <w:pPr>
      <w:spacing w:line="360" w:lineRule="auto"/>
      <w:jc w:val="both"/>
    </w:pPr>
    <w:rPr>
      <w:rFonts w:ascii="Bookman Old Style" w:hAnsi="Bookman Old Style"/>
      <w:color w:val="000000"/>
      <w:sz w:val="20"/>
      <w:szCs w:val="20"/>
    </w:rPr>
  </w:style>
  <w:style w:type="paragraph" w:customStyle="1" w:styleId="p17">
    <w:name w:val="p17"/>
    <w:basedOn w:val="Normal"/>
    <w:uiPriority w:val="99"/>
    <w:rsid w:val="00380270"/>
    <w:pPr>
      <w:spacing w:line="360" w:lineRule="auto"/>
      <w:jc w:val="both"/>
    </w:pPr>
    <w:rPr>
      <w:rFonts w:ascii="Bookman Old Style" w:hAnsi="Bookman Old Style"/>
      <w:sz w:val="20"/>
      <w:szCs w:val="20"/>
    </w:rPr>
  </w:style>
  <w:style w:type="character" w:customStyle="1" w:styleId="Ttulo7Car">
    <w:name w:val="Título 7 Car"/>
    <w:link w:val="Ttulo7"/>
    <w:uiPriority w:val="9"/>
    <w:rsid w:val="00380270"/>
    <w:rPr>
      <w:sz w:val="24"/>
      <w:szCs w:val="24"/>
      <w:lang w:bidi="ar-SA"/>
    </w:rPr>
  </w:style>
  <w:style w:type="paragraph" w:customStyle="1" w:styleId="Normal1">
    <w:name w:val="Normal1"/>
    <w:rsid w:val="00380270"/>
    <w:pPr>
      <w:spacing w:after="200" w:line="276" w:lineRule="auto"/>
    </w:pPr>
    <w:rPr>
      <w:rFonts w:ascii="Calibri" w:eastAsia="Calibri" w:hAnsi="Calibri" w:cs="Calibri"/>
      <w:sz w:val="22"/>
      <w:szCs w:val="22"/>
      <w:lang w:val="en-IN" w:eastAsia="en-US"/>
    </w:rPr>
  </w:style>
  <w:style w:type="character" w:styleId="Textoennegrita">
    <w:name w:val="Strong"/>
    <w:qFormat/>
    <w:rsid w:val="009038FA"/>
    <w:rPr>
      <w:b/>
      <w:bCs/>
    </w:rPr>
  </w:style>
  <w:style w:type="character" w:customStyle="1" w:styleId="Mencinsinresolver1">
    <w:name w:val="Mención sin resolver1"/>
    <w:uiPriority w:val="99"/>
    <w:semiHidden/>
    <w:unhideWhenUsed/>
    <w:rsid w:val="00C369B1"/>
    <w:rPr>
      <w:color w:val="605E5C"/>
      <w:shd w:val="clear" w:color="auto" w:fill="E1DFDD"/>
    </w:rPr>
  </w:style>
  <w:style w:type="character" w:styleId="Refdecomentario">
    <w:name w:val="annotation reference"/>
    <w:basedOn w:val="Fuentedeprrafopredeter"/>
    <w:semiHidden/>
    <w:unhideWhenUsed/>
    <w:rsid w:val="00F86E9F"/>
    <w:rPr>
      <w:sz w:val="16"/>
      <w:szCs w:val="16"/>
    </w:rPr>
  </w:style>
  <w:style w:type="paragraph" w:styleId="Textocomentario">
    <w:name w:val="annotation text"/>
    <w:basedOn w:val="Normal"/>
    <w:link w:val="TextocomentarioCar"/>
    <w:semiHidden/>
    <w:unhideWhenUsed/>
    <w:rsid w:val="00F86E9F"/>
    <w:rPr>
      <w:sz w:val="20"/>
      <w:szCs w:val="20"/>
    </w:rPr>
  </w:style>
  <w:style w:type="character" w:customStyle="1" w:styleId="TextocomentarioCar">
    <w:name w:val="Texto comentario Car"/>
    <w:basedOn w:val="Fuentedeprrafopredeter"/>
    <w:link w:val="Textocomentario"/>
    <w:semiHidden/>
    <w:rsid w:val="00F86E9F"/>
    <w:rPr>
      <w:lang w:val="en-US" w:eastAsia="en-US"/>
    </w:rPr>
  </w:style>
  <w:style w:type="paragraph" w:styleId="Asuntodelcomentario">
    <w:name w:val="annotation subject"/>
    <w:basedOn w:val="Textocomentario"/>
    <w:next w:val="Textocomentario"/>
    <w:link w:val="AsuntodelcomentarioCar"/>
    <w:semiHidden/>
    <w:unhideWhenUsed/>
    <w:rsid w:val="00F86E9F"/>
    <w:rPr>
      <w:b/>
      <w:bCs/>
    </w:rPr>
  </w:style>
  <w:style w:type="character" w:customStyle="1" w:styleId="AsuntodelcomentarioCar">
    <w:name w:val="Asunto del comentario Car"/>
    <w:basedOn w:val="TextocomentarioCar"/>
    <w:link w:val="Asuntodelcomentario"/>
    <w:semiHidden/>
    <w:rsid w:val="00F86E9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1918">
      <w:bodyDiv w:val="1"/>
      <w:marLeft w:val="0"/>
      <w:marRight w:val="0"/>
      <w:marTop w:val="0"/>
      <w:marBottom w:val="0"/>
      <w:divBdr>
        <w:top w:val="none" w:sz="0" w:space="0" w:color="auto"/>
        <w:left w:val="none" w:sz="0" w:space="0" w:color="auto"/>
        <w:bottom w:val="none" w:sz="0" w:space="0" w:color="auto"/>
        <w:right w:val="none" w:sz="0" w:space="0" w:color="auto"/>
      </w:divBdr>
    </w:div>
    <w:div w:id="198515791">
      <w:bodyDiv w:val="1"/>
      <w:marLeft w:val="0"/>
      <w:marRight w:val="0"/>
      <w:marTop w:val="0"/>
      <w:marBottom w:val="0"/>
      <w:divBdr>
        <w:top w:val="none" w:sz="0" w:space="0" w:color="auto"/>
        <w:left w:val="none" w:sz="0" w:space="0" w:color="auto"/>
        <w:bottom w:val="none" w:sz="0" w:space="0" w:color="auto"/>
        <w:right w:val="none" w:sz="0" w:space="0" w:color="auto"/>
      </w:divBdr>
    </w:div>
    <w:div w:id="415588712">
      <w:bodyDiv w:val="1"/>
      <w:marLeft w:val="0"/>
      <w:marRight w:val="0"/>
      <w:marTop w:val="0"/>
      <w:marBottom w:val="0"/>
      <w:divBdr>
        <w:top w:val="none" w:sz="0" w:space="0" w:color="auto"/>
        <w:left w:val="none" w:sz="0" w:space="0" w:color="auto"/>
        <w:bottom w:val="none" w:sz="0" w:space="0" w:color="auto"/>
        <w:right w:val="none" w:sz="0" w:space="0" w:color="auto"/>
      </w:divBdr>
    </w:div>
    <w:div w:id="550262530">
      <w:bodyDiv w:val="1"/>
      <w:marLeft w:val="0"/>
      <w:marRight w:val="0"/>
      <w:marTop w:val="0"/>
      <w:marBottom w:val="0"/>
      <w:divBdr>
        <w:top w:val="none" w:sz="0" w:space="0" w:color="auto"/>
        <w:left w:val="none" w:sz="0" w:space="0" w:color="auto"/>
        <w:bottom w:val="none" w:sz="0" w:space="0" w:color="auto"/>
        <w:right w:val="none" w:sz="0" w:space="0" w:color="auto"/>
      </w:divBdr>
    </w:div>
    <w:div w:id="662394497">
      <w:bodyDiv w:val="1"/>
      <w:marLeft w:val="0"/>
      <w:marRight w:val="0"/>
      <w:marTop w:val="0"/>
      <w:marBottom w:val="0"/>
      <w:divBdr>
        <w:top w:val="none" w:sz="0" w:space="0" w:color="auto"/>
        <w:left w:val="none" w:sz="0" w:space="0" w:color="auto"/>
        <w:bottom w:val="none" w:sz="0" w:space="0" w:color="auto"/>
        <w:right w:val="none" w:sz="0" w:space="0" w:color="auto"/>
      </w:divBdr>
    </w:div>
    <w:div w:id="690882166">
      <w:bodyDiv w:val="1"/>
      <w:marLeft w:val="0"/>
      <w:marRight w:val="0"/>
      <w:marTop w:val="0"/>
      <w:marBottom w:val="0"/>
      <w:divBdr>
        <w:top w:val="none" w:sz="0" w:space="0" w:color="auto"/>
        <w:left w:val="none" w:sz="0" w:space="0" w:color="auto"/>
        <w:bottom w:val="none" w:sz="0" w:space="0" w:color="auto"/>
        <w:right w:val="none" w:sz="0" w:space="0" w:color="auto"/>
      </w:divBdr>
      <w:divsChild>
        <w:div w:id="62341863">
          <w:marLeft w:val="0"/>
          <w:marRight w:val="0"/>
          <w:marTop w:val="0"/>
          <w:marBottom w:val="0"/>
          <w:divBdr>
            <w:top w:val="none" w:sz="0" w:space="0" w:color="auto"/>
            <w:left w:val="none" w:sz="0" w:space="0" w:color="auto"/>
            <w:bottom w:val="none" w:sz="0" w:space="0" w:color="auto"/>
            <w:right w:val="none" w:sz="0" w:space="0" w:color="auto"/>
          </w:divBdr>
        </w:div>
        <w:div w:id="290210909">
          <w:marLeft w:val="0"/>
          <w:marRight w:val="0"/>
          <w:marTop w:val="0"/>
          <w:marBottom w:val="0"/>
          <w:divBdr>
            <w:top w:val="none" w:sz="0" w:space="0" w:color="auto"/>
            <w:left w:val="none" w:sz="0" w:space="0" w:color="auto"/>
            <w:bottom w:val="none" w:sz="0" w:space="0" w:color="auto"/>
            <w:right w:val="none" w:sz="0" w:space="0" w:color="auto"/>
          </w:divBdr>
        </w:div>
        <w:div w:id="364528058">
          <w:marLeft w:val="0"/>
          <w:marRight w:val="0"/>
          <w:marTop w:val="0"/>
          <w:marBottom w:val="0"/>
          <w:divBdr>
            <w:top w:val="none" w:sz="0" w:space="0" w:color="auto"/>
            <w:left w:val="none" w:sz="0" w:space="0" w:color="auto"/>
            <w:bottom w:val="none" w:sz="0" w:space="0" w:color="auto"/>
            <w:right w:val="none" w:sz="0" w:space="0" w:color="auto"/>
          </w:divBdr>
        </w:div>
        <w:div w:id="724642285">
          <w:marLeft w:val="0"/>
          <w:marRight w:val="0"/>
          <w:marTop w:val="0"/>
          <w:marBottom w:val="0"/>
          <w:divBdr>
            <w:top w:val="none" w:sz="0" w:space="0" w:color="auto"/>
            <w:left w:val="none" w:sz="0" w:space="0" w:color="auto"/>
            <w:bottom w:val="none" w:sz="0" w:space="0" w:color="auto"/>
            <w:right w:val="none" w:sz="0" w:space="0" w:color="auto"/>
          </w:divBdr>
        </w:div>
        <w:div w:id="726758942">
          <w:marLeft w:val="0"/>
          <w:marRight w:val="0"/>
          <w:marTop w:val="0"/>
          <w:marBottom w:val="0"/>
          <w:divBdr>
            <w:top w:val="none" w:sz="0" w:space="0" w:color="auto"/>
            <w:left w:val="none" w:sz="0" w:space="0" w:color="auto"/>
            <w:bottom w:val="none" w:sz="0" w:space="0" w:color="auto"/>
            <w:right w:val="none" w:sz="0" w:space="0" w:color="auto"/>
          </w:divBdr>
        </w:div>
        <w:div w:id="985206935">
          <w:marLeft w:val="0"/>
          <w:marRight w:val="0"/>
          <w:marTop w:val="0"/>
          <w:marBottom w:val="0"/>
          <w:divBdr>
            <w:top w:val="none" w:sz="0" w:space="0" w:color="auto"/>
            <w:left w:val="none" w:sz="0" w:space="0" w:color="auto"/>
            <w:bottom w:val="none" w:sz="0" w:space="0" w:color="auto"/>
            <w:right w:val="none" w:sz="0" w:space="0" w:color="auto"/>
          </w:divBdr>
        </w:div>
        <w:div w:id="1055853825">
          <w:marLeft w:val="0"/>
          <w:marRight w:val="0"/>
          <w:marTop w:val="0"/>
          <w:marBottom w:val="0"/>
          <w:divBdr>
            <w:top w:val="none" w:sz="0" w:space="0" w:color="auto"/>
            <w:left w:val="none" w:sz="0" w:space="0" w:color="auto"/>
            <w:bottom w:val="none" w:sz="0" w:space="0" w:color="auto"/>
            <w:right w:val="none" w:sz="0" w:space="0" w:color="auto"/>
          </w:divBdr>
        </w:div>
        <w:div w:id="1321690979">
          <w:marLeft w:val="0"/>
          <w:marRight w:val="0"/>
          <w:marTop w:val="0"/>
          <w:marBottom w:val="0"/>
          <w:divBdr>
            <w:top w:val="none" w:sz="0" w:space="0" w:color="auto"/>
            <w:left w:val="none" w:sz="0" w:space="0" w:color="auto"/>
            <w:bottom w:val="none" w:sz="0" w:space="0" w:color="auto"/>
            <w:right w:val="none" w:sz="0" w:space="0" w:color="auto"/>
          </w:divBdr>
        </w:div>
        <w:div w:id="1429547552">
          <w:marLeft w:val="0"/>
          <w:marRight w:val="0"/>
          <w:marTop w:val="0"/>
          <w:marBottom w:val="0"/>
          <w:divBdr>
            <w:top w:val="none" w:sz="0" w:space="0" w:color="auto"/>
            <w:left w:val="none" w:sz="0" w:space="0" w:color="auto"/>
            <w:bottom w:val="none" w:sz="0" w:space="0" w:color="auto"/>
            <w:right w:val="none" w:sz="0" w:space="0" w:color="auto"/>
          </w:divBdr>
        </w:div>
        <w:div w:id="1518734662">
          <w:marLeft w:val="0"/>
          <w:marRight w:val="0"/>
          <w:marTop w:val="0"/>
          <w:marBottom w:val="0"/>
          <w:divBdr>
            <w:top w:val="none" w:sz="0" w:space="0" w:color="auto"/>
            <w:left w:val="none" w:sz="0" w:space="0" w:color="auto"/>
            <w:bottom w:val="none" w:sz="0" w:space="0" w:color="auto"/>
            <w:right w:val="none" w:sz="0" w:space="0" w:color="auto"/>
          </w:divBdr>
        </w:div>
        <w:div w:id="1533877813">
          <w:marLeft w:val="0"/>
          <w:marRight w:val="0"/>
          <w:marTop w:val="0"/>
          <w:marBottom w:val="0"/>
          <w:divBdr>
            <w:top w:val="none" w:sz="0" w:space="0" w:color="auto"/>
            <w:left w:val="none" w:sz="0" w:space="0" w:color="auto"/>
            <w:bottom w:val="none" w:sz="0" w:space="0" w:color="auto"/>
            <w:right w:val="none" w:sz="0" w:space="0" w:color="auto"/>
          </w:divBdr>
        </w:div>
        <w:div w:id="1788239229">
          <w:marLeft w:val="0"/>
          <w:marRight w:val="0"/>
          <w:marTop w:val="0"/>
          <w:marBottom w:val="0"/>
          <w:divBdr>
            <w:top w:val="none" w:sz="0" w:space="0" w:color="auto"/>
            <w:left w:val="none" w:sz="0" w:space="0" w:color="auto"/>
            <w:bottom w:val="none" w:sz="0" w:space="0" w:color="auto"/>
            <w:right w:val="none" w:sz="0" w:space="0" w:color="auto"/>
          </w:divBdr>
        </w:div>
        <w:div w:id="1900823355">
          <w:marLeft w:val="0"/>
          <w:marRight w:val="0"/>
          <w:marTop w:val="0"/>
          <w:marBottom w:val="0"/>
          <w:divBdr>
            <w:top w:val="none" w:sz="0" w:space="0" w:color="auto"/>
            <w:left w:val="none" w:sz="0" w:space="0" w:color="auto"/>
            <w:bottom w:val="none" w:sz="0" w:space="0" w:color="auto"/>
            <w:right w:val="none" w:sz="0" w:space="0" w:color="auto"/>
          </w:divBdr>
        </w:div>
      </w:divsChild>
    </w:div>
    <w:div w:id="737940830">
      <w:bodyDiv w:val="1"/>
      <w:marLeft w:val="0"/>
      <w:marRight w:val="0"/>
      <w:marTop w:val="0"/>
      <w:marBottom w:val="0"/>
      <w:divBdr>
        <w:top w:val="none" w:sz="0" w:space="0" w:color="auto"/>
        <w:left w:val="none" w:sz="0" w:space="0" w:color="auto"/>
        <w:bottom w:val="none" w:sz="0" w:space="0" w:color="auto"/>
        <w:right w:val="none" w:sz="0" w:space="0" w:color="auto"/>
      </w:divBdr>
    </w:div>
    <w:div w:id="879978973">
      <w:bodyDiv w:val="1"/>
      <w:marLeft w:val="0"/>
      <w:marRight w:val="0"/>
      <w:marTop w:val="0"/>
      <w:marBottom w:val="0"/>
      <w:divBdr>
        <w:top w:val="none" w:sz="0" w:space="0" w:color="auto"/>
        <w:left w:val="none" w:sz="0" w:space="0" w:color="auto"/>
        <w:bottom w:val="none" w:sz="0" w:space="0" w:color="auto"/>
        <w:right w:val="none" w:sz="0" w:space="0" w:color="auto"/>
      </w:divBdr>
    </w:div>
    <w:div w:id="977493038">
      <w:bodyDiv w:val="1"/>
      <w:marLeft w:val="0"/>
      <w:marRight w:val="0"/>
      <w:marTop w:val="0"/>
      <w:marBottom w:val="0"/>
      <w:divBdr>
        <w:top w:val="none" w:sz="0" w:space="0" w:color="auto"/>
        <w:left w:val="none" w:sz="0" w:space="0" w:color="auto"/>
        <w:bottom w:val="none" w:sz="0" w:space="0" w:color="auto"/>
        <w:right w:val="none" w:sz="0" w:space="0" w:color="auto"/>
      </w:divBdr>
      <w:divsChild>
        <w:div w:id="472453937">
          <w:marLeft w:val="0"/>
          <w:marRight w:val="0"/>
          <w:marTop w:val="0"/>
          <w:marBottom w:val="0"/>
          <w:divBdr>
            <w:top w:val="none" w:sz="0" w:space="0" w:color="auto"/>
            <w:left w:val="none" w:sz="0" w:space="0" w:color="auto"/>
            <w:bottom w:val="none" w:sz="0" w:space="0" w:color="auto"/>
            <w:right w:val="none" w:sz="0" w:space="0" w:color="auto"/>
          </w:divBdr>
          <w:divsChild>
            <w:div w:id="1752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22332">
      <w:bodyDiv w:val="1"/>
      <w:marLeft w:val="0"/>
      <w:marRight w:val="0"/>
      <w:marTop w:val="0"/>
      <w:marBottom w:val="0"/>
      <w:divBdr>
        <w:top w:val="none" w:sz="0" w:space="0" w:color="auto"/>
        <w:left w:val="none" w:sz="0" w:space="0" w:color="auto"/>
        <w:bottom w:val="none" w:sz="0" w:space="0" w:color="auto"/>
        <w:right w:val="none" w:sz="0" w:space="0" w:color="auto"/>
      </w:divBdr>
    </w:div>
    <w:div w:id="1204052029">
      <w:bodyDiv w:val="1"/>
      <w:marLeft w:val="0"/>
      <w:marRight w:val="0"/>
      <w:marTop w:val="0"/>
      <w:marBottom w:val="0"/>
      <w:divBdr>
        <w:top w:val="none" w:sz="0" w:space="0" w:color="auto"/>
        <w:left w:val="none" w:sz="0" w:space="0" w:color="auto"/>
        <w:bottom w:val="none" w:sz="0" w:space="0" w:color="auto"/>
        <w:right w:val="none" w:sz="0" w:space="0" w:color="auto"/>
      </w:divBdr>
    </w:div>
    <w:div w:id="1205949424">
      <w:bodyDiv w:val="1"/>
      <w:marLeft w:val="0"/>
      <w:marRight w:val="0"/>
      <w:marTop w:val="0"/>
      <w:marBottom w:val="0"/>
      <w:divBdr>
        <w:top w:val="none" w:sz="0" w:space="0" w:color="auto"/>
        <w:left w:val="none" w:sz="0" w:space="0" w:color="auto"/>
        <w:bottom w:val="none" w:sz="0" w:space="0" w:color="auto"/>
        <w:right w:val="none" w:sz="0" w:space="0" w:color="auto"/>
      </w:divBdr>
      <w:divsChild>
        <w:div w:id="323433254">
          <w:marLeft w:val="0"/>
          <w:marRight w:val="0"/>
          <w:marTop w:val="0"/>
          <w:marBottom w:val="0"/>
          <w:divBdr>
            <w:top w:val="none" w:sz="0" w:space="0" w:color="auto"/>
            <w:left w:val="none" w:sz="0" w:space="0" w:color="auto"/>
            <w:bottom w:val="none" w:sz="0" w:space="0" w:color="auto"/>
            <w:right w:val="none" w:sz="0" w:space="0" w:color="auto"/>
          </w:divBdr>
          <w:divsChild>
            <w:div w:id="674259859">
              <w:marLeft w:val="0"/>
              <w:marRight w:val="0"/>
              <w:marTop w:val="0"/>
              <w:marBottom w:val="0"/>
              <w:divBdr>
                <w:top w:val="none" w:sz="0" w:space="0" w:color="auto"/>
                <w:left w:val="none" w:sz="0" w:space="0" w:color="auto"/>
                <w:bottom w:val="none" w:sz="0" w:space="0" w:color="auto"/>
                <w:right w:val="none" w:sz="0" w:space="0" w:color="auto"/>
              </w:divBdr>
              <w:divsChild>
                <w:div w:id="1377775714">
                  <w:marLeft w:val="0"/>
                  <w:marRight w:val="0"/>
                  <w:marTop w:val="120"/>
                  <w:marBottom w:val="0"/>
                  <w:divBdr>
                    <w:top w:val="none" w:sz="0" w:space="0" w:color="auto"/>
                    <w:left w:val="none" w:sz="0" w:space="0" w:color="auto"/>
                    <w:bottom w:val="none" w:sz="0" w:space="0" w:color="auto"/>
                    <w:right w:val="none" w:sz="0" w:space="0" w:color="auto"/>
                  </w:divBdr>
                  <w:divsChild>
                    <w:div w:id="1242834925">
                      <w:marLeft w:val="0"/>
                      <w:marRight w:val="0"/>
                      <w:marTop w:val="0"/>
                      <w:marBottom w:val="0"/>
                      <w:divBdr>
                        <w:top w:val="none" w:sz="0" w:space="0" w:color="auto"/>
                        <w:left w:val="none" w:sz="0" w:space="0" w:color="auto"/>
                        <w:bottom w:val="none" w:sz="0" w:space="0" w:color="auto"/>
                        <w:right w:val="none" w:sz="0" w:space="0" w:color="auto"/>
                      </w:divBdr>
                      <w:divsChild>
                        <w:div w:id="1705252974">
                          <w:marLeft w:val="0"/>
                          <w:marRight w:val="0"/>
                          <w:marTop w:val="0"/>
                          <w:marBottom w:val="0"/>
                          <w:divBdr>
                            <w:top w:val="none" w:sz="0" w:space="0" w:color="auto"/>
                            <w:left w:val="none" w:sz="0" w:space="0" w:color="auto"/>
                            <w:bottom w:val="none" w:sz="0" w:space="0" w:color="auto"/>
                            <w:right w:val="none" w:sz="0" w:space="0" w:color="auto"/>
                          </w:divBdr>
                          <w:divsChild>
                            <w:div w:id="422577275">
                              <w:marLeft w:val="0"/>
                              <w:marRight w:val="0"/>
                              <w:marTop w:val="0"/>
                              <w:marBottom w:val="0"/>
                              <w:divBdr>
                                <w:top w:val="none" w:sz="0" w:space="0" w:color="auto"/>
                                <w:left w:val="none" w:sz="0" w:space="0" w:color="auto"/>
                                <w:bottom w:val="none" w:sz="0" w:space="0" w:color="auto"/>
                                <w:right w:val="none" w:sz="0" w:space="0" w:color="auto"/>
                              </w:divBdr>
                              <w:divsChild>
                                <w:div w:id="1130053814">
                                  <w:marLeft w:val="0"/>
                                  <w:marRight w:val="0"/>
                                  <w:marTop w:val="0"/>
                                  <w:marBottom w:val="0"/>
                                  <w:divBdr>
                                    <w:top w:val="none" w:sz="0" w:space="0" w:color="auto"/>
                                    <w:left w:val="none" w:sz="0" w:space="0" w:color="auto"/>
                                    <w:bottom w:val="none" w:sz="0" w:space="0" w:color="auto"/>
                                    <w:right w:val="none" w:sz="0" w:space="0" w:color="auto"/>
                                  </w:divBdr>
                                  <w:divsChild>
                                    <w:div w:id="8724611">
                                      <w:marLeft w:val="0"/>
                                      <w:marRight w:val="0"/>
                                      <w:marTop w:val="0"/>
                                      <w:marBottom w:val="0"/>
                                      <w:divBdr>
                                        <w:top w:val="none" w:sz="0" w:space="0" w:color="auto"/>
                                        <w:left w:val="none" w:sz="0" w:space="0" w:color="auto"/>
                                        <w:bottom w:val="none" w:sz="0" w:space="0" w:color="auto"/>
                                        <w:right w:val="none" w:sz="0" w:space="0" w:color="auto"/>
                                      </w:divBdr>
                                    </w:div>
                                    <w:div w:id="12149897">
                                      <w:marLeft w:val="0"/>
                                      <w:marRight w:val="0"/>
                                      <w:marTop w:val="0"/>
                                      <w:marBottom w:val="0"/>
                                      <w:divBdr>
                                        <w:top w:val="none" w:sz="0" w:space="0" w:color="auto"/>
                                        <w:left w:val="none" w:sz="0" w:space="0" w:color="auto"/>
                                        <w:bottom w:val="none" w:sz="0" w:space="0" w:color="auto"/>
                                        <w:right w:val="none" w:sz="0" w:space="0" w:color="auto"/>
                                      </w:divBdr>
                                    </w:div>
                                    <w:div w:id="16322606">
                                      <w:marLeft w:val="0"/>
                                      <w:marRight w:val="0"/>
                                      <w:marTop w:val="0"/>
                                      <w:marBottom w:val="0"/>
                                      <w:divBdr>
                                        <w:top w:val="none" w:sz="0" w:space="0" w:color="auto"/>
                                        <w:left w:val="none" w:sz="0" w:space="0" w:color="auto"/>
                                        <w:bottom w:val="none" w:sz="0" w:space="0" w:color="auto"/>
                                        <w:right w:val="none" w:sz="0" w:space="0" w:color="auto"/>
                                      </w:divBdr>
                                    </w:div>
                                    <w:div w:id="78867372">
                                      <w:marLeft w:val="0"/>
                                      <w:marRight w:val="0"/>
                                      <w:marTop w:val="0"/>
                                      <w:marBottom w:val="0"/>
                                      <w:divBdr>
                                        <w:top w:val="none" w:sz="0" w:space="0" w:color="auto"/>
                                        <w:left w:val="none" w:sz="0" w:space="0" w:color="auto"/>
                                        <w:bottom w:val="none" w:sz="0" w:space="0" w:color="auto"/>
                                        <w:right w:val="none" w:sz="0" w:space="0" w:color="auto"/>
                                      </w:divBdr>
                                    </w:div>
                                    <w:div w:id="80755919">
                                      <w:marLeft w:val="0"/>
                                      <w:marRight w:val="0"/>
                                      <w:marTop w:val="0"/>
                                      <w:marBottom w:val="0"/>
                                      <w:divBdr>
                                        <w:top w:val="none" w:sz="0" w:space="0" w:color="auto"/>
                                        <w:left w:val="none" w:sz="0" w:space="0" w:color="auto"/>
                                        <w:bottom w:val="none" w:sz="0" w:space="0" w:color="auto"/>
                                        <w:right w:val="none" w:sz="0" w:space="0" w:color="auto"/>
                                      </w:divBdr>
                                    </w:div>
                                    <w:div w:id="106894908">
                                      <w:marLeft w:val="0"/>
                                      <w:marRight w:val="0"/>
                                      <w:marTop w:val="0"/>
                                      <w:marBottom w:val="0"/>
                                      <w:divBdr>
                                        <w:top w:val="none" w:sz="0" w:space="0" w:color="auto"/>
                                        <w:left w:val="none" w:sz="0" w:space="0" w:color="auto"/>
                                        <w:bottom w:val="none" w:sz="0" w:space="0" w:color="auto"/>
                                        <w:right w:val="none" w:sz="0" w:space="0" w:color="auto"/>
                                      </w:divBdr>
                                    </w:div>
                                    <w:div w:id="121774334">
                                      <w:marLeft w:val="0"/>
                                      <w:marRight w:val="0"/>
                                      <w:marTop w:val="0"/>
                                      <w:marBottom w:val="0"/>
                                      <w:divBdr>
                                        <w:top w:val="none" w:sz="0" w:space="0" w:color="auto"/>
                                        <w:left w:val="none" w:sz="0" w:space="0" w:color="auto"/>
                                        <w:bottom w:val="none" w:sz="0" w:space="0" w:color="auto"/>
                                        <w:right w:val="none" w:sz="0" w:space="0" w:color="auto"/>
                                      </w:divBdr>
                                    </w:div>
                                    <w:div w:id="138809542">
                                      <w:marLeft w:val="0"/>
                                      <w:marRight w:val="0"/>
                                      <w:marTop w:val="0"/>
                                      <w:marBottom w:val="0"/>
                                      <w:divBdr>
                                        <w:top w:val="none" w:sz="0" w:space="0" w:color="auto"/>
                                        <w:left w:val="none" w:sz="0" w:space="0" w:color="auto"/>
                                        <w:bottom w:val="none" w:sz="0" w:space="0" w:color="auto"/>
                                        <w:right w:val="none" w:sz="0" w:space="0" w:color="auto"/>
                                      </w:divBdr>
                                    </w:div>
                                    <w:div w:id="185870779">
                                      <w:marLeft w:val="0"/>
                                      <w:marRight w:val="0"/>
                                      <w:marTop w:val="0"/>
                                      <w:marBottom w:val="0"/>
                                      <w:divBdr>
                                        <w:top w:val="none" w:sz="0" w:space="0" w:color="auto"/>
                                        <w:left w:val="none" w:sz="0" w:space="0" w:color="auto"/>
                                        <w:bottom w:val="none" w:sz="0" w:space="0" w:color="auto"/>
                                        <w:right w:val="none" w:sz="0" w:space="0" w:color="auto"/>
                                      </w:divBdr>
                                    </w:div>
                                    <w:div w:id="190844781">
                                      <w:marLeft w:val="0"/>
                                      <w:marRight w:val="0"/>
                                      <w:marTop w:val="0"/>
                                      <w:marBottom w:val="0"/>
                                      <w:divBdr>
                                        <w:top w:val="none" w:sz="0" w:space="0" w:color="auto"/>
                                        <w:left w:val="none" w:sz="0" w:space="0" w:color="auto"/>
                                        <w:bottom w:val="none" w:sz="0" w:space="0" w:color="auto"/>
                                        <w:right w:val="none" w:sz="0" w:space="0" w:color="auto"/>
                                      </w:divBdr>
                                    </w:div>
                                    <w:div w:id="203102133">
                                      <w:marLeft w:val="0"/>
                                      <w:marRight w:val="0"/>
                                      <w:marTop w:val="0"/>
                                      <w:marBottom w:val="0"/>
                                      <w:divBdr>
                                        <w:top w:val="none" w:sz="0" w:space="0" w:color="auto"/>
                                        <w:left w:val="none" w:sz="0" w:space="0" w:color="auto"/>
                                        <w:bottom w:val="none" w:sz="0" w:space="0" w:color="auto"/>
                                        <w:right w:val="none" w:sz="0" w:space="0" w:color="auto"/>
                                      </w:divBdr>
                                    </w:div>
                                    <w:div w:id="217982093">
                                      <w:marLeft w:val="0"/>
                                      <w:marRight w:val="0"/>
                                      <w:marTop w:val="0"/>
                                      <w:marBottom w:val="0"/>
                                      <w:divBdr>
                                        <w:top w:val="none" w:sz="0" w:space="0" w:color="auto"/>
                                        <w:left w:val="none" w:sz="0" w:space="0" w:color="auto"/>
                                        <w:bottom w:val="none" w:sz="0" w:space="0" w:color="auto"/>
                                        <w:right w:val="none" w:sz="0" w:space="0" w:color="auto"/>
                                      </w:divBdr>
                                    </w:div>
                                    <w:div w:id="276765947">
                                      <w:marLeft w:val="0"/>
                                      <w:marRight w:val="0"/>
                                      <w:marTop w:val="0"/>
                                      <w:marBottom w:val="0"/>
                                      <w:divBdr>
                                        <w:top w:val="none" w:sz="0" w:space="0" w:color="auto"/>
                                        <w:left w:val="none" w:sz="0" w:space="0" w:color="auto"/>
                                        <w:bottom w:val="none" w:sz="0" w:space="0" w:color="auto"/>
                                        <w:right w:val="none" w:sz="0" w:space="0" w:color="auto"/>
                                      </w:divBdr>
                                    </w:div>
                                    <w:div w:id="277685564">
                                      <w:marLeft w:val="0"/>
                                      <w:marRight w:val="0"/>
                                      <w:marTop w:val="0"/>
                                      <w:marBottom w:val="0"/>
                                      <w:divBdr>
                                        <w:top w:val="none" w:sz="0" w:space="0" w:color="auto"/>
                                        <w:left w:val="none" w:sz="0" w:space="0" w:color="auto"/>
                                        <w:bottom w:val="none" w:sz="0" w:space="0" w:color="auto"/>
                                        <w:right w:val="none" w:sz="0" w:space="0" w:color="auto"/>
                                      </w:divBdr>
                                    </w:div>
                                    <w:div w:id="293950814">
                                      <w:marLeft w:val="0"/>
                                      <w:marRight w:val="0"/>
                                      <w:marTop w:val="0"/>
                                      <w:marBottom w:val="0"/>
                                      <w:divBdr>
                                        <w:top w:val="none" w:sz="0" w:space="0" w:color="auto"/>
                                        <w:left w:val="none" w:sz="0" w:space="0" w:color="auto"/>
                                        <w:bottom w:val="none" w:sz="0" w:space="0" w:color="auto"/>
                                        <w:right w:val="none" w:sz="0" w:space="0" w:color="auto"/>
                                      </w:divBdr>
                                    </w:div>
                                    <w:div w:id="353112040">
                                      <w:marLeft w:val="0"/>
                                      <w:marRight w:val="0"/>
                                      <w:marTop w:val="0"/>
                                      <w:marBottom w:val="0"/>
                                      <w:divBdr>
                                        <w:top w:val="none" w:sz="0" w:space="0" w:color="auto"/>
                                        <w:left w:val="none" w:sz="0" w:space="0" w:color="auto"/>
                                        <w:bottom w:val="none" w:sz="0" w:space="0" w:color="auto"/>
                                        <w:right w:val="none" w:sz="0" w:space="0" w:color="auto"/>
                                      </w:divBdr>
                                    </w:div>
                                    <w:div w:id="359089361">
                                      <w:marLeft w:val="0"/>
                                      <w:marRight w:val="0"/>
                                      <w:marTop w:val="0"/>
                                      <w:marBottom w:val="0"/>
                                      <w:divBdr>
                                        <w:top w:val="none" w:sz="0" w:space="0" w:color="auto"/>
                                        <w:left w:val="none" w:sz="0" w:space="0" w:color="auto"/>
                                        <w:bottom w:val="none" w:sz="0" w:space="0" w:color="auto"/>
                                        <w:right w:val="none" w:sz="0" w:space="0" w:color="auto"/>
                                      </w:divBdr>
                                    </w:div>
                                    <w:div w:id="374084539">
                                      <w:marLeft w:val="0"/>
                                      <w:marRight w:val="0"/>
                                      <w:marTop w:val="0"/>
                                      <w:marBottom w:val="0"/>
                                      <w:divBdr>
                                        <w:top w:val="none" w:sz="0" w:space="0" w:color="auto"/>
                                        <w:left w:val="none" w:sz="0" w:space="0" w:color="auto"/>
                                        <w:bottom w:val="none" w:sz="0" w:space="0" w:color="auto"/>
                                        <w:right w:val="none" w:sz="0" w:space="0" w:color="auto"/>
                                      </w:divBdr>
                                    </w:div>
                                    <w:div w:id="376585905">
                                      <w:marLeft w:val="0"/>
                                      <w:marRight w:val="0"/>
                                      <w:marTop w:val="0"/>
                                      <w:marBottom w:val="0"/>
                                      <w:divBdr>
                                        <w:top w:val="none" w:sz="0" w:space="0" w:color="auto"/>
                                        <w:left w:val="none" w:sz="0" w:space="0" w:color="auto"/>
                                        <w:bottom w:val="none" w:sz="0" w:space="0" w:color="auto"/>
                                        <w:right w:val="none" w:sz="0" w:space="0" w:color="auto"/>
                                      </w:divBdr>
                                    </w:div>
                                    <w:div w:id="386028979">
                                      <w:marLeft w:val="0"/>
                                      <w:marRight w:val="0"/>
                                      <w:marTop w:val="0"/>
                                      <w:marBottom w:val="0"/>
                                      <w:divBdr>
                                        <w:top w:val="none" w:sz="0" w:space="0" w:color="auto"/>
                                        <w:left w:val="none" w:sz="0" w:space="0" w:color="auto"/>
                                        <w:bottom w:val="none" w:sz="0" w:space="0" w:color="auto"/>
                                        <w:right w:val="none" w:sz="0" w:space="0" w:color="auto"/>
                                      </w:divBdr>
                                    </w:div>
                                    <w:div w:id="399443318">
                                      <w:marLeft w:val="0"/>
                                      <w:marRight w:val="0"/>
                                      <w:marTop w:val="0"/>
                                      <w:marBottom w:val="0"/>
                                      <w:divBdr>
                                        <w:top w:val="none" w:sz="0" w:space="0" w:color="auto"/>
                                        <w:left w:val="none" w:sz="0" w:space="0" w:color="auto"/>
                                        <w:bottom w:val="none" w:sz="0" w:space="0" w:color="auto"/>
                                        <w:right w:val="none" w:sz="0" w:space="0" w:color="auto"/>
                                      </w:divBdr>
                                    </w:div>
                                    <w:div w:id="471409953">
                                      <w:marLeft w:val="0"/>
                                      <w:marRight w:val="0"/>
                                      <w:marTop w:val="0"/>
                                      <w:marBottom w:val="0"/>
                                      <w:divBdr>
                                        <w:top w:val="none" w:sz="0" w:space="0" w:color="auto"/>
                                        <w:left w:val="none" w:sz="0" w:space="0" w:color="auto"/>
                                        <w:bottom w:val="none" w:sz="0" w:space="0" w:color="auto"/>
                                        <w:right w:val="none" w:sz="0" w:space="0" w:color="auto"/>
                                      </w:divBdr>
                                    </w:div>
                                    <w:div w:id="493495241">
                                      <w:marLeft w:val="0"/>
                                      <w:marRight w:val="0"/>
                                      <w:marTop w:val="0"/>
                                      <w:marBottom w:val="0"/>
                                      <w:divBdr>
                                        <w:top w:val="none" w:sz="0" w:space="0" w:color="auto"/>
                                        <w:left w:val="none" w:sz="0" w:space="0" w:color="auto"/>
                                        <w:bottom w:val="none" w:sz="0" w:space="0" w:color="auto"/>
                                        <w:right w:val="none" w:sz="0" w:space="0" w:color="auto"/>
                                      </w:divBdr>
                                    </w:div>
                                    <w:div w:id="510679007">
                                      <w:marLeft w:val="0"/>
                                      <w:marRight w:val="0"/>
                                      <w:marTop w:val="0"/>
                                      <w:marBottom w:val="0"/>
                                      <w:divBdr>
                                        <w:top w:val="none" w:sz="0" w:space="0" w:color="auto"/>
                                        <w:left w:val="none" w:sz="0" w:space="0" w:color="auto"/>
                                        <w:bottom w:val="none" w:sz="0" w:space="0" w:color="auto"/>
                                        <w:right w:val="none" w:sz="0" w:space="0" w:color="auto"/>
                                      </w:divBdr>
                                    </w:div>
                                    <w:div w:id="515925783">
                                      <w:marLeft w:val="0"/>
                                      <w:marRight w:val="0"/>
                                      <w:marTop w:val="0"/>
                                      <w:marBottom w:val="0"/>
                                      <w:divBdr>
                                        <w:top w:val="none" w:sz="0" w:space="0" w:color="auto"/>
                                        <w:left w:val="none" w:sz="0" w:space="0" w:color="auto"/>
                                        <w:bottom w:val="none" w:sz="0" w:space="0" w:color="auto"/>
                                        <w:right w:val="none" w:sz="0" w:space="0" w:color="auto"/>
                                      </w:divBdr>
                                    </w:div>
                                    <w:div w:id="522715152">
                                      <w:marLeft w:val="0"/>
                                      <w:marRight w:val="0"/>
                                      <w:marTop w:val="0"/>
                                      <w:marBottom w:val="0"/>
                                      <w:divBdr>
                                        <w:top w:val="none" w:sz="0" w:space="0" w:color="auto"/>
                                        <w:left w:val="none" w:sz="0" w:space="0" w:color="auto"/>
                                        <w:bottom w:val="none" w:sz="0" w:space="0" w:color="auto"/>
                                        <w:right w:val="none" w:sz="0" w:space="0" w:color="auto"/>
                                      </w:divBdr>
                                    </w:div>
                                    <w:div w:id="564292550">
                                      <w:marLeft w:val="0"/>
                                      <w:marRight w:val="0"/>
                                      <w:marTop w:val="0"/>
                                      <w:marBottom w:val="0"/>
                                      <w:divBdr>
                                        <w:top w:val="none" w:sz="0" w:space="0" w:color="auto"/>
                                        <w:left w:val="none" w:sz="0" w:space="0" w:color="auto"/>
                                        <w:bottom w:val="none" w:sz="0" w:space="0" w:color="auto"/>
                                        <w:right w:val="none" w:sz="0" w:space="0" w:color="auto"/>
                                      </w:divBdr>
                                    </w:div>
                                    <w:div w:id="572550162">
                                      <w:marLeft w:val="0"/>
                                      <w:marRight w:val="0"/>
                                      <w:marTop w:val="0"/>
                                      <w:marBottom w:val="0"/>
                                      <w:divBdr>
                                        <w:top w:val="none" w:sz="0" w:space="0" w:color="auto"/>
                                        <w:left w:val="none" w:sz="0" w:space="0" w:color="auto"/>
                                        <w:bottom w:val="none" w:sz="0" w:space="0" w:color="auto"/>
                                        <w:right w:val="none" w:sz="0" w:space="0" w:color="auto"/>
                                      </w:divBdr>
                                    </w:div>
                                    <w:div w:id="585961425">
                                      <w:marLeft w:val="0"/>
                                      <w:marRight w:val="0"/>
                                      <w:marTop w:val="0"/>
                                      <w:marBottom w:val="0"/>
                                      <w:divBdr>
                                        <w:top w:val="none" w:sz="0" w:space="0" w:color="auto"/>
                                        <w:left w:val="none" w:sz="0" w:space="0" w:color="auto"/>
                                        <w:bottom w:val="none" w:sz="0" w:space="0" w:color="auto"/>
                                        <w:right w:val="none" w:sz="0" w:space="0" w:color="auto"/>
                                      </w:divBdr>
                                    </w:div>
                                    <w:div w:id="585964657">
                                      <w:marLeft w:val="0"/>
                                      <w:marRight w:val="0"/>
                                      <w:marTop w:val="0"/>
                                      <w:marBottom w:val="0"/>
                                      <w:divBdr>
                                        <w:top w:val="none" w:sz="0" w:space="0" w:color="auto"/>
                                        <w:left w:val="none" w:sz="0" w:space="0" w:color="auto"/>
                                        <w:bottom w:val="none" w:sz="0" w:space="0" w:color="auto"/>
                                        <w:right w:val="none" w:sz="0" w:space="0" w:color="auto"/>
                                      </w:divBdr>
                                    </w:div>
                                    <w:div w:id="618800897">
                                      <w:marLeft w:val="0"/>
                                      <w:marRight w:val="0"/>
                                      <w:marTop w:val="0"/>
                                      <w:marBottom w:val="0"/>
                                      <w:divBdr>
                                        <w:top w:val="none" w:sz="0" w:space="0" w:color="auto"/>
                                        <w:left w:val="none" w:sz="0" w:space="0" w:color="auto"/>
                                        <w:bottom w:val="none" w:sz="0" w:space="0" w:color="auto"/>
                                        <w:right w:val="none" w:sz="0" w:space="0" w:color="auto"/>
                                      </w:divBdr>
                                    </w:div>
                                    <w:div w:id="642469341">
                                      <w:marLeft w:val="0"/>
                                      <w:marRight w:val="0"/>
                                      <w:marTop w:val="0"/>
                                      <w:marBottom w:val="0"/>
                                      <w:divBdr>
                                        <w:top w:val="none" w:sz="0" w:space="0" w:color="auto"/>
                                        <w:left w:val="none" w:sz="0" w:space="0" w:color="auto"/>
                                        <w:bottom w:val="none" w:sz="0" w:space="0" w:color="auto"/>
                                        <w:right w:val="none" w:sz="0" w:space="0" w:color="auto"/>
                                      </w:divBdr>
                                    </w:div>
                                    <w:div w:id="648483457">
                                      <w:marLeft w:val="0"/>
                                      <w:marRight w:val="0"/>
                                      <w:marTop w:val="0"/>
                                      <w:marBottom w:val="0"/>
                                      <w:divBdr>
                                        <w:top w:val="none" w:sz="0" w:space="0" w:color="auto"/>
                                        <w:left w:val="none" w:sz="0" w:space="0" w:color="auto"/>
                                        <w:bottom w:val="none" w:sz="0" w:space="0" w:color="auto"/>
                                        <w:right w:val="none" w:sz="0" w:space="0" w:color="auto"/>
                                      </w:divBdr>
                                    </w:div>
                                    <w:div w:id="658768600">
                                      <w:marLeft w:val="0"/>
                                      <w:marRight w:val="0"/>
                                      <w:marTop w:val="0"/>
                                      <w:marBottom w:val="0"/>
                                      <w:divBdr>
                                        <w:top w:val="none" w:sz="0" w:space="0" w:color="auto"/>
                                        <w:left w:val="none" w:sz="0" w:space="0" w:color="auto"/>
                                        <w:bottom w:val="none" w:sz="0" w:space="0" w:color="auto"/>
                                        <w:right w:val="none" w:sz="0" w:space="0" w:color="auto"/>
                                      </w:divBdr>
                                    </w:div>
                                    <w:div w:id="761335835">
                                      <w:marLeft w:val="0"/>
                                      <w:marRight w:val="0"/>
                                      <w:marTop w:val="0"/>
                                      <w:marBottom w:val="0"/>
                                      <w:divBdr>
                                        <w:top w:val="none" w:sz="0" w:space="0" w:color="auto"/>
                                        <w:left w:val="none" w:sz="0" w:space="0" w:color="auto"/>
                                        <w:bottom w:val="none" w:sz="0" w:space="0" w:color="auto"/>
                                        <w:right w:val="none" w:sz="0" w:space="0" w:color="auto"/>
                                      </w:divBdr>
                                    </w:div>
                                    <w:div w:id="784347568">
                                      <w:marLeft w:val="0"/>
                                      <w:marRight w:val="0"/>
                                      <w:marTop w:val="0"/>
                                      <w:marBottom w:val="0"/>
                                      <w:divBdr>
                                        <w:top w:val="none" w:sz="0" w:space="0" w:color="auto"/>
                                        <w:left w:val="none" w:sz="0" w:space="0" w:color="auto"/>
                                        <w:bottom w:val="none" w:sz="0" w:space="0" w:color="auto"/>
                                        <w:right w:val="none" w:sz="0" w:space="0" w:color="auto"/>
                                      </w:divBdr>
                                    </w:div>
                                    <w:div w:id="797339086">
                                      <w:marLeft w:val="0"/>
                                      <w:marRight w:val="0"/>
                                      <w:marTop w:val="0"/>
                                      <w:marBottom w:val="0"/>
                                      <w:divBdr>
                                        <w:top w:val="none" w:sz="0" w:space="0" w:color="auto"/>
                                        <w:left w:val="none" w:sz="0" w:space="0" w:color="auto"/>
                                        <w:bottom w:val="none" w:sz="0" w:space="0" w:color="auto"/>
                                        <w:right w:val="none" w:sz="0" w:space="0" w:color="auto"/>
                                      </w:divBdr>
                                    </w:div>
                                    <w:div w:id="837040145">
                                      <w:marLeft w:val="0"/>
                                      <w:marRight w:val="0"/>
                                      <w:marTop w:val="0"/>
                                      <w:marBottom w:val="0"/>
                                      <w:divBdr>
                                        <w:top w:val="none" w:sz="0" w:space="0" w:color="auto"/>
                                        <w:left w:val="none" w:sz="0" w:space="0" w:color="auto"/>
                                        <w:bottom w:val="none" w:sz="0" w:space="0" w:color="auto"/>
                                        <w:right w:val="none" w:sz="0" w:space="0" w:color="auto"/>
                                      </w:divBdr>
                                    </w:div>
                                    <w:div w:id="862010690">
                                      <w:marLeft w:val="0"/>
                                      <w:marRight w:val="0"/>
                                      <w:marTop w:val="0"/>
                                      <w:marBottom w:val="0"/>
                                      <w:divBdr>
                                        <w:top w:val="none" w:sz="0" w:space="0" w:color="auto"/>
                                        <w:left w:val="none" w:sz="0" w:space="0" w:color="auto"/>
                                        <w:bottom w:val="none" w:sz="0" w:space="0" w:color="auto"/>
                                        <w:right w:val="none" w:sz="0" w:space="0" w:color="auto"/>
                                      </w:divBdr>
                                    </w:div>
                                    <w:div w:id="868571534">
                                      <w:marLeft w:val="0"/>
                                      <w:marRight w:val="0"/>
                                      <w:marTop w:val="0"/>
                                      <w:marBottom w:val="0"/>
                                      <w:divBdr>
                                        <w:top w:val="none" w:sz="0" w:space="0" w:color="auto"/>
                                        <w:left w:val="none" w:sz="0" w:space="0" w:color="auto"/>
                                        <w:bottom w:val="none" w:sz="0" w:space="0" w:color="auto"/>
                                        <w:right w:val="none" w:sz="0" w:space="0" w:color="auto"/>
                                      </w:divBdr>
                                    </w:div>
                                    <w:div w:id="875461089">
                                      <w:marLeft w:val="0"/>
                                      <w:marRight w:val="0"/>
                                      <w:marTop w:val="0"/>
                                      <w:marBottom w:val="0"/>
                                      <w:divBdr>
                                        <w:top w:val="none" w:sz="0" w:space="0" w:color="auto"/>
                                        <w:left w:val="none" w:sz="0" w:space="0" w:color="auto"/>
                                        <w:bottom w:val="none" w:sz="0" w:space="0" w:color="auto"/>
                                        <w:right w:val="none" w:sz="0" w:space="0" w:color="auto"/>
                                      </w:divBdr>
                                    </w:div>
                                    <w:div w:id="936404409">
                                      <w:marLeft w:val="0"/>
                                      <w:marRight w:val="0"/>
                                      <w:marTop w:val="0"/>
                                      <w:marBottom w:val="0"/>
                                      <w:divBdr>
                                        <w:top w:val="none" w:sz="0" w:space="0" w:color="auto"/>
                                        <w:left w:val="none" w:sz="0" w:space="0" w:color="auto"/>
                                        <w:bottom w:val="none" w:sz="0" w:space="0" w:color="auto"/>
                                        <w:right w:val="none" w:sz="0" w:space="0" w:color="auto"/>
                                      </w:divBdr>
                                    </w:div>
                                    <w:div w:id="949123444">
                                      <w:marLeft w:val="0"/>
                                      <w:marRight w:val="0"/>
                                      <w:marTop w:val="0"/>
                                      <w:marBottom w:val="0"/>
                                      <w:divBdr>
                                        <w:top w:val="none" w:sz="0" w:space="0" w:color="auto"/>
                                        <w:left w:val="none" w:sz="0" w:space="0" w:color="auto"/>
                                        <w:bottom w:val="none" w:sz="0" w:space="0" w:color="auto"/>
                                        <w:right w:val="none" w:sz="0" w:space="0" w:color="auto"/>
                                      </w:divBdr>
                                    </w:div>
                                    <w:div w:id="956183466">
                                      <w:marLeft w:val="0"/>
                                      <w:marRight w:val="0"/>
                                      <w:marTop w:val="0"/>
                                      <w:marBottom w:val="0"/>
                                      <w:divBdr>
                                        <w:top w:val="none" w:sz="0" w:space="0" w:color="auto"/>
                                        <w:left w:val="none" w:sz="0" w:space="0" w:color="auto"/>
                                        <w:bottom w:val="none" w:sz="0" w:space="0" w:color="auto"/>
                                        <w:right w:val="none" w:sz="0" w:space="0" w:color="auto"/>
                                      </w:divBdr>
                                    </w:div>
                                    <w:div w:id="991525013">
                                      <w:marLeft w:val="0"/>
                                      <w:marRight w:val="0"/>
                                      <w:marTop w:val="0"/>
                                      <w:marBottom w:val="0"/>
                                      <w:divBdr>
                                        <w:top w:val="none" w:sz="0" w:space="0" w:color="auto"/>
                                        <w:left w:val="none" w:sz="0" w:space="0" w:color="auto"/>
                                        <w:bottom w:val="none" w:sz="0" w:space="0" w:color="auto"/>
                                        <w:right w:val="none" w:sz="0" w:space="0" w:color="auto"/>
                                      </w:divBdr>
                                    </w:div>
                                    <w:div w:id="1046684876">
                                      <w:marLeft w:val="0"/>
                                      <w:marRight w:val="0"/>
                                      <w:marTop w:val="0"/>
                                      <w:marBottom w:val="0"/>
                                      <w:divBdr>
                                        <w:top w:val="none" w:sz="0" w:space="0" w:color="auto"/>
                                        <w:left w:val="none" w:sz="0" w:space="0" w:color="auto"/>
                                        <w:bottom w:val="none" w:sz="0" w:space="0" w:color="auto"/>
                                        <w:right w:val="none" w:sz="0" w:space="0" w:color="auto"/>
                                      </w:divBdr>
                                    </w:div>
                                    <w:div w:id="1146583036">
                                      <w:marLeft w:val="0"/>
                                      <w:marRight w:val="0"/>
                                      <w:marTop w:val="0"/>
                                      <w:marBottom w:val="0"/>
                                      <w:divBdr>
                                        <w:top w:val="none" w:sz="0" w:space="0" w:color="auto"/>
                                        <w:left w:val="none" w:sz="0" w:space="0" w:color="auto"/>
                                        <w:bottom w:val="none" w:sz="0" w:space="0" w:color="auto"/>
                                        <w:right w:val="none" w:sz="0" w:space="0" w:color="auto"/>
                                      </w:divBdr>
                                    </w:div>
                                    <w:div w:id="1147666452">
                                      <w:marLeft w:val="0"/>
                                      <w:marRight w:val="0"/>
                                      <w:marTop w:val="0"/>
                                      <w:marBottom w:val="0"/>
                                      <w:divBdr>
                                        <w:top w:val="none" w:sz="0" w:space="0" w:color="auto"/>
                                        <w:left w:val="none" w:sz="0" w:space="0" w:color="auto"/>
                                        <w:bottom w:val="none" w:sz="0" w:space="0" w:color="auto"/>
                                        <w:right w:val="none" w:sz="0" w:space="0" w:color="auto"/>
                                      </w:divBdr>
                                    </w:div>
                                    <w:div w:id="1163202503">
                                      <w:marLeft w:val="0"/>
                                      <w:marRight w:val="0"/>
                                      <w:marTop w:val="0"/>
                                      <w:marBottom w:val="0"/>
                                      <w:divBdr>
                                        <w:top w:val="none" w:sz="0" w:space="0" w:color="auto"/>
                                        <w:left w:val="none" w:sz="0" w:space="0" w:color="auto"/>
                                        <w:bottom w:val="none" w:sz="0" w:space="0" w:color="auto"/>
                                        <w:right w:val="none" w:sz="0" w:space="0" w:color="auto"/>
                                      </w:divBdr>
                                    </w:div>
                                    <w:div w:id="1192500984">
                                      <w:marLeft w:val="0"/>
                                      <w:marRight w:val="0"/>
                                      <w:marTop w:val="0"/>
                                      <w:marBottom w:val="0"/>
                                      <w:divBdr>
                                        <w:top w:val="none" w:sz="0" w:space="0" w:color="auto"/>
                                        <w:left w:val="none" w:sz="0" w:space="0" w:color="auto"/>
                                        <w:bottom w:val="none" w:sz="0" w:space="0" w:color="auto"/>
                                        <w:right w:val="none" w:sz="0" w:space="0" w:color="auto"/>
                                      </w:divBdr>
                                    </w:div>
                                    <w:div w:id="1195733451">
                                      <w:marLeft w:val="0"/>
                                      <w:marRight w:val="0"/>
                                      <w:marTop w:val="0"/>
                                      <w:marBottom w:val="0"/>
                                      <w:divBdr>
                                        <w:top w:val="none" w:sz="0" w:space="0" w:color="auto"/>
                                        <w:left w:val="none" w:sz="0" w:space="0" w:color="auto"/>
                                        <w:bottom w:val="none" w:sz="0" w:space="0" w:color="auto"/>
                                        <w:right w:val="none" w:sz="0" w:space="0" w:color="auto"/>
                                      </w:divBdr>
                                    </w:div>
                                    <w:div w:id="1203011413">
                                      <w:marLeft w:val="0"/>
                                      <w:marRight w:val="0"/>
                                      <w:marTop w:val="0"/>
                                      <w:marBottom w:val="0"/>
                                      <w:divBdr>
                                        <w:top w:val="none" w:sz="0" w:space="0" w:color="auto"/>
                                        <w:left w:val="none" w:sz="0" w:space="0" w:color="auto"/>
                                        <w:bottom w:val="none" w:sz="0" w:space="0" w:color="auto"/>
                                        <w:right w:val="none" w:sz="0" w:space="0" w:color="auto"/>
                                      </w:divBdr>
                                    </w:div>
                                    <w:div w:id="1209877614">
                                      <w:marLeft w:val="0"/>
                                      <w:marRight w:val="0"/>
                                      <w:marTop w:val="0"/>
                                      <w:marBottom w:val="0"/>
                                      <w:divBdr>
                                        <w:top w:val="none" w:sz="0" w:space="0" w:color="auto"/>
                                        <w:left w:val="none" w:sz="0" w:space="0" w:color="auto"/>
                                        <w:bottom w:val="none" w:sz="0" w:space="0" w:color="auto"/>
                                        <w:right w:val="none" w:sz="0" w:space="0" w:color="auto"/>
                                      </w:divBdr>
                                    </w:div>
                                    <w:div w:id="1224877893">
                                      <w:marLeft w:val="0"/>
                                      <w:marRight w:val="0"/>
                                      <w:marTop w:val="0"/>
                                      <w:marBottom w:val="0"/>
                                      <w:divBdr>
                                        <w:top w:val="none" w:sz="0" w:space="0" w:color="auto"/>
                                        <w:left w:val="none" w:sz="0" w:space="0" w:color="auto"/>
                                        <w:bottom w:val="none" w:sz="0" w:space="0" w:color="auto"/>
                                        <w:right w:val="none" w:sz="0" w:space="0" w:color="auto"/>
                                      </w:divBdr>
                                    </w:div>
                                    <w:div w:id="1298953134">
                                      <w:marLeft w:val="0"/>
                                      <w:marRight w:val="0"/>
                                      <w:marTop w:val="0"/>
                                      <w:marBottom w:val="0"/>
                                      <w:divBdr>
                                        <w:top w:val="none" w:sz="0" w:space="0" w:color="auto"/>
                                        <w:left w:val="none" w:sz="0" w:space="0" w:color="auto"/>
                                        <w:bottom w:val="none" w:sz="0" w:space="0" w:color="auto"/>
                                        <w:right w:val="none" w:sz="0" w:space="0" w:color="auto"/>
                                      </w:divBdr>
                                    </w:div>
                                    <w:div w:id="1308515521">
                                      <w:marLeft w:val="0"/>
                                      <w:marRight w:val="0"/>
                                      <w:marTop w:val="0"/>
                                      <w:marBottom w:val="0"/>
                                      <w:divBdr>
                                        <w:top w:val="none" w:sz="0" w:space="0" w:color="auto"/>
                                        <w:left w:val="none" w:sz="0" w:space="0" w:color="auto"/>
                                        <w:bottom w:val="none" w:sz="0" w:space="0" w:color="auto"/>
                                        <w:right w:val="none" w:sz="0" w:space="0" w:color="auto"/>
                                      </w:divBdr>
                                    </w:div>
                                    <w:div w:id="1315337380">
                                      <w:marLeft w:val="0"/>
                                      <w:marRight w:val="0"/>
                                      <w:marTop w:val="0"/>
                                      <w:marBottom w:val="0"/>
                                      <w:divBdr>
                                        <w:top w:val="none" w:sz="0" w:space="0" w:color="auto"/>
                                        <w:left w:val="none" w:sz="0" w:space="0" w:color="auto"/>
                                        <w:bottom w:val="none" w:sz="0" w:space="0" w:color="auto"/>
                                        <w:right w:val="none" w:sz="0" w:space="0" w:color="auto"/>
                                      </w:divBdr>
                                    </w:div>
                                    <w:div w:id="1316109969">
                                      <w:marLeft w:val="0"/>
                                      <w:marRight w:val="0"/>
                                      <w:marTop w:val="0"/>
                                      <w:marBottom w:val="0"/>
                                      <w:divBdr>
                                        <w:top w:val="none" w:sz="0" w:space="0" w:color="auto"/>
                                        <w:left w:val="none" w:sz="0" w:space="0" w:color="auto"/>
                                        <w:bottom w:val="none" w:sz="0" w:space="0" w:color="auto"/>
                                        <w:right w:val="none" w:sz="0" w:space="0" w:color="auto"/>
                                      </w:divBdr>
                                    </w:div>
                                    <w:div w:id="1344893449">
                                      <w:marLeft w:val="0"/>
                                      <w:marRight w:val="0"/>
                                      <w:marTop w:val="0"/>
                                      <w:marBottom w:val="0"/>
                                      <w:divBdr>
                                        <w:top w:val="none" w:sz="0" w:space="0" w:color="auto"/>
                                        <w:left w:val="none" w:sz="0" w:space="0" w:color="auto"/>
                                        <w:bottom w:val="none" w:sz="0" w:space="0" w:color="auto"/>
                                        <w:right w:val="none" w:sz="0" w:space="0" w:color="auto"/>
                                      </w:divBdr>
                                    </w:div>
                                    <w:div w:id="1348943969">
                                      <w:marLeft w:val="0"/>
                                      <w:marRight w:val="0"/>
                                      <w:marTop w:val="0"/>
                                      <w:marBottom w:val="0"/>
                                      <w:divBdr>
                                        <w:top w:val="none" w:sz="0" w:space="0" w:color="auto"/>
                                        <w:left w:val="none" w:sz="0" w:space="0" w:color="auto"/>
                                        <w:bottom w:val="none" w:sz="0" w:space="0" w:color="auto"/>
                                        <w:right w:val="none" w:sz="0" w:space="0" w:color="auto"/>
                                      </w:divBdr>
                                    </w:div>
                                    <w:div w:id="1350834867">
                                      <w:marLeft w:val="0"/>
                                      <w:marRight w:val="0"/>
                                      <w:marTop w:val="0"/>
                                      <w:marBottom w:val="0"/>
                                      <w:divBdr>
                                        <w:top w:val="none" w:sz="0" w:space="0" w:color="auto"/>
                                        <w:left w:val="none" w:sz="0" w:space="0" w:color="auto"/>
                                        <w:bottom w:val="none" w:sz="0" w:space="0" w:color="auto"/>
                                        <w:right w:val="none" w:sz="0" w:space="0" w:color="auto"/>
                                      </w:divBdr>
                                    </w:div>
                                    <w:div w:id="1354839511">
                                      <w:marLeft w:val="0"/>
                                      <w:marRight w:val="0"/>
                                      <w:marTop w:val="0"/>
                                      <w:marBottom w:val="0"/>
                                      <w:divBdr>
                                        <w:top w:val="none" w:sz="0" w:space="0" w:color="auto"/>
                                        <w:left w:val="none" w:sz="0" w:space="0" w:color="auto"/>
                                        <w:bottom w:val="none" w:sz="0" w:space="0" w:color="auto"/>
                                        <w:right w:val="none" w:sz="0" w:space="0" w:color="auto"/>
                                      </w:divBdr>
                                    </w:div>
                                    <w:div w:id="1360080534">
                                      <w:marLeft w:val="0"/>
                                      <w:marRight w:val="0"/>
                                      <w:marTop w:val="0"/>
                                      <w:marBottom w:val="0"/>
                                      <w:divBdr>
                                        <w:top w:val="none" w:sz="0" w:space="0" w:color="auto"/>
                                        <w:left w:val="none" w:sz="0" w:space="0" w:color="auto"/>
                                        <w:bottom w:val="none" w:sz="0" w:space="0" w:color="auto"/>
                                        <w:right w:val="none" w:sz="0" w:space="0" w:color="auto"/>
                                      </w:divBdr>
                                    </w:div>
                                    <w:div w:id="1360545819">
                                      <w:marLeft w:val="0"/>
                                      <w:marRight w:val="0"/>
                                      <w:marTop w:val="0"/>
                                      <w:marBottom w:val="0"/>
                                      <w:divBdr>
                                        <w:top w:val="none" w:sz="0" w:space="0" w:color="auto"/>
                                        <w:left w:val="none" w:sz="0" w:space="0" w:color="auto"/>
                                        <w:bottom w:val="none" w:sz="0" w:space="0" w:color="auto"/>
                                        <w:right w:val="none" w:sz="0" w:space="0" w:color="auto"/>
                                      </w:divBdr>
                                    </w:div>
                                    <w:div w:id="1384018889">
                                      <w:marLeft w:val="0"/>
                                      <w:marRight w:val="0"/>
                                      <w:marTop w:val="0"/>
                                      <w:marBottom w:val="0"/>
                                      <w:divBdr>
                                        <w:top w:val="none" w:sz="0" w:space="0" w:color="auto"/>
                                        <w:left w:val="none" w:sz="0" w:space="0" w:color="auto"/>
                                        <w:bottom w:val="none" w:sz="0" w:space="0" w:color="auto"/>
                                        <w:right w:val="none" w:sz="0" w:space="0" w:color="auto"/>
                                      </w:divBdr>
                                    </w:div>
                                    <w:div w:id="1434133031">
                                      <w:marLeft w:val="0"/>
                                      <w:marRight w:val="0"/>
                                      <w:marTop w:val="0"/>
                                      <w:marBottom w:val="0"/>
                                      <w:divBdr>
                                        <w:top w:val="none" w:sz="0" w:space="0" w:color="auto"/>
                                        <w:left w:val="none" w:sz="0" w:space="0" w:color="auto"/>
                                        <w:bottom w:val="none" w:sz="0" w:space="0" w:color="auto"/>
                                        <w:right w:val="none" w:sz="0" w:space="0" w:color="auto"/>
                                      </w:divBdr>
                                    </w:div>
                                    <w:div w:id="1452283806">
                                      <w:marLeft w:val="0"/>
                                      <w:marRight w:val="0"/>
                                      <w:marTop w:val="0"/>
                                      <w:marBottom w:val="0"/>
                                      <w:divBdr>
                                        <w:top w:val="none" w:sz="0" w:space="0" w:color="auto"/>
                                        <w:left w:val="none" w:sz="0" w:space="0" w:color="auto"/>
                                        <w:bottom w:val="none" w:sz="0" w:space="0" w:color="auto"/>
                                        <w:right w:val="none" w:sz="0" w:space="0" w:color="auto"/>
                                      </w:divBdr>
                                    </w:div>
                                    <w:div w:id="1460345387">
                                      <w:marLeft w:val="0"/>
                                      <w:marRight w:val="0"/>
                                      <w:marTop w:val="0"/>
                                      <w:marBottom w:val="0"/>
                                      <w:divBdr>
                                        <w:top w:val="none" w:sz="0" w:space="0" w:color="auto"/>
                                        <w:left w:val="none" w:sz="0" w:space="0" w:color="auto"/>
                                        <w:bottom w:val="none" w:sz="0" w:space="0" w:color="auto"/>
                                        <w:right w:val="none" w:sz="0" w:space="0" w:color="auto"/>
                                      </w:divBdr>
                                    </w:div>
                                    <w:div w:id="1472596969">
                                      <w:marLeft w:val="0"/>
                                      <w:marRight w:val="0"/>
                                      <w:marTop w:val="0"/>
                                      <w:marBottom w:val="0"/>
                                      <w:divBdr>
                                        <w:top w:val="none" w:sz="0" w:space="0" w:color="auto"/>
                                        <w:left w:val="none" w:sz="0" w:space="0" w:color="auto"/>
                                        <w:bottom w:val="none" w:sz="0" w:space="0" w:color="auto"/>
                                        <w:right w:val="none" w:sz="0" w:space="0" w:color="auto"/>
                                      </w:divBdr>
                                    </w:div>
                                    <w:div w:id="1479953441">
                                      <w:marLeft w:val="0"/>
                                      <w:marRight w:val="0"/>
                                      <w:marTop w:val="0"/>
                                      <w:marBottom w:val="0"/>
                                      <w:divBdr>
                                        <w:top w:val="none" w:sz="0" w:space="0" w:color="auto"/>
                                        <w:left w:val="none" w:sz="0" w:space="0" w:color="auto"/>
                                        <w:bottom w:val="none" w:sz="0" w:space="0" w:color="auto"/>
                                        <w:right w:val="none" w:sz="0" w:space="0" w:color="auto"/>
                                      </w:divBdr>
                                    </w:div>
                                    <w:div w:id="1530029419">
                                      <w:marLeft w:val="0"/>
                                      <w:marRight w:val="0"/>
                                      <w:marTop w:val="0"/>
                                      <w:marBottom w:val="0"/>
                                      <w:divBdr>
                                        <w:top w:val="none" w:sz="0" w:space="0" w:color="auto"/>
                                        <w:left w:val="none" w:sz="0" w:space="0" w:color="auto"/>
                                        <w:bottom w:val="none" w:sz="0" w:space="0" w:color="auto"/>
                                        <w:right w:val="none" w:sz="0" w:space="0" w:color="auto"/>
                                      </w:divBdr>
                                    </w:div>
                                    <w:div w:id="1533031226">
                                      <w:marLeft w:val="0"/>
                                      <w:marRight w:val="0"/>
                                      <w:marTop w:val="0"/>
                                      <w:marBottom w:val="0"/>
                                      <w:divBdr>
                                        <w:top w:val="none" w:sz="0" w:space="0" w:color="auto"/>
                                        <w:left w:val="none" w:sz="0" w:space="0" w:color="auto"/>
                                        <w:bottom w:val="none" w:sz="0" w:space="0" w:color="auto"/>
                                        <w:right w:val="none" w:sz="0" w:space="0" w:color="auto"/>
                                      </w:divBdr>
                                    </w:div>
                                    <w:div w:id="1543327857">
                                      <w:marLeft w:val="0"/>
                                      <w:marRight w:val="0"/>
                                      <w:marTop w:val="0"/>
                                      <w:marBottom w:val="0"/>
                                      <w:divBdr>
                                        <w:top w:val="none" w:sz="0" w:space="0" w:color="auto"/>
                                        <w:left w:val="none" w:sz="0" w:space="0" w:color="auto"/>
                                        <w:bottom w:val="none" w:sz="0" w:space="0" w:color="auto"/>
                                        <w:right w:val="none" w:sz="0" w:space="0" w:color="auto"/>
                                      </w:divBdr>
                                    </w:div>
                                    <w:div w:id="1576084221">
                                      <w:marLeft w:val="0"/>
                                      <w:marRight w:val="0"/>
                                      <w:marTop w:val="0"/>
                                      <w:marBottom w:val="0"/>
                                      <w:divBdr>
                                        <w:top w:val="none" w:sz="0" w:space="0" w:color="auto"/>
                                        <w:left w:val="none" w:sz="0" w:space="0" w:color="auto"/>
                                        <w:bottom w:val="none" w:sz="0" w:space="0" w:color="auto"/>
                                        <w:right w:val="none" w:sz="0" w:space="0" w:color="auto"/>
                                      </w:divBdr>
                                    </w:div>
                                    <w:div w:id="1617177698">
                                      <w:marLeft w:val="0"/>
                                      <w:marRight w:val="0"/>
                                      <w:marTop w:val="0"/>
                                      <w:marBottom w:val="0"/>
                                      <w:divBdr>
                                        <w:top w:val="none" w:sz="0" w:space="0" w:color="auto"/>
                                        <w:left w:val="none" w:sz="0" w:space="0" w:color="auto"/>
                                        <w:bottom w:val="none" w:sz="0" w:space="0" w:color="auto"/>
                                        <w:right w:val="none" w:sz="0" w:space="0" w:color="auto"/>
                                      </w:divBdr>
                                    </w:div>
                                    <w:div w:id="1632395464">
                                      <w:marLeft w:val="0"/>
                                      <w:marRight w:val="0"/>
                                      <w:marTop w:val="0"/>
                                      <w:marBottom w:val="0"/>
                                      <w:divBdr>
                                        <w:top w:val="none" w:sz="0" w:space="0" w:color="auto"/>
                                        <w:left w:val="none" w:sz="0" w:space="0" w:color="auto"/>
                                        <w:bottom w:val="none" w:sz="0" w:space="0" w:color="auto"/>
                                        <w:right w:val="none" w:sz="0" w:space="0" w:color="auto"/>
                                      </w:divBdr>
                                    </w:div>
                                    <w:div w:id="1647202861">
                                      <w:marLeft w:val="0"/>
                                      <w:marRight w:val="0"/>
                                      <w:marTop w:val="0"/>
                                      <w:marBottom w:val="0"/>
                                      <w:divBdr>
                                        <w:top w:val="none" w:sz="0" w:space="0" w:color="auto"/>
                                        <w:left w:val="none" w:sz="0" w:space="0" w:color="auto"/>
                                        <w:bottom w:val="none" w:sz="0" w:space="0" w:color="auto"/>
                                        <w:right w:val="none" w:sz="0" w:space="0" w:color="auto"/>
                                      </w:divBdr>
                                    </w:div>
                                    <w:div w:id="1668438190">
                                      <w:marLeft w:val="0"/>
                                      <w:marRight w:val="0"/>
                                      <w:marTop w:val="0"/>
                                      <w:marBottom w:val="0"/>
                                      <w:divBdr>
                                        <w:top w:val="none" w:sz="0" w:space="0" w:color="auto"/>
                                        <w:left w:val="none" w:sz="0" w:space="0" w:color="auto"/>
                                        <w:bottom w:val="none" w:sz="0" w:space="0" w:color="auto"/>
                                        <w:right w:val="none" w:sz="0" w:space="0" w:color="auto"/>
                                      </w:divBdr>
                                    </w:div>
                                    <w:div w:id="1705325868">
                                      <w:marLeft w:val="0"/>
                                      <w:marRight w:val="0"/>
                                      <w:marTop w:val="0"/>
                                      <w:marBottom w:val="0"/>
                                      <w:divBdr>
                                        <w:top w:val="none" w:sz="0" w:space="0" w:color="auto"/>
                                        <w:left w:val="none" w:sz="0" w:space="0" w:color="auto"/>
                                        <w:bottom w:val="none" w:sz="0" w:space="0" w:color="auto"/>
                                        <w:right w:val="none" w:sz="0" w:space="0" w:color="auto"/>
                                      </w:divBdr>
                                    </w:div>
                                    <w:div w:id="1706179186">
                                      <w:marLeft w:val="0"/>
                                      <w:marRight w:val="0"/>
                                      <w:marTop w:val="0"/>
                                      <w:marBottom w:val="0"/>
                                      <w:divBdr>
                                        <w:top w:val="none" w:sz="0" w:space="0" w:color="auto"/>
                                        <w:left w:val="none" w:sz="0" w:space="0" w:color="auto"/>
                                        <w:bottom w:val="none" w:sz="0" w:space="0" w:color="auto"/>
                                        <w:right w:val="none" w:sz="0" w:space="0" w:color="auto"/>
                                      </w:divBdr>
                                    </w:div>
                                    <w:div w:id="1722439741">
                                      <w:marLeft w:val="0"/>
                                      <w:marRight w:val="0"/>
                                      <w:marTop w:val="0"/>
                                      <w:marBottom w:val="0"/>
                                      <w:divBdr>
                                        <w:top w:val="none" w:sz="0" w:space="0" w:color="auto"/>
                                        <w:left w:val="none" w:sz="0" w:space="0" w:color="auto"/>
                                        <w:bottom w:val="none" w:sz="0" w:space="0" w:color="auto"/>
                                        <w:right w:val="none" w:sz="0" w:space="0" w:color="auto"/>
                                      </w:divBdr>
                                    </w:div>
                                    <w:div w:id="1751350336">
                                      <w:marLeft w:val="0"/>
                                      <w:marRight w:val="0"/>
                                      <w:marTop w:val="0"/>
                                      <w:marBottom w:val="0"/>
                                      <w:divBdr>
                                        <w:top w:val="none" w:sz="0" w:space="0" w:color="auto"/>
                                        <w:left w:val="none" w:sz="0" w:space="0" w:color="auto"/>
                                        <w:bottom w:val="none" w:sz="0" w:space="0" w:color="auto"/>
                                        <w:right w:val="none" w:sz="0" w:space="0" w:color="auto"/>
                                      </w:divBdr>
                                    </w:div>
                                    <w:div w:id="1766613374">
                                      <w:marLeft w:val="0"/>
                                      <w:marRight w:val="0"/>
                                      <w:marTop w:val="0"/>
                                      <w:marBottom w:val="0"/>
                                      <w:divBdr>
                                        <w:top w:val="none" w:sz="0" w:space="0" w:color="auto"/>
                                        <w:left w:val="none" w:sz="0" w:space="0" w:color="auto"/>
                                        <w:bottom w:val="none" w:sz="0" w:space="0" w:color="auto"/>
                                        <w:right w:val="none" w:sz="0" w:space="0" w:color="auto"/>
                                      </w:divBdr>
                                    </w:div>
                                    <w:div w:id="1852450088">
                                      <w:marLeft w:val="0"/>
                                      <w:marRight w:val="0"/>
                                      <w:marTop w:val="0"/>
                                      <w:marBottom w:val="0"/>
                                      <w:divBdr>
                                        <w:top w:val="none" w:sz="0" w:space="0" w:color="auto"/>
                                        <w:left w:val="none" w:sz="0" w:space="0" w:color="auto"/>
                                        <w:bottom w:val="none" w:sz="0" w:space="0" w:color="auto"/>
                                        <w:right w:val="none" w:sz="0" w:space="0" w:color="auto"/>
                                      </w:divBdr>
                                    </w:div>
                                    <w:div w:id="1878619122">
                                      <w:marLeft w:val="0"/>
                                      <w:marRight w:val="0"/>
                                      <w:marTop w:val="0"/>
                                      <w:marBottom w:val="0"/>
                                      <w:divBdr>
                                        <w:top w:val="none" w:sz="0" w:space="0" w:color="auto"/>
                                        <w:left w:val="none" w:sz="0" w:space="0" w:color="auto"/>
                                        <w:bottom w:val="none" w:sz="0" w:space="0" w:color="auto"/>
                                        <w:right w:val="none" w:sz="0" w:space="0" w:color="auto"/>
                                      </w:divBdr>
                                    </w:div>
                                    <w:div w:id="1976830085">
                                      <w:marLeft w:val="0"/>
                                      <w:marRight w:val="0"/>
                                      <w:marTop w:val="0"/>
                                      <w:marBottom w:val="0"/>
                                      <w:divBdr>
                                        <w:top w:val="none" w:sz="0" w:space="0" w:color="auto"/>
                                        <w:left w:val="none" w:sz="0" w:space="0" w:color="auto"/>
                                        <w:bottom w:val="none" w:sz="0" w:space="0" w:color="auto"/>
                                        <w:right w:val="none" w:sz="0" w:space="0" w:color="auto"/>
                                      </w:divBdr>
                                    </w:div>
                                    <w:div w:id="1996686773">
                                      <w:marLeft w:val="0"/>
                                      <w:marRight w:val="0"/>
                                      <w:marTop w:val="0"/>
                                      <w:marBottom w:val="0"/>
                                      <w:divBdr>
                                        <w:top w:val="none" w:sz="0" w:space="0" w:color="auto"/>
                                        <w:left w:val="none" w:sz="0" w:space="0" w:color="auto"/>
                                        <w:bottom w:val="none" w:sz="0" w:space="0" w:color="auto"/>
                                        <w:right w:val="none" w:sz="0" w:space="0" w:color="auto"/>
                                      </w:divBdr>
                                    </w:div>
                                    <w:div w:id="2001493885">
                                      <w:marLeft w:val="0"/>
                                      <w:marRight w:val="0"/>
                                      <w:marTop w:val="0"/>
                                      <w:marBottom w:val="0"/>
                                      <w:divBdr>
                                        <w:top w:val="none" w:sz="0" w:space="0" w:color="auto"/>
                                        <w:left w:val="none" w:sz="0" w:space="0" w:color="auto"/>
                                        <w:bottom w:val="none" w:sz="0" w:space="0" w:color="auto"/>
                                        <w:right w:val="none" w:sz="0" w:space="0" w:color="auto"/>
                                      </w:divBdr>
                                    </w:div>
                                    <w:div w:id="2048869633">
                                      <w:marLeft w:val="0"/>
                                      <w:marRight w:val="0"/>
                                      <w:marTop w:val="0"/>
                                      <w:marBottom w:val="0"/>
                                      <w:divBdr>
                                        <w:top w:val="none" w:sz="0" w:space="0" w:color="auto"/>
                                        <w:left w:val="none" w:sz="0" w:space="0" w:color="auto"/>
                                        <w:bottom w:val="none" w:sz="0" w:space="0" w:color="auto"/>
                                        <w:right w:val="none" w:sz="0" w:space="0" w:color="auto"/>
                                      </w:divBdr>
                                    </w:div>
                                    <w:div w:id="2051611067">
                                      <w:marLeft w:val="0"/>
                                      <w:marRight w:val="0"/>
                                      <w:marTop w:val="0"/>
                                      <w:marBottom w:val="0"/>
                                      <w:divBdr>
                                        <w:top w:val="none" w:sz="0" w:space="0" w:color="auto"/>
                                        <w:left w:val="none" w:sz="0" w:space="0" w:color="auto"/>
                                        <w:bottom w:val="none" w:sz="0" w:space="0" w:color="auto"/>
                                        <w:right w:val="none" w:sz="0" w:space="0" w:color="auto"/>
                                      </w:divBdr>
                                    </w:div>
                                    <w:div w:id="2067414026">
                                      <w:marLeft w:val="0"/>
                                      <w:marRight w:val="0"/>
                                      <w:marTop w:val="0"/>
                                      <w:marBottom w:val="0"/>
                                      <w:divBdr>
                                        <w:top w:val="none" w:sz="0" w:space="0" w:color="auto"/>
                                        <w:left w:val="none" w:sz="0" w:space="0" w:color="auto"/>
                                        <w:bottom w:val="none" w:sz="0" w:space="0" w:color="auto"/>
                                        <w:right w:val="none" w:sz="0" w:space="0" w:color="auto"/>
                                      </w:divBdr>
                                    </w:div>
                                    <w:div w:id="2107117876">
                                      <w:marLeft w:val="0"/>
                                      <w:marRight w:val="0"/>
                                      <w:marTop w:val="0"/>
                                      <w:marBottom w:val="0"/>
                                      <w:divBdr>
                                        <w:top w:val="none" w:sz="0" w:space="0" w:color="auto"/>
                                        <w:left w:val="none" w:sz="0" w:space="0" w:color="auto"/>
                                        <w:bottom w:val="none" w:sz="0" w:space="0" w:color="auto"/>
                                        <w:right w:val="none" w:sz="0" w:space="0" w:color="auto"/>
                                      </w:divBdr>
                                    </w:div>
                                    <w:div w:id="2111536297">
                                      <w:marLeft w:val="0"/>
                                      <w:marRight w:val="0"/>
                                      <w:marTop w:val="0"/>
                                      <w:marBottom w:val="0"/>
                                      <w:divBdr>
                                        <w:top w:val="none" w:sz="0" w:space="0" w:color="auto"/>
                                        <w:left w:val="none" w:sz="0" w:space="0" w:color="auto"/>
                                        <w:bottom w:val="none" w:sz="0" w:space="0" w:color="auto"/>
                                        <w:right w:val="none" w:sz="0" w:space="0" w:color="auto"/>
                                      </w:divBdr>
                                    </w:div>
                                    <w:div w:id="2118016986">
                                      <w:marLeft w:val="0"/>
                                      <w:marRight w:val="0"/>
                                      <w:marTop w:val="0"/>
                                      <w:marBottom w:val="0"/>
                                      <w:divBdr>
                                        <w:top w:val="none" w:sz="0" w:space="0" w:color="auto"/>
                                        <w:left w:val="none" w:sz="0" w:space="0" w:color="auto"/>
                                        <w:bottom w:val="none" w:sz="0" w:space="0" w:color="auto"/>
                                        <w:right w:val="none" w:sz="0" w:space="0" w:color="auto"/>
                                      </w:divBdr>
                                    </w:div>
                                    <w:div w:id="2122600624">
                                      <w:marLeft w:val="0"/>
                                      <w:marRight w:val="0"/>
                                      <w:marTop w:val="0"/>
                                      <w:marBottom w:val="0"/>
                                      <w:divBdr>
                                        <w:top w:val="none" w:sz="0" w:space="0" w:color="auto"/>
                                        <w:left w:val="none" w:sz="0" w:space="0" w:color="auto"/>
                                        <w:bottom w:val="none" w:sz="0" w:space="0" w:color="auto"/>
                                        <w:right w:val="none" w:sz="0" w:space="0" w:color="auto"/>
                                      </w:divBdr>
                                    </w:div>
                                    <w:div w:id="2123569663">
                                      <w:marLeft w:val="0"/>
                                      <w:marRight w:val="0"/>
                                      <w:marTop w:val="0"/>
                                      <w:marBottom w:val="0"/>
                                      <w:divBdr>
                                        <w:top w:val="none" w:sz="0" w:space="0" w:color="auto"/>
                                        <w:left w:val="none" w:sz="0" w:space="0" w:color="auto"/>
                                        <w:bottom w:val="none" w:sz="0" w:space="0" w:color="auto"/>
                                        <w:right w:val="none" w:sz="0" w:space="0" w:color="auto"/>
                                      </w:divBdr>
                                    </w:div>
                                    <w:div w:id="213000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8375607">
      <w:bodyDiv w:val="1"/>
      <w:marLeft w:val="0"/>
      <w:marRight w:val="0"/>
      <w:marTop w:val="0"/>
      <w:marBottom w:val="0"/>
      <w:divBdr>
        <w:top w:val="none" w:sz="0" w:space="0" w:color="auto"/>
        <w:left w:val="none" w:sz="0" w:space="0" w:color="auto"/>
        <w:bottom w:val="none" w:sz="0" w:space="0" w:color="auto"/>
        <w:right w:val="none" w:sz="0" w:space="0" w:color="auto"/>
      </w:divBdr>
    </w:div>
    <w:div w:id="1275554621">
      <w:bodyDiv w:val="1"/>
      <w:marLeft w:val="0"/>
      <w:marRight w:val="0"/>
      <w:marTop w:val="0"/>
      <w:marBottom w:val="0"/>
      <w:divBdr>
        <w:top w:val="none" w:sz="0" w:space="0" w:color="auto"/>
        <w:left w:val="none" w:sz="0" w:space="0" w:color="auto"/>
        <w:bottom w:val="none" w:sz="0" w:space="0" w:color="auto"/>
        <w:right w:val="none" w:sz="0" w:space="0" w:color="auto"/>
      </w:divBdr>
    </w:div>
    <w:div w:id="1397244121">
      <w:bodyDiv w:val="1"/>
      <w:marLeft w:val="0"/>
      <w:marRight w:val="0"/>
      <w:marTop w:val="0"/>
      <w:marBottom w:val="0"/>
      <w:divBdr>
        <w:top w:val="none" w:sz="0" w:space="0" w:color="auto"/>
        <w:left w:val="none" w:sz="0" w:space="0" w:color="auto"/>
        <w:bottom w:val="none" w:sz="0" w:space="0" w:color="auto"/>
        <w:right w:val="none" w:sz="0" w:space="0" w:color="auto"/>
      </w:divBdr>
    </w:div>
    <w:div w:id="1454904882">
      <w:bodyDiv w:val="1"/>
      <w:marLeft w:val="0"/>
      <w:marRight w:val="0"/>
      <w:marTop w:val="0"/>
      <w:marBottom w:val="0"/>
      <w:divBdr>
        <w:top w:val="none" w:sz="0" w:space="0" w:color="auto"/>
        <w:left w:val="none" w:sz="0" w:space="0" w:color="auto"/>
        <w:bottom w:val="none" w:sz="0" w:space="0" w:color="auto"/>
        <w:right w:val="none" w:sz="0" w:space="0" w:color="auto"/>
      </w:divBdr>
    </w:div>
    <w:div w:id="1512063462">
      <w:bodyDiv w:val="1"/>
      <w:marLeft w:val="0"/>
      <w:marRight w:val="0"/>
      <w:marTop w:val="0"/>
      <w:marBottom w:val="0"/>
      <w:divBdr>
        <w:top w:val="none" w:sz="0" w:space="0" w:color="auto"/>
        <w:left w:val="none" w:sz="0" w:space="0" w:color="auto"/>
        <w:bottom w:val="none" w:sz="0" w:space="0" w:color="auto"/>
        <w:right w:val="none" w:sz="0" w:space="0" w:color="auto"/>
      </w:divBdr>
      <w:divsChild>
        <w:div w:id="92091818">
          <w:marLeft w:val="0"/>
          <w:marRight w:val="0"/>
          <w:marTop w:val="0"/>
          <w:marBottom w:val="0"/>
          <w:divBdr>
            <w:top w:val="none" w:sz="0" w:space="0" w:color="auto"/>
            <w:left w:val="none" w:sz="0" w:space="0" w:color="auto"/>
            <w:bottom w:val="none" w:sz="0" w:space="0" w:color="auto"/>
            <w:right w:val="none" w:sz="0" w:space="0" w:color="auto"/>
          </w:divBdr>
          <w:divsChild>
            <w:div w:id="1253970582">
              <w:marLeft w:val="0"/>
              <w:marRight w:val="0"/>
              <w:marTop w:val="0"/>
              <w:marBottom w:val="0"/>
              <w:divBdr>
                <w:top w:val="none" w:sz="0" w:space="0" w:color="auto"/>
                <w:left w:val="none" w:sz="0" w:space="0" w:color="auto"/>
                <w:bottom w:val="none" w:sz="0" w:space="0" w:color="auto"/>
                <w:right w:val="none" w:sz="0" w:space="0" w:color="auto"/>
              </w:divBdr>
              <w:divsChild>
                <w:div w:id="411321294">
                  <w:marLeft w:val="0"/>
                  <w:marRight w:val="0"/>
                  <w:marTop w:val="120"/>
                  <w:marBottom w:val="0"/>
                  <w:divBdr>
                    <w:top w:val="none" w:sz="0" w:space="0" w:color="auto"/>
                    <w:left w:val="none" w:sz="0" w:space="0" w:color="auto"/>
                    <w:bottom w:val="none" w:sz="0" w:space="0" w:color="auto"/>
                    <w:right w:val="none" w:sz="0" w:space="0" w:color="auto"/>
                  </w:divBdr>
                  <w:divsChild>
                    <w:div w:id="2039155710">
                      <w:marLeft w:val="0"/>
                      <w:marRight w:val="0"/>
                      <w:marTop w:val="0"/>
                      <w:marBottom w:val="0"/>
                      <w:divBdr>
                        <w:top w:val="none" w:sz="0" w:space="0" w:color="auto"/>
                        <w:left w:val="none" w:sz="0" w:space="0" w:color="auto"/>
                        <w:bottom w:val="none" w:sz="0" w:space="0" w:color="auto"/>
                        <w:right w:val="none" w:sz="0" w:space="0" w:color="auto"/>
                      </w:divBdr>
                      <w:divsChild>
                        <w:div w:id="1134443030">
                          <w:marLeft w:val="0"/>
                          <w:marRight w:val="0"/>
                          <w:marTop w:val="0"/>
                          <w:marBottom w:val="0"/>
                          <w:divBdr>
                            <w:top w:val="none" w:sz="0" w:space="0" w:color="auto"/>
                            <w:left w:val="none" w:sz="0" w:space="0" w:color="auto"/>
                            <w:bottom w:val="none" w:sz="0" w:space="0" w:color="auto"/>
                            <w:right w:val="none" w:sz="0" w:space="0" w:color="auto"/>
                          </w:divBdr>
                          <w:divsChild>
                            <w:div w:id="1472676970">
                              <w:marLeft w:val="0"/>
                              <w:marRight w:val="0"/>
                              <w:marTop w:val="0"/>
                              <w:marBottom w:val="0"/>
                              <w:divBdr>
                                <w:top w:val="none" w:sz="0" w:space="0" w:color="auto"/>
                                <w:left w:val="none" w:sz="0" w:space="0" w:color="auto"/>
                                <w:bottom w:val="none" w:sz="0" w:space="0" w:color="auto"/>
                                <w:right w:val="none" w:sz="0" w:space="0" w:color="auto"/>
                              </w:divBdr>
                              <w:divsChild>
                                <w:div w:id="1110585246">
                                  <w:marLeft w:val="0"/>
                                  <w:marRight w:val="0"/>
                                  <w:marTop w:val="0"/>
                                  <w:marBottom w:val="0"/>
                                  <w:divBdr>
                                    <w:top w:val="none" w:sz="0" w:space="0" w:color="auto"/>
                                    <w:left w:val="none" w:sz="0" w:space="0" w:color="auto"/>
                                    <w:bottom w:val="none" w:sz="0" w:space="0" w:color="auto"/>
                                    <w:right w:val="none" w:sz="0" w:space="0" w:color="auto"/>
                                  </w:divBdr>
                                  <w:divsChild>
                                    <w:div w:id="26218374">
                                      <w:marLeft w:val="0"/>
                                      <w:marRight w:val="0"/>
                                      <w:marTop w:val="0"/>
                                      <w:marBottom w:val="0"/>
                                      <w:divBdr>
                                        <w:top w:val="none" w:sz="0" w:space="0" w:color="auto"/>
                                        <w:left w:val="none" w:sz="0" w:space="0" w:color="auto"/>
                                        <w:bottom w:val="none" w:sz="0" w:space="0" w:color="auto"/>
                                        <w:right w:val="none" w:sz="0" w:space="0" w:color="auto"/>
                                      </w:divBdr>
                                    </w:div>
                                    <w:div w:id="29038655">
                                      <w:marLeft w:val="0"/>
                                      <w:marRight w:val="0"/>
                                      <w:marTop w:val="0"/>
                                      <w:marBottom w:val="0"/>
                                      <w:divBdr>
                                        <w:top w:val="none" w:sz="0" w:space="0" w:color="auto"/>
                                        <w:left w:val="none" w:sz="0" w:space="0" w:color="auto"/>
                                        <w:bottom w:val="none" w:sz="0" w:space="0" w:color="auto"/>
                                        <w:right w:val="none" w:sz="0" w:space="0" w:color="auto"/>
                                      </w:divBdr>
                                    </w:div>
                                    <w:div w:id="30618333">
                                      <w:marLeft w:val="0"/>
                                      <w:marRight w:val="0"/>
                                      <w:marTop w:val="0"/>
                                      <w:marBottom w:val="0"/>
                                      <w:divBdr>
                                        <w:top w:val="none" w:sz="0" w:space="0" w:color="auto"/>
                                        <w:left w:val="none" w:sz="0" w:space="0" w:color="auto"/>
                                        <w:bottom w:val="none" w:sz="0" w:space="0" w:color="auto"/>
                                        <w:right w:val="none" w:sz="0" w:space="0" w:color="auto"/>
                                      </w:divBdr>
                                    </w:div>
                                    <w:div w:id="71974777">
                                      <w:marLeft w:val="0"/>
                                      <w:marRight w:val="0"/>
                                      <w:marTop w:val="0"/>
                                      <w:marBottom w:val="0"/>
                                      <w:divBdr>
                                        <w:top w:val="none" w:sz="0" w:space="0" w:color="auto"/>
                                        <w:left w:val="none" w:sz="0" w:space="0" w:color="auto"/>
                                        <w:bottom w:val="none" w:sz="0" w:space="0" w:color="auto"/>
                                        <w:right w:val="none" w:sz="0" w:space="0" w:color="auto"/>
                                      </w:divBdr>
                                    </w:div>
                                    <w:div w:id="118961425">
                                      <w:marLeft w:val="0"/>
                                      <w:marRight w:val="0"/>
                                      <w:marTop w:val="0"/>
                                      <w:marBottom w:val="0"/>
                                      <w:divBdr>
                                        <w:top w:val="none" w:sz="0" w:space="0" w:color="auto"/>
                                        <w:left w:val="none" w:sz="0" w:space="0" w:color="auto"/>
                                        <w:bottom w:val="none" w:sz="0" w:space="0" w:color="auto"/>
                                        <w:right w:val="none" w:sz="0" w:space="0" w:color="auto"/>
                                      </w:divBdr>
                                    </w:div>
                                    <w:div w:id="160893373">
                                      <w:marLeft w:val="0"/>
                                      <w:marRight w:val="0"/>
                                      <w:marTop w:val="0"/>
                                      <w:marBottom w:val="0"/>
                                      <w:divBdr>
                                        <w:top w:val="none" w:sz="0" w:space="0" w:color="auto"/>
                                        <w:left w:val="none" w:sz="0" w:space="0" w:color="auto"/>
                                        <w:bottom w:val="none" w:sz="0" w:space="0" w:color="auto"/>
                                        <w:right w:val="none" w:sz="0" w:space="0" w:color="auto"/>
                                      </w:divBdr>
                                    </w:div>
                                    <w:div w:id="163134069">
                                      <w:marLeft w:val="0"/>
                                      <w:marRight w:val="0"/>
                                      <w:marTop w:val="0"/>
                                      <w:marBottom w:val="0"/>
                                      <w:divBdr>
                                        <w:top w:val="none" w:sz="0" w:space="0" w:color="auto"/>
                                        <w:left w:val="none" w:sz="0" w:space="0" w:color="auto"/>
                                        <w:bottom w:val="none" w:sz="0" w:space="0" w:color="auto"/>
                                        <w:right w:val="none" w:sz="0" w:space="0" w:color="auto"/>
                                      </w:divBdr>
                                    </w:div>
                                    <w:div w:id="175462283">
                                      <w:marLeft w:val="0"/>
                                      <w:marRight w:val="0"/>
                                      <w:marTop w:val="0"/>
                                      <w:marBottom w:val="0"/>
                                      <w:divBdr>
                                        <w:top w:val="none" w:sz="0" w:space="0" w:color="auto"/>
                                        <w:left w:val="none" w:sz="0" w:space="0" w:color="auto"/>
                                        <w:bottom w:val="none" w:sz="0" w:space="0" w:color="auto"/>
                                        <w:right w:val="none" w:sz="0" w:space="0" w:color="auto"/>
                                      </w:divBdr>
                                    </w:div>
                                    <w:div w:id="177089564">
                                      <w:marLeft w:val="0"/>
                                      <w:marRight w:val="0"/>
                                      <w:marTop w:val="0"/>
                                      <w:marBottom w:val="0"/>
                                      <w:divBdr>
                                        <w:top w:val="none" w:sz="0" w:space="0" w:color="auto"/>
                                        <w:left w:val="none" w:sz="0" w:space="0" w:color="auto"/>
                                        <w:bottom w:val="none" w:sz="0" w:space="0" w:color="auto"/>
                                        <w:right w:val="none" w:sz="0" w:space="0" w:color="auto"/>
                                      </w:divBdr>
                                    </w:div>
                                    <w:div w:id="179666592">
                                      <w:marLeft w:val="0"/>
                                      <w:marRight w:val="0"/>
                                      <w:marTop w:val="0"/>
                                      <w:marBottom w:val="0"/>
                                      <w:divBdr>
                                        <w:top w:val="none" w:sz="0" w:space="0" w:color="auto"/>
                                        <w:left w:val="none" w:sz="0" w:space="0" w:color="auto"/>
                                        <w:bottom w:val="none" w:sz="0" w:space="0" w:color="auto"/>
                                        <w:right w:val="none" w:sz="0" w:space="0" w:color="auto"/>
                                      </w:divBdr>
                                    </w:div>
                                    <w:div w:id="184752940">
                                      <w:marLeft w:val="0"/>
                                      <w:marRight w:val="0"/>
                                      <w:marTop w:val="0"/>
                                      <w:marBottom w:val="0"/>
                                      <w:divBdr>
                                        <w:top w:val="none" w:sz="0" w:space="0" w:color="auto"/>
                                        <w:left w:val="none" w:sz="0" w:space="0" w:color="auto"/>
                                        <w:bottom w:val="none" w:sz="0" w:space="0" w:color="auto"/>
                                        <w:right w:val="none" w:sz="0" w:space="0" w:color="auto"/>
                                      </w:divBdr>
                                    </w:div>
                                    <w:div w:id="252470945">
                                      <w:marLeft w:val="0"/>
                                      <w:marRight w:val="0"/>
                                      <w:marTop w:val="0"/>
                                      <w:marBottom w:val="0"/>
                                      <w:divBdr>
                                        <w:top w:val="none" w:sz="0" w:space="0" w:color="auto"/>
                                        <w:left w:val="none" w:sz="0" w:space="0" w:color="auto"/>
                                        <w:bottom w:val="none" w:sz="0" w:space="0" w:color="auto"/>
                                        <w:right w:val="none" w:sz="0" w:space="0" w:color="auto"/>
                                      </w:divBdr>
                                    </w:div>
                                    <w:div w:id="264967490">
                                      <w:marLeft w:val="0"/>
                                      <w:marRight w:val="0"/>
                                      <w:marTop w:val="0"/>
                                      <w:marBottom w:val="0"/>
                                      <w:divBdr>
                                        <w:top w:val="none" w:sz="0" w:space="0" w:color="auto"/>
                                        <w:left w:val="none" w:sz="0" w:space="0" w:color="auto"/>
                                        <w:bottom w:val="none" w:sz="0" w:space="0" w:color="auto"/>
                                        <w:right w:val="none" w:sz="0" w:space="0" w:color="auto"/>
                                      </w:divBdr>
                                    </w:div>
                                    <w:div w:id="268969528">
                                      <w:marLeft w:val="0"/>
                                      <w:marRight w:val="0"/>
                                      <w:marTop w:val="0"/>
                                      <w:marBottom w:val="0"/>
                                      <w:divBdr>
                                        <w:top w:val="none" w:sz="0" w:space="0" w:color="auto"/>
                                        <w:left w:val="none" w:sz="0" w:space="0" w:color="auto"/>
                                        <w:bottom w:val="none" w:sz="0" w:space="0" w:color="auto"/>
                                        <w:right w:val="none" w:sz="0" w:space="0" w:color="auto"/>
                                      </w:divBdr>
                                    </w:div>
                                    <w:div w:id="270093471">
                                      <w:marLeft w:val="0"/>
                                      <w:marRight w:val="0"/>
                                      <w:marTop w:val="0"/>
                                      <w:marBottom w:val="0"/>
                                      <w:divBdr>
                                        <w:top w:val="none" w:sz="0" w:space="0" w:color="auto"/>
                                        <w:left w:val="none" w:sz="0" w:space="0" w:color="auto"/>
                                        <w:bottom w:val="none" w:sz="0" w:space="0" w:color="auto"/>
                                        <w:right w:val="none" w:sz="0" w:space="0" w:color="auto"/>
                                      </w:divBdr>
                                    </w:div>
                                    <w:div w:id="319313366">
                                      <w:marLeft w:val="0"/>
                                      <w:marRight w:val="0"/>
                                      <w:marTop w:val="0"/>
                                      <w:marBottom w:val="0"/>
                                      <w:divBdr>
                                        <w:top w:val="none" w:sz="0" w:space="0" w:color="auto"/>
                                        <w:left w:val="none" w:sz="0" w:space="0" w:color="auto"/>
                                        <w:bottom w:val="none" w:sz="0" w:space="0" w:color="auto"/>
                                        <w:right w:val="none" w:sz="0" w:space="0" w:color="auto"/>
                                      </w:divBdr>
                                    </w:div>
                                    <w:div w:id="332299237">
                                      <w:marLeft w:val="0"/>
                                      <w:marRight w:val="0"/>
                                      <w:marTop w:val="0"/>
                                      <w:marBottom w:val="0"/>
                                      <w:divBdr>
                                        <w:top w:val="none" w:sz="0" w:space="0" w:color="auto"/>
                                        <w:left w:val="none" w:sz="0" w:space="0" w:color="auto"/>
                                        <w:bottom w:val="none" w:sz="0" w:space="0" w:color="auto"/>
                                        <w:right w:val="none" w:sz="0" w:space="0" w:color="auto"/>
                                      </w:divBdr>
                                    </w:div>
                                    <w:div w:id="336856570">
                                      <w:marLeft w:val="0"/>
                                      <w:marRight w:val="0"/>
                                      <w:marTop w:val="0"/>
                                      <w:marBottom w:val="0"/>
                                      <w:divBdr>
                                        <w:top w:val="none" w:sz="0" w:space="0" w:color="auto"/>
                                        <w:left w:val="none" w:sz="0" w:space="0" w:color="auto"/>
                                        <w:bottom w:val="none" w:sz="0" w:space="0" w:color="auto"/>
                                        <w:right w:val="none" w:sz="0" w:space="0" w:color="auto"/>
                                      </w:divBdr>
                                    </w:div>
                                    <w:div w:id="367530276">
                                      <w:marLeft w:val="0"/>
                                      <w:marRight w:val="0"/>
                                      <w:marTop w:val="0"/>
                                      <w:marBottom w:val="0"/>
                                      <w:divBdr>
                                        <w:top w:val="none" w:sz="0" w:space="0" w:color="auto"/>
                                        <w:left w:val="none" w:sz="0" w:space="0" w:color="auto"/>
                                        <w:bottom w:val="none" w:sz="0" w:space="0" w:color="auto"/>
                                        <w:right w:val="none" w:sz="0" w:space="0" w:color="auto"/>
                                      </w:divBdr>
                                    </w:div>
                                    <w:div w:id="377321903">
                                      <w:marLeft w:val="0"/>
                                      <w:marRight w:val="0"/>
                                      <w:marTop w:val="0"/>
                                      <w:marBottom w:val="0"/>
                                      <w:divBdr>
                                        <w:top w:val="none" w:sz="0" w:space="0" w:color="auto"/>
                                        <w:left w:val="none" w:sz="0" w:space="0" w:color="auto"/>
                                        <w:bottom w:val="none" w:sz="0" w:space="0" w:color="auto"/>
                                        <w:right w:val="none" w:sz="0" w:space="0" w:color="auto"/>
                                      </w:divBdr>
                                    </w:div>
                                    <w:div w:id="414254855">
                                      <w:marLeft w:val="0"/>
                                      <w:marRight w:val="0"/>
                                      <w:marTop w:val="0"/>
                                      <w:marBottom w:val="0"/>
                                      <w:divBdr>
                                        <w:top w:val="none" w:sz="0" w:space="0" w:color="auto"/>
                                        <w:left w:val="none" w:sz="0" w:space="0" w:color="auto"/>
                                        <w:bottom w:val="none" w:sz="0" w:space="0" w:color="auto"/>
                                        <w:right w:val="none" w:sz="0" w:space="0" w:color="auto"/>
                                      </w:divBdr>
                                    </w:div>
                                    <w:div w:id="415131248">
                                      <w:marLeft w:val="0"/>
                                      <w:marRight w:val="0"/>
                                      <w:marTop w:val="0"/>
                                      <w:marBottom w:val="0"/>
                                      <w:divBdr>
                                        <w:top w:val="none" w:sz="0" w:space="0" w:color="auto"/>
                                        <w:left w:val="none" w:sz="0" w:space="0" w:color="auto"/>
                                        <w:bottom w:val="none" w:sz="0" w:space="0" w:color="auto"/>
                                        <w:right w:val="none" w:sz="0" w:space="0" w:color="auto"/>
                                      </w:divBdr>
                                    </w:div>
                                    <w:div w:id="459422891">
                                      <w:marLeft w:val="0"/>
                                      <w:marRight w:val="0"/>
                                      <w:marTop w:val="0"/>
                                      <w:marBottom w:val="0"/>
                                      <w:divBdr>
                                        <w:top w:val="none" w:sz="0" w:space="0" w:color="auto"/>
                                        <w:left w:val="none" w:sz="0" w:space="0" w:color="auto"/>
                                        <w:bottom w:val="none" w:sz="0" w:space="0" w:color="auto"/>
                                        <w:right w:val="none" w:sz="0" w:space="0" w:color="auto"/>
                                      </w:divBdr>
                                    </w:div>
                                    <w:div w:id="495532416">
                                      <w:marLeft w:val="0"/>
                                      <w:marRight w:val="0"/>
                                      <w:marTop w:val="0"/>
                                      <w:marBottom w:val="0"/>
                                      <w:divBdr>
                                        <w:top w:val="none" w:sz="0" w:space="0" w:color="auto"/>
                                        <w:left w:val="none" w:sz="0" w:space="0" w:color="auto"/>
                                        <w:bottom w:val="none" w:sz="0" w:space="0" w:color="auto"/>
                                        <w:right w:val="none" w:sz="0" w:space="0" w:color="auto"/>
                                      </w:divBdr>
                                    </w:div>
                                    <w:div w:id="497816477">
                                      <w:marLeft w:val="0"/>
                                      <w:marRight w:val="0"/>
                                      <w:marTop w:val="0"/>
                                      <w:marBottom w:val="0"/>
                                      <w:divBdr>
                                        <w:top w:val="none" w:sz="0" w:space="0" w:color="auto"/>
                                        <w:left w:val="none" w:sz="0" w:space="0" w:color="auto"/>
                                        <w:bottom w:val="none" w:sz="0" w:space="0" w:color="auto"/>
                                        <w:right w:val="none" w:sz="0" w:space="0" w:color="auto"/>
                                      </w:divBdr>
                                    </w:div>
                                    <w:div w:id="515073234">
                                      <w:marLeft w:val="0"/>
                                      <w:marRight w:val="0"/>
                                      <w:marTop w:val="0"/>
                                      <w:marBottom w:val="0"/>
                                      <w:divBdr>
                                        <w:top w:val="none" w:sz="0" w:space="0" w:color="auto"/>
                                        <w:left w:val="none" w:sz="0" w:space="0" w:color="auto"/>
                                        <w:bottom w:val="none" w:sz="0" w:space="0" w:color="auto"/>
                                        <w:right w:val="none" w:sz="0" w:space="0" w:color="auto"/>
                                      </w:divBdr>
                                    </w:div>
                                    <w:div w:id="541792339">
                                      <w:marLeft w:val="0"/>
                                      <w:marRight w:val="0"/>
                                      <w:marTop w:val="0"/>
                                      <w:marBottom w:val="0"/>
                                      <w:divBdr>
                                        <w:top w:val="none" w:sz="0" w:space="0" w:color="auto"/>
                                        <w:left w:val="none" w:sz="0" w:space="0" w:color="auto"/>
                                        <w:bottom w:val="none" w:sz="0" w:space="0" w:color="auto"/>
                                        <w:right w:val="none" w:sz="0" w:space="0" w:color="auto"/>
                                      </w:divBdr>
                                    </w:div>
                                    <w:div w:id="542249566">
                                      <w:marLeft w:val="0"/>
                                      <w:marRight w:val="0"/>
                                      <w:marTop w:val="0"/>
                                      <w:marBottom w:val="0"/>
                                      <w:divBdr>
                                        <w:top w:val="none" w:sz="0" w:space="0" w:color="auto"/>
                                        <w:left w:val="none" w:sz="0" w:space="0" w:color="auto"/>
                                        <w:bottom w:val="none" w:sz="0" w:space="0" w:color="auto"/>
                                        <w:right w:val="none" w:sz="0" w:space="0" w:color="auto"/>
                                      </w:divBdr>
                                    </w:div>
                                    <w:div w:id="561451930">
                                      <w:marLeft w:val="0"/>
                                      <w:marRight w:val="0"/>
                                      <w:marTop w:val="0"/>
                                      <w:marBottom w:val="0"/>
                                      <w:divBdr>
                                        <w:top w:val="none" w:sz="0" w:space="0" w:color="auto"/>
                                        <w:left w:val="none" w:sz="0" w:space="0" w:color="auto"/>
                                        <w:bottom w:val="none" w:sz="0" w:space="0" w:color="auto"/>
                                        <w:right w:val="none" w:sz="0" w:space="0" w:color="auto"/>
                                      </w:divBdr>
                                    </w:div>
                                    <w:div w:id="638807771">
                                      <w:marLeft w:val="0"/>
                                      <w:marRight w:val="0"/>
                                      <w:marTop w:val="0"/>
                                      <w:marBottom w:val="0"/>
                                      <w:divBdr>
                                        <w:top w:val="none" w:sz="0" w:space="0" w:color="auto"/>
                                        <w:left w:val="none" w:sz="0" w:space="0" w:color="auto"/>
                                        <w:bottom w:val="none" w:sz="0" w:space="0" w:color="auto"/>
                                        <w:right w:val="none" w:sz="0" w:space="0" w:color="auto"/>
                                      </w:divBdr>
                                    </w:div>
                                    <w:div w:id="673151485">
                                      <w:marLeft w:val="0"/>
                                      <w:marRight w:val="0"/>
                                      <w:marTop w:val="0"/>
                                      <w:marBottom w:val="0"/>
                                      <w:divBdr>
                                        <w:top w:val="none" w:sz="0" w:space="0" w:color="auto"/>
                                        <w:left w:val="none" w:sz="0" w:space="0" w:color="auto"/>
                                        <w:bottom w:val="none" w:sz="0" w:space="0" w:color="auto"/>
                                        <w:right w:val="none" w:sz="0" w:space="0" w:color="auto"/>
                                      </w:divBdr>
                                    </w:div>
                                    <w:div w:id="682975947">
                                      <w:marLeft w:val="0"/>
                                      <w:marRight w:val="0"/>
                                      <w:marTop w:val="0"/>
                                      <w:marBottom w:val="0"/>
                                      <w:divBdr>
                                        <w:top w:val="none" w:sz="0" w:space="0" w:color="auto"/>
                                        <w:left w:val="none" w:sz="0" w:space="0" w:color="auto"/>
                                        <w:bottom w:val="none" w:sz="0" w:space="0" w:color="auto"/>
                                        <w:right w:val="none" w:sz="0" w:space="0" w:color="auto"/>
                                      </w:divBdr>
                                    </w:div>
                                    <w:div w:id="693305882">
                                      <w:marLeft w:val="0"/>
                                      <w:marRight w:val="0"/>
                                      <w:marTop w:val="0"/>
                                      <w:marBottom w:val="0"/>
                                      <w:divBdr>
                                        <w:top w:val="none" w:sz="0" w:space="0" w:color="auto"/>
                                        <w:left w:val="none" w:sz="0" w:space="0" w:color="auto"/>
                                        <w:bottom w:val="none" w:sz="0" w:space="0" w:color="auto"/>
                                        <w:right w:val="none" w:sz="0" w:space="0" w:color="auto"/>
                                      </w:divBdr>
                                    </w:div>
                                    <w:div w:id="751698881">
                                      <w:marLeft w:val="0"/>
                                      <w:marRight w:val="0"/>
                                      <w:marTop w:val="0"/>
                                      <w:marBottom w:val="0"/>
                                      <w:divBdr>
                                        <w:top w:val="none" w:sz="0" w:space="0" w:color="auto"/>
                                        <w:left w:val="none" w:sz="0" w:space="0" w:color="auto"/>
                                        <w:bottom w:val="none" w:sz="0" w:space="0" w:color="auto"/>
                                        <w:right w:val="none" w:sz="0" w:space="0" w:color="auto"/>
                                      </w:divBdr>
                                    </w:div>
                                    <w:div w:id="786974457">
                                      <w:marLeft w:val="0"/>
                                      <w:marRight w:val="0"/>
                                      <w:marTop w:val="0"/>
                                      <w:marBottom w:val="0"/>
                                      <w:divBdr>
                                        <w:top w:val="none" w:sz="0" w:space="0" w:color="auto"/>
                                        <w:left w:val="none" w:sz="0" w:space="0" w:color="auto"/>
                                        <w:bottom w:val="none" w:sz="0" w:space="0" w:color="auto"/>
                                        <w:right w:val="none" w:sz="0" w:space="0" w:color="auto"/>
                                      </w:divBdr>
                                    </w:div>
                                    <w:div w:id="787701852">
                                      <w:marLeft w:val="0"/>
                                      <w:marRight w:val="0"/>
                                      <w:marTop w:val="0"/>
                                      <w:marBottom w:val="0"/>
                                      <w:divBdr>
                                        <w:top w:val="none" w:sz="0" w:space="0" w:color="auto"/>
                                        <w:left w:val="none" w:sz="0" w:space="0" w:color="auto"/>
                                        <w:bottom w:val="none" w:sz="0" w:space="0" w:color="auto"/>
                                        <w:right w:val="none" w:sz="0" w:space="0" w:color="auto"/>
                                      </w:divBdr>
                                    </w:div>
                                    <w:div w:id="803547831">
                                      <w:marLeft w:val="0"/>
                                      <w:marRight w:val="0"/>
                                      <w:marTop w:val="0"/>
                                      <w:marBottom w:val="0"/>
                                      <w:divBdr>
                                        <w:top w:val="none" w:sz="0" w:space="0" w:color="auto"/>
                                        <w:left w:val="none" w:sz="0" w:space="0" w:color="auto"/>
                                        <w:bottom w:val="none" w:sz="0" w:space="0" w:color="auto"/>
                                        <w:right w:val="none" w:sz="0" w:space="0" w:color="auto"/>
                                      </w:divBdr>
                                    </w:div>
                                    <w:div w:id="811798824">
                                      <w:marLeft w:val="0"/>
                                      <w:marRight w:val="0"/>
                                      <w:marTop w:val="0"/>
                                      <w:marBottom w:val="0"/>
                                      <w:divBdr>
                                        <w:top w:val="none" w:sz="0" w:space="0" w:color="auto"/>
                                        <w:left w:val="none" w:sz="0" w:space="0" w:color="auto"/>
                                        <w:bottom w:val="none" w:sz="0" w:space="0" w:color="auto"/>
                                        <w:right w:val="none" w:sz="0" w:space="0" w:color="auto"/>
                                      </w:divBdr>
                                    </w:div>
                                    <w:div w:id="819856207">
                                      <w:marLeft w:val="0"/>
                                      <w:marRight w:val="0"/>
                                      <w:marTop w:val="0"/>
                                      <w:marBottom w:val="0"/>
                                      <w:divBdr>
                                        <w:top w:val="none" w:sz="0" w:space="0" w:color="auto"/>
                                        <w:left w:val="none" w:sz="0" w:space="0" w:color="auto"/>
                                        <w:bottom w:val="none" w:sz="0" w:space="0" w:color="auto"/>
                                        <w:right w:val="none" w:sz="0" w:space="0" w:color="auto"/>
                                      </w:divBdr>
                                    </w:div>
                                    <w:div w:id="837581329">
                                      <w:marLeft w:val="0"/>
                                      <w:marRight w:val="0"/>
                                      <w:marTop w:val="0"/>
                                      <w:marBottom w:val="0"/>
                                      <w:divBdr>
                                        <w:top w:val="none" w:sz="0" w:space="0" w:color="auto"/>
                                        <w:left w:val="none" w:sz="0" w:space="0" w:color="auto"/>
                                        <w:bottom w:val="none" w:sz="0" w:space="0" w:color="auto"/>
                                        <w:right w:val="none" w:sz="0" w:space="0" w:color="auto"/>
                                      </w:divBdr>
                                    </w:div>
                                    <w:div w:id="847675023">
                                      <w:marLeft w:val="0"/>
                                      <w:marRight w:val="0"/>
                                      <w:marTop w:val="0"/>
                                      <w:marBottom w:val="0"/>
                                      <w:divBdr>
                                        <w:top w:val="none" w:sz="0" w:space="0" w:color="auto"/>
                                        <w:left w:val="none" w:sz="0" w:space="0" w:color="auto"/>
                                        <w:bottom w:val="none" w:sz="0" w:space="0" w:color="auto"/>
                                        <w:right w:val="none" w:sz="0" w:space="0" w:color="auto"/>
                                      </w:divBdr>
                                    </w:div>
                                    <w:div w:id="860512511">
                                      <w:marLeft w:val="0"/>
                                      <w:marRight w:val="0"/>
                                      <w:marTop w:val="0"/>
                                      <w:marBottom w:val="0"/>
                                      <w:divBdr>
                                        <w:top w:val="none" w:sz="0" w:space="0" w:color="auto"/>
                                        <w:left w:val="none" w:sz="0" w:space="0" w:color="auto"/>
                                        <w:bottom w:val="none" w:sz="0" w:space="0" w:color="auto"/>
                                        <w:right w:val="none" w:sz="0" w:space="0" w:color="auto"/>
                                      </w:divBdr>
                                    </w:div>
                                    <w:div w:id="873881923">
                                      <w:marLeft w:val="0"/>
                                      <w:marRight w:val="0"/>
                                      <w:marTop w:val="0"/>
                                      <w:marBottom w:val="0"/>
                                      <w:divBdr>
                                        <w:top w:val="none" w:sz="0" w:space="0" w:color="auto"/>
                                        <w:left w:val="none" w:sz="0" w:space="0" w:color="auto"/>
                                        <w:bottom w:val="none" w:sz="0" w:space="0" w:color="auto"/>
                                        <w:right w:val="none" w:sz="0" w:space="0" w:color="auto"/>
                                      </w:divBdr>
                                    </w:div>
                                    <w:div w:id="874927727">
                                      <w:marLeft w:val="0"/>
                                      <w:marRight w:val="0"/>
                                      <w:marTop w:val="0"/>
                                      <w:marBottom w:val="0"/>
                                      <w:divBdr>
                                        <w:top w:val="none" w:sz="0" w:space="0" w:color="auto"/>
                                        <w:left w:val="none" w:sz="0" w:space="0" w:color="auto"/>
                                        <w:bottom w:val="none" w:sz="0" w:space="0" w:color="auto"/>
                                        <w:right w:val="none" w:sz="0" w:space="0" w:color="auto"/>
                                      </w:divBdr>
                                    </w:div>
                                    <w:div w:id="886841149">
                                      <w:marLeft w:val="0"/>
                                      <w:marRight w:val="0"/>
                                      <w:marTop w:val="0"/>
                                      <w:marBottom w:val="0"/>
                                      <w:divBdr>
                                        <w:top w:val="none" w:sz="0" w:space="0" w:color="auto"/>
                                        <w:left w:val="none" w:sz="0" w:space="0" w:color="auto"/>
                                        <w:bottom w:val="none" w:sz="0" w:space="0" w:color="auto"/>
                                        <w:right w:val="none" w:sz="0" w:space="0" w:color="auto"/>
                                      </w:divBdr>
                                    </w:div>
                                    <w:div w:id="1001280584">
                                      <w:marLeft w:val="0"/>
                                      <w:marRight w:val="0"/>
                                      <w:marTop w:val="0"/>
                                      <w:marBottom w:val="0"/>
                                      <w:divBdr>
                                        <w:top w:val="none" w:sz="0" w:space="0" w:color="auto"/>
                                        <w:left w:val="none" w:sz="0" w:space="0" w:color="auto"/>
                                        <w:bottom w:val="none" w:sz="0" w:space="0" w:color="auto"/>
                                        <w:right w:val="none" w:sz="0" w:space="0" w:color="auto"/>
                                      </w:divBdr>
                                    </w:div>
                                    <w:div w:id="1012335730">
                                      <w:marLeft w:val="0"/>
                                      <w:marRight w:val="0"/>
                                      <w:marTop w:val="0"/>
                                      <w:marBottom w:val="0"/>
                                      <w:divBdr>
                                        <w:top w:val="none" w:sz="0" w:space="0" w:color="auto"/>
                                        <w:left w:val="none" w:sz="0" w:space="0" w:color="auto"/>
                                        <w:bottom w:val="none" w:sz="0" w:space="0" w:color="auto"/>
                                        <w:right w:val="none" w:sz="0" w:space="0" w:color="auto"/>
                                      </w:divBdr>
                                    </w:div>
                                    <w:div w:id="1013334611">
                                      <w:marLeft w:val="0"/>
                                      <w:marRight w:val="0"/>
                                      <w:marTop w:val="0"/>
                                      <w:marBottom w:val="0"/>
                                      <w:divBdr>
                                        <w:top w:val="none" w:sz="0" w:space="0" w:color="auto"/>
                                        <w:left w:val="none" w:sz="0" w:space="0" w:color="auto"/>
                                        <w:bottom w:val="none" w:sz="0" w:space="0" w:color="auto"/>
                                        <w:right w:val="none" w:sz="0" w:space="0" w:color="auto"/>
                                      </w:divBdr>
                                    </w:div>
                                    <w:div w:id="1023702560">
                                      <w:marLeft w:val="0"/>
                                      <w:marRight w:val="0"/>
                                      <w:marTop w:val="0"/>
                                      <w:marBottom w:val="0"/>
                                      <w:divBdr>
                                        <w:top w:val="none" w:sz="0" w:space="0" w:color="auto"/>
                                        <w:left w:val="none" w:sz="0" w:space="0" w:color="auto"/>
                                        <w:bottom w:val="none" w:sz="0" w:space="0" w:color="auto"/>
                                        <w:right w:val="none" w:sz="0" w:space="0" w:color="auto"/>
                                      </w:divBdr>
                                    </w:div>
                                    <w:div w:id="1053382884">
                                      <w:marLeft w:val="0"/>
                                      <w:marRight w:val="0"/>
                                      <w:marTop w:val="0"/>
                                      <w:marBottom w:val="0"/>
                                      <w:divBdr>
                                        <w:top w:val="none" w:sz="0" w:space="0" w:color="auto"/>
                                        <w:left w:val="none" w:sz="0" w:space="0" w:color="auto"/>
                                        <w:bottom w:val="none" w:sz="0" w:space="0" w:color="auto"/>
                                        <w:right w:val="none" w:sz="0" w:space="0" w:color="auto"/>
                                      </w:divBdr>
                                    </w:div>
                                    <w:div w:id="1072235344">
                                      <w:marLeft w:val="0"/>
                                      <w:marRight w:val="0"/>
                                      <w:marTop w:val="0"/>
                                      <w:marBottom w:val="0"/>
                                      <w:divBdr>
                                        <w:top w:val="none" w:sz="0" w:space="0" w:color="auto"/>
                                        <w:left w:val="none" w:sz="0" w:space="0" w:color="auto"/>
                                        <w:bottom w:val="none" w:sz="0" w:space="0" w:color="auto"/>
                                        <w:right w:val="none" w:sz="0" w:space="0" w:color="auto"/>
                                      </w:divBdr>
                                    </w:div>
                                    <w:div w:id="1091779972">
                                      <w:marLeft w:val="0"/>
                                      <w:marRight w:val="0"/>
                                      <w:marTop w:val="0"/>
                                      <w:marBottom w:val="0"/>
                                      <w:divBdr>
                                        <w:top w:val="none" w:sz="0" w:space="0" w:color="auto"/>
                                        <w:left w:val="none" w:sz="0" w:space="0" w:color="auto"/>
                                        <w:bottom w:val="none" w:sz="0" w:space="0" w:color="auto"/>
                                        <w:right w:val="none" w:sz="0" w:space="0" w:color="auto"/>
                                      </w:divBdr>
                                    </w:div>
                                    <w:div w:id="1094135344">
                                      <w:marLeft w:val="0"/>
                                      <w:marRight w:val="0"/>
                                      <w:marTop w:val="0"/>
                                      <w:marBottom w:val="0"/>
                                      <w:divBdr>
                                        <w:top w:val="none" w:sz="0" w:space="0" w:color="auto"/>
                                        <w:left w:val="none" w:sz="0" w:space="0" w:color="auto"/>
                                        <w:bottom w:val="none" w:sz="0" w:space="0" w:color="auto"/>
                                        <w:right w:val="none" w:sz="0" w:space="0" w:color="auto"/>
                                      </w:divBdr>
                                    </w:div>
                                    <w:div w:id="1097292050">
                                      <w:marLeft w:val="0"/>
                                      <w:marRight w:val="0"/>
                                      <w:marTop w:val="0"/>
                                      <w:marBottom w:val="0"/>
                                      <w:divBdr>
                                        <w:top w:val="none" w:sz="0" w:space="0" w:color="auto"/>
                                        <w:left w:val="none" w:sz="0" w:space="0" w:color="auto"/>
                                        <w:bottom w:val="none" w:sz="0" w:space="0" w:color="auto"/>
                                        <w:right w:val="none" w:sz="0" w:space="0" w:color="auto"/>
                                      </w:divBdr>
                                    </w:div>
                                    <w:div w:id="1148598473">
                                      <w:marLeft w:val="0"/>
                                      <w:marRight w:val="0"/>
                                      <w:marTop w:val="0"/>
                                      <w:marBottom w:val="0"/>
                                      <w:divBdr>
                                        <w:top w:val="none" w:sz="0" w:space="0" w:color="auto"/>
                                        <w:left w:val="none" w:sz="0" w:space="0" w:color="auto"/>
                                        <w:bottom w:val="none" w:sz="0" w:space="0" w:color="auto"/>
                                        <w:right w:val="none" w:sz="0" w:space="0" w:color="auto"/>
                                      </w:divBdr>
                                    </w:div>
                                    <w:div w:id="1167869480">
                                      <w:marLeft w:val="0"/>
                                      <w:marRight w:val="0"/>
                                      <w:marTop w:val="0"/>
                                      <w:marBottom w:val="0"/>
                                      <w:divBdr>
                                        <w:top w:val="none" w:sz="0" w:space="0" w:color="auto"/>
                                        <w:left w:val="none" w:sz="0" w:space="0" w:color="auto"/>
                                        <w:bottom w:val="none" w:sz="0" w:space="0" w:color="auto"/>
                                        <w:right w:val="none" w:sz="0" w:space="0" w:color="auto"/>
                                      </w:divBdr>
                                    </w:div>
                                    <w:div w:id="1181047616">
                                      <w:marLeft w:val="0"/>
                                      <w:marRight w:val="0"/>
                                      <w:marTop w:val="0"/>
                                      <w:marBottom w:val="0"/>
                                      <w:divBdr>
                                        <w:top w:val="none" w:sz="0" w:space="0" w:color="auto"/>
                                        <w:left w:val="none" w:sz="0" w:space="0" w:color="auto"/>
                                        <w:bottom w:val="none" w:sz="0" w:space="0" w:color="auto"/>
                                        <w:right w:val="none" w:sz="0" w:space="0" w:color="auto"/>
                                      </w:divBdr>
                                    </w:div>
                                    <w:div w:id="1201437807">
                                      <w:marLeft w:val="0"/>
                                      <w:marRight w:val="0"/>
                                      <w:marTop w:val="0"/>
                                      <w:marBottom w:val="0"/>
                                      <w:divBdr>
                                        <w:top w:val="none" w:sz="0" w:space="0" w:color="auto"/>
                                        <w:left w:val="none" w:sz="0" w:space="0" w:color="auto"/>
                                        <w:bottom w:val="none" w:sz="0" w:space="0" w:color="auto"/>
                                        <w:right w:val="none" w:sz="0" w:space="0" w:color="auto"/>
                                      </w:divBdr>
                                    </w:div>
                                    <w:div w:id="1217663657">
                                      <w:marLeft w:val="0"/>
                                      <w:marRight w:val="0"/>
                                      <w:marTop w:val="0"/>
                                      <w:marBottom w:val="0"/>
                                      <w:divBdr>
                                        <w:top w:val="none" w:sz="0" w:space="0" w:color="auto"/>
                                        <w:left w:val="none" w:sz="0" w:space="0" w:color="auto"/>
                                        <w:bottom w:val="none" w:sz="0" w:space="0" w:color="auto"/>
                                        <w:right w:val="none" w:sz="0" w:space="0" w:color="auto"/>
                                      </w:divBdr>
                                    </w:div>
                                    <w:div w:id="1229147073">
                                      <w:marLeft w:val="0"/>
                                      <w:marRight w:val="0"/>
                                      <w:marTop w:val="0"/>
                                      <w:marBottom w:val="0"/>
                                      <w:divBdr>
                                        <w:top w:val="none" w:sz="0" w:space="0" w:color="auto"/>
                                        <w:left w:val="none" w:sz="0" w:space="0" w:color="auto"/>
                                        <w:bottom w:val="none" w:sz="0" w:space="0" w:color="auto"/>
                                        <w:right w:val="none" w:sz="0" w:space="0" w:color="auto"/>
                                      </w:divBdr>
                                    </w:div>
                                    <w:div w:id="1309743954">
                                      <w:marLeft w:val="0"/>
                                      <w:marRight w:val="0"/>
                                      <w:marTop w:val="0"/>
                                      <w:marBottom w:val="0"/>
                                      <w:divBdr>
                                        <w:top w:val="none" w:sz="0" w:space="0" w:color="auto"/>
                                        <w:left w:val="none" w:sz="0" w:space="0" w:color="auto"/>
                                        <w:bottom w:val="none" w:sz="0" w:space="0" w:color="auto"/>
                                        <w:right w:val="none" w:sz="0" w:space="0" w:color="auto"/>
                                      </w:divBdr>
                                    </w:div>
                                    <w:div w:id="1315262479">
                                      <w:marLeft w:val="0"/>
                                      <w:marRight w:val="0"/>
                                      <w:marTop w:val="0"/>
                                      <w:marBottom w:val="0"/>
                                      <w:divBdr>
                                        <w:top w:val="none" w:sz="0" w:space="0" w:color="auto"/>
                                        <w:left w:val="none" w:sz="0" w:space="0" w:color="auto"/>
                                        <w:bottom w:val="none" w:sz="0" w:space="0" w:color="auto"/>
                                        <w:right w:val="none" w:sz="0" w:space="0" w:color="auto"/>
                                      </w:divBdr>
                                    </w:div>
                                    <w:div w:id="1405225064">
                                      <w:marLeft w:val="0"/>
                                      <w:marRight w:val="0"/>
                                      <w:marTop w:val="0"/>
                                      <w:marBottom w:val="0"/>
                                      <w:divBdr>
                                        <w:top w:val="none" w:sz="0" w:space="0" w:color="auto"/>
                                        <w:left w:val="none" w:sz="0" w:space="0" w:color="auto"/>
                                        <w:bottom w:val="none" w:sz="0" w:space="0" w:color="auto"/>
                                        <w:right w:val="none" w:sz="0" w:space="0" w:color="auto"/>
                                      </w:divBdr>
                                    </w:div>
                                    <w:div w:id="1477062324">
                                      <w:marLeft w:val="0"/>
                                      <w:marRight w:val="0"/>
                                      <w:marTop w:val="0"/>
                                      <w:marBottom w:val="0"/>
                                      <w:divBdr>
                                        <w:top w:val="none" w:sz="0" w:space="0" w:color="auto"/>
                                        <w:left w:val="none" w:sz="0" w:space="0" w:color="auto"/>
                                        <w:bottom w:val="none" w:sz="0" w:space="0" w:color="auto"/>
                                        <w:right w:val="none" w:sz="0" w:space="0" w:color="auto"/>
                                      </w:divBdr>
                                    </w:div>
                                    <w:div w:id="1486241066">
                                      <w:marLeft w:val="0"/>
                                      <w:marRight w:val="0"/>
                                      <w:marTop w:val="0"/>
                                      <w:marBottom w:val="0"/>
                                      <w:divBdr>
                                        <w:top w:val="none" w:sz="0" w:space="0" w:color="auto"/>
                                        <w:left w:val="none" w:sz="0" w:space="0" w:color="auto"/>
                                        <w:bottom w:val="none" w:sz="0" w:space="0" w:color="auto"/>
                                        <w:right w:val="none" w:sz="0" w:space="0" w:color="auto"/>
                                      </w:divBdr>
                                    </w:div>
                                    <w:div w:id="1501696582">
                                      <w:marLeft w:val="0"/>
                                      <w:marRight w:val="0"/>
                                      <w:marTop w:val="0"/>
                                      <w:marBottom w:val="0"/>
                                      <w:divBdr>
                                        <w:top w:val="none" w:sz="0" w:space="0" w:color="auto"/>
                                        <w:left w:val="none" w:sz="0" w:space="0" w:color="auto"/>
                                        <w:bottom w:val="none" w:sz="0" w:space="0" w:color="auto"/>
                                        <w:right w:val="none" w:sz="0" w:space="0" w:color="auto"/>
                                      </w:divBdr>
                                    </w:div>
                                    <w:div w:id="1527475232">
                                      <w:marLeft w:val="0"/>
                                      <w:marRight w:val="0"/>
                                      <w:marTop w:val="0"/>
                                      <w:marBottom w:val="0"/>
                                      <w:divBdr>
                                        <w:top w:val="none" w:sz="0" w:space="0" w:color="auto"/>
                                        <w:left w:val="none" w:sz="0" w:space="0" w:color="auto"/>
                                        <w:bottom w:val="none" w:sz="0" w:space="0" w:color="auto"/>
                                        <w:right w:val="none" w:sz="0" w:space="0" w:color="auto"/>
                                      </w:divBdr>
                                    </w:div>
                                    <w:div w:id="1529638498">
                                      <w:marLeft w:val="0"/>
                                      <w:marRight w:val="0"/>
                                      <w:marTop w:val="0"/>
                                      <w:marBottom w:val="0"/>
                                      <w:divBdr>
                                        <w:top w:val="none" w:sz="0" w:space="0" w:color="auto"/>
                                        <w:left w:val="none" w:sz="0" w:space="0" w:color="auto"/>
                                        <w:bottom w:val="none" w:sz="0" w:space="0" w:color="auto"/>
                                        <w:right w:val="none" w:sz="0" w:space="0" w:color="auto"/>
                                      </w:divBdr>
                                    </w:div>
                                    <w:div w:id="1546287821">
                                      <w:marLeft w:val="0"/>
                                      <w:marRight w:val="0"/>
                                      <w:marTop w:val="0"/>
                                      <w:marBottom w:val="0"/>
                                      <w:divBdr>
                                        <w:top w:val="none" w:sz="0" w:space="0" w:color="auto"/>
                                        <w:left w:val="none" w:sz="0" w:space="0" w:color="auto"/>
                                        <w:bottom w:val="none" w:sz="0" w:space="0" w:color="auto"/>
                                        <w:right w:val="none" w:sz="0" w:space="0" w:color="auto"/>
                                      </w:divBdr>
                                    </w:div>
                                    <w:div w:id="1589189405">
                                      <w:marLeft w:val="0"/>
                                      <w:marRight w:val="0"/>
                                      <w:marTop w:val="0"/>
                                      <w:marBottom w:val="0"/>
                                      <w:divBdr>
                                        <w:top w:val="none" w:sz="0" w:space="0" w:color="auto"/>
                                        <w:left w:val="none" w:sz="0" w:space="0" w:color="auto"/>
                                        <w:bottom w:val="none" w:sz="0" w:space="0" w:color="auto"/>
                                        <w:right w:val="none" w:sz="0" w:space="0" w:color="auto"/>
                                      </w:divBdr>
                                    </w:div>
                                    <w:div w:id="1599212806">
                                      <w:marLeft w:val="0"/>
                                      <w:marRight w:val="0"/>
                                      <w:marTop w:val="0"/>
                                      <w:marBottom w:val="0"/>
                                      <w:divBdr>
                                        <w:top w:val="none" w:sz="0" w:space="0" w:color="auto"/>
                                        <w:left w:val="none" w:sz="0" w:space="0" w:color="auto"/>
                                        <w:bottom w:val="none" w:sz="0" w:space="0" w:color="auto"/>
                                        <w:right w:val="none" w:sz="0" w:space="0" w:color="auto"/>
                                      </w:divBdr>
                                    </w:div>
                                    <w:div w:id="1638292376">
                                      <w:marLeft w:val="0"/>
                                      <w:marRight w:val="0"/>
                                      <w:marTop w:val="0"/>
                                      <w:marBottom w:val="0"/>
                                      <w:divBdr>
                                        <w:top w:val="none" w:sz="0" w:space="0" w:color="auto"/>
                                        <w:left w:val="none" w:sz="0" w:space="0" w:color="auto"/>
                                        <w:bottom w:val="none" w:sz="0" w:space="0" w:color="auto"/>
                                        <w:right w:val="none" w:sz="0" w:space="0" w:color="auto"/>
                                      </w:divBdr>
                                    </w:div>
                                    <w:div w:id="1678271445">
                                      <w:marLeft w:val="0"/>
                                      <w:marRight w:val="0"/>
                                      <w:marTop w:val="0"/>
                                      <w:marBottom w:val="0"/>
                                      <w:divBdr>
                                        <w:top w:val="none" w:sz="0" w:space="0" w:color="auto"/>
                                        <w:left w:val="none" w:sz="0" w:space="0" w:color="auto"/>
                                        <w:bottom w:val="none" w:sz="0" w:space="0" w:color="auto"/>
                                        <w:right w:val="none" w:sz="0" w:space="0" w:color="auto"/>
                                      </w:divBdr>
                                    </w:div>
                                    <w:div w:id="1684358682">
                                      <w:marLeft w:val="0"/>
                                      <w:marRight w:val="0"/>
                                      <w:marTop w:val="0"/>
                                      <w:marBottom w:val="0"/>
                                      <w:divBdr>
                                        <w:top w:val="none" w:sz="0" w:space="0" w:color="auto"/>
                                        <w:left w:val="none" w:sz="0" w:space="0" w:color="auto"/>
                                        <w:bottom w:val="none" w:sz="0" w:space="0" w:color="auto"/>
                                        <w:right w:val="none" w:sz="0" w:space="0" w:color="auto"/>
                                      </w:divBdr>
                                    </w:div>
                                    <w:div w:id="1703826176">
                                      <w:marLeft w:val="0"/>
                                      <w:marRight w:val="0"/>
                                      <w:marTop w:val="0"/>
                                      <w:marBottom w:val="0"/>
                                      <w:divBdr>
                                        <w:top w:val="none" w:sz="0" w:space="0" w:color="auto"/>
                                        <w:left w:val="none" w:sz="0" w:space="0" w:color="auto"/>
                                        <w:bottom w:val="none" w:sz="0" w:space="0" w:color="auto"/>
                                        <w:right w:val="none" w:sz="0" w:space="0" w:color="auto"/>
                                      </w:divBdr>
                                    </w:div>
                                    <w:div w:id="1717926766">
                                      <w:marLeft w:val="0"/>
                                      <w:marRight w:val="0"/>
                                      <w:marTop w:val="0"/>
                                      <w:marBottom w:val="0"/>
                                      <w:divBdr>
                                        <w:top w:val="none" w:sz="0" w:space="0" w:color="auto"/>
                                        <w:left w:val="none" w:sz="0" w:space="0" w:color="auto"/>
                                        <w:bottom w:val="none" w:sz="0" w:space="0" w:color="auto"/>
                                        <w:right w:val="none" w:sz="0" w:space="0" w:color="auto"/>
                                      </w:divBdr>
                                    </w:div>
                                    <w:div w:id="1720202605">
                                      <w:marLeft w:val="0"/>
                                      <w:marRight w:val="0"/>
                                      <w:marTop w:val="0"/>
                                      <w:marBottom w:val="0"/>
                                      <w:divBdr>
                                        <w:top w:val="none" w:sz="0" w:space="0" w:color="auto"/>
                                        <w:left w:val="none" w:sz="0" w:space="0" w:color="auto"/>
                                        <w:bottom w:val="none" w:sz="0" w:space="0" w:color="auto"/>
                                        <w:right w:val="none" w:sz="0" w:space="0" w:color="auto"/>
                                      </w:divBdr>
                                    </w:div>
                                    <w:div w:id="1730566404">
                                      <w:marLeft w:val="0"/>
                                      <w:marRight w:val="0"/>
                                      <w:marTop w:val="0"/>
                                      <w:marBottom w:val="0"/>
                                      <w:divBdr>
                                        <w:top w:val="none" w:sz="0" w:space="0" w:color="auto"/>
                                        <w:left w:val="none" w:sz="0" w:space="0" w:color="auto"/>
                                        <w:bottom w:val="none" w:sz="0" w:space="0" w:color="auto"/>
                                        <w:right w:val="none" w:sz="0" w:space="0" w:color="auto"/>
                                      </w:divBdr>
                                    </w:div>
                                    <w:div w:id="1733113706">
                                      <w:marLeft w:val="0"/>
                                      <w:marRight w:val="0"/>
                                      <w:marTop w:val="0"/>
                                      <w:marBottom w:val="0"/>
                                      <w:divBdr>
                                        <w:top w:val="none" w:sz="0" w:space="0" w:color="auto"/>
                                        <w:left w:val="none" w:sz="0" w:space="0" w:color="auto"/>
                                        <w:bottom w:val="none" w:sz="0" w:space="0" w:color="auto"/>
                                        <w:right w:val="none" w:sz="0" w:space="0" w:color="auto"/>
                                      </w:divBdr>
                                    </w:div>
                                    <w:div w:id="1786340701">
                                      <w:marLeft w:val="0"/>
                                      <w:marRight w:val="0"/>
                                      <w:marTop w:val="0"/>
                                      <w:marBottom w:val="0"/>
                                      <w:divBdr>
                                        <w:top w:val="none" w:sz="0" w:space="0" w:color="auto"/>
                                        <w:left w:val="none" w:sz="0" w:space="0" w:color="auto"/>
                                        <w:bottom w:val="none" w:sz="0" w:space="0" w:color="auto"/>
                                        <w:right w:val="none" w:sz="0" w:space="0" w:color="auto"/>
                                      </w:divBdr>
                                    </w:div>
                                    <w:div w:id="1788501641">
                                      <w:marLeft w:val="0"/>
                                      <w:marRight w:val="0"/>
                                      <w:marTop w:val="0"/>
                                      <w:marBottom w:val="0"/>
                                      <w:divBdr>
                                        <w:top w:val="none" w:sz="0" w:space="0" w:color="auto"/>
                                        <w:left w:val="none" w:sz="0" w:space="0" w:color="auto"/>
                                        <w:bottom w:val="none" w:sz="0" w:space="0" w:color="auto"/>
                                        <w:right w:val="none" w:sz="0" w:space="0" w:color="auto"/>
                                      </w:divBdr>
                                    </w:div>
                                    <w:div w:id="1796825047">
                                      <w:marLeft w:val="0"/>
                                      <w:marRight w:val="0"/>
                                      <w:marTop w:val="0"/>
                                      <w:marBottom w:val="0"/>
                                      <w:divBdr>
                                        <w:top w:val="none" w:sz="0" w:space="0" w:color="auto"/>
                                        <w:left w:val="none" w:sz="0" w:space="0" w:color="auto"/>
                                        <w:bottom w:val="none" w:sz="0" w:space="0" w:color="auto"/>
                                        <w:right w:val="none" w:sz="0" w:space="0" w:color="auto"/>
                                      </w:divBdr>
                                    </w:div>
                                    <w:div w:id="1800223170">
                                      <w:marLeft w:val="0"/>
                                      <w:marRight w:val="0"/>
                                      <w:marTop w:val="0"/>
                                      <w:marBottom w:val="0"/>
                                      <w:divBdr>
                                        <w:top w:val="none" w:sz="0" w:space="0" w:color="auto"/>
                                        <w:left w:val="none" w:sz="0" w:space="0" w:color="auto"/>
                                        <w:bottom w:val="none" w:sz="0" w:space="0" w:color="auto"/>
                                        <w:right w:val="none" w:sz="0" w:space="0" w:color="auto"/>
                                      </w:divBdr>
                                    </w:div>
                                    <w:div w:id="1846633053">
                                      <w:marLeft w:val="0"/>
                                      <w:marRight w:val="0"/>
                                      <w:marTop w:val="0"/>
                                      <w:marBottom w:val="0"/>
                                      <w:divBdr>
                                        <w:top w:val="none" w:sz="0" w:space="0" w:color="auto"/>
                                        <w:left w:val="none" w:sz="0" w:space="0" w:color="auto"/>
                                        <w:bottom w:val="none" w:sz="0" w:space="0" w:color="auto"/>
                                        <w:right w:val="none" w:sz="0" w:space="0" w:color="auto"/>
                                      </w:divBdr>
                                    </w:div>
                                    <w:div w:id="1869446400">
                                      <w:marLeft w:val="0"/>
                                      <w:marRight w:val="0"/>
                                      <w:marTop w:val="0"/>
                                      <w:marBottom w:val="0"/>
                                      <w:divBdr>
                                        <w:top w:val="none" w:sz="0" w:space="0" w:color="auto"/>
                                        <w:left w:val="none" w:sz="0" w:space="0" w:color="auto"/>
                                        <w:bottom w:val="none" w:sz="0" w:space="0" w:color="auto"/>
                                        <w:right w:val="none" w:sz="0" w:space="0" w:color="auto"/>
                                      </w:divBdr>
                                    </w:div>
                                    <w:div w:id="1903443266">
                                      <w:marLeft w:val="0"/>
                                      <w:marRight w:val="0"/>
                                      <w:marTop w:val="0"/>
                                      <w:marBottom w:val="0"/>
                                      <w:divBdr>
                                        <w:top w:val="none" w:sz="0" w:space="0" w:color="auto"/>
                                        <w:left w:val="none" w:sz="0" w:space="0" w:color="auto"/>
                                        <w:bottom w:val="none" w:sz="0" w:space="0" w:color="auto"/>
                                        <w:right w:val="none" w:sz="0" w:space="0" w:color="auto"/>
                                      </w:divBdr>
                                    </w:div>
                                    <w:div w:id="1913613751">
                                      <w:marLeft w:val="0"/>
                                      <w:marRight w:val="0"/>
                                      <w:marTop w:val="0"/>
                                      <w:marBottom w:val="0"/>
                                      <w:divBdr>
                                        <w:top w:val="none" w:sz="0" w:space="0" w:color="auto"/>
                                        <w:left w:val="none" w:sz="0" w:space="0" w:color="auto"/>
                                        <w:bottom w:val="none" w:sz="0" w:space="0" w:color="auto"/>
                                        <w:right w:val="none" w:sz="0" w:space="0" w:color="auto"/>
                                      </w:divBdr>
                                    </w:div>
                                    <w:div w:id="1950575841">
                                      <w:marLeft w:val="0"/>
                                      <w:marRight w:val="0"/>
                                      <w:marTop w:val="0"/>
                                      <w:marBottom w:val="0"/>
                                      <w:divBdr>
                                        <w:top w:val="none" w:sz="0" w:space="0" w:color="auto"/>
                                        <w:left w:val="none" w:sz="0" w:space="0" w:color="auto"/>
                                        <w:bottom w:val="none" w:sz="0" w:space="0" w:color="auto"/>
                                        <w:right w:val="none" w:sz="0" w:space="0" w:color="auto"/>
                                      </w:divBdr>
                                    </w:div>
                                    <w:div w:id="1962416910">
                                      <w:marLeft w:val="0"/>
                                      <w:marRight w:val="0"/>
                                      <w:marTop w:val="0"/>
                                      <w:marBottom w:val="0"/>
                                      <w:divBdr>
                                        <w:top w:val="none" w:sz="0" w:space="0" w:color="auto"/>
                                        <w:left w:val="none" w:sz="0" w:space="0" w:color="auto"/>
                                        <w:bottom w:val="none" w:sz="0" w:space="0" w:color="auto"/>
                                        <w:right w:val="none" w:sz="0" w:space="0" w:color="auto"/>
                                      </w:divBdr>
                                    </w:div>
                                    <w:div w:id="1980646738">
                                      <w:marLeft w:val="0"/>
                                      <w:marRight w:val="0"/>
                                      <w:marTop w:val="0"/>
                                      <w:marBottom w:val="0"/>
                                      <w:divBdr>
                                        <w:top w:val="none" w:sz="0" w:space="0" w:color="auto"/>
                                        <w:left w:val="none" w:sz="0" w:space="0" w:color="auto"/>
                                        <w:bottom w:val="none" w:sz="0" w:space="0" w:color="auto"/>
                                        <w:right w:val="none" w:sz="0" w:space="0" w:color="auto"/>
                                      </w:divBdr>
                                    </w:div>
                                    <w:div w:id="1983388546">
                                      <w:marLeft w:val="0"/>
                                      <w:marRight w:val="0"/>
                                      <w:marTop w:val="0"/>
                                      <w:marBottom w:val="0"/>
                                      <w:divBdr>
                                        <w:top w:val="none" w:sz="0" w:space="0" w:color="auto"/>
                                        <w:left w:val="none" w:sz="0" w:space="0" w:color="auto"/>
                                        <w:bottom w:val="none" w:sz="0" w:space="0" w:color="auto"/>
                                        <w:right w:val="none" w:sz="0" w:space="0" w:color="auto"/>
                                      </w:divBdr>
                                    </w:div>
                                    <w:div w:id="1991667779">
                                      <w:marLeft w:val="0"/>
                                      <w:marRight w:val="0"/>
                                      <w:marTop w:val="0"/>
                                      <w:marBottom w:val="0"/>
                                      <w:divBdr>
                                        <w:top w:val="none" w:sz="0" w:space="0" w:color="auto"/>
                                        <w:left w:val="none" w:sz="0" w:space="0" w:color="auto"/>
                                        <w:bottom w:val="none" w:sz="0" w:space="0" w:color="auto"/>
                                        <w:right w:val="none" w:sz="0" w:space="0" w:color="auto"/>
                                      </w:divBdr>
                                    </w:div>
                                    <w:div w:id="2038461232">
                                      <w:marLeft w:val="0"/>
                                      <w:marRight w:val="0"/>
                                      <w:marTop w:val="0"/>
                                      <w:marBottom w:val="0"/>
                                      <w:divBdr>
                                        <w:top w:val="none" w:sz="0" w:space="0" w:color="auto"/>
                                        <w:left w:val="none" w:sz="0" w:space="0" w:color="auto"/>
                                        <w:bottom w:val="none" w:sz="0" w:space="0" w:color="auto"/>
                                        <w:right w:val="none" w:sz="0" w:space="0" w:color="auto"/>
                                      </w:divBdr>
                                    </w:div>
                                    <w:div w:id="2049799467">
                                      <w:marLeft w:val="0"/>
                                      <w:marRight w:val="0"/>
                                      <w:marTop w:val="0"/>
                                      <w:marBottom w:val="0"/>
                                      <w:divBdr>
                                        <w:top w:val="none" w:sz="0" w:space="0" w:color="auto"/>
                                        <w:left w:val="none" w:sz="0" w:space="0" w:color="auto"/>
                                        <w:bottom w:val="none" w:sz="0" w:space="0" w:color="auto"/>
                                        <w:right w:val="none" w:sz="0" w:space="0" w:color="auto"/>
                                      </w:divBdr>
                                    </w:div>
                                    <w:div w:id="2090303005">
                                      <w:marLeft w:val="0"/>
                                      <w:marRight w:val="0"/>
                                      <w:marTop w:val="0"/>
                                      <w:marBottom w:val="0"/>
                                      <w:divBdr>
                                        <w:top w:val="none" w:sz="0" w:space="0" w:color="auto"/>
                                        <w:left w:val="none" w:sz="0" w:space="0" w:color="auto"/>
                                        <w:bottom w:val="none" w:sz="0" w:space="0" w:color="auto"/>
                                        <w:right w:val="none" w:sz="0" w:space="0" w:color="auto"/>
                                      </w:divBdr>
                                    </w:div>
                                    <w:div w:id="2134860203">
                                      <w:marLeft w:val="0"/>
                                      <w:marRight w:val="0"/>
                                      <w:marTop w:val="0"/>
                                      <w:marBottom w:val="0"/>
                                      <w:divBdr>
                                        <w:top w:val="none" w:sz="0" w:space="0" w:color="auto"/>
                                        <w:left w:val="none" w:sz="0" w:space="0" w:color="auto"/>
                                        <w:bottom w:val="none" w:sz="0" w:space="0" w:color="auto"/>
                                        <w:right w:val="none" w:sz="0" w:space="0" w:color="auto"/>
                                      </w:divBdr>
                                    </w:div>
                                    <w:div w:id="21348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663336">
      <w:bodyDiv w:val="1"/>
      <w:marLeft w:val="0"/>
      <w:marRight w:val="0"/>
      <w:marTop w:val="0"/>
      <w:marBottom w:val="0"/>
      <w:divBdr>
        <w:top w:val="none" w:sz="0" w:space="0" w:color="auto"/>
        <w:left w:val="none" w:sz="0" w:space="0" w:color="auto"/>
        <w:bottom w:val="none" w:sz="0" w:space="0" w:color="auto"/>
        <w:right w:val="none" w:sz="0" w:space="0" w:color="auto"/>
      </w:divBdr>
    </w:div>
    <w:div w:id="1607497125">
      <w:bodyDiv w:val="1"/>
      <w:marLeft w:val="0"/>
      <w:marRight w:val="0"/>
      <w:marTop w:val="0"/>
      <w:marBottom w:val="0"/>
      <w:divBdr>
        <w:top w:val="none" w:sz="0" w:space="0" w:color="auto"/>
        <w:left w:val="none" w:sz="0" w:space="0" w:color="auto"/>
        <w:bottom w:val="none" w:sz="0" w:space="0" w:color="auto"/>
        <w:right w:val="none" w:sz="0" w:space="0" w:color="auto"/>
      </w:divBdr>
    </w:div>
    <w:div w:id="1701859451">
      <w:bodyDiv w:val="1"/>
      <w:marLeft w:val="0"/>
      <w:marRight w:val="0"/>
      <w:marTop w:val="0"/>
      <w:marBottom w:val="0"/>
      <w:divBdr>
        <w:top w:val="none" w:sz="0" w:space="0" w:color="auto"/>
        <w:left w:val="none" w:sz="0" w:space="0" w:color="auto"/>
        <w:bottom w:val="none" w:sz="0" w:space="0" w:color="auto"/>
        <w:right w:val="none" w:sz="0" w:space="0" w:color="auto"/>
      </w:divBdr>
    </w:div>
    <w:div w:id="1959137874">
      <w:bodyDiv w:val="1"/>
      <w:marLeft w:val="0"/>
      <w:marRight w:val="0"/>
      <w:marTop w:val="0"/>
      <w:marBottom w:val="0"/>
      <w:divBdr>
        <w:top w:val="none" w:sz="0" w:space="0" w:color="auto"/>
        <w:left w:val="none" w:sz="0" w:space="0" w:color="auto"/>
        <w:bottom w:val="none" w:sz="0" w:space="0" w:color="auto"/>
        <w:right w:val="none" w:sz="0" w:space="0" w:color="auto"/>
      </w:divBdr>
    </w:div>
    <w:div w:id="1961567492">
      <w:bodyDiv w:val="1"/>
      <w:marLeft w:val="0"/>
      <w:marRight w:val="0"/>
      <w:marTop w:val="0"/>
      <w:marBottom w:val="0"/>
      <w:divBdr>
        <w:top w:val="none" w:sz="0" w:space="0" w:color="auto"/>
        <w:left w:val="none" w:sz="0" w:space="0" w:color="auto"/>
        <w:bottom w:val="none" w:sz="0" w:space="0" w:color="auto"/>
        <w:right w:val="none" w:sz="0" w:space="0" w:color="auto"/>
      </w:divBdr>
    </w:div>
    <w:div w:id="1979603921">
      <w:bodyDiv w:val="1"/>
      <w:marLeft w:val="0"/>
      <w:marRight w:val="0"/>
      <w:marTop w:val="0"/>
      <w:marBottom w:val="0"/>
      <w:divBdr>
        <w:top w:val="none" w:sz="0" w:space="0" w:color="auto"/>
        <w:left w:val="none" w:sz="0" w:space="0" w:color="auto"/>
        <w:bottom w:val="none" w:sz="0" w:space="0" w:color="auto"/>
        <w:right w:val="none" w:sz="0" w:space="0" w:color="auto"/>
      </w:divBdr>
    </w:div>
    <w:div w:id="21412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34/ajaees/2023/v41i61929" TargetMode="Externa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B012-4DF0-4B88-9EB1-692A0802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2497</Words>
  <Characters>13737</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 Office Use Only)</vt:lpstr>
      <vt:lpstr>(For Office Use Only)</vt:lpstr>
    </vt:vector>
  </TitlesOfParts>
  <Company>achalpur</Company>
  <LinksUpToDate>false</LinksUpToDate>
  <CharactersWithSpaces>16202</CharactersWithSpaces>
  <SharedDoc>false</SharedDoc>
  <HLinks>
    <vt:vector size="6" baseType="variant">
      <vt:variant>
        <vt:i4>1376344</vt:i4>
      </vt:variant>
      <vt:variant>
        <vt:i4>0</vt:i4>
      </vt:variant>
      <vt:variant>
        <vt:i4>0</vt:i4>
      </vt:variant>
      <vt:variant>
        <vt:i4>5</vt:i4>
      </vt:variant>
      <vt:variant>
        <vt:lpwstr>https://doi.org/10.9734/ajaees/2023/v41i61929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Office Use Only)</dc:title>
  <dc:subject/>
  <dc:creator>krushi kendra</dc:creator>
  <cp:keywords/>
  <cp:lastModifiedBy>Alejandro</cp:lastModifiedBy>
  <cp:revision>16</cp:revision>
  <cp:lastPrinted>2023-04-12T14:34:00Z</cp:lastPrinted>
  <dcterms:created xsi:type="dcterms:W3CDTF">2026-06-25T12:52:00Z</dcterms:created>
  <dcterms:modified xsi:type="dcterms:W3CDTF">2026-06-26T01:51:00Z</dcterms:modified>
</cp:coreProperties>
</file>